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706A" w14:textId="3D048F35" w:rsidR="009010BF" w:rsidRDefault="002B1122" w:rsidP="002B1122">
      <w:pPr>
        <w:pStyle w:val="1"/>
      </w:pPr>
      <w:r>
        <w:rPr>
          <w:rFonts w:hint="eastAsia"/>
        </w:rPr>
        <w:t>基本概念</w:t>
      </w:r>
    </w:p>
    <w:p w14:paraId="72F6B3E6" w14:textId="011162FB" w:rsidR="002B1122" w:rsidRDefault="002B1122" w:rsidP="002B1122">
      <w:pPr>
        <w:rPr>
          <w:shd w:val="clear" w:color="auto" w:fill="FFFFFF"/>
        </w:rPr>
      </w:pPr>
      <w:r>
        <w:rPr>
          <w:rFonts w:hint="eastAsia"/>
          <w:shd w:val="clear" w:color="auto" w:fill="FFFFFF"/>
        </w:rPr>
        <w:t>桥接模式是将抽象部分与它的实现部分分离，使它们都可以独立地变化。它是一种对象结构型模式，又称为柄体(Handle and Body)模式或接口(Interfce)模式。</w:t>
      </w:r>
    </w:p>
    <w:p w14:paraId="130EEBB6" w14:textId="61FC77ED" w:rsidR="002B1122" w:rsidRDefault="002B1122" w:rsidP="002B1122">
      <w:pPr>
        <w:pStyle w:val="1"/>
        <w:rPr>
          <w:shd w:val="clear" w:color="auto" w:fill="FFFFFF"/>
        </w:rPr>
      </w:pPr>
      <w:r w:rsidRPr="002B1122">
        <w:rPr>
          <w:rFonts w:hint="eastAsia"/>
        </w:rPr>
        <w:t>使用场景</w:t>
      </w:r>
    </w:p>
    <w:p w14:paraId="2D9196FD" w14:textId="0179CDA3" w:rsidR="002B1122" w:rsidRDefault="002B1122" w:rsidP="002B1122">
      <w:pPr>
        <w:rPr>
          <w:shd w:val="clear" w:color="auto" w:fill="FFFFFF"/>
        </w:rPr>
      </w:pPr>
      <w:r w:rsidRPr="002B1122">
        <w:rPr>
          <w:rFonts w:hint="eastAsia"/>
          <w:shd w:val="clear" w:color="auto" w:fill="FFFFFF"/>
        </w:rPr>
        <w:t>1、</w:t>
      </w:r>
      <w:r w:rsidRPr="002B1122">
        <w:rPr>
          <w:rFonts w:hint="eastAsia"/>
          <w:shd w:val="clear" w:color="auto" w:fill="FFFFFF"/>
        </w:rPr>
        <w:t>“抽象部分”和“实现部分”可以以继承的方式独立扩展而互不影响，在程序运行时可以动态将一个抽象化子类的对象和一个实现化子类的对象进行组合，即系统需要对抽象化角色和实现化角色进行动态耦合。</w:t>
      </w:r>
    </w:p>
    <w:p w14:paraId="38D2A468" w14:textId="7E0D639D" w:rsidR="002B1122" w:rsidRDefault="002B1122" w:rsidP="002B1122">
      <w:pPr>
        <w:rPr>
          <w:shd w:val="clear" w:color="auto" w:fill="FFFFFF"/>
        </w:rPr>
      </w:pPr>
      <w:r>
        <w:rPr>
          <w:rFonts w:hint="eastAsia"/>
          <w:shd w:val="clear" w:color="auto" w:fill="FFFFFF"/>
        </w:rPr>
        <w:t>2、</w:t>
      </w:r>
      <w:r w:rsidRPr="002B1122">
        <w:rPr>
          <w:rFonts w:hint="eastAsia"/>
          <w:shd w:val="clear" w:color="auto" w:fill="FFFFFF"/>
        </w:rPr>
        <w:t>一个类存在两个（或多个）独立变化的维度，且这两个（或多个）维度都需要独立进行扩展。</w:t>
      </w:r>
    </w:p>
    <w:p w14:paraId="62B377B8" w14:textId="20D995ED" w:rsidR="002B1122" w:rsidRDefault="002B1122" w:rsidP="002B1122">
      <w:pPr>
        <w:rPr>
          <w:shd w:val="clear" w:color="auto" w:fill="FFFFFF"/>
        </w:rPr>
      </w:pPr>
      <w:r>
        <w:rPr>
          <w:rFonts w:hint="eastAsia"/>
          <w:shd w:val="clear" w:color="auto" w:fill="FFFFFF"/>
        </w:rPr>
        <w:t>3、</w:t>
      </w:r>
      <w:r w:rsidRPr="002B1122">
        <w:rPr>
          <w:rFonts w:hint="eastAsia"/>
          <w:shd w:val="clear" w:color="auto" w:fill="FFFFFF"/>
        </w:rPr>
        <w:t>对于那些不希望使用继承或因为多层继承导致系统类的个数急剧增加的系统，桥接模式尤为适用。</w:t>
      </w:r>
    </w:p>
    <w:p w14:paraId="56595640" w14:textId="044BF997" w:rsidR="002B1122" w:rsidRDefault="002B1122" w:rsidP="002B1122">
      <w:pPr>
        <w:pStyle w:val="1"/>
        <w:rPr>
          <w:shd w:val="clear" w:color="auto" w:fill="FFFFFF"/>
        </w:rPr>
      </w:pPr>
      <w:r>
        <w:rPr>
          <w:rFonts w:hint="eastAsia"/>
          <w:shd w:val="clear" w:color="auto" w:fill="FFFFFF"/>
        </w:rPr>
        <w:lastRenderedPageBreak/>
        <w:t>U</w:t>
      </w:r>
      <w:r>
        <w:rPr>
          <w:shd w:val="clear" w:color="auto" w:fill="FFFFFF"/>
        </w:rPr>
        <w:t>ML</w:t>
      </w:r>
      <w:r>
        <w:rPr>
          <w:rFonts w:hint="eastAsia"/>
          <w:shd w:val="clear" w:color="auto" w:fill="FFFFFF"/>
        </w:rPr>
        <w:t>图</w:t>
      </w:r>
    </w:p>
    <w:p w14:paraId="71B2CAD4" w14:textId="6F24F229" w:rsidR="002B1122" w:rsidRDefault="002B1122" w:rsidP="002B1122">
      <w:r>
        <w:rPr>
          <w:noProof/>
        </w:rPr>
        <w:drawing>
          <wp:inline distT="0" distB="0" distL="0" distR="0" wp14:anchorId="24C2E04E" wp14:editId="71D40DDE">
            <wp:extent cx="5274310" cy="2279015"/>
            <wp:effectExtent l="0" t="0" r="0" b="0"/>
            <wp:docPr id="6730485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48572" name=""/>
                    <pic:cNvPicPr/>
                  </pic:nvPicPr>
                  <pic:blipFill>
                    <a:blip r:embed="rId6"/>
                    <a:stretch>
                      <a:fillRect/>
                    </a:stretch>
                  </pic:blipFill>
                  <pic:spPr>
                    <a:xfrm>
                      <a:off x="0" y="0"/>
                      <a:ext cx="5274310" cy="2279015"/>
                    </a:xfrm>
                    <a:prstGeom prst="rect">
                      <a:avLst/>
                    </a:prstGeom>
                  </pic:spPr>
                </pic:pic>
              </a:graphicData>
            </a:graphic>
          </wp:inline>
        </w:drawing>
      </w:r>
    </w:p>
    <w:p w14:paraId="776AFA1D" w14:textId="46AEEB10" w:rsidR="002B1122" w:rsidRDefault="002B1122" w:rsidP="002B1122">
      <w:pPr>
        <w:pStyle w:val="2"/>
      </w:pPr>
      <w:r>
        <w:rPr>
          <w:rFonts w:hint="eastAsia"/>
        </w:rPr>
        <w:t>角色</w:t>
      </w:r>
    </w:p>
    <w:p w14:paraId="3F7CA013" w14:textId="0528CA00" w:rsidR="002B1122" w:rsidRDefault="002B1122" w:rsidP="002B1122">
      <w:pPr>
        <w:rPr>
          <w:shd w:val="clear" w:color="auto" w:fill="FFFFFF"/>
        </w:rPr>
      </w:pPr>
      <w:r w:rsidRPr="001E3167">
        <w:rPr>
          <w:rFonts w:hint="eastAsia"/>
          <w:color w:val="FF0000"/>
          <w:shd w:val="clear" w:color="auto" w:fill="FFFFFF"/>
        </w:rPr>
        <w:t>抽象化(Abstraction)角色</w:t>
      </w:r>
      <w:r>
        <w:rPr>
          <w:rFonts w:hint="eastAsia"/>
          <w:shd w:val="clear" w:color="auto" w:fill="FFFFFF"/>
        </w:rPr>
        <w:t>：</w:t>
      </w:r>
      <w:r>
        <w:rPr>
          <w:rFonts w:hint="eastAsia"/>
          <w:shd w:val="clear" w:color="auto" w:fill="FFFFFF"/>
        </w:rPr>
        <w:t>抽象化给出的定义，并保存一个对实现化对象的引用。</w:t>
      </w:r>
    </w:p>
    <w:p w14:paraId="08DA0EA9" w14:textId="5D4A148B" w:rsidR="002B1122" w:rsidRDefault="002B1122" w:rsidP="002B1122">
      <w:pPr>
        <w:rPr>
          <w:shd w:val="clear" w:color="auto" w:fill="FFFFFF"/>
        </w:rPr>
      </w:pPr>
      <w:r w:rsidRPr="001E3167">
        <w:rPr>
          <w:rFonts w:hint="eastAsia"/>
          <w:color w:val="FF0000"/>
          <w:shd w:val="clear" w:color="auto" w:fill="FFFFFF"/>
        </w:rPr>
        <w:t>修正抽象化(RefinedAbstraction)角色</w:t>
      </w:r>
      <w:r>
        <w:rPr>
          <w:rFonts w:hint="eastAsia"/>
          <w:shd w:val="clear" w:color="auto" w:fill="FFFFFF"/>
        </w:rPr>
        <w:t>：</w:t>
      </w:r>
      <w:r w:rsidRPr="002B1122">
        <w:rPr>
          <w:rFonts w:hint="eastAsia"/>
          <w:shd w:val="clear" w:color="auto" w:fill="FFFFFF"/>
        </w:rPr>
        <w:t>扩展抽象化角色，改变和修正父类对抽象化的定义。</w:t>
      </w:r>
    </w:p>
    <w:p w14:paraId="7E02EF8F" w14:textId="3E26B7D8" w:rsidR="002B1122" w:rsidRDefault="001E3167" w:rsidP="002B1122">
      <w:pPr>
        <w:rPr>
          <w:shd w:val="clear" w:color="auto" w:fill="FFFFFF"/>
        </w:rPr>
      </w:pPr>
      <w:r w:rsidRPr="001E3167">
        <w:rPr>
          <w:rFonts w:hint="eastAsia"/>
          <w:shd w:val="clear" w:color="auto" w:fill="FFFFFF"/>
        </w:rPr>
        <w:t>实现化(Implementor)角色：这个角色给出实现化角色的接口，但不给出具体的实现。必须指出的是，这个接口不一定和抽象化角色的接口定义相同，实际上，这两个接口可以非常不一样。实现化角色应当只给出底层操作，而抽象化角色应当只给出基于底层操作的更高一层的操作</w:t>
      </w:r>
      <w:r>
        <w:rPr>
          <w:rFonts w:hint="eastAsia"/>
          <w:shd w:val="clear" w:color="auto" w:fill="FFFFFF"/>
        </w:rPr>
        <w:t>。</w:t>
      </w:r>
    </w:p>
    <w:p w14:paraId="6E67BFBE" w14:textId="510DBD0C" w:rsidR="001E3167" w:rsidRDefault="001E3167" w:rsidP="002B1122">
      <w:pPr>
        <w:rPr>
          <w:shd w:val="clear" w:color="auto" w:fill="FFFFFF"/>
        </w:rPr>
      </w:pPr>
      <w:r w:rsidRPr="001E3167">
        <w:rPr>
          <w:rFonts w:hint="eastAsia"/>
          <w:shd w:val="clear" w:color="auto" w:fill="FFFFFF"/>
        </w:rPr>
        <w:t>具体实现化(ConcreteImplementor)角色：这个角色给出实现化角色接口的具体实现。</w:t>
      </w:r>
    </w:p>
    <w:p w14:paraId="171A5A84" w14:textId="440A38D0" w:rsidR="001E3167" w:rsidRDefault="001E3167" w:rsidP="002B1122">
      <w:pPr>
        <w:rPr>
          <w:shd w:val="clear" w:color="auto" w:fill="FFFFFF"/>
        </w:rPr>
      </w:pPr>
      <w:r w:rsidRPr="001E3167">
        <w:rPr>
          <w:rFonts w:hint="eastAsia"/>
          <w:shd w:val="clear" w:color="auto" w:fill="FFFFFF"/>
        </w:rPr>
        <w:lastRenderedPageBreak/>
        <w:t>抽象化角色就像是一个水杯的手柄，而实现化角色和具体实现化角色就像是水杯的杯身。手柄控制杯身，这就是此模式别名“柄体”的来源。</w:t>
      </w:r>
    </w:p>
    <w:p w14:paraId="57324FD7" w14:textId="2C523CA5" w:rsidR="001E3167" w:rsidRDefault="001E3167" w:rsidP="001E3167">
      <w:pPr>
        <w:pStyle w:val="1"/>
        <w:rPr>
          <w:shd w:val="clear" w:color="auto" w:fill="FFFFFF"/>
        </w:rPr>
      </w:pPr>
      <w:r>
        <w:rPr>
          <w:rFonts w:hint="eastAsia"/>
          <w:shd w:val="clear" w:color="auto" w:fill="FFFFFF"/>
        </w:rPr>
        <w:t>代码示例</w:t>
      </w:r>
    </w:p>
    <w:p w14:paraId="69ED5AAF" w14:textId="46D391C8" w:rsidR="001E3167" w:rsidRPr="001E3167" w:rsidRDefault="001E3167" w:rsidP="001E3167">
      <w:pPr>
        <w:rPr>
          <w:rFonts w:hint="eastAsia"/>
        </w:rPr>
      </w:pPr>
      <w:r w:rsidRPr="001E3167">
        <w:rPr>
          <w:rFonts w:hint="eastAsia"/>
          <w:shd w:val="clear" w:color="auto" w:fill="FFFFFF"/>
        </w:rPr>
        <w:t>将咖啡的容量作为抽象化Abstraction，而咖啡口味为实现化Implementor</w:t>
      </w:r>
    </w:p>
    <w:p w14:paraId="6CAEBAFF" w14:textId="7E3EF935" w:rsidR="001E3167" w:rsidRDefault="001E3167" w:rsidP="001E3167">
      <w:pPr>
        <w:pStyle w:val="2"/>
        <w:rPr>
          <w:shd w:val="clear" w:color="auto" w:fill="FFFFFF"/>
        </w:rPr>
      </w:pPr>
      <w:r>
        <w:rPr>
          <w:rFonts w:hint="eastAsia"/>
        </w:rPr>
        <w:t>1、</w:t>
      </w:r>
      <w:r>
        <w:rPr>
          <w:rFonts w:hint="eastAsia"/>
          <w:shd w:val="clear" w:color="auto" w:fill="FFFFFF"/>
        </w:rPr>
        <w:t>创建抽象化部分</w:t>
      </w:r>
    </w:p>
    <w:p w14:paraId="50EB50BA" w14:textId="456D882A" w:rsidR="001E3167" w:rsidRDefault="001E3167" w:rsidP="001E3167">
      <w:r>
        <w:rPr>
          <w:noProof/>
        </w:rPr>
        <w:drawing>
          <wp:inline distT="0" distB="0" distL="0" distR="0" wp14:anchorId="0D84AA62" wp14:editId="358937F6">
            <wp:extent cx="4467225" cy="2028825"/>
            <wp:effectExtent l="0" t="0" r="9525" b="9525"/>
            <wp:docPr id="282884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84812" name=""/>
                    <pic:cNvPicPr/>
                  </pic:nvPicPr>
                  <pic:blipFill>
                    <a:blip r:embed="rId7"/>
                    <a:stretch>
                      <a:fillRect/>
                    </a:stretch>
                  </pic:blipFill>
                  <pic:spPr>
                    <a:xfrm>
                      <a:off x="0" y="0"/>
                      <a:ext cx="4467225" cy="2028825"/>
                    </a:xfrm>
                    <a:prstGeom prst="rect">
                      <a:avLst/>
                    </a:prstGeom>
                  </pic:spPr>
                </pic:pic>
              </a:graphicData>
            </a:graphic>
          </wp:inline>
        </w:drawing>
      </w:r>
    </w:p>
    <w:p w14:paraId="160D80E3" w14:textId="0B8AF573" w:rsidR="001E3167" w:rsidRDefault="001E3167" w:rsidP="001E3167">
      <w:pPr>
        <w:rPr>
          <w:shd w:val="clear" w:color="auto" w:fill="FFFFFF"/>
        </w:rPr>
      </w:pPr>
      <w:r w:rsidRPr="001E3167">
        <w:rPr>
          <w:rFonts w:hint="eastAsia"/>
          <w:shd w:val="clear" w:color="auto" w:fill="FFFFFF"/>
        </w:rPr>
        <w:t>我们可以看到，</w:t>
      </w:r>
      <w:r w:rsidRPr="001E3167">
        <w:rPr>
          <w:shd w:val="clear" w:color="auto" w:fill="FFFFFF"/>
        </w:rPr>
        <w:t>Coffee</w:t>
      </w:r>
      <w:r w:rsidRPr="001E3167">
        <w:rPr>
          <w:rFonts w:hint="eastAsia"/>
          <w:shd w:val="clear" w:color="auto" w:fill="FFFFFF"/>
        </w:rPr>
        <w:t>持有了</w:t>
      </w:r>
      <w:r w:rsidRPr="001E3167">
        <w:rPr>
          <w:shd w:val="clear" w:color="auto" w:fill="FFFFFF"/>
        </w:rPr>
        <w:t>ICoffeeAdditives</w:t>
      </w:r>
      <w:r w:rsidRPr="001E3167">
        <w:rPr>
          <w:rFonts w:hint="eastAsia"/>
          <w:shd w:val="clear" w:color="auto" w:fill="FFFFFF"/>
        </w:rPr>
        <w:t> 引用，</w:t>
      </w:r>
      <w:r w:rsidRPr="001E3167">
        <w:rPr>
          <w:shd w:val="clear" w:color="auto" w:fill="FFFFFF"/>
        </w:rPr>
        <w:t>ICoffeeAdditives</w:t>
      </w:r>
      <w:r w:rsidRPr="001E3167">
        <w:rPr>
          <w:rFonts w:hint="eastAsia"/>
          <w:shd w:val="clear" w:color="auto" w:fill="FFFFFF"/>
        </w:rPr>
        <w:t> 的实例是通过构造函数注入的，这个过程就是我们所说的桥接过程。我们通过这个引用就可以调用</w:t>
      </w:r>
      <w:r w:rsidRPr="001E3167">
        <w:rPr>
          <w:shd w:val="clear" w:color="auto" w:fill="FFFFFF"/>
        </w:rPr>
        <w:t>ICoffeeAdditives</w:t>
      </w:r>
      <w:r w:rsidRPr="001E3167">
        <w:rPr>
          <w:rFonts w:hint="eastAsia"/>
          <w:shd w:val="clear" w:color="auto" w:fill="FFFFFF"/>
        </w:rPr>
        <w:t>的方法，进而将</w:t>
      </w:r>
      <w:r w:rsidRPr="001E3167">
        <w:rPr>
          <w:shd w:val="clear" w:color="auto" w:fill="FFFFFF"/>
        </w:rPr>
        <w:t>Coffee</w:t>
      </w:r>
      <w:r w:rsidRPr="001E3167">
        <w:rPr>
          <w:rFonts w:hint="eastAsia"/>
          <w:shd w:val="clear" w:color="auto" w:fill="FFFFFF"/>
        </w:rPr>
        <w:t>的行为与</w:t>
      </w:r>
      <w:r w:rsidRPr="001E3167">
        <w:rPr>
          <w:shd w:val="clear" w:color="auto" w:fill="FFFFFF"/>
        </w:rPr>
        <w:t>ICoffeeAdditives</w:t>
      </w:r>
      <w:r w:rsidRPr="001E3167">
        <w:rPr>
          <w:rFonts w:hint="eastAsia"/>
          <w:shd w:val="clear" w:color="auto" w:fill="FFFFFF"/>
        </w:rPr>
        <w:t>的行为通过</w:t>
      </w:r>
      <w:r w:rsidRPr="001E3167">
        <w:rPr>
          <w:shd w:val="clear" w:color="auto" w:fill="FFFFFF"/>
        </w:rPr>
        <w:t>orderCoffee()</w:t>
      </w:r>
      <w:r w:rsidRPr="001E3167">
        <w:rPr>
          <w:rFonts w:hint="eastAsia"/>
          <w:shd w:val="clear" w:color="auto" w:fill="FFFFFF"/>
        </w:rPr>
        <w:t>方法而组合起来。</w:t>
      </w:r>
    </w:p>
    <w:p w14:paraId="6CF6FA37" w14:textId="39F18AA9" w:rsidR="001E3167" w:rsidRDefault="001E3167" w:rsidP="001E3167">
      <w:pPr>
        <w:rPr>
          <w:shd w:val="clear" w:color="auto" w:fill="FFFFFF"/>
        </w:rPr>
      </w:pPr>
      <w:r w:rsidRPr="001E3167">
        <w:rPr>
          <w:rFonts w:hint="eastAsia"/>
          <w:shd w:val="clear" w:color="auto" w:fill="FFFFFF"/>
        </w:rPr>
        <w:t>下面是一个对抽象化修正的一个类,里面增加了一个品控的方法</w:t>
      </w:r>
    </w:p>
    <w:p w14:paraId="026143D9" w14:textId="4BF7417E" w:rsidR="001E3167" w:rsidRDefault="001E3167" w:rsidP="001E3167">
      <w:r>
        <w:rPr>
          <w:noProof/>
        </w:rPr>
        <w:lastRenderedPageBreak/>
        <w:drawing>
          <wp:inline distT="0" distB="0" distL="0" distR="0" wp14:anchorId="68531C46" wp14:editId="1B7E00F4">
            <wp:extent cx="5274310" cy="2013585"/>
            <wp:effectExtent l="0" t="0" r="0" b="0"/>
            <wp:docPr id="748144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44267" name=""/>
                    <pic:cNvPicPr/>
                  </pic:nvPicPr>
                  <pic:blipFill>
                    <a:blip r:embed="rId8"/>
                    <a:stretch>
                      <a:fillRect/>
                    </a:stretch>
                  </pic:blipFill>
                  <pic:spPr>
                    <a:xfrm>
                      <a:off x="0" y="0"/>
                      <a:ext cx="5274310" cy="2013585"/>
                    </a:xfrm>
                    <a:prstGeom prst="rect">
                      <a:avLst/>
                    </a:prstGeom>
                  </pic:spPr>
                </pic:pic>
              </a:graphicData>
            </a:graphic>
          </wp:inline>
        </w:drawing>
      </w:r>
    </w:p>
    <w:p w14:paraId="67986918" w14:textId="4509826A" w:rsidR="001E3167" w:rsidRDefault="001E3167" w:rsidP="001E3167">
      <w:pPr>
        <w:pStyle w:val="2"/>
      </w:pPr>
      <w:r>
        <w:rPr>
          <w:rFonts w:hint="eastAsia"/>
        </w:rPr>
        <w:t>2、创建实现化部分</w:t>
      </w:r>
    </w:p>
    <w:p w14:paraId="18DCEAF6" w14:textId="192EBB91" w:rsidR="001E3167" w:rsidRDefault="00EC65CF" w:rsidP="001E3167">
      <w:r>
        <w:rPr>
          <w:noProof/>
        </w:rPr>
        <w:drawing>
          <wp:inline distT="0" distB="0" distL="0" distR="0" wp14:anchorId="6526FF9A" wp14:editId="24289AAE">
            <wp:extent cx="4819650" cy="4000500"/>
            <wp:effectExtent l="0" t="0" r="0" b="0"/>
            <wp:docPr id="290286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86137" name=""/>
                    <pic:cNvPicPr/>
                  </pic:nvPicPr>
                  <pic:blipFill>
                    <a:blip r:embed="rId9"/>
                    <a:stretch>
                      <a:fillRect/>
                    </a:stretch>
                  </pic:blipFill>
                  <pic:spPr>
                    <a:xfrm>
                      <a:off x="0" y="0"/>
                      <a:ext cx="4819650" cy="4000500"/>
                    </a:xfrm>
                    <a:prstGeom prst="rect">
                      <a:avLst/>
                    </a:prstGeom>
                  </pic:spPr>
                </pic:pic>
              </a:graphicData>
            </a:graphic>
          </wp:inline>
        </w:drawing>
      </w:r>
    </w:p>
    <w:p w14:paraId="30DE5D9A" w14:textId="5188678C" w:rsidR="00EC65CF" w:rsidRDefault="00EC65CF" w:rsidP="00EC65CF">
      <w:pPr>
        <w:pStyle w:val="2"/>
      </w:pPr>
      <w:r>
        <w:rPr>
          <w:rFonts w:hint="eastAsia"/>
        </w:rPr>
        <w:lastRenderedPageBreak/>
        <w:t>3、客户端调用</w:t>
      </w:r>
    </w:p>
    <w:p w14:paraId="78F951FA" w14:textId="74E7F612" w:rsidR="00EC65CF" w:rsidRDefault="00EC65CF" w:rsidP="001E3167">
      <w:r>
        <w:rPr>
          <w:noProof/>
        </w:rPr>
        <w:drawing>
          <wp:inline distT="0" distB="0" distL="0" distR="0" wp14:anchorId="090563B8" wp14:editId="4D55F013">
            <wp:extent cx="5274310" cy="1567180"/>
            <wp:effectExtent l="0" t="0" r="0" b="0"/>
            <wp:docPr id="429200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00669" name=""/>
                    <pic:cNvPicPr/>
                  </pic:nvPicPr>
                  <pic:blipFill>
                    <a:blip r:embed="rId10"/>
                    <a:stretch>
                      <a:fillRect/>
                    </a:stretch>
                  </pic:blipFill>
                  <pic:spPr>
                    <a:xfrm>
                      <a:off x="0" y="0"/>
                      <a:ext cx="5274310" cy="1567180"/>
                    </a:xfrm>
                    <a:prstGeom prst="rect">
                      <a:avLst/>
                    </a:prstGeom>
                  </pic:spPr>
                </pic:pic>
              </a:graphicData>
            </a:graphic>
          </wp:inline>
        </w:drawing>
      </w:r>
    </w:p>
    <w:p w14:paraId="01D80355" w14:textId="38324D10" w:rsidR="00EC65CF" w:rsidRDefault="00EC65CF" w:rsidP="001E3167">
      <w:r>
        <w:rPr>
          <w:rFonts w:hint="eastAsia"/>
        </w:rPr>
        <w:t>输出结果：</w:t>
      </w:r>
    </w:p>
    <w:p w14:paraId="7CC33115" w14:textId="66B4B230" w:rsidR="00EC65CF" w:rsidRDefault="00EC65CF" w:rsidP="001E3167">
      <w:r>
        <w:rPr>
          <w:noProof/>
        </w:rPr>
        <w:drawing>
          <wp:inline distT="0" distB="0" distL="0" distR="0" wp14:anchorId="248C6089" wp14:editId="3860353F">
            <wp:extent cx="2914650" cy="1085850"/>
            <wp:effectExtent l="0" t="0" r="0" b="0"/>
            <wp:docPr id="264774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74824" name=""/>
                    <pic:cNvPicPr/>
                  </pic:nvPicPr>
                  <pic:blipFill>
                    <a:blip r:embed="rId11"/>
                    <a:stretch>
                      <a:fillRect/>
                    </a:stretch>
                  </pic:blipFill>
                  <pic:spPr>
                    <a:xfrm>
                      <a:off x="0" y="0"/>
                      <a:ext cx="2914650" cy="1085850"/>
                    </a:xfrm>
                    <a:prstGeom prst="rect">
                      <a:avLst/>
                    </a:prstGeom>
                  </pic:spPr>
                </pic:pic>
              </a:graphicData>
            </a:graphic>
          </wp:inline>
        </w:drawing>
      </w:r>
    </w:p>
    <w:p w14:paraId="3D24D32C" w14:textId="6CBFEA09" w:rsidR="00EC65CF" w:rsidRDefault="00EC65CF" w:rsidP="00EC65CF">
      <w:pPr>
        <w:rPr>
          <w:shd w:val="clear" w:color="auto" w:fill="FFFFFF"/>
        </w:rPr>
      </w:pPr>
      <w:r>
        <w:rPr>
          <w:rFonts w:hint="eastAsia"/>
          <w:shd w:val="clear" w:color="auto" w:fill="FFFFFF"/>
        </w:rPr>
        <w:t>通过使用桥接模式，就使得咖啡的容量和口味这两个维度可以独立变化，互不干扰。</w:t>
      </w:r>
    </w:p>
    <w:p w14:paraId="19824452" w14:textId="1C05A368" w:rsidR="00EC65CF" w:rsidRDefault="00EC65CF" w:rsidP="00EC65CF">
      <w:pPr>
        <w:pStyle w:val="1"/>
        <w:rPr>
          <w:shd w:val="clear" w:color="auto" w:fill="FFFFFF"/>
        </w:rPr>
      </w:pPr>
      <w:r>
        <w:rPr>
          <w:rFonts w:hint="eastAsia"/>
          <w:shd w:val="clear" w:color="auto" w:fill="FFFFFF"/>
        </w:rPr>
        <w:t>优点</w:t>
      </w:r>
    </w:p>
    <w:p w14:paraId="1F5A9218" w14:textId="05BA9B85" w:rsidR="00EC65CF" w:rsidRDefault="00EC65CF" w:rsidP="00EC65CF">
      <w:pPr>
        <w:rPr>
          <w:shd w:val="clear" w:color="auto" w:fill="FFFFFF"/>
        </w:rPr>
      </w:pPr>
      <w:r w:rsidRPr="00EC65CF">
        <w:rPr>
          <w:rFonts w:hint="eastAsia"/>
          <w:shd w:val="clear" w:color="auto" w:fill="FFFFFF"/>
        </w:rPr>
        <w:t>1、</w:t>
      </w:r>
      <w:r w:rsidRPr="00EC65CF">
        <w:rPr>
          <w:rFonts w:hint="eastAsia"/>
          <w:shd w:val="clear" w:color="auto" w:fill="FFFFFF"/>
        </w:rPr>
        <w:t>分离抽象接口及其实现部分。桥接模式使用“对象间的关联关系”解耦了抽象和实现之间固有的绑定关系，使得抽象和实现可以沿着各自的维度来变化。所谓抽象和实现沿着各自维度的变化，也就是说抽象和实现不再在同一个继承层次结构中，而是“子类化”它们，使它们各自都具有自己的子类，以便任何组合子类，从而获得多维度组合对象。</w:t>
      </w:r>
    </w:p>
    <w:p w14:paraId="62ECE2C7" w14:textId="30F1821F" w:rsidR="00EC65CF" w:rsidRDefault="00EC65CF" w:rsidP="00EC65CF">
      <w:pPr>
        <w:rPr>
          <w:shd w:val="clear" w:color="auto" w:fill="FFFFFF"/>
        </w:rPr>
      </w:pPr>
      <w:r>
        <w:rPr>
          <w:rFonts w:hint="eastAsia"/>
          <w:shd w:val="clear" w:color="auto" w:fill="FFFFFF"/>
        </w:rPr>
        <w:lastRenderedPageBreak/>
        <w:t>2、</w:t>
      </w:r>
      <w:r w:rsidRPr="00EC65CF">
        <w:rPr>
          <w:rFonts w:hint="eastAsia"/>
          <w:shd w:val="clear" w:color="auto" w:fill="FFFFFF"/>
        </w:rPr>
        <w:t>在很多情况下，桥接模式可以取代多层继承方案，多层继承方案违背了“单一职责原则”，复用性较差，且类的个数非常多，桥接模式是比多层继承方案更好的解决方法，它极大减少了子类的个数。</w:t>
      </w:r>
    </w:p>
    <w:p w14:paraId="3C19AB9D" w14:textId="1C3D2774" w:rsidR="00EC65CF" w:rsidRDefault="00EC65CF" w:rsidP="00EC65CF">
      <w:pPr>
        <w:rPr>
          <w:shd w:val="clear" w:color="auto" w:fill="FFFFFF"/>
        </w:rPr>
      </w:pPr>
      <w:r>
        <w:rPr>
          <w:rFonts w:hint="eastAsia"/>
          <w:shd w:val="clear" w:color="auto" w:fill="FFFFFF"/>
        </w:rPr>
        <w:t>3、</w:t>
      </w:r>
      <w:r w:rsidRPr="00EC65CF">
        <w:rPr>
          <w:rFonts w:hint="eastAsia"/>
          <w:shd w:val="clear" w:color="auto" w:fill="FFFFFF"/>
        </w:rPr>
        <w:t>桥接模式提高了系统的可扩展性，在两个变化维度中任意扩展一个维度，都不需要修改原有系统，符合“开闭原则”。</w:t>
      </w:r>
    </w:p>
    <w:p w14:paraId="711F5299" w14:textId="67F834D6" w:rsidR="00EC65CF" w:rsidRDefault="00EC65CF" w:rsidP="00EC65CF">
      <w:pPr>
        <w:pStyle w:val="1"/>
        <w:rPr>
          <w:shd w:val="clear" w:color="auto" w:fill="FFFFFF"/>
        </w:rPr>
      </w:pPr>
      <w:r>
        <w:rPr>
          <w:rFonts w:hint="eastAsia"/>
          <w:shd w:val="clear" w:color="auto" w:fill="FFFFFF"/>
        </w:rPr>
        <w:t>缺点</w:t>
      </w:r>
    </w:p>
    <w:p w14:paraId="380FDF18" w14:textId="1BFE1289" w:rsidR="00EC65CF" w:rsidRDefault="00EC65CF" w:rsidP="00EC65CF">
      <w:pPr>
        <w:rPr>
          <w:shd w:val="clear" w:color="auto" w:fill="FFFFFF"/>
        </w:rPr>
      </w:pPr>
      <w:r w:rsidRPr="00EC65CF">
        <w:rPr>
          <w:rFonts w:hint="eastAsia"/>
          <w:shd w:val="clear" w:color="auto" w:fill="FFFFFF"/>
        </w:rPr>
        <w:t>1、</w:t>
      </w:r>
      <w:r w:rsidRPr="00EC65CF">
        <w:rPr>
          <w:rFonts w:hint="eastAsia"/>
          <w:shd w:val="clear" w:color="auto" w:fill="FFFFFF"/>
        </w:rPr>
        <w:t>桥接模式的使用会增加系统的理解与设计难度，由于关联关系建立在抽象层，要求开发者一开始就针对抽象层进行设计与编程。</w:t>
      </w:r>
    </w:p>
    <w:p w14:paraId="7D19D341" w14:textId="27B82244" w:rsidR="00EC65CF" w:rsidRDefault="00EC65CF" w:rsidP="00EC65CF">
      <w:pPr>
        <w:rPr>
          <w:shd w:val="clear" w:color="auto" w:fill="FFFFFF"/>
        </w:rPr>
      </w:pPr>
      <w:r>
        <w:rPr>
          <w:rFonts w:hint="eastAsia"/>
          <w:shd w:val="clear" w:color="auto" w:fill="FFFFFF"/>
        </w:rPr>
        <w:t>2、</w:t>
      </w:r>
      <w:r w:rsidRPr="00EC65CF">
        <w:rPr>
          <w:rFonts w:hint="eastAsia"/>
          <w:shd w:val="clear" w:color="auto" w:fill="FFFFFF"/>
        </w:rPr>
        <w:t>桥接模式要求正确识别出系统中两个独立变化的维度，因此其使用范围具有一定的局限性，如何正确识别两个独立维度也需要一定的经验积累。</w:t>
      </w:r>
    </w:p>
    <w:p w14:paraId="5E0752C8" w14:textId="77777777" w:rsidR="00EC65CF" w:rsidRDefault="00EC65CF" w:rsidP="00EC65CF">
      <w:pPr>
        <w:rPr>
          <w:rFonts w:hint="eastAsia"/>
        </w:rPr>
      </w:pPr>
    </w:p>
    <w:p w14:paraId="610C52A1" w14:textId="77777777" w:rsidR="001E3167" w:rsidRPr="001E3167" w:rsidRDefault="001E3167" w:rsidP="001E3167">
      <w:pPr>
        <w:rPr>
          <w:rFonts w:hint="eastAsia"/>
        </w:rPr>
      </w:pPr>
    </w:p>
    <w:sectPr w:rsidR="001E3167" w:rsidRPr="001E31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0743F" w14:textId="77777777" w:rsidR="00D76A3D" w:rsidRDefault="00D76A3D" w:rsidP="002B1122">
      <w:pPr>
        <w:spacing w:before="0" w:after="0" w:line="240" w:lineRule="auto"/>
      </w:pPr>
      <w:r>
        <w:separator/>
      </w:r>
    </w:p>
  </w:endnote>
  <w:endnote w:type="continuationSeparator" w:id="0">
    <w:p w14:paraId="062BA87D" w14:textId="77777777" w:rsidR="00D76A3D" w:rsidRDefault="00D76A3D" w:rsidP="002B11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YaHei U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F3B08" w14:textId="77777777" w:rsidR="00D76A3D" w:rsidRDefault="00D76A3D" w:rsidP="002B1122">
      <w:pPr>
        <w:spacing w:before="0" w:after="0" w:line="240" w:lineRule="auto"/>
      </w:pPr>
      <w:r>
        <w:separator/>
      </w:r>
    </w:p>
  </w:footnote>
  <w:footnote w:type="continuationSeparator" w:id="0">
    <w:p w14:paraId="7629A7DF" w14:textId="77777777" w:rsidR="00D76A3D" w:rsidRDefault="00D76A3D" w:rsidP="002B112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912A1"/>
    <w:rsid w:val="001E3167"/>
    <w:rsid w:val="002B1122"/>
    <w:rsid w:val="00545B70"/>
    <w:rsid w:val="007912A1"/>
    <w:rsid w:val="009010BF"/>
    <w:rsid w:val="00D76A3D"/>
    <w:rsid w:val="00EC6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3C11D"/>
  <w15:chartTrackingRefBased/>
  <w15:docId w15:val="{4B01F941-3404-4BA2-904F-0EB68A09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YaHei UI" w:eastAsia="Microsoft YaHei UI" w:hAnsi="Microsoft YaHei UI" w:cstheme="minorBidi"/>
        <w:kern w:val="2"/>
        <w:sz w:val="24"/>
        <w:szCs w:val="22"/>
        <w:lang w:val="en-US" w:eastAsia="zh-CN"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1122"/>
    <w:pPr>
      <w:keepNext/>
      <w:keepLines/>
      <w:spacing w:before="340" w:after="330" w:line="578" w:lineRule="auto"/>
      <w:outlineLvl w:val="0"/>
    </w:pPr>
    <w:rPr>
      <w:b/>
      <w:bCs/>
      <w:kern w:val="44"/>
      <w:szCs w:val="44"/>
    </w:rPr>
  </w:style>
  <w:style w:type="paragraph" w:styleId="2">
    <w:name w:val="heading 2"/>
    <w:basedOn w:val="a"/>
    <w:next w:val="a"/>
    <w:link w:val="20"/>
    <w:autoRedefine/>
    <w:uiPriority w:val="9"/>
    <w:unhideWhenUsed/>
    <w:qFormat/>
    <w:rsid w:val="00545B70"/>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45B70"/>
    <w:rPr>
      <w:rFonts w:cstheme="majorBidi"/>
      <w:b/>
      <w:bCs/>
      <w:szCs w:val="32"/>
    </w:rPr>
  </w:style>
  <w:style w:type="paragraph" w:styleId="a3">
    <w:name w:val="header"/>
    <w:basedOn w:val="a"/>
    <w:link w:val="a4"/>
    <w:uiPriority w:val="99"/>
    <w:unhideWhenUsed/>
    <w:rsid w:val="002B1122"/>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B1122"/>
    <w:rPr>
      <w:sz w:val="18"/>
      <w:szCs w:val="18"/>
    </w:rPr>
  </w:style>
  <w:style w:type="paragraph" w:styleId="a5">
    <w:name w:val="footer"/>
    <w:basedOn w:val="a"/>
    <w:link w:val="a6"/>
    <w:uiPriority w:val="99"/>
    <w:unhideWhenUsed/>
    <w:rsid w:val="002B1122"/>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B1122"/>
    <w:rPr>
      <w:sz w:val="18"/>
      <w:szCs w:val="18"/>
    </w:rPr>
  </w:style>
  <w:style w:type="character" w:customStyle="1" w:styleId="10">
    <w:name w:val="标题 1 字符"/>
    <w:basedOn w:val="a0"/>
    <w:link w:val="1"/>
    <w:uiPriority w:val="9"/>
    <w:rsid w:val="002B1122"/>
    <w:rPr>
      <w:b/>
      <w:bCs/>
      <w:kern w:val="44"/>
      <w:szCs w:val="44"/>
    </w:rPr>
  </w:style>
  <w:style w:type="character" w:styleId="HTML">
    <w:name w:val="HTML Code"/>
    <w:basedOn w:val="a0"/>
    <w:uiPriority w:val="99"/>
    <w:semiHidden/>
    <w:unhideWhenUsed/>
    <w:rsid w:val="001E316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世辉</dc:creator>
  <cp:keywords/>
  <dc:description/>
  <cp:lastModifiedBy>靳 世辉</cp:lastModifiedBy>
  <cp:revision>2</cp:revision>
  <dcterms:created xsi:type="dcterms:W3CDTF">2023-09-28T07:40:00Z</dcterms:created>
  <dcterms:modified xsi:type="dcterms:W3CDTF">2023-09-28T08:49:00Z</dcterms:modified>
</cp:coreProperties>
</file>