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7F24E8" w:rsidP="007F24E8">
      <w:pPr>
        <w:pStyle w:val="1"/>
      </w:pPr>
      <w:r>
        <w:rPr>
          <w:rFonts w:hint="eastAsia"/>
        </w:rPr>
        <w:t>基本概念</w:t>
      </w:r>
    </w:p>
    <w:p w:rsidR="007F24E8" w:rsidRDefault="007F24E8" w:rsidP="007F24E8">
      <w:pPr>
        <w:ind w:firstLine="420"/>
      </w:pPr>
      <w:r>
        <w:t>Guava 是 Google 开源的一个 Java 工具库，提供了大量高效、简洁的工具类和方法，涵盖了集合、缓存、并发、I/O、函数式编程等场景。</w:t>
      </w:r>
    </w:p>
    <w:p w:rsidR="00305D49" w:rsidRDefault="00305D49" w:rsidP="00305D49">
      <w:pPr>
        <w:pStyle w:val="1"/>
      </w:pPr>
      <w:r>
        <w:rPr>
          <w:rFonts w:hint="eastAsia"/>
        </w:rPr>
        <w:t>实现接口限流</w:t>
      </w:r>
    </w:p>
    <w:p w:rsidR="00305D49" w:rsidRDefault="00305D49" w:rsidP="00305D49">
      <w:pPr>
        <w:pStyle w:val="2"/>
      </w:pPr>
      <w:r>
        <w:rPr>
          <w:rFonts w:hint="eastAsia"/>
        </w:rPr>
        <w:t>基本概念</w:t>
      </w:r>
    </w:p>
    <w:p w:rsidR="00305D49" w:rsidRDefault="00305D49" w:rsidP="00305D49">
      <w:pPr>
        <w:ind w:firstLine="420"/>
        <w:jc w:val="left"/>
      </w:pPr>
      <w:r w:rsidRPr="00305D49">
        <w:t>接口限流（Rate Limiting）用于控制接口的请求频率，防止突发流量导致系统过载。Guava 的 </w:t>
      </w:r>
      <w:r w:rsidRPr="00305D49">
        <w:t>RateLimiter</w:t>
      </w:r>
      <w:r w:rsidRPr="00305D49">
        <w:t> 基于 </w:t>
      </w:r>
      <w:r w:rsidRPr="00305D49">
        <w:rPr>
          <w:b/>
          <w:bCs/>
        </w:rPr>
        <w:t>令牌桶算法</w:t>
      </w:r>
      <w:r w:rsidRPr="00305D49">
        <w:t>，可以平滑地限制请求速率</w:t>
      </w:r>
      <w:r>
        <w:rPr>
          <w:rFonts w:hint="eastAsia"/>
        </w:rPr>
        <w:t>。</w:t>
      </w:r>
    </w:p>
    <w:p w:rsidR="00305D49" w:rsidRDefault="00305D49" w:rsidP="00305D49">
      <w:pPr>
        <w:pStyle w:val="2"/>
      </w:pPr>
      <w:r>
        <w:rPr>
          <w:rFonts w:hint="eastAsia"/>
        </w:rPr>
        <w:t>实现步骤</w:t>
      </w:r>
    </w:p>
    <w:p w:rsidR="00305D49" w:rsidRDefault="00305D49" w:rsidP="00C72D6A">
      <w:pPr>
        <w:pStyle w:val="3"/>
      </w:pPr>
      <w:r>
        <w:rPr>
          <w:rFonts w:hint="eastAsia"/>
        </w:rPr>
        <w:t>1、添加g</w:t>
      </w:r>
      <w:r>
        <w:t>uava</w:t>
      </w:r>
      <w:r>
        <w:rPr>
          <w:rFonts w:hint="eastAsia"/>
        </w:rPr>
        <w:t>依赖</w:t>
      </w:r>
    </w:p>
    <w:p w:rsidR="00305D49" w:rsidRDefault="00305D49" w:rsidP="00305D49">
      <w:r>
        <w:rPr>
          <w:noProof/>
        </w:rPr>
        <w:drawing>
          <wp:inline distT="0" distB="0" distL="0" distR="0" wp14:anchorId="15B44427" wp14:editId="67CF141F">
            <wp:extent cx="43529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49" w:rsidRDefault="00305D49" w:rsidP="00C72D6A">
      <w:pPr>
        <w:pStyle w:val="3"/>
      </w:pPr>
      <w:r>
        <w:rPr>
          <w:rFonts w:hint="eastAsia"/>
        </w:rPr>
        <w:t>2、创建自定义限流注解</w:t>
      </w:r>
    </w:p>
    <w:p w:rsidR="00305D49" w:rsidRDefault="00C72D6A" w:rsidP="00305D49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定义一个注解</w:t>
      </w:r>
      <w:r>
        <w:rPr>
          <w:rFonts w:ascii="Segoe UI" w:hAnsi="Segoe UI" w:cs="Segoe UI"/>
          <w:color w:val="404040"/>
        </w:rPr>
        <w:t>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@RateLimit</w:t>
      </w:r>
      <w:r>
        <w:rPr>
          <w:rFonts w:ascii="Segoe UI" w:hAnsi="Segoe UI" w:cs="Segoe UI"/>
          <w:color w:val="404040"/>
        </w:rPr>
        <w:t>，用于标记需要限流的接口方法：</w:t>
      </w:r>
    </w:p>
    <w:p w:rsidR="00C72D6A" w:rsidRDefault="00C72D6A" w:rsidP="00305D49">
      <w:r>
        <w:rPr>
          <w:noProof/>
        </w:rPr>
        <w:lastRenderedPageBreak/>
        <w:drawing>
          <wp:inline distT="0" distB="0" distL="0" distR="0" wp14:anchorId="6D88B115" wp14:editId="5D0F3FC1">
            <wp:extent cx="4714875" cy="254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6A" w:rsidRDefault="00C72D6A" w:rsidP="00C72D6A">
      <w:pPr>
        <w:pStyle w:val="3"/>
      </w:pPr>
      <w:r>
        <w:rPr>
          <w:rFonts w:hint="eastAsia"/>
        </w:rPr>
        <w:t>3、实现限流切面（A</w:t>
      </w:r>
      <w:r>
        <w:t>OP</w:t>
      </w:r>
      <w:r>
        <w:rPr>
          <w:rFonts w:hint="eastAsia"/>
        </w:rPr>
        <w:t>）</w:t>
      </w:r>
    </w:p>
    <w:p w:rsidR="00C72D6A" w:rsidRDefault="00C72D6A" w:rsidP="00C72D6A">
      <w:pPr>
        <w:jc w:val="left"/>
      </w:pPr>
      <w:r>
        <w:t>使用 AOP 拦截带有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@RateLimit</w:t>
      </w:r>
      <w:r>
        <w:t> 注解的方法，并进行限流控制：</w:t>
      </w:r>
    </w:p>
    <w:p w:rsidR="00C72D6A" w:rsidRDefault="00C72D6A" w:rsidP="00C72D6A">
      <w:pPr>
        <w:jc w:val="left"/>
      </w:pPr>
      <w:r>
        <w:rPr>
          <w:noProof/>
        </w:rPr>
        <w:drawing>
          <wp:inline distT="0" distB="0" distL="0" distR="0" wp14:anchorId="490BDDF1" wp14:editId="73BEA18D">
            <wp:extent cx="5274310" cy="4690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6A" w:rsidRPr="00C72D6A" w:rsidRDefault="00C72D6A" w:rsidP="00C72D6A">
      <w:pPr>
        <w:pStyle w:val="3"/>
      </w:pPr>
      <w:r w:rsidRPr="00C72D6A">
        <w:rPr>
          <w:rFonts w:hint="eastAsia"/>
        </w:rPr>
        <w:lastRenderedPageBreak/>
        <w:t>4、</w:t>
      </w:r>
      <w:r w:rsidRPr="00C72D6A">
        <w:t>在</w:t>
      </w:r>
      <w:r>
        <w:t xml:space="preserve"> Controller</w:t>
      </w:r>
      <w:r w:rsidRPr="00C72D6A">
        <w:t>中使用限流注解</w:t>
      </w:r>
    </w:p>
    <w:p w:rsidR="00C72D6A" w:rsidRDefault="00C72D6A" w:rsidP="00C72D6A">
      <w:r>
        <w:t>在需要限流的接口方法上添加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@RateLimit</w:t>
      </w:r>
      <w:r>
        <w:t> 注解</w:t>
      </w:r>
    </w:p>
    <w:p w:rsidR="00C72D6A" w:rsidRDefault="00C72D6A" w:rsidP="00C72D6A">
      <w:r>
        <w:rPr>
          <w:noProof/>
        </w:rPr>
        <w:drawing>
          <wp:inline distT="0" distB="0" distL="0" distR="0" wp14:anchorId="52EAA879" wp14:editId="7912D232">
            <wp:extent cx="5274310" cy="1807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6A" w:rsidRDefault="00C72D6A" w:rsidP="00C72D6A">
      <w:pPr>
        <w:pStyle w:val="3"/>
      </w:pPr>
      <w:r>
        <w:rPr>
          <w:rFonts w:hint="eastAsia"/>
        </w:rPr>
        <w:t>5、高级配置</w:t>
      </w:r>
    </w:p>
    <w:p w:rsidR="00C72D6A" w:rsidRDefault="00C72D6A" w:rsidP="00C72D6A">
      <w:pPr>
        <w:jc w:val="left"/>
        <w:rPr>
          <w:rFonts w:ascii="Segoe UI" w:hAnsi="Segoe UI" w:cs="Segoe UI"/>
        </w:rPr>
      </w:pPr>
      <w:r w:rsidRPr="00C72D6A">
        <w:rPr>
          <w:rFonts w:ascii="Segoe UI" w:hAnsi="Segoe UI" w:cs="Segoe UI"/>
        </w:rPr>
        <w:t>若需动态修改限流速率的配置（如从数据库读取），可以扩展切面逻辑</w:t>
      </w:r>
    </w:p>
    <w:p w:rsidR="00C72D6A" w:rsidRDefault="00C72D6A" w:rsidP="00C72D6A">
      <w:pPr>
        <w:jc w:val="left"/>
      </w:pPr>
      <w:r>
        <w:rPr>
          <w:noProof/>
        </w:rPr>
        <w:drawing>
          <wp:inline distT="0" distB="0" distL="0" distR="0" wp14:anchorId="19306030" wp14:editId="1B9F9C5B">
            <wp:extent cx="5274310" cy="3853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6A" w:rsidRDefault="00C72D6A" w:rsidP="00C72D6A">
      <w:pPr>
        <w:pStyle w:val="3"/>
      </w:pPr>
      <w:r>
        <w:rPr>
          <w:rFonts w:hint="eastAsia"/>
        </w:rPr>
        <w:lastRenderedPageBreak/>
        <w:t>注意事项</w:t>
      </w:r>
    </w:p>
    <w:p w:rsidR="00C72D6A" w:rsidRPr="00C72D6A" w:rsidRDefault="00C72D6A" w:rsidP="00C72D6A">
      <w:pPr>
        <w:jc w:val="left"/>
        <w:rPr>
          <w:rFonts w:ascii="Segoe UI" w:hAnsi="Segoe UI" w:cs="Segoe UI"/>
        </w:rPr>
      </w:pPr>
      <w:r>
        <w:rPr>
          <w:rFonts w:hint="eastAsia"/>
          <w:b/>
          <w:bCs/>
        </w:rPr>
        <w:t>1、</w:t>
      </w:r>
      <w:r w:rsidRPr="00C72D6A">
        <w:rPr>
          <w:b/>
          <w:bCs/>
        </w:rPr>
        <w:t>线程安全</w:t>
      </w:r>
      <w:r w:rsidRPr="00C72D6A">
        <w:rPr>
          <w:rFonts w:ascii="Segoe UI" w:hAnsi="Segoe UI" w:cs="Segoe UI"/>
        </w:rPr>
        <w:t>：</w:t>
      </w:r>
    </w:p>
    <w:p w:rsidR="00C72D6A" w:rsidRPr="00E10B56" w:rsidRDefault="00C72D6A" w:rsidP="00C72D6A">
      <w:pPr>
        <w:jc w:val="left"/>
        <w:rPr>
          <w:rFonts w:cs="Segoe UI"/>
        </w:rPr>
      </w:pPr>
      <w:r w:rsidRPr="00E10B56">
        <w:rPr>
          <w:rFonts w:cs="Segoe UI"/>
        </w:rPr>
        <w:t>RateLimiter</w:t>
      </w:r>
      <w:r w:rsidRPr="00E10B56">
        <w:rPr>
          <w:rFonts w:cs="Segoe UI"/>
        </w:rPr>
        <w:t> 实例需要缓存，避免重复创建。使用 </w:t>
      </w:r>
      <w:r w:rsidRPr="00E10B56">
        <w:rPr>
          <w:rFonts w:cs="Segoe UI"/>
        </w:rPr>
        <w:t>ConcurrentHashMap</w:t>
      </w:r>
      <w:r w:rsidRPr="00E10B56">
        <w:rPr>
          <w:rFonts w:cs="Segoe UI"/>
        </w:rPr>
        <w:t> 确保线程安全。</w:t>
      </w:r>
    </w:p>
    <w:p w:rsidR="00C72D6A" w:rsidRPr="00C72D6A" w:rsidRDefault="00C72D6A" w:rsidP="00C72D6A">
      <w:pPr>
        <w:jc w:val="left"/>
        <w:rPr>
          <w:rFonts w:ascii="Segoe UI" w:hAnsi="Segoe UI" w:cs="Segoe UI"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Pr="00C72D6A">
        <w:rPr>
          <w:b/>
          <w:bCs/>
        </w:rPr>
        <w:t>异常处理</w:t>
      </w:r>
      <w:r w:rsidRPr="00C72D6A">
        <w:rPr>
          <w:rFonts w:ascii="Segoe UI" w:hAnsi="Segoe UI" w:cs="Segoe UI"/>
        </w:rPr>
        <w:t>：</w:t>
      </w:r>
    </w:p>
    <w:p w:rsidR="00C72D6A" w:rsidRPr="00E10B56" w:rsidRDefault="00C72D6A" w:rsidP="00C72D6A">
      <w:pPr>
        <w:jc w:val="left"/>
        <w:rPr>
          <w:rFonts w:cs="Segoe UI"/>
        </w:rPr>
      </w:pPr>
      <w:r w:rsidRPr="00E10B56">
        <w:rPr>
          <w:rFonts w:cs="Segoe UI"/>
        </w:rPr>
        <w:t>统一处理限流异常，避免直接返回不友好的错误信息。</w:t>
      </w:r>
    </w:p>
    <w:p w:rsidR="00C72D6A" w:rsidRPr="00C72D6A" w:rsidRDefault="00C72D6A" w:rsidP="00C72D6A">
      <w:pPr>
        <w:jc w:val="left"/>
        <w:rPr>
          <w:rFonts w:ascii="Segoe UI" w:hAnsi="Segoe UI" w:cs="Segoe UI"/>
        </w:rPr>
      </w:pPr>
      <w:r>
        <w:rPr>
          <w:rFonts w:hint="eastAsia"/>
          <w:b/>
          <w:bCs/>
        </w:rPr>
        <w:t>3、</w:t>
      </w:r>
      <w:r w:rsidRPr="00C72D6A">
        <w:rPr>
          <w:b/>
          <w:bCs/>
        </w:rPr>
        <w:t>性能影响</w:t>
      </w:r>
      <w:r w:rsidRPr="00C72D6A">
        <w:rPr>
          <w:rFonts w:ascii="Segoe UI" w:hAnsi="Segoe UI" w:cs="Segoe UI"/>
        </w:rPr>
        <w:t>：</w:t>
      </w:r>
    </w:p>
    <w:p w:rsidR="00E10B56" w:rsidRPr="00E10B56" w:rsidRDefault="00C72D6A" w:rsidP="00C72D6A">
      <w:pPr>
        <w:jc w:val="left"/>
        <w:rPr>
          <w:rFonts w:cs="Segoe UI" w:hint="eastAsia"/>
        </w:rPr>
      </w:pPr>
      <w:r w:rsidRPr="00E10B56">
        <w:rPr>
          <w:rFonts w:cs="Segoe UI"/>
        </w:rPr>
        <w:t>RateLimiter</w:t>
      </w:r>
      <w:r w:rsidRPr="00E10B56">
        <w:rPr>
          <w:rFonts w:cs="Segoe UI"/>
        </w:rPr>
        <w:t> 本身性能较高，但需注意切面的执行效率。</w:t>
      </w:r>
    </w:p>
    <w:p w:rsidR="00B046F1" w:rsidRDefault="00F564A9" w:rsidP="00F564A9">
      <w:pPr>
        <w:pStyle w:val="1"/>
      </w:pPr>
      <w:r>
        <w:rPr>
          <w:rFonts w:hint="eastAsia"/>
        </w:rPr>
        <w:t>类</w:t>
      </w:r>
    </w:p>
    <w:p w:rsidR="00F564A9" w:rsidRPr="00F564A9" w:rsidRDefault="00F564A9" w:rsidP="00F564A9">
      <w:pPr>
        <w:pStyle w:val="2"/>
      </w:pPr>
      <w:r w:rsidRPr="00F564A9">
        <w:rPr>
          <w:rFonts w:hint="eastAsia"/>
        </w:rPr>
        <w:t>RateLimiter</w:t>
      </w:r>
    </w:p>
    <w:p w:rsidR="00F564A9" w:rsidRDefault="00705357" w:rsidP="00705357">
      <w:pPr>
        <w:pStyle w:val="3"/>
      </w:pPr>
      <w:r>
        <w:rPr>
          <w:rFonts w:hint="eastAsia"/>
        </w:rPr>
        <w:t>基本概念</w:t>
      </w:r>
    </w:p>
    <w:p w:rsidR="00705357" w:rsidRDefault="00705357" w:rsidP="00705357">
      <w:pPr>
        <w:ind w:firstLine="420"/>
        <w:jc w:val="left"/>
        <w:rPr>
          <w:rFonts w:cs="Segoe UI"/>
        </w:rPr>
      </w:pPr>
      <w:r w:rsidRPr="00705357">
        <w:rPr>
          <w:rFonts w:cs="Segoe UI"/>
        </w:rPr>
        <w:t>RateLimiter</w:t>
      </w:r>
      <w:r w:rsidRPr="00705357">
        <w:rPr>
          <w:rFonts w:cs="Segoe UI"/>
        </w:rPr>
        <w:t> 是 Google Guava 库提供的一个限流工具，基于</w:t>
      </w:r>
      <w:r w:rsidRPr="00705357">
        <w:rPr>
          <w:b/>
          <w:bCs/>
        </w:rPr>
        <w:t>令牌桶算法</w:t>
      </w:r>
      <w:r w:rsidRPr="00705357">
        <w:rPr>
          <w:rFonts w:cs="Segoe UI"/>
        </w:rPr>
        <w:t>实现，用于控制资源访问的速率。它支持平滑的请求限流，并能处理突发流量，适用于高并发场景下的流量整形与资源保护。</w:t>
      </w:r>
    </w:p>
    <w:p w:rsidR="00476561" w:rsidRPr="00476561" w:rsidRDefault="00476561" w:rsidP="00476561">
      <w:pPr>
        <w:pStyle w:val="3"/>
      </w:pPr>
      <w:r w:rsidRPr="00476561">
        <w:rPr>
          <w:rFonts w:hint="eastAsia"/>
        </w:rPr>
        <w:lastRenderedPageBreak/>
        <w:t>源码</w:t>
      </w:r>
    </w:p>
    <w:p w:rsidR="00476561" w:rsidRDefault="00476561" w:rsidP="00476561">
      <w:pPr>
        <w:jc w:val="left"/>
        <w:rPr>
          <w:rFonts w:cs="Segoe UI" w:hint="eastAsia"/>
        </w:rPr>
      </w:pPr>
      <w:r>
        <w:rPr>
          <w:noProof/>
        </w:rPr>
        <w:drawing>
          <wp:inline distT="0" distB="0" distL="0" distR="0" wp14:anchorId="220C7395" wp14:editId="69B8A3ED">
            <wp:extent cx="5274310" cy="2204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57" w:rsidRPr="00705357" w:rsidRDefault="00705357" w:rsidP="00705357">
      <w:pPr>
        <w:pStyle w:val="3"/>
      </w:pPr>
      <w:r w:rsidRPr="00705357">
        <w:rPr>
          <w:rFonts w:hint="eastAsia"/>
        </w:rPr>
        <w:t>核心原理</w:t>
      </w:r>
    </w:p>
    <w:p w:rsidR="00705357" w:rsidRPr="00705357" w:rsidRDefault="00705357" w:rsidP="00705357">
      <w:r>
        <w:rPr>
          <w:rFonts w:hint="eastAsia"/>
          <w:b/>
          <w:bCs/>
        </w:rPr>
        <w:t>1、</w:t>
      </w:r>
      <w:r w:rsidRPr="00705357">
        <w:rPr>
          <w:b/>
          <w:bCs/>
        </w:rPr>
        <w:t>令牌生成</w:t>
      </w:r>
      <w:r w:rsidRPr="00705357">
        <w:t>：系统以固定速率向桶中添加令牌（例如每秒添加 5 个令牌）。</w:t>
      </w:r>
    </w:p>
    <w:p w:rsidR="00705357" w:rsidRPr="00705357" w:rsidRDefault="00705357" w:rsidP="00705357"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Pr="00705357">
        <w:rPr>
          <w:b/>
          <w:bCs/>
        </w:rPr>
        <w:t>请求消费</w:t>
      </w:r>
      <w:r w:rsidRPr="00705357">
        <w:t>：请求到达时需获取令牌，获取成功则放行，否则阻塞或拒绝。</w:t>
      </w:r>
    </w:p>
    <w:p w:rsidR="00705357" w:rsidRPr="00705357" w:rsidRDefault="00F27FDC" w:rsidP="00705357">
      <w:r>
        <w:rPr>
          <w:rFonts w:hint="eastAsia"/>
          <w:b/>
          <w:bCs/>
        </w:rPr>
        <w:t>3、</w:t>
      </w:r>
      <w:r w:rsidR="00705357" w:rsidRPr="00705357">
        <w:rPr>
          <w:b/>
          <w:bCs/>
        </w:rPr>
        <w:t>允许突发</w:t>
      </w:r>
      <w:r w:rsidR="00705357" w:rsidRPr="00705357">
        <w:t>：桶中可累积令牌，允许一次性处理突发请求（如桶满时，可瞬间处理多个请求）。</w:t>
      </w:r>
    </w:p>
    <w:p w:rsidR="00476561" w:rsidRPr="00476561" w:rsidRDefault="00476561" w:rsidP="00476561">
      <w:pPr>
        <w:pStyle w:val="3"/>
      </w:pPr>
      <w:r w:rsidRPr="00476561">
        <w:rPr>
          <w:rFonts w:hint="eastAsia"/>
        </w:rPr>
        <w:t>创建</w:t>
      </w:r>
      <w:r w:rsidRPr="00476561">
        <w:rPr>
          <w:rStyle w:val="HTML1"/>
          <w:rFonts w:ascii="Microsoft YaHei UI" w:eastAsia="Microsoft YaHei UI" w:hAnsi="Microsoft YaHei UI" w:cstheme="minorBidi"/>
          <w:szCs w:val="32"/>
        </w:rPr>
        <w:t>RateLimiter</w:t>
      </w:r>
    </w:p>
    <w:p w:rsidR="00705357" w:rsidRDefault="00476561" w:rsidP="00705357">
      <w:pPr>
        <w:jc w:val="lef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通过静态工厂方法创建实例，支持两种模式：</w:t>
      </w:r>
    </w:p>
    <w:p w:rsidR="00476561" w:rsidRPr="00476561" w:rsidRDefault="0011365E" w:rsidP="00476561">
      <w:pPr>
        <w:pStyle w:val="4"/>
      </w:pPr>
      <w:r>
        <w:rPr>
          <w:rStyle w:val="a7"/>
          <w:rFonts w:hint="eastAsia"/>
          <w:b/>
          <w:bCs/>
        </w:rPr>
        <w:t>1、</w:t>
      </w:r>
      <w:r w:rsidR="00476561" w:rsidRPr="00476561">
        <w:rPr>
          <w:rStyle w:val="a7"/>
          <w:b/>
          <w:bCs/>
        </w:rPr>
        <w:t>平滑突发模式 (</w:t>
      </w:r>
      <w:r w:rsidR="00476561" w:rsidRPr="00476561">
        <w:rPr>
          <w:rStyle w:val="HTML1"/>
          <w:rFonts w:ascii="Microsoft YaHei UI" w:eastAsia="Microsoft YaHei UI" w:hAnsi="Microsoft YaHei UI" w:cstheme="majorBidi"/>
          <w:szCs w:val="28"/>
        </w:rPr>
        <w:t>SmoothBursty</w:t>
      </w:r>
      <w:r w:rsidR="00476561" w:rsidRPr="00476561">
        <w:rPr>
          <w:rStyle w:val="a7"/>
          <w:b/>
          <w:bCs/>
        </w:rPr>
        <w:t>)</w:t>
      </w:r>
    </w:p>
    <w:p w:rsidR="00476561" w:rsidRDefault="0011365E" w:rsidP="00705357">
      <w:pPr>
        <w:jc w:val="left"/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特点：</w:t>
      </w:r>
      <w:r>
        <w:rPr>
          <w:rFonts w:ascii="Segoe UI" w:hAnsi="Segoe UI" w:cs="Segoe UI"/>
          <w:color w:val="404040"/>
        </w:rPr>
        <w:t>允许突发流量，适用于对延迟不敏感的场景。</w:t>
      </w:r>
    </w:p>
    <w:p w:rsidR="0011365E" w:rsidRDefault="0011365E" w:rsidP="00705357">
      <w:pPr>
        <w:jc w:val="left"/>
        <w:rPr>
          <w:rFonts w:cs="Segoe UI"/>
        </w:rPr>
      </w:pPr>
      <w:r>
        <w:rPr>
          <w:noProof/>
        </w:rPr>
        <w:drawing>
          <wp:inline distT="0" distB="0" distL="0" distR="0" wp14:anchorId="0E2EE848" wp14:editId="672A9D82">
            <wp:extent cx="4067175" cy="723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5E" w:rsidRPr="0011365E" w:rsidRDefault="0011365E" w:rsidP="0011365E">
      <w:pPr>
        <w:pStyle w:val="4"/>
        <w:rPr>
          <w:rStyle w:val="a7"/>
        </w:rPr>
      </w:pPr>
      <w:r w:rsidRPr="0011365E">
        <w:rPr>
          <w:rStyle w:val="a7"/>
          <w:rFonts w:hint="eastAsia"/>
        </w:rPr>
        <w:lastRenderedPageBreak/>
        <w:t>2、</w:t>
      </w:r>
      <w:r w:rsidRPr="0011365E">
        <w:rPr>
          <w:rStyle w:val="a7"/>
          <w:b/>
          <w:bCs/>
        </w:rPr>
        <w:t>平滑预热模式 (</w:t>
      </w:r>
      <w:r w:rsidRPr="0011365E">
        <w:rPr>
          <w:rStyle w:val="a7"/>
        </w:rPr>
        <w:t>SmoothWarmingUp</w:t>
      </w:r>
      <w:r w:rsidRPr="0011365E">
        <w:rPr>
          <w:rStyle w:val="a7"/>
          <w:b/>
          <w:bCs/>
        </w:rPr>
        <w:t>)</w:t>
      </w:r>
    </w:p>
    <w:p w:rsidR="0011365E" w:rsidRPr="0011365E" w:rsidRDefault="0011365E" w:rsidP="0011365E">
      <w:pPr>
        <w:jc w:val="left"/>
        <w:rPr>
          <w:rFonts w:ascii="Segoe UI" w:hAnsi="Segoe UI" w:cs="Segoe UI"/>
          <w:color w:val="404040"/>
        </w:rPr>
      </w:pPr>
      <w:r w:rsidRPr="0011365E">
        <w:rPr>
          <w:b/>
          <w:bCs/>
        </w:rPr>
        <w:t>特点</w:t>
      </w:r>
      <w:r>
        <w:rPr>
          <w:rFonts w:ascii="Segoe UI" w:hAnsi="Segoe UI" w:cs="Segoe UI"/>
          <w:color w:val="404040"/>
        </w:rPr>
        <w:t>：系统启动时逐步增加令牌生成速率至设定值，避免冷启动过载。</w:t>
      </w:r>
    </w:p>
    <w:p w:rsidR="0011365E" w:rsidRDefault="0011365E" w:rsidP="00705357">
      <w:pPr>
        <w:jc w:val="left"/>
        <w:rPr>
          <w:rFonts w:cs="Segoe UI"/>
        </w:rPr>
      </w:pPr>
      <w:r>
        <w:rPr>
          <w:noProof/>
        </w:rPr>
        <w:drawing>
          <wp:inline distT="0" distB="0" distL="0" distR="0" wp14:anchorId="1C8EDBA9" wp14:editId="59C88091">
            <wp:extent cx="5274310" cy="7156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5E" w:rsidRDefault="0011365E" w:rsidP="0011365E">
      <w:pPr>
        <w:pStyle w:val="3"/>
      </w:pPr>
      <w:r>
        <w:rPr>
          <w:rFonts w:hint="eastAsia"/>
        </w:rPr>
        <w:t>方法</w:t>
      </w:r>
    </w:p>
    <w:p w:rsidR="0011365E" w:rsidRPr="0011365E" w:rsidRDefault="0011365E" w:rsidP="0011365E">
      <w:pPr>
        <w:pStyle w:val="4"/>
      </w:pPr>
      <w:r w:rsidRPr="0011365E">
        <w:rPr>
          <w:rFonts w:hint="eastAsia"/>
        </w:rPr>
        <w:t>public double acquire()</w:t>
      </w:r>
    </w:p>
    <w:p w:rsidR="0011365E" w:rsidRPr="0011365E" w:rsidRDefault="0011365E" w:rsidP="0011365E">
      <w:pPr>
        <w:jc w:val="lef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请求令牌，若不足则阻塞，直到获取成功。</w:t>
      </w:r>
    </w:p>
    <w:p w:rsidR="0011365E" w:rsidRDefault="0011365E" w:rsidP="00705357">
      <w:pPr>
        <w:jc w:val="left"/>
        <w:rPr>
          <w:rFonts w:cs="Segoe UI"/>
        </w:rPr>
      </w:pPr>
      <w:r>
        <w:rPr>
          <w:noProof/>
        </w:rPr>
        <w:drawing>
          <wp:inline distT="0" distB="0" distL="0" distR="0" wp14:anchorId="2AE74262" wp14:editId="23A56C7F">
            <wp:extent cx="4619625" cy="600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5E" w:rsidRPr="0011365E" w:rsidRDefault="0011365E" w:rsidP="0011365E">
      <w:pPr>
        <w:pStyle w:val="4"/>
      </w:pPr>
      <w:r w:rsidRPr="0011365E">
        <w:rPr>
          <w:rFonts w:hint="eastAsia"/>
        </w:rPr>
        <w:t>public boolean tryAcquire()</w:t>
      </w:r>
    </w:p>
    <w:p w:rsidR="0011365E" w:rsidRPr="0011365E" w:rsidRDefault="0011365E" w:rsidP="0011365E">
      <w:pPr>
        <w:jc w:val="lef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立即返回是否成功获取令牌，不阻塞。</w:t>
      </w:r>
    </w:p>
    <w:p w:rsidR="0011365E" w:rsidRDefault="0011365E" w:rsidP="00705357">
      <w:pPr>
        <w:jc w:val="left"/>
        <w:rPr>
          <w:rFonts w:cs="Segoe UI"/>
        </w:rPr>
      </w:pPr>
      <w:r>
        <w:rPr>
          <w:noProof/>
        </w:rPr>
        <w:drawing>
          <wp:inline distT="0" distB="0" distL="0" distR="0" wp14:anchorId="6C6CEF88" wp14:editId="1E14D21B">
            <wp:extent cx="5274310" cy="856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5E" w:rsidRPr="0011365E" w:rsidRDefault="0011365E" w:rsidP="0011365E">
      <w:pPr>
        <w:pStyle w:val="4"/>
      </w:pPr>
      <w:r w:rsidRPr="0011365E">
        <w:rPr>
          <w:rFonts w:hint="eastAsia"/>
        </w:rPr>
        <w:t>public final void setRate(double permitsPerSecond)</w:t>
      </w:r>
    </w:p>
    <w:p w:rsidR="0011365E" w:rsidRDefault="0011365E" w:rsidP="00705357">
      <w:pPr>
        <w:jc w:val="lef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动态修改令牌生成速率。</w:t>
      </w:r>
    </w:p>
    <w:p w:rsidR="0011365E" w:rsidRDefault="0011365E" w:rsidP="00705357">
      <w:pPr>
        <w:jc w:val="left"/>
        <w:rPr>
          <w:rFonts w:cs="Segoe UI"/>
        </w:rPr>
      </w:pPr>
      <w:r>
        <w:rPr>
          <w:noProof/>
        </w:rPr>
        <w:drawing>
          <wp:inline distT="0" distB="0" distL="0" distR="0" wp14:anchorId="218093C0" wp14:editId="255935B7">
            <wp:extent cx="3952875" cy="419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5E" w:rsidRDefault="0011365E" w:rsidP="0011365E">
      <w:pPr>
        <w:pStyle w:val="3"/>
      </w:pPr>
      <w:r>
        <w:rPr>
          <w:rFonts w:hint="eastAsia"/>
        </w:rPr>
        <w:lastRenderedPageBreak/>
        <w:t>代码示例</w:t>
      </w:r>
    </w:p>
    <w:p w:rsidR="0011365E" w:rsidRDefault="005E51E5" w:rsidP="005E51E5">
      <w:pPr>
        <w:pStyle w:val="4"/>
      </w:pPr>
      <w:r>
        <w:rPr>
          <w:rFonts w:hint="eastAsia"/>
        </w:rPr>
        <w:t>1、基础限流</w:t>
      </w:r>
    </w:p>
    <w:p w:rsidR="005E51E5" w:rsidRDefault="005E51E5" w:rsidP="00705357">
      <w:pPr>
        <w:jc w:val="left"/>
        <w:rPr>
          <w:rFonts w:cs="Segoe UI"/>
        </w:rPr>
      </w:pPr>
      <w:r>
        <w:rPr>
          <w:noProof/>
        </w:rPr>
        <w:drawing>
          <wp:inline distT="0" distB="0" distL="0" distR="0" wp14:anchorId="741643E3" wp14:editId="67202EAF">
            <wp:extent cx="5274310" cy="2275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E5" w:rsidRDefault="005E51E5" w:rsidP="00705357">
      <w:pPr>
        <w:jc w:val="left"/>
        <w:rPr>
          <w:rFonts w:cs="Segoe UI"/>
        </w:rPr>
      </w:pPr>
      <w:r>
        <w:rPr>
          <w:rFonts w:cs="Segoe UI" w:hint="eastAsia"/>
        </w:rPr>
        <w:t>输出：</w:t>
      </w:r>
    </w:p>
    <w:p w:rsidR="005E51E5" w:rsidRDefault="005E51E5" w:rsidP="00705357">
      <w:pPr>
        <w:jc w:val="left"/>
        <w:rPr>
          <w:rFonts w:cs="Segoe UI"/>
        </w:rPr>
      </w:pPr>
      <w:r>
        <w:rPr>
          <w:noProof/>
        </w:rPr>
        <w:drawing>
          <wp:inline distT="0" distB="0" distL="0" distR="0" wp14:anchorId="04C17520" wp14:editId="6DDFE4AF">
            <wp:extent cx="2886075" cy="1257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E5" w:rsidRPr="005E51E5" w:rsidRDefault="005E51E5" w:rsidP="005E51E5">
      <w:pPr>
        <w:pStyle w:val="4"/>
      </w:pPr>
      <w:r w:rsidRPr="005E51E5">
        <w:rPr>
          <w:rFonts w:hint="eastAsia"/>
        </w:rPr>
        <w:lastRenderedPageBreak/>
        <w:t>2、</w:t>
      </w:r>
      <w:r w:rsidRPr="005E51E5">
        <w:t>非阻塞请求处理</w:t>
      </w:r>
    </w:p>
    <w:p w:rsidR="005E51E5" w:rsidRDefault="005E51E5" w:rsidP="00705357">
      <w:pPr>
        <w:jc w:val="left"/>
        <w:rPr>
          <w:rFonts w:cs="Segoe UI"/>
        </w:rPr>
      </w:pPr>
      <w:r>
        <w:rPr>
          <w:noProof/>
        </w:rPr>
        <w:drawing>
          <wp:inline distT="0" distB="0" distL="0" distR="0" wp14:anchorId="4A2E02D2" wp14:editId="2D7FF275">
            <wp:extent cx="5274310" cy="26746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E5" w:rsidRDefault="005E51E5" w:rsidP="00705357">
      <w:pPr>
        <w:jc w:val="left"/>
        <w:rPr>
          <w:rFonts w:cs="Segoe UI"/>
        </w:rPr>
      </w:pPr>
      <w:r>
        <w:rPr>
          <w:rFonts w:cs="Segoe UI" w:hint="eastAsia"/>
        </w:rPr>
        <w:t>输出：</w:t>
      </w:r>
    </w:p>
    <w:p w:rsidR="005E51E5" w:rsidRDefault="005E51E5" w:rsidP="00705357">
      <w:pPr>
        <w:jc w:val="left"/>
        <w:rPr>
          <w:rFonts w:cs="Segoe UI"/>
        </w:rPr>
      </w:pPr>
      <w:r>
        <w:rPr>
          <w:noProof/>
        </w:rPr>
        <w:drawing>
          <wp:inline distT="0" distB="0" distL="0" distR="0" wp14:anchorId="55E06C57" wp14:editId="7F138875">
            <wp:extent cx="2038350" cy="1257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E5" w:rsidRDefault="005E51E5" w:rsidP="005E51E5">
      <w:pPr>
        <w:pStyle w:val="3"/>
      </w:pPr>
      <w:r>
        <w:rPr>
          <w:rFonts w:hint="eastAsia"/>
        </w:rPr>
        <w:t>使用场景</w:t>
      </w:r>
    </w:p>
    <w:p w:rsidR="005E51E5" w:rsidRDefault="005E51E5" w:rsidP="005E51E5">
      <w:pPr>
        <w:pStyle w:val="4"/>
        <w:rPr>
          <w:rFonts w:cs="Segoe UI"/>
        </w:rPr>
      </w:pPr>
      <w:r>
        <w:t>1</w:t>
      </w:r>
      <w:r>
        <w:rPr>
          <w:rFonts w:hint="eastAsia"/>
        </w:rPr>
        <w:t>、</w:t>
      </w:r>
      <w:r w:rsidRPr="005E51E5">
        <w:t>API 限流</w:t>
      </w:r>
    </w:p>
    <w:p w:rsidR="005E51E5" w:rsidRPr="005E51E5" w:rsidRDefault="005E51E5" w:rsidP="005E51E5">
      <w:pPr>
        <w:jc w:val="left"/>
        <w:rPr>
          <w:rFonts w:cs="Segoe UI"/>
        </w:rPr>
      </w:pPr>
      <w:r w:rsidRPr="005E51E5">
        <w:rPr>
          <w:rFonts w:cs="Segoe UI"/>
        </w:rPr>
        <w:t>防止外部服务调用频率过高。</w:t>
      </w:r>
    </w:p>
    <w:p w:rsidR="005E51E5" w:rsidRPr="005E51E5" w:rsidRDefault="005E51E5" w:rsidP="005E51E5">
      <w:pPr>
        <w:pStyle w:val="4"/>
      </w:pPr>
      <w:r w:rsidRPr="005E51E5">
        <w:t>2</w:t>
      </w:r>
      <w:r w:rsidRPr="005E51E5">
        <w:rPr>
          <w:rFonts w:hint="eastAsia"/>
        </w:rPr>
        <w:t>、</w:t>
      </w:r>
      <w:r w:rsidRPr="005E51E5">
        <w:t>资源保护</w:t>
      </w:r>
    </w:p>
    <w:p w:rsidR="005E51E5" w:rsidRPr="005E51E5" w:rsidRDefault="005E51E5" w:rsidP="005E51E5">
      <w:pPr>
        <w:jc w:val="left"/>
        <w:rPr>
          <w:rFonts w:cs="Segoe UI"/>
        </w:rPr>
      </w:pPr>
      <w:r w:rsidRPr="005E51E5">
        <w:rPr>
          <w:rFonts w:cs="Segoe UI"/>
        </w:rPr>
        <w:t>避免数据库、文件系统等资源被过载。</w:t>
      </w:r>
    </w:p>
    <w:p w:rsidR="005E51E5" w:rsidRPr="005E51E5" w:rsidRDefault="005E51E5" w:rsidP="005E51E5">
      <w:pPr>
        <w:pStyle w:val="4"/>
      </w:pPr>
      <w:r w:rsidRPr="005E51E5">
        <w:lastRenderedPageBreak/>
        <w:t>3</w:t>
      </w:r>
      <w:r w:rsidRPr="005E51E5">
        <w:rPr>
          <w:rFonts w:hint="eastAsia"/>
        </w:rPr>
        <w:t>、</w:t>
      </w:r>
      <w:r w:rsidRPr="005E51E5">
        <w:t>流量整形</w:t>
      </w:r>
    </w:p>
    <w:p w:rsidR="005E51E5" w:rsidRPr="005E51E5" w:rsidRDefault="005E51E5" w:rsidP="005E51E5">
      <w:pPr>
        <w:jc w:val="left"/>
        <w:rPr>
          <w:rFonts w:cs="Segoe UI"/>
        </w:rPr>
      </w:pPr>
      <w:r w:rsidRPr="005E51E5">
        <w:rPr>
          <w:rFonts w:cs="Segoe UI"/>
        </w:rPr>
        <w:t>平滑突发流量，提升系统稳定性。</w:t>
      </w:r>
    </w:p>
    <w:p w:rsidR="005E51E5" w:rsidRPr="005E51E5" w:rsidRDefault="005E51E5" w:rsidP="005E51E5">
      <w:pPr>
        <w:pStyle w:val="4"/>
      </w:pPr>
      <w:r w:rsidRPr="005E51E5">
        <w:t>4</w:t>
      </w:r>
      <w:r w:rsidRPr="005E51E5">
        <w:rPr>
          <w:rFonts w:hint="eastAsia"/>
        </w:rPr>
        <w:t>、</w:t>
      </w:r>
      <w:r w:rsidRPr="005E51E5">
        <w:t>任务调度</w:t>
      </w:r>
    </w:p>
    <w:p w:rsidR="005E51E5" w:rsidRPr="005E51E5" w:rsidRDefault="005E51E5" w:rsidP="005E51E5">
      <w:pPr>
        <w:jc w:val="left"/>
        <w:rPr>
          <w:rFonts w:cs="Segoe UI"/>
        </w:rPr>
      </w:pPr>
      <w:r w:rsidRPr="005E51E5">
        <w:rPr>
          <w:rFonts w:cs="Segoe UI"/>
        </w:rPr>
        <w:t>控制后台任务的处理速率。</w:t>
      </w:r>
    </w:p>
    <w:p w:rsidR="005E51E5" w:rsidRDefault="00306D7F" w:rsidP="00306D7F">
      <w:pPr>
        <w:pStyle w:val="3"/>
      </w:pPr>
      <w:r>
        <w:rPr>
          <w:rFonts w:hint="eastAsia"/>
        </w:rPr>
        <w:t>注意事项</w:t>
      </w:r>
    </w:p>
    <w:p w:rsidR="00306D7F" w:rsidRPr="00306D7F" w:rsidRDefault="00306D7F" w:rsidP="00306D7F">
      <w:pPr>
        <w:jc w:val="left"/>
        <w:rPr>
          <w:rFonts w:cs="Segoe UI"/>
        </w:rPr>
      </w:pPr>
      <w:r>
        <w:rPr>
          <w:rFonts w:hint="eastAsia"/>
          <w:b/>
          <w:bCs/>
        </w:rPr>
        <w:t>1、</w:t>
      </w:r>
      <w:r w:rsidRPr="00306D7F">
        <w:rPr>
          <w:b/>
          <w:bCs/>
        </w:rPr>
        <w:t>线程安全</w:t>
      </w:r>
      <w:r w:rsidRPr="00306D7F">
        <w:rPr>
          <w:rFonts w:cs="Segoe UI"/>
        </w:rPr>
        <w:t>：</w:t>
      </w:r>
      <w:r w:rsidRPr="00306D7F">
        <w:rPr>
          <w:rFonts w:cs="Segoe UI"/>
        </w:rPr>
        <w:t>RateLimiter</w:t>
      </w:r>
      <w:r w:rsidRPr="00306D7F">
        <w:rPr>
          <w:rFonts w:cs="Segoe UI"/>
        </w:rPr>
        <w:t> 实例是线程安全的，可跨线程共享。</w:t>
      </w:r>
    </w:p>
    <w:p w:rsidR="00306D7F" w:rsidRPr="00306D7F" w:rsidRDefault="00306D7F" w:rsidP="00306D7F">
      <w:pPr>
        <w:jc w:val="left"/>
        <w:rPr>
          <w:rFonts w:cs="Segoe UI"/>
        </w:rPr>
      </w:pPr>
      <w:r>
        <w:rPr>
          <w:rFonts w:hint="eastAsia"/>
          <w:b/>
          <w:bCs/>
        </w:rPr>
        <w:t>2、</w:t>
      </w:r>
      <w:r w:rsidRPr="00306D7F">
        <w:rPr>
          <w:b/>
          <w:bCs/>
        </w:rPr>
        <w:t>分布式限流</w:t>
      </w:r>
      <w:r w:rsidRPr="00306D7F">
        <w:rPr>
          <w:rFonts w:cs="Segoe UI"/>
        </w:rPr>
        <w:t>：Guava 的 </w:t>
      </w:r>
      <w:r w:rsidRPr="00306D7F">
        <w:rPr>
          <w:rFonts w:cs="Segoe UI"/>
        </w:rPr>
        <w:t>RateLimiter</w:t>
      </w:r>
      <w:r w:rsidRPr="00306D7F">
        <w:rPr>
          <w:rFonts w:cs="Segoe UI"/>
        </w:rPr>
        <w:t> 仅适用于</w:t>
      </w:r>
      <w:r w:rsidRPr="00306D7F">
        <w:rPr>
          <w:rFonts w:cs="Segoe UI"/>
          <w:color w:val="FF0000"/>
        </w:rPr>
        <w:t>单机限流</w:t>
      </w:r>
      <w:r w:rsidRPr="00306D7F">
        <w:rPr>
          <w:rFonts w:cs="Segoe UI"/>
        </w:rPr>
        <w:t>，分布式系统需结合 Redis 或中间件（如 Sentinel）。</w:t>
      </w:r>
    </w:p>
    <w:p w:rsidR="00306D7F" w:rsidRDefault="00306D7F" w:rsidP="00306D7F">
      <w:pPr>
        <w:jc w:val="left"/>
        <w:rPr>
          <w:rFonts w:cs="Segoe UI"/>
        </w:rPr>
      </w:pPr>
      <w:r>
        <w:rPr>
          <w:rFonts w:hint="eastAsia"/>
          <w:b/>
          <w:bCs/>
        </w:rPr>
        <w:t>3、</w:t>
      </w:r>
      <w:r w:rsidRPr="00306D7F">
        <w:rPr>
          <w:b/>
          <w:bCs/>
        </w:rPr>
        <w:t>资源释放</w:t>
      </w:r>
      <w:r w:rsidRPr="00306D7F">
        <w:rPr>
          <w:rFonts w:cs="Segoe UI"/>
        </w:rPr>
        <w:t>：未使用的令牌不会累积超过桶容量，需合理设置桶大小。</w:t>
      </w:r>
    </w:p>
    <w:p w:rsidR="00043771" w:rsidRPr="00043771" w:rsidRDefault="00043771" w:rsidP="00043771">
      <w:pPr>
        <w:pStyle w:val="3"/>
      </w:pPr>
      <w:r w:rsidRPr="00043771">
        <w:rPr>
          <w:rFonts w:hint="eastAsia"/>
        </w:rPr>
        <w:t>与其他限流方案对比</w:t>
      </w:r>
    </w:p>
    <w:p w:rsidR="00043771" w:rsidRPr="00043771" w:rsidRDefault="00043771" w:rsidP="00306D7F">
      <w:pPr>
        <w:jc w:val="left"/>
        <w:rPr>
          <w:rFonts w:cs="Segoe UI" w:hint="eastAsia"/>
        </w:rPr>
      </w:pPr>
      <w:r>
        <w:rPr>
          <w:noProof/>
        </w:rPr>
        <w:drawing>
          <wp:inline distT="0" distB="0" distL="0" distR="0" wp14:anchorId="4E061A3D" wp14:editId="0D3B969C">
            <wp:extent cx="5274310" cy="17113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D7F" w:rsidRPr="00306D7F" w:rsidRDefault="00306D7F" w:rsidP="00705357">
      <w:pPr>
        <w:jc w:val="left"/>
        <w:rPr>
          <w:rFonts w:cs="Segoe UI" w:hint="eastAsia"/>
        </w:rPr>
      </w:pPr>
    </w:p>
    <w:sectPr w:rsidR="00306D7F" w:rsidRPr="0030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D39" w:rsidRDefault="000D1D39" w:rsidP="00E2742C">
      <w:pPr>
        <w:spacing w:before="0" w:after="0" w:line="240" w:lineRule="auto"/>
      </w:pPr>
      <w:r>
        <w:separator/>
      </w:r>
    </w:p>
  </w:endnote>
  <w:endnote w:type="continuationSeparator" w:id="0">
    <w:p w:rsidR="000D1D39" w:rsidRDefault="000D1D39" w:rsidP="00E274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D39" w:rsidRDefault="000D1D39" w:rsidP="00E2742C">
      <w:pPr>
        <w:spacing w:before="0" w:after="0" w:line="240" w:lineRule="auto"/>
      </w:pPr>
      <w:r>
        <w:separator/>
      </w:r>
    </w:p>
  </w:footnote>
  <w:footnote w:type="continuationSeparator" w:id="0">
    <w:p w:rsidR="000D1D39" w:rsidRDefault="000D1D39" w:rsidP="00E274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4210"/>
    <w:multiLevelType w:val="multilevel"/>
    <w:tmpl w:val="32E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B6556"/>
    <w:multiLevelType w:val="multilevel"/>
    <w:tmpl w:val="D8D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7B8A"/>
    <w:multiLevelType w:val="multilevel"/>
    <w:tmpl w:val="6342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30007"/>
    <w:multiLevelType w:val="multilevel"/>
    <w:tmpl w:val="7A4A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51E34"/>
    <w:multiLevelType w:val="multilevel"/>
    <w:tmpl w:val="E54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A4DA3"/>
    <w:multiLevelType w:val="multilevel"/>
    <w:tmpl w:val="5AF8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22419C"/>
    <w:multiLevelType w:val="multilevel"/>
    <w:tmpl w:val="5AA2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12"/>
    <w:rsid w:val="00043771"/>
    <w:rsid w:val="000D1D39"/>
    <w:rsid w:val="0011365E"/>
    <w:rsid w:val="0014121C"/>
    <w:rsid w:val="00305D49"/>
    <w:rsid w:val="00306D7F"/>
    <w:rsid w:val="00476561"/>
    <w:rsid w:val="00592512"/>
    <w:rsid w:val="005C7202"/>
    <w:rsid w:val="005E51E5"/>
    <w:rsid w:val="00705357"/>
    <w:rsid w:val="007F24E8"/>
    <w:rsid w:val="00B046F1"/>
    <w:rsid w:val="00B51297"/>
    <w:rsid w:val="00C72D6A"/>
    <w:rsid w:val="00D61AEA"/>
    <w:rsid w:val="00E10B56"/>
    <w:rsid w:val="00E1119A"/>
    <w:rsid w:val="00E2742C"/>
    <w:rsid w:val="00F27FDC"/>
    <w:rsid w:val="00F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3EE68"/>
  <w15:chartTrackingRefBased/>
  <w15:docId w15:val="{2C9E0C41-329F-4C55-B8E1-601914CC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49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E2742C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121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64A9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6561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4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4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42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4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742C"/>
    <w:rPr>
      <w:rFonts w:eastAsia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14121C"/>
    <w:rPr>
      <w:rFonts w:ascii="Microsoft YaHei UI" w:eastAsia="Microsoft YaHei UI" w:hAnsi="Microsoft YaHei UI" w:cstheme="majorBidi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564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64A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564A9"/>
    <w:rPr>
      <w:rFonts w:ascii="Microsoft YaHei UI" w:eastAsia="Microsoft YaHei UI" w:hAnsi="Microsoft YaHei UI"/>
      <w:b/>
      <w:bCs/>
      <w:sz w:val="24"/>
      <w:szCs w:val="32"/>
    </w:rPr>
  </w:style>
  <w:style w:type="character" w:styleId="HTML1">
    <w:name w:val="HTML Code"/>
    <w:basedOn w:val="a0"/>
    <w:uiPriority w:val="99"/>
    <w:semiHidden/>
    <w:unhideWhenUsed/>
    <w:rsid w:val="00305D49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05D49"/>
    <w:rPr>
      <w:b/>
      <w:bCs/>
    </w:rPr>
  </w:style>
  <w:style w:type="character" w:customStyle="1" w:styleId="40">
    <w:name w:val="标题 4 字符"/>
    <w:basedOn w:val="a0"/>
    <w:link w:val="4"/>
    <w:uiPriority w:val="9"/>
    <w:rsid w:val="00476561"/>
    <w:rPr>
      <w:rFonts w:ascii="Microsoft YaHei UI" w:eastAsia="Microsoft YaHei UI" w:hAnsi="Microsoft YaHei UI" w:cstheme="majorBidi"/>
      <w:b/>
      <w:bCs/>
      <w:sz w:val="24"/>
      <w:szCs w:val="28"/>
    </w:rPr>
  </w:style>
  <w:style w:type="paragraph" w:styleId="a8">
    <w:name w:val="Normal (Web)"/>
    <w:basedOn w:val="a"/>
    <w:uiPriority w:val="99"/>
    <w:semiHidden/>
    <w:unhideWhenUsed/>
    <w:rsid w:val="00C72D6A"/>
    <w:pPr>
      <w:widowControl/>
      <w:adjustRightInd/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9</Pages>
  <Words>205</Words>
  <Characters>1171</Characters>
  <Application>Microsoft Office Word</Application>
  <DocSecurity>0</DocSecurity>
  <Lines>9</Lines>
  <Paragraphs>2</Paragraphs>
  <ScaleCrop>false</ScaleCrop>
  <Company>P R C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13</cp:revision>
  <dcterms:created xsi:type="dcterms:W3CDTF">2025-03-11T02:46:00Z</dcterms:created>
  <dcterms:modified xsi:type="dcterms:W3CDTF">2025-03-13T07:51:00Z</dcterms:modified>
</cp:coreProperties>
</file>