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D19312" w14:textId="77777777" w:rsidR="008079FB" w:rsidRDefault="00000000">
      <w:pPr>
        <w:pStyle w:val="1"/>
      </w:pPr>
      <w:bookmarkStart w:id="0" w:name="서론-초안-v1"/>
      <w:r>
        <w:t>서론</w:t>
      </w:r>
      <w:r>
        <w:t xml:space="preserve"> </w:t>
      </w:r>
      <w:r>
        <w:t>초안</w:t>
      </w:r>
      <w:r>
        <w:t xml:space="preserve"> v1</w:t>
      </w:r>
    </w:p>
    <w:p w14:paraId="0003EAD7" w14:textId="77777777" w:rsidR="008079FB" w:rsidRDefault="00000000">
      <w:pPr>
        <w:pStyle w:val="a8"/>
      </w:pPr>
      <w:r>
        <w:t>작성일</w:t>
      </w:r>
      <w:r>
        <w:t xml:space="preserve">: 2026-06-30 | </w:t>
      </w:r>
      <w:r>
        <w:t>버전</w:t>
      </w:r>
      <w:r>
        <w:t xml:space="preserve">: v1 </w:t>
      </w:r>
      <w:r>
        <w:t>상태</w:t>
      </w:r>
      <w:r>
        <w:t xml:space="preserve">: </w:t>
      </w:r>
      <w:r>
        <w:t>한국어</w:t>
      </w:r>
      <w:r>
        <w:t xml:space="preserve"> </w:t>
      </w:r>
      <w:r>
        <w:t>초안</w:t>
      </w:r>
      <w:r>
        <w:t xml:space="preserve"> </w:t>
      </w:r>
      <w:r>
        <w:t>완성</w:t>
      </w:r>
      <w:r>
        <w:t xml:space="preserve">. </w:t>
      </w:r>
      <w:r>
        <w:t>영작</w:t>
      </w:r>
      <w:r>
        <w:t xml:space="preserve"> </w:t>
      </w:r>
      <w:r>
        <w:t>미완료</w:t>
      </w:r>
      <w:r>
        <w:t xml:space="preserve">. </w:t>
      </w:r>
      <w:r>
        <w:rPr>
          <w:rStyle w:val="VerbatimChar"/>
        </w:rPr>
        <w:t>[</w:t>
      </w:r>
      <w:r>
        <w:rPr>
          <w:rStyle w:val="VerbatimChar"/>
        </w:rPr>
        <w:t>건강</w:t>
      </w:r>
      <w:r>
        <w:rPr>
          <w:rStyle w:val="VerbatimChar"/>
        </w:rPr>
        <w:t xml:space="preserve"> </w:t>
      </w:r>
      <w:r>
        <w:rPr>
          <w:rStyle w:val="VerbatimChar"/>
        </w:rPr>
        <w:t>인용</w:t>
      </w:r>
      <w:r>
        <w:rPr>
          <w:rStyle w:val="VerbatimChar"/>
        </w:rPr>
        <w:t xml:space="preserve"> </w:t>
      </w:r>
      <w:r>
        <w:rPr>
          <w:rStyle w:val="VerbatimChar"/>
        </w:rPr>
        <w:t>필요</w:t>
      </w:r>
      <w:r>
        <w:rPr>
          <w:rStyle w:val="VerbatimChar"/>
        </w:rPr>
        <w:t>]</w:t>
      </w:r>
      <w:r>
        <w:t xml:space="preserve"> </w:t>
      </w:r>
      <w:r>
        <w:t>플레이스홀더</w:t>
      </w:r>
      <w:r>
        <w:t xml:space="preserve"> 1</w:t>
      </w:r>
      <w:r>
        <w:t>건</w:t>
      </w:r>
      <w:r>
        <w:t>.</w:t>
      </w:r>
    </w:p>
    <w:p w14:paraId="3154F0A8" w14:textId="77777777" w:rsidR="008079FB" w:rsidRDefault="00B92DF7">
      <w:r>
        <w:rPr>
          <w:noProof/>
        </w:rPr>
        <w:pict w14:anchorId="3E823B8B">
          <v:rect id="_x0000_i1026" alt="" style="width:451.3pt;height:.05pt;mso-width-percent:0;mso-height-percent:0;mso-width-percent:0;mso-height-percent:0" o:hralign="center" o:hrstd="t" o:hr="t"/>
        </w:pict>
      </w:r>
    </w:p>
    <w:p w14:paraId="22A11980" w14:textId="77777777" w:rsidR="008079FB" w:rsidRDefault="00000000">
      <w:pPr>
        <w:pStyle w:val="2"/>
      </w:pPr>
      <w:bookmarkStart w:id="1" w:name="introduction"/>
      <w:r>
        <w:t>1. Introduction</w:t>
      </w:r>
    </w:p>
    <w:p w14:paraId="195C1B35" w14:textId="77777777" w:rsidR="008079FB" w:rsidRDefault="00000000">
      <w:pPr>
        <w:pStyle w:val="FirstParagraph"/>
      </w:pPr>
      <w:r>
        <w:rPr>
          <w:b/>
          <w:bCs/>
        </w:rPr>
        <w:t>1</w:t>
      </w:r>
      <w:r>
        <w:rPr>
          <w:b/>
          <w:bCs/>
        </w:rPr>
        <w:t>단락</w:t>
      </w:r>
      <w:r>
        <w:rPr>
          <w:b/>
          <w:bCs/>
        </w:rPr>
        <w:t xml:space="preserve"> — </w:t>
      </w:r>
      <w:r>
        <w:rPr>
          <w:b/>
          <w:bCs/>
        </w:rPr>
        <w:t>전반적</w:t>
      </w:r>
      <w:r>
        <w:rPr>
          <w:b/>
          <w:bCs/>
        </w:rPr>
        <w:t xml:space="preserve"> </w:t>
      </w:r>
      <w:r>
        <w:rPr>
          <w:b/>
          <w:bCs/>
        </w:rPr>
        <w:t>주제</w:t>
      </w:r>
    </w:p>
    <w:p w14:paraId="7D8C77F6" w14:textId="77777777" w:rsidR="008079FB" w:rsidRDefault="00000000">
      <w:pPr>
        <w:pStyle w:val="a0"/>
      </w:pPr>
      <w:r>
        <w:t>도시</w:t>
      </w:r>
      <w:r>
        <w:t xml:space="preserve"> </w:t>
      </w:r>
      <w:r>
        <w:t>내</w:t>
      </w:r>
      <w:r>
        <w:t xml:space="preserve"> </w:t>
      </w:r>
      <w:r>
        <w:t>보행</w:t>
      </w:r>
      <w:r>
        <w:t xml:space="preserve"> </w:t>
      </w:r>
      <w:r>
        <w:t>접근성의</w:t>
      </w:r>
      <w:r>
        <w:t xml:space="preserve"> </w:t>
      </w:r>
      <w:r>
        <w:t>공평한</w:t>
      </w:r>
      <w:r>
        <w:t xml:space="preserve"> </w:t>
      </w:r>
      <w:r>
        <w:t>분배는</w:t>
      </w:r>
      <w:r>
        <w:t xml:space="preserve"> </w:t>
      </w:r>
      <w:r>
        <w:t>도시</w:t>
      </w:r>
      <w:r>
        <w:t xml:space="preserve"> </w:t>
      </w:r>
      <w:r>
        <w:t>거주민의</w:t>
      </w:r>
      <w:r>
        <w:t xml:space="preserve"> </w:t>
      </w:r>
      <w:r>
        <w:t>삶의</w:t>
      </w:r>
      <w:r>
        <w:t xml:space="preserve"> </w:t>
      </w:r>
      <w:r>
        <w:t>질과</w:t>
      </w:r>
      <w:r>
        <w:t xml:space="preserve"> </w:t>
      </w:r>
      <w:r>
        <w:t>직결된</w:t>
      </w:r>
      <w:r>
        <w:t xml:space="preserve"> </w:t>
      </w:r>
      <w:r>
        <w:t>핵심</w:t>
      </w:r>
      <w:r>
        <w:t xml:space="preserve"> </w:t>
      </w:r>
      <w:r>
        <w:t>문제다</w:t>
      </w:r>
      <w:r>
        <w:t xml:space="preserve"> </w:t>
      </w:r>
      <w:r>
        <w:rPr>
          <w:rStyle w:val="VerbatimChar"/>
        </w:rPr>
        <w:t>[</w:t>
      </w:r>
      <w:r>
        <w:rPr>
          <w:rStyle w:val="VerbatimChar"/>
        </w:rPr>
        <w:t>건강</w:t>
      </w:r>
      <w:r>
        <w:rPr>
          <w:rStyle w:val="VerbatimChar"/>
        </w:rPr>
        <w:t xml:space="preserve"> </w:t>
      </w:r>
      <w:r>
        <w:rPr>
          <w:rStyle w:val="VerbatimChar"/>
        </w:rPr>
        <w:t>인용</w:t>
      </w:r>
      <w:r>
        <w:rPr>
          <w:rStyle w:val="VerbatimChar"/>
        </w:rPr>
        <w:t xml:space="preserve"> </w:t>
      </w:r>
      <w:r>
        <w:rPr>
          <w:rStyle w:val="VerbatimChar"/>
        </w:rPr>
        <w:t>필요</w:t>
      </w:r>
      <w:r>
        <w:rPr>
          <w:rStyle w:val="VerbatimChar"/>
        </w:rPr>
        <w:t>]</w:t>
      </w:r>
      <w:r>
        <w:t xml:space="preserve">. </w:t>
      </w:r>
      <w:r>
        <w:t>보행</w:t>
      </w:r>
      <w:r>
        <w:t xml:space="preserve"> </w:t>
      </w:r>
      <w:r>
        <w:t>환경에</w:t>
      </w:r>
      <w:r>
        <w:t xml:space="preserve"> </w:t>
      </w:r>
      <w:r>
        <w:t>대한</w:t>
      </w:r>
      <w:r>
        <w:t xml:space="preserve"> </w:t>
      </w:r>
      <w:r>
        <w:t>접근성은</w:t>
      </w:r>
      <w:r>
        <w:t xml:space="preserve"> </w:t>
      </w:r>
      <w:r>
        <w:t>공간적으로</w:t>
      </w:r>
      <w:r>
        <w:t xml:space="preserve"> </w:t>
      </w:r>
      <w:r>
        <w:t>불균등하게</w:t>
      </w:r>
      <w:r>
        <w:t xml:space="preserve"> </w:t>
      </w:r>
      <w:r>
        <w:t>분포하는</w:t>
      </w:r>
      <w:r>
        <w:t xml:space="preserve"> </w:t>
      </w:r>
      <w:r>
        <w:t>경우가</w:t>
      </w:r>
      <w:r>
        <w:t xml:space="preserve"> </w:t>
      </w:r>
      <w:r>
        <w:t>많으며</w:t>
      </w:r>
      <w:r>
        <w:t xml:space="preserve">, </w:t>
      </w:r>
      <w:r>
        <w:t>이를</w:t>
      </w:r>
      <w:r>
        <w:t xml:space="preserve"> </w:t>
      </w:r>
      <w:r>
        <w:t>정확히</w:t>
      </w:r>
      <w:r>
        <w:t xml:space="preserve"> </w:t>
      </w:r>
      <w:r>
        <w:t>측정하는</w:t>
      </w:r>
      <w:r>
        <w:t xml:space="preserve"> </w:t>
      </w:r>
      <w:r>
        <w:t>것은</w:t>
      </w:r>
      <w:r>
        <w:t xml:space="preserve"> </w:t>
      </w:r>
      <w:r>
        <w:t>증거</w:t>
      </w:r>
      <w:r>
        <w:t xml:space="preserve"> </w:t>
      </w:r>
      <w:r>
        <w:t>기반</w:t>
      </w:r>
      <w:r>
        <w:t xml:space="preserve"> </w:t>
      </w:r>
      <w:r>
        <w:t>도시</w:t>
      </w:r>
      <w:r>
        <w:t xml:space="preserve"> </w:t>
      </w:r>
      <w:r>
        <w:t>계획의</w:t>
      </w:r>
      <w:r>
        <w:t xml:space="preserve"> </w:t>
      </w:r>
      <w:r>
        <w:t>전제가</w:t>
      </w:r>
      <w:r>
        <w:t xml:space="preserve"> </w:t>
      </w:r>
      <w:r>
        <w:t>된다</w:t>
      </w:r>
      <w:r>
        <w:t xml:space="preserve">(Geurs &amp; van Wee, 2004). </w:t>
      </w:r>
      <w:r>
        <w:t>여러</w:t>
      </w:r>
      <w:r>
        <w:t xml:space="preserve"> </w:t>
      </w:r>
      <w:r>
        <w:t>이동</w:t>
      </w:r>
      <w:r>
        <w:t xml:space="preserve"> </w:t>
      </w:r>
      <w:r>
        <w:t>수단</w:t>
      </w:r>
      <w:r>
        <w:t xml:space="preserve"> </w:t>
      </w:r>
      <w:r>
        <w:t>중</w:t>
      </w:r>
      <w:r>
        <w:t xml:space="preserve"> </w:t>
      </w:r>
      <w:r>
        <w:t>보행은</w:t>
      </w:r>
      <w:r>
        <w:t xml:space="preserve"> </w:t>
      </w:r>
      <w:r>
        <w:t>기상</w:t>
      </w:r>
      <w:r>
        <w:t xml:space="preserve"> </w:t>
      </w:r>
      <w:r>
        <w:t>환경의</w:t>
      </w:r>
      <w:r>
        <w:t xml:space="preserve"> </w:t>
      </w:r>
      <w:r>
        <w:t>제약을</w:t>
      </w:r>
      <w:r>
        <w:t xml:space="preserve"> </w:t>
      </w:r>
      <w:r>
        <w:t>직접적으로</w:t>
      </w:r>
      <w:r>
        <w:t xml:space="preserve"> </w:t>
      </w:r>
      <w:r>
        <w:t>받는다</w:t>
      </w:r>
      <w:r>
        <w:t xml:space="preserve">. </w:t>
      </w:r>
      <w:r>
        <w:t>특히</w:t>
      </w:r>
      <w:r>
        <w:t xml:space="preserve"> UTCI 38°C </w:t>
      </w:r>
      <w:r>
        <w:t>이상의</w:t>
      </w:r>
      <w:r>
        <w:t xml:space="preserve"> </w:t>
      </w:r>
      <w:r>
        <w:t>열</w:t>
      </w:r>
      <w:r>
        <w:t xml:space="preserve"> </w:t>
      </w:r>
      <w:r>
        <w:t>스트레스</w:t>
      </w:r>
      <w:r>
        <w:t xml:space="preserve"> </w:t>
      </w:r>
      <w:r>
        <w:t>구간에서는</w:t>
      </w:r>
      <w:r>
        <w:t xml:space="preserve"> </w:t>
      </w:r>
      <w:r>
        <w:t>인체</w:t>
      </w:r>
      <w:r>
        <w:t xml:space="preserve"> </w:t>
      </w:r>
      <w:r>
        <w:t>체온조절</w:t>
      </w:r>
      <w:r>
        <w:t xml:space="preserve"> </w:t>
      </w:r>
      <w:r>
        <w:t>반응이</w:t>
      </w:r>
      <w:r>
        <w:t xml:space="preserve"> </w:t>
      </w:r>
      <w:r>
        <w:t>구조적으로</w:t>
      </w:r>
      <w:r>
        <w:t xml:space="preserve"> </w:t>
      </w:r>
      <w:r>
        <w:t>변화하며</w:t>
      </w:r>
      <w:r>
        <w:t xml:space="preserve">(Bröde et al., 2012), </w:t>
      </w:r>
      <w:r>
        <w:t>기후변화로</w:t>
      </w:r>
      <w:r>
        <w:t xml:space="preserve"> </w:t>
      </w:r>
      <w:r>
        <w:t>인해</w:t>
      </w:r>
      <w:r>
        <w:t xml:space="preserve"> </w:t>
      </w:r>
      <w:r>
        <w:t>도시</w:t>
      </w:r>
      <w:r>
        <w:t xml:space="preserve"> </w:t>
      </w:r>
      <w:r>
        <w:t>내</w:t>
      </w:r>
      <w:r>
        <w:t xml:space="preserve"> </w:t>
      </w:r>
      <w:r>
        <w:t>폭염의</w:t>
      </w:r>
      <w:r>
        <w:t xml:space="preserve"> </w:t>
      </w:r>
      <w:r>
        <w:t>빈도와</w:t>
      </w:r>
      <w:r>
        <w:t xml:space="preserve"> </w:t>
      </w:r>
      <w:r>
        <w:t>강도는</w:t>
      </w:r>
      <w:r>
        <w:t xml:space="preserve"> </w:t>
      </w:r>
      <w:r>
        <w:t>증가</w:t>
      </w:r>
      <w:r>
        <w:t xml:space="preserve"> </w:t>
      </w:r>
      <w:r>
        <w:t>추세에</w:t>
      </w:r>
      <w:r>
        <w:t xml:space="preserve"> </w:t>
      </w:r>
      <w:r>
        <w:t>있다</w:t>
      </w:r>
      <w:r>
        <w:t>(IPCC, 2022).</w:t>
      </w:r>
    </w:p>
    <w:p w14:paraId="10E3074D" w14:textId="77777777" w:rsidR="008079FB" w:rsidRDefault="00000000">
      <w:pPr>
        <w:pStyle w:val="a0"/>
      </w:pPr>
      <w:r>
        <w:rPr>
          <w:b/>
          <w:bCs/>
        </w:rPr>
        <w:t>2</w:t>
      </w:r>
      <w:r>
        <w:rPr>
          <w:b/>
          <w:bCs/>
        </w:rPr>
        <w:t>단락</w:t>
      </w:r>
      <w:r>
        <w:rPr>
          <w:b/>
          <w:bCs/>
        </w:rPr>
        <w:t xml:space="preserve"> — </w:t>
      </w:r>
      <w:r>
        <w:rPr>
          <w:b/>
          <w:bCs/>
        </w:rPr>
        <w:t>기존</w:t>
      </w:r>
      <w:r>
        <w:rPr>
          <w:b/>
          <w:bCs/>
        </w:rPr>
        <w:t xml:space="preserve"> </w:t>
      </w:r>
      <w:r>
        <w:rPr>
          <w:b/>
          <w:bCs/>
        </w:rPr>
        <w:t>선행연구</w:t>
      </w:r>
    </w:p>
    <w:p w14:paraId="709BD87B" w14:textId="77777777" w:rsidR="008079FB" w:rsidRDefault="00000000">
      <w:pPr>
        <w:pStyle w:val="a0"/>
      </w:pPr>
      <w:r>
        <w:t>이러한</w:t>
      </w:r>
      <w:r>
        <w:t xml:space="preserve"> </w:t>
      </w:r>
      <w:r>
        <w:t>배경</w:t>
      </w:r>
      <w:r>
        <w:t xml:space="preserve"> </w:t>
      </w:r>
      <w:r>
        <w:t>하에</w:t>
      </w:r>
      <w:r>
        <w:t xml:space="preserve"> </w:t>
      </w:r>
      <w:r>
        <w:t>열노출을</w:t>
      </w:r>
      <w:r>
        <w:t xml:space="preserve"> </w:t>
      </w:r>
      <w:r>
        <w:t>반영한</w:t>
      </w:r>
      <w:r>
        <w:t xml:space="preserve"> </w:t>
      </w:r>
      <w:r>
        <w:t>보행</w:t>
      </w:r>
      <w:r>
        <w:t xml:space="preserve"> </w:t>
      </w:r>
      <w:r>
        <w:t>접근성</w:t>
      </w:r>
      <w:r>
        <w:t xml:space="preserve"> </w:t>
      </w:r>
      <w:r>
        <w:t>평가</w:t>
      </w:r>
      <w:r>
        <w:t xml:space="preserve"> </w:t>
      </w:r>
      <w:r>
        <w:t>연구가</w:t>
      </w:r>
      <w:r>
        <w:t xml:space="preserve"> </w:t>
      </w:r>
      <w:r>
        <w:t>진행되어왔다</w:t>
      </w:r>
      <w:r>
        <w:t xml:space="preserve">. </w:t>
      </w:r>
      <w:r>
        <w:t>기존</w:t>
      </w:r>
      <w:r>
        <w:t xml:space="preserve"> </w:t>
      </w:r>
      <w:r>
        <w:t>선행연구들은</w:t>
      </w:r>
      <w:r>
        <w:t xml:space="preserve"> </w:t>
      </w:r>
      <w:r>
        <w:t>공통적으로</w:t>
      </w:r>
      <w:r>
        <w:t xml:space="preserve"> </w:t>
      </w:r>
      <w:r>
        <w:t>열노출을</w:t>
      </w:r>
      <w:r>
        <w:t xml:space="preserve"> </w:t>
      </w:r>
      <w:r>
        <w:t>이동속도</w:t>
      </w:r>
      <w:r>
        <w:t xml:space="preserve"> </w:t>
      </w:r>
      <w:r>
        <w:t>또는</w:t>
      </w:r>
      <w:r>
        <w:t xml:space="preserve"> </w:t>
      </w:r>
      <w:r>
        <w:t>인지거리</w:t>
      </w:r>
      <w:r>
        <w:t xml:space="preserve"> </w:t>
      </w:r>
      <w:r>
        <w:t>감소로</w:t>
      </w:r>
      <w:r>
        <w:t xml:space="preserve"> </w:t>
      </w:r>
      <w:r>
        <w:t>치환하는</w:t>
      </w:r>
      <w:r>
        <w:t xml:space="preserve"> </w:t>
      </w:r>
      <w:r>
        <w:t>소프트</w:t>
      </w:r>
      <w:r>
        <w:t xml:space="preserve"> </w:t>
      </w:r>
      <w:r>
        <w:t>패널티</w:t>
      </w:r>
      <w:r>
        <w:t xml:space="preserve"> </w:t>
      </w:r>
      <w:r>
        <w:t>방식을</w:t>
      </w:r>
      <w:r>
        <w:t xml:space="preserve"> </w:t>
      </w:r>
      <w:r>
        <w:t>채택하였다</w:t>
      </w:r>
      <w:r>
        <w:t>. Jia et al.(2022)</w:t>
      </w:r>
      <w:r>
        <w:t>은</w:t>
      </w:r>
      <w:r>
        <w:t xml:space="preserve"> </w:t>
      </w:r>
      <w:r>
        <w:t>홍콩</w:t>
      </w:r>
      <w:r>
        <w:t xml:space="preserve"> </w:t>
      </w:r>
      <w:r>
        <w:t>야외</w:t>
      </w:r>
      <w:r>
        <w:t xml:space="preserve"> </w:t>
      </w:r>
      <w:r>
        <w:t>보행로에서</w:t>
      </w:r>
      <w:r>
        <w:t xml:space="preserve"> 337</w:t>
      </w:r>
      <w:r>
        <w:t>명을</w:t>
      </w:r>
      <w:r>
        <w:t xml:space="preserve"> </w:t>
      </w:r>
      <w:r>
        <w:t>대상으로</w:t>
      </w:r>
      <w:r>
        <w:t xml:space="preserve"> </w:t>
      </w:r>
      <w:r>
        <w:t>열</w:t>
      </w:r>
      <w:r>
        <w:t xml:space="preserve"> </w:t>
      </w:r>
      <w:r>
        <w:t>스트레스가</w:t>
      </w:r>
      <w:r>
        <w:t xml:space="preserve"> </w:t>
      </w:r>
      <w:r>
        <w:t>높아질수록</w:t>
      </w:r>
      <w:r>
        <w:t xml:space="preserve"> </w:t>
      </w:r>
      <w:r>
        <w:t>보행속도가</w:t>
      </w:r>
      <w:r>
        <w:t xml:space="preserve"> </w:t>
      </w:r>
      <w:r>
        <w:t>감소함을</w:t>
      </w:r>
      <w:r>
        <w:t xml:space="preserve"> </w:t>
      </w:r>
      <w:r>
        <w:t>실증하였으며</w:t>
      </w:r>
      <w:r>
        <w:t>, Basu et al.(2024)</w:t>
      </w:r>
      <w:r>
        <w:t>은</w:t>
      </w:r>
      <w:r>
        <w:t xml:space="preserve"> </w:t>
      </w:r>
      <w:r>
        <w:t>보스턴</w:t>
      </w:r>
      <w:r>
        <w:t xml:space="preserve"> GPS </w:t>
      </w:r>
      <w:r>
        <w:t>궤적</w:t>
      </w:r>
      <w:r>
        <w:t xml:space="preserve"> </w:t>
      </w:r>
      <w:r>
        <w:t>분석을</w:t>
      </w:r>
      <w:r>
        <w:t xml:space="preserve"> </w:t>
      </w:r>
      <w:r>
        <w:t>통해</w:t>
      </w:r>
      <w:r>
        <w:t xml:space="preserve"> UTCI 1°C </w:t>
      </w:r>
      <w:r>
        <w:t>증가</w:t>
      </w:r>
      <w:r>
        <w:t xml:space="preserve">(26°C </w:t>
      </w:r>
      <w:r>
        <w:t>초과</w:t>
      </w:r>
      <w:r>
        <w:t>)</w:t>
      </w:r>
      <w:r>
        <w:t>가</w:t>
      </w:r>
      <w:r>
        <w:t xml:space="preserve"> </w:t>
      </w:r>
      <w:r>
        <w:t>인지</w:t>
      </w:r>
      <w:r>
        <w:t xml:space="preserve"> </w:t>
      </w:r>
      <w:r>
        <w:t>보행거리를</w:t>
      </w:r>
      <w:r>
        <w:t xml:space="preserve"> </w:t>
      </w:r>
      <w:r>
        <w:t>평균</w:t>
      </w:r>
      <w:r>
        <w:t xml:space="preserve"> 80.8m </w:t>
      </w:r>
      <w:r>
        <w:t>늘린다고</w:t>
      </w:r>
      <w:r>
        <w:t xml:space="preserve"> </w:t>
      </w:r>
      <w:r>
        <w:t>보고하였다</w:t>
      </w:r>
      <w:r>
        <w:t>. Aydin et al.(2026)</w:t>
      </w:r>
      <w:r>
        <w:t>은</w:t>
      </w:r>
      <w:r>
        <w:t xml:space="preserve"> </w:t>
      </w:r>
      <w:r>
        <w:t>싱가포르를</w:t>
      </w:r>
      <w:r>
        <w:t xml:space="preserve"> </w:t>
      </w:r>
      <w:r>
        <w:t>대상으로</w:t>
      </w:r>
      <w:r>
        <w:t xml:space="preserve"> UTCI</w:t>
      </w:r>
      <w:r>
        <w:t>를</w:t>
      </w:r>
      <w:r>
        <w:t xml:space="preserve"> </w:t>
      </w:r>
      <w:r>
        <w:t>인지이동시간</w:t>
      </w:r>
      <w:r>
        <w:t>(PTT)</w:t>
      </w:r>
      <w:r>
        <w:t>으로</w:t>
      </w:r>
      <w:r>
        <w:t xml:space="preserve"> </w:t>
      </w:r>
      <w:r>
        <w:t>변환하여</w:t>
      </w:r>
      <w:r>
        <w:t xml:space="preserve"> </w:t>
      </w:r>
      <w:r>
        <w:t>도달</w:t>
      </w:r>
      <w:r>
        <w:t xml:space="preserve"> </w:t>
      </w:r>
      <w:r>
        <w:t>가능</w:t>
      </w:r>
      <w:r>
        <w:t xml:space="preserve"> </w:t>
      </w:r>
      <w:r>
        <w:t>거리를</w:t>
      </w:r>
      <w:r>
        <w:t xml:space="preserve"> </w:t>
      </w:r>
      <w:r>
        <w:t>줄이는</w:t>
      </w:r>
      <w:r>
        <w:t xml:space="preserve"> </w:t>
      </w:r>
      <w:r>
        <w:t>방식으로</w:t>
      </w:r>
      <w:r>
        <w:t xml:space="preserve"> </w:t>
      </w:r>
      <w:r>
        <w:t>보행</w:t>
      </w:r>
      <w:r>
        <w:t xml:space="preserve"> </w:t>
      </w:r>
      <w:r>
        <w:t>접근성을</w:t>
      </w:r>
      <w:r>
        <w:t xml:space="preserve"> </w:t>
      </w:r>
      <w:r>
        <w:t>산출하였다</w:t>
      </w:r>
      <w:r>
        <w:t>.</w:t>
      </w:r>
    </w:p>
    <w:p w14:paraId="25CCD9C6" w14:textId="77777777" w:rsidR="008079FB" w:rsidRDefault="00000000">
      <w:pPr>
        <w:pStyle w:val="a0"/>
      </w:pPr>
      <w:r>
        <w:rPr>
          <w:b/>
          <w:bCs/>
        </w:rPr>
        <w:t>3</w:t>
      </w:r>
      <w:r>
        <w:rPr>
          <w:b/>
          <w:bCs/>
        </w:rPr>
        <w:t>단락</w:t>
      </w:r>
      <w:r>
        <w:rPr>
          <w:b/>
          <w:bCs/>
        </w:rPr>
        <w:t xml:space="preserve"> — </w:t>
      </w:r>
      <w:r>
        <w:rPr>
          <w:b/>
          <w:bCs/>
        </w:rPr>
        <w:t>갭</w:t>
      </w:r>
    </w:p>
    <w:p w14:paraId="3ECB5AC5" w14:textId="77777777" w:rsidR="008079FB" w:rsidRDefault="00000000">
      <w:pPr>
        <w:pStyle w:val="a0"/>
      </w:pPr>
      <w:r>
        <w:t>그러나</w:t>
      </w:r>
      <w:r>
        <w:t xml:space="preserve"> </w:t>
      </w:r>
      <w:r>
        <w:t>소프트</w:t>
      </w:r>
      <w:r>
        <w:t xml:space="preserve"> </w:t>
      </w:r>
      <w:r>
        <w:t>패널티</w:t>
      </w:r>
      <w:r>
        <w:t xml:space="preserve"> </w:t>
      </w:r>
      <w:r>
        <w:t>방식은</w:t>
      </w:r>
      <w:r>
        <w:t xml:space="preserve"> </w:t>
      </w:r>
      <w:r>
        <w:t>접근성</w:t>
      </w:r>
      <w:r>
        <w:t xml:space="preserve"> </w:t>
      </w:r>
      <w:r>
        <w:t>값의</w:t>
      </w:r>
      <w:r>
        <w:t xml:space="preserve"> </w:t>
      </w:r>
      <w:r>
        <w:t>감소를</w:t>
      </w:r>
      <w:r>
        <w:t xml:space="preserve"> </w:t>
      </w:r>
      <w:r>
        <w:t>수치화할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t>도달</w:t>
      </w:r>
      <w:r>
        <w:t xml:space="preserve"> </w:t>
      </w:r>
      <w:r>
        <w:t>가능한</w:t>
      </w:r>
      <w:r>
        <w:t xml:space="preserve"> </w:t>
      </w:r>
      <w:r>
        <w:t>공간</w:t>
      </w:r>
      <w:r>
        <w:t xml:space="preserve"> </w:t>
      </w:r>
      <w:r>
        <w:t>범위</w:t>
      </w:r>
      <w:r>
        <w:t xml:space="preserve"> </w:t>
      </w:r>
      <w:r>
        <w:t>자체의</w:t>
      </w:r>
      <w:r>
        <w:t xml:space="preserve"> </w:t>
      </w:r>
      <w:r>
        <w:t>변화는</w:t>
      </w:r>
      <w:r>
        <w:t xml:space="preserve"> </w:t>
      </w:r>
      <w:r>
        <w:t>포착하지</w:t>
      </w:r>
      <w:r>
        <w:t xml:space="preserve"> </w:t>
      </w:r>
      <w:r>
        <w:t>못한다는</w:t>
      </w:r>
      <w:r>
        <w:t xml:space="preserve"> </w:t>
      </w:r>
      <w:r>
        <w:t>한계가</w:t>
      </w:r>
      <w:r>
        <w:t xml:space="preserve"> </w:t>
      </w:r>
      <w:r>
        <w:t>있다</w:t>
      </w:r>
      <w:r>
        <w:t xml:space="preserve">. </w:t>
      </w:r>
      <w:r>
        <w:t>어떤</w:t>
      </w:r>
      <w:r>
        <w:t xml:space="preserve"> </w:t>
      </w:r>
      <w:r>
        <w:t>경로를</w:t>
      </w:r>
      <w:r>
        <w:t xml:space="preserve"> </w:t>
      </w:r>
      <w:r>
        <w:t>통해서도</w:t>
      </w:r>
      <w:r>
        <w:t xml:space="preserve"> </w:t>
      </w:r>
      <w:r>
        <w:t>특정</w:t>
      </w:r>
      <w:r>
        <w:t xml:space="preserve"> </w:t>
      </w:r>
      <w:r>
        <w:t>목적지에</w:t>
      </w:r>
      <w:r>
        <w:t xml:space="preserve"> </w:t>
      </w:r>
      <w:r>
        <w:t>닿을</w:t>
      </w:r>
      <w:r>
        <w:t xml:space="preserve"> </w:t>
      </w:r>
      <w:r>
        <w:t>수</w:t>
      </w:r>
      <w:r>
        <w:t xml:space="preserve"> </w:t>
      </w:r>
      <w:r>
        <w:t>없게</w:t>
      </w:r>
      <w:r>
        <w:t xml:space="preserve"> </w:t>
      </w:r>
      <w:r>
        <w:t>되는</w:t>
      </w:r>
      <w:r>
        <w:t xml:space="preserve"> </w:t>
      </w:r>
      <w:r>
        <w:t>상황</w:t>
      </w:r>
      <w:r>
        <w:t xml:space="preserve">, </w:t>
      </w:r>
      <w:r>
        <w:t>즉</w:t>
      </w:r>
      <w:r>
        <w:t xml:space="preserve"> </w:t>
      </w:r>
      <w:r>
        <w:t>공간</w:t>
      </w:r>
      <w:r>
        <w:t xml:space="preserve"> </w:t>
      </w:r>
      <w:r>
        <w:t>단위</w:t>
      </w:r>
      <w:r>
        <w:t xml:space="preserve"> </w:t>
      </w:r>
      <w:r>
        <w:t>차원의</w:t>
      </w:r>
      <w:r>
        <w:t xml:space="preserve"> </w:t>
      </w:r>
      <w:r>
        <w:t>변화는</w:t>
      </w:r>
      <w:r>
        <w:t xml:space="preserve"> </w:t>
      </w:r>
      <w:r>
        <w:t>이</w:t>
      </w:r>
      <w:r>
        <w:t xml:space="preserve"> </w:t>
      </w:r>
      <w:r>
        <w:t>프레임</w:t>
      </w:r>
      <w:r>
        <w:t xml:space="preserve"> </w:t>
      </w:r>
      <w:r>
        <w:t>안에서</w:t>
      </w:r>
      <w:r>
        <w:t xml:space="preserve"> </w:t>
      </w:r>
      <w:r>
        <w:t>드러나지</w:t>
      </w:r>
      <w:r>
        <w:t xml:space="preserve"> </w:t>
      </w:r>
      <w:r>
        <w:t>않는다</w:t>
      </w:r>
      <w:r>
        <w:t xml:space="preserve">. </w:t>
      </w:r>
      <w:r>
        <w:t>이</w:t>
      </w:r>
      <w:r>
        <w:t xml:space="preserve"> </w:t>
      </w:r>
      <w:r>
        <w:t>한계는</w:t>
      </w:r>
      <w:r>
        <w:t xml:space="preserve"> </w:t>
      </w:r>
      <w:r>
        <w:t>보행자</w:t>
      </w:r>
      <w:r>
        <w:t xml:space="preserve"> </w:t>
      </w:r>
      <w:r>
        <w:t>행동</w:t>
      </w:r>
      <w:r>
        <w:t xml:space="preserve"> </w:t>
      </w:r>
      <w:r>
        <w:t>측면에서도</w:t>
      </w:r>
      <w:r>
        <w:t xml:space="preserve"> </w:t>
      </w:r>
      <w:r>
        <w:t>확인된다</w:t>
      </w:r>
      <w:r>
        <w:t>. Jia et al.(2022)</w:t>
      </w:r>
      <w:r>
        <w:t>에서도</w:t>
      </w:r>
      <w:r>
        <w:t xml:space="preserve"> </w:t>
      </w:r>
      <w:r>
        <w:t>언급되듯</w:t>
      </w:r>
      <w:r>
        <w:t xml:space="preserve">, </w:t>
      </w:r>
      <w:r>
        <w:t>열</w:t>
      </w:r>
      <w:r>
        <w:t xml:space="preserve"> </w:t>
      </w:r>
      <w:r>
        <w:t>스트레스</w:t>
      </w:r>
      <w:r>
        <w:t xml:space="preserve"> </w:t>
      </w:r>
      <w:r>
        <w:lastRenderedPageBreak/>
        <w:t>조건에서</w:t>
      </w:r>
      <w:r>
        <w:t xml:space="preserve"> </w:t>
      </w:r>
      <w:r>
        <w:t>모든</w:t>
      </w:r>
      <w:r>
        <w:t xml:space="preserve"> </w:t>
      </w:r>
      <w:r>
        <w:t>보행자가</w:t>
      </w:r>
      <w:r>
        <w:t xml:space="preserve"> </w:t>
      </w:r>
      <w:r>
        <w:t>속도를</w:t>
      </w:r>
      <w:r>
        <w:t xml:space="preserve"> </w:t>
      </w:r>
      <w:r>
        <w:t>줄이는</w:t>
      </w:r>
      <w:r>
        <w:t xml:space="preserve"> </w:t>
      </w:r>
      <w:r>
        <w:t>것은</w:t>
      </w:r>
      <w:r>
        <w:t xml:space="preserve"> </w:t>
      </w:r>
      <w:r>
        <w:t>아니며</w:t>
      </w:r>
      <w:r>
        <w:t xml:space="preserve">, </w:t>
      </w:r>
      <w:r>
        <w:t>일부는</w:t>
      </w:r>
      <w:r>
        <w:t xml:space="preserve"> </w:t>
      </w:r>
      <w:r>
        <w:t>오히려</w:t>
      </w:r>
      <w:r>
        <w:t xml:space="preserve"> </w:t>
      </w:r>
      <w:r>
        <w:t>열노출을</w:t>
      </w:r>
      <w:r>
        <w:t xml:space="preserve"> </w:t>
      </w:r>
      <w:r>
        <w:t>빨리</w:t>
      </w:r>
      <w:r>
        <w:t xml:space="preserve"> </w:t>
      </w:r>
      <w:r>
        <w:t>벗어나기</w:t>
      </w:r>
      <w:r>
        <w:t xml:space="preserve"> </w:t>
      </w:r>
      <w:r>
        <w:t>위해</w:t>
      </w:r>
      <w:r>
        <w:t xml:space="preserve"> </w:t>
      </w:r>
      <w:r>
        <w:t>보행속도를</w:t>
      </w:r>
      <w:r>
        <w:t xml:space="preserve"> </w:t>
      </w:r>
      <w:r>
        <w:t>높이기도</w:t>
      </w:r>
      <w:r>
        <w:t xml:space="preserve"> </w:t>
      </w:r>
      <w:r>
        <w:t>한다</w:t>
      </w:r>
      <w:r>
        <w:t xml:space="preserve">. </w:t>
      </w:r>
      <w:r>
        <w:t>이는</w:t>
      </w:r>
      <w:r>
        <w:t xml:space="preserve"> </w:t>
      </w:r>
      <w:r>
        <w:t>속도</w:t>
      </w:r>
      <w:r>
        <w:t xml:space="preserve"> </w:t>
      </w:r>
      <w:r>
        <w:t>단일</w:t>
      </w:r>
      <w:r>
        <w:t xml:space="preserve"> </w:t>
      </w:r>
      <w:r>
        <w:t>변수만으로</w:t>
      </w:r>
      <w:r>
        <w:t xml:space="preserve"> </w:t>
      </w:r>
      <w:r>
        <w:t>열환경의</w:t>
      </w:r>
      <w:r>
        <w:t xml:space="preserve"> </w:t>
      </w:r>
      <w:r>
        <w:t>행동</w:t>
      </w:r>
      <w:r>
        <w:t xml:space="preserve"> </w:t>
      </w:r>
      <w:r>
        <w:t>영향을</w:t>
      </w:r>
      <w:r>
        <w:t xml:space="preserve"> </w:t>
      </w:r>
      <w:r>
        <w:t>포착하는</w:t>
      </w:r>
      <w:r>
        <w:t xml:space="preserve"> </w:t>
      </w:r>
      <w:r>
        <w:t>데</w:t>
      </w:r>
      <w:r>
        <w:t xml:space="preserve"> </w:t>
      </w:r>
      <w:r>
        <w:t>불충분함을</w:t>
      </w:r>
      <w:r>
        <w:t xml:space="preserve"> </w:t>
      </w:r>
      <w:r>
        <w:t>시사한다</w:t>
      </w:r>
      <w:r>
        <w:t>.</w:t>
      </w:r>
    </w:p>
    <w:p w14:paraId="1A66093E" w14:textId="77777777" w:rsidR="008079FB" w:rsidRDefault="00000000">
      <w:pPr>
        <w:pStyle w:val="a0"/>
      </w:pPr>
      <w:r>
        <w:rPr>
          <w:b/>
          <w:bCs/>
        </w:rPr>
        <w:t>4</w:t>
      </w:r>
      <w:r>
        <w:rPr>
          <w:b/>
          <w:bCs/>
        </w:rPr>
        <w:t>단락</w:t>
      </w:r>
      <w:r>
        <w:rPr>
          <w:b/>
          <w:bCs/>
        </w:rPr>
        <w:t xml:space="preserve"> — </w:t>
      </w:r>
      <w:r>
        <w:rPr>
          <w:b/>
          <w:bCs/>
        </w:rPr>
        <w:t>내가</w:t>
      </w:r>
      <w:r>
        <w:rPr>
          <w:b/>
          <w:bCs/>
        </w:rPr>
        <w:t xml:space="preserve"> </w:t>
      </w:r>
      <w:r>
        <w:rPr>
          <w:b/>
          <w:bCs/>
        </w:rPr>
        <w:t>갭을</w:t>
      </w:r>
      <w:r>
        <w:rPr>
          <w:b/>
          <w:bCs/>
        </w:rPr>
        <w:t xml:space="preserve"> </w:t>
      </w:r>
      <w:r>
        <w:rPr>
          <w:b/>
          <w:bCs/>
        </w:rPr>
        <w:t>채울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이유</w:t>
      </w:r>
    </w:p>
    <w:p w14:paraId="577D428C" w14:textId="77777777" w:rsidR="008079FB" w:rsidRDefault="00000000">
      <w:pPr>
        <w:pStyle w:val="a0"/>
      </w:pPr>
      <w:r>
        <w:t>한편</w:t>
      </w:r>
      <w:r>
        <w:t xml:space="preserve">, </w:t>
      </w:r>
      <w:r>
        <w:t>열환경은</w:t>
      </w:r>
      <w:r>
        <w:t xml:space="preserve"> </w:t>
      </w:r>
      <w:r>
        <w:t>보행속도만이</w:t>
      </w:r>
      <w:r>
        <w:t xml:space="preserve"> </w:t>
      </w:r>
      <w:r>
        <w:t>아니라</w:t>
      </w:r>
      <w:r>
        <w:t xml:space="preserve"> </w:t>
      </w:r>
      <w:r>
        <w:t>경로</w:t>
      </w:r>
      <w:r>
        <w:t xml:space="preserve"> </w:t>
      </w:r>
      <w:r>
        <w:t>선택</w:t>
      </w:r>
      <w:r>
        <w:t xml:space="preserve"> </w:t>
      </w:r>
      <w:r>
        <w:t>자체에도</w:t>
      </w:r>
      <w:r>
        <w:t xml:space="preserve"> </w:t>
      </w:r>
      <w:r>
        <w:t>영향을</w:t>
      </w:r>
      <w:r>
        <w:t xml:space="preserve"> </w:t>
      </w:r>
      <w:r>
        <w:t>미친다는</w:t>
      </w:r>
      <w:r>
        <w:t xml:space="preserve"> </w:t>
      </w:r>
      <w:r>
        <w:t>실증</w:t>
      </w:r>
      <w:r>
        <w:t xml:space="preserve"> </w:t>
      </w:r>
      <w:r>
        <w:t>결과가</w:t>
      </w:r>
      <w:r>
        <w:t xml:space="preserve"> </w:t>
      </w:r>
      <w:r>
        <w:t>있다</w:t>
      </w:r>
      <w:r>
        <w:t>. Melnikov et al.(2022)</w:t>
      </w:r>
      <w:r>
        <w:t>은</w:t>
      </w:r>
      <w:r>
        <w:t xml:space="preserve"> </w:t>
      </w:r>
      <w:r>
        <w:t>싱가포르</w:t>
      </w:r>
      <w:r>
        <w:t xml:space="preserve"> </w:t>
      </w:r>
      <w:r>
        <w:t>실험에서</w:t>
      </w:r>
      <w:r>
        <w:t xml:space="preserve"> </w:t>
      </w:r>
      <w:r>
        <w:t>그늘</w:t>
      </w:r>
      <w:r>
        <w:t xml:space="preserve"> </w:t>
      </w:r>
      <w:r>
        <w:t>경로가</w:t>
      </w:r>
      <w:r>
        <w:t xml:space="preserve"> </w:t>
      </w:r>
      <w:r>
        <w:t>햇볕</w:t>
      </w:r>
      <w:r>
        <w:t xml:space="preserve"> </w:t>
      </w:r>
      <w:r>
        <w:t>경로에</w:t>
      </w:r>
      <w:r>
        <w:t xml:space="preserve"> </w:t>
      </w:r>
      <w:r>
        <w:t>비해</w:t>
      </w:r>
      <w:r>
        <w:t xml:space="preserve"> </w:t>
      </w:r>
      <w:r>
        <w:t>이동</w:t>
      </w:r>
      <w:r>
        <w:t xml:space="preserve"> </w:t>
      </w:r>
      <w:r>
        <w:t>비용이</w:t>
      </w:r>
      <w:r>
        <w:t xml:space="preserve"> 0.86 </w:t>
      </w:r>
      <w:r>
        <w:t>수준으로</w:t>
      </w:r>
      <w:r>
        <w:t xml:space="preserve"> </w:t>
      </w:r>
      <w:r>
        <w:t>낮게</w:t>
      </w:r>
      <w:r>
        <w:t xml:space="preserve"> </w:t>
      </w:r>
      <w:r>
        <w:t>인식되어</w:t>
      </w:r>
      <w:r>
        <w:t xml:space="preserve"> </w:t>
      </w:r>
      <w:r>
        <w:t>경로</w:t>
      </w:r>
      <w:r>
        <w:t xml:space="preserve"> </w:t>
      </w:r>
      <w:r>
        <w:t>선택이</w:t>
      </w:r>
      <w:r>
        <w:t xml:space="preserve"> </w:t>
      </w:r>
      <w:r>
        <w:t>달라짐을</w:t>
      </w:r>
      <w:r>
        <w:t xml:space="preserve"> </w:t>
      </w:r>
      <w:r>
        <w:t>보고하였다</w:t>
      </w:r>
      <w:r>
        <w:t>. Azegami et al.(2023)</w:t>
      </w:r>
      <w:r>
        <w:t>은</w:t>
      </w:r>
      <w:r>
        <w:t xml:space="preserve"> </w:t>
      </w:r>
      <w:r>
        <w:t>도쿄</w:t>
      </w:r>
      <w:r>
        <w:t xml:space="preserve"> </w:t>
      </w:r>
      <w:r>
        <w:t>실험에서</w:t>
      </w:r>
      <w:r>
        <w:t xml:space="preserve"> </w:t>
      </w:r>
      <w:r>
        <w:t>보행자의</w:t>
      </w:r>
      <w:r>
        <w:t xml:space="preserve"> 28.2%</w:t>
      </w:r>
      <w:r>
        <w:t>가</w:t>
      </w:r>
      <w:r>
        <w:t xml:space="preserve"> </w:t>
      </w:r>
      <w:r>
        <w:t>최단경로보다</w:t>
      </w:r>
      <w:r>
        <w:t xml:space="preserve"> </w:t>
      </w:r>
      <w:r>
        <w:t>그늘</w:t>
      </w:r>
      <w:r>
        <w:t xml:space="preserve"> </w:t>
      </w:r>
      <w:r>
        <w:t>있는</w:t>
      </w:r>
      <w:r>
        <w:t xml:space="preserve"> </w:t>
      </w:r>
      <w:r>
        <w:t>경로를</w:t>
      </w:r>
      <w:r>
        <w:t xml:space="preserve"> </w:t>
      </w:r>
      <w:r>
        <w:t>우선</w:t>
      </w:r>
      <w:r>
        <w:t xml:space="preserve"> </w:t>
      </w:r>
      <w:r>
        <w:t>선택하였으며</w:t>
      </w:r>
      <w:r>
        <w:t xml:space="preserve">, </w:t>
      </w:r>
      <w:r>
        <w:t>일부는</w:t>
      </w:r>
      <w:r>
        <w:t xml:space="preserve"> </w:t>
      </w:r>
      <w:r>
        <w:t>그늘</w:t>
      </w:r>
      <w:r>
        <w:t xml:space="preserve"> </w:t>
      </w:r>
      <w:r>
        <w:t>있는</w:t>
      </w:r>
      <w:r>
        <w:t xml:space="preserve"> </w:t>
      </w:r>
      <w:r>
        <w:t>측도를</w:t>
      </w:r>
      <w:r>
        <w:t xml:space="preserve"> </w:t>
      </w:r>
      <w:r>
        <w:t>선택하기</w:t>
      </w:r>
      <w:r>
        <w:t xml:space="preserve"> </w:t>
      </w:r>
      <w:r>
        <w:t>위해</w:t>
      </w:r>
      <w:r>
        <w:t xml:space="preserve"> </w:t>
      </w:r>
      <w:r>
        <w:t>신호</w:t>
      </w:r>
      <w:r>
        <w:t xml:space="preserve"> </w:t>
      </w:r>
      <w:r>
        <w:t>대기까지</w:t>
      </w:r>
      <w:r>
        <w:t xml:space="preserve"> </w:t>
      </w:r>
      <w:r>
        <w:t>감수하였다고</w:t>
      </w:r>
      <w:r>
        <w:t xml:space="preserve"> </w:t>
      </w:r>
      <w:r>
        <w:t>보고하였다</w:t>
      </w:r>
      <w:r>
        <w:t xml:space="preserve">. </w:t>
      </w:r>
      <w:r>
        <w:t>두</w:t>
      </w:r>
      <w:r>
        <w:t xml:space="preserve"> </w:t>
      </w:r>
      <w:r>
        <w:t>연구는</w:t>
      </w:r>
      <w:r>
        <w:t xml:space="preserve"> </w:t>
      </w:r>
      <w:r>
        <w:t>공통적으로</w:t>
      </w:r>
      <w:r>
        <w:t xml:space="preserve">, </w:t>
      </w:r>
      <w:r>
        <w:t>열환경</w:t>
      </w:r>
      <w:r>
        <w:t xml:space="preserve"> </w:t>
      </w:r>
      <w:r>
        <w:t>조건에서</w:t>
      </w:r>
      <w:r>
        <w:t xml:space="preserve"> </w:t>
      </w:r>
      <w:r>
        <w:t>보행자가</w:t>
      </w:r>
      <w:r>
        <w:t xml:space="preserve"> </w:t>
      </w:r>
      <w:r>
        <w:t>속도가</w:t>
      </w:r>
      <w:r>
        <w:t xml:space="preserve"> </w:t>
      </w:r>
      <w:r>
        <w:t>아닌</w:t>
      </w:r>
      <w:r>
        <w:t xml:space="preserve"> </w:t>
      </w:r>
      <w:r>
        <w:t>경로</w:t>
      </w:r>
      <w:r>
        <w:t xml:space="preserve"> </w:t>
      </w:r>
      <w:r>
        <w:t>자체를</w:t>
      </w:r>
      <w:r>
        <w:t xml:space="preserve"> </w:t>
      </w:r>
      <w:r>
        <w:t>바꾼다는</w:t>
      </w:r>
      <w:r>
        <w:t xml:space="preserve"> </w:t>
      </w:r>
      <w:r>
        <w:t>것을</w:t>
      </w:r>
      <w:r>
        <w:t xml:space="preserve"> </w:t>
      </w:r>
      <w:r>
        <w:t>실증한다</w:t>
      </w:r>
      <w:r>
        <w:t xml:space="preserve">. </w:t>
      </w:r>
      <w:r>
        <w:t>이는</w:t>
      </w:r>
      <w:r>
        <w:t xml:space="preserve"> </w:t>
      </w:r>
      <w:r>
        <w:t>소프트</w:t>
      </w:r>
      <w:r>
        <w:t xml:space="preserve"> </w:t>
      </w:r>
      <w:r>
        <w:t>패널티로는</w:t>
      </w:r>
      <w:r>
        <w:t xml:space="preserve"> </w:t>
      </w:r>
      <w:r>
        <w:t>포착되지</w:t>
      </w:r>
      <w:r>
        <w:t xml:space="preserve"> </w:t>
      </w:r>
      <w:r>
        <w:t>않는</w:t>
      </w:r>
      <w:r>
        <w:t xml:space="preserve"> </w:t>
      </w:r>
      <w:r>
        <w:t>차원이며</w:t>
      </w:r>
      <w:r>
        <w:t xml:space="preserve">, </w:t>
      </w:r>
      <w:r>
        <w:t>어떤</w:t>
      </w:r>
      <w:r>
        <w:t xml:space="preserve"> </w:t>
      </w:r>
      <w:r>
        <w:t>경로가</w:t>
      </w:r>
      <w:r>
        <w:t xml:space="preserve"> </w:t>
      </w:r>
      <w:r>
        <w:t>선택</w:t>
      </w:r>
      <w:r>
        <w:t xml:space="preserve"> </w:t>
      </w:r>
      <w:r>
        <w:t>가능한</w:t>
      </w:r>
      <w:r>
        <w:t xml:space="preserve"> </w:t>
      </w:r>
      <w:r>
        <w:t>옵션에서</w:t>
      </w:r>
      <w:r>
        <w:t xml:space="preserve"> </w:t>
      </w:r>
      <w:r>
        <w:t>배제되는가의</w:t>
      </w:r>
      <w:r>
        <w:t xml:space="preserve"> </w:t>
      </w:r>
      <w:r>
        <w:t>문제다</w:t>
      </w:r>
      <w:r>
        <w:t>.</w:t>
      </w:r>
    </w:p>
    <w:p w14:paraId="7B6EE972" w14:textId="77777777" w:rsidR="008079FB" w:rsidRDefault="00000000">
      <w:pPr>
        <w:pStyle w:val="a0"/>
      </w:pPr>
      <w:r>
        <w:rPr>
          <w:b/>
          <w:bCs/>
        </w:rPr>
        <w:t>5</w:t>
      </w:r>
      <w:r>
        <w:rPr>
          <w:b/>
          <w:bCs/>
        </w:rPr>
        <w:t>단락</w:t>
      </w:r>
      <w:r>
        <w:rPr>
          <w:b/>
          <w:bCs/>
        </w:rPr>
        <w:t xml:space="preserve"> —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논문이</w:t>
      </w:r>
      <w:r>
        <w:rPr>
          <w:b/>
          <w:bCs/>
        </w:rPr>
        <w:t xml:space="preserve"> </w:t>
      </w:r>
      <w:r>
        <w:rPr>
          <w:b/>
          <w:bCs/>
        </w:rPr>
        <w:t>뭘</w:t>
      </w:r>
      <w:r>
        <w:rPr>
          <w:b/>
          <w:bCs/>
        </w:rPr>
        <w:t xml:space="preserve"> </w:t>
      </w:r>
      <w:r>
        <w:rPr>
          <w:b/>
          <w:bCs/>
        </w:rPr>
        <w:t>하는가</w:t>
      </w:r>
      <w:r>
        <w:rPr>
          <w:b/>
          <w:bCs/>
        </w:rPr>
        <w:t xml:space="preserve"> + </w:t>
      </w:r>
      <w:r>
        <w:rPr>
          <w:b/>
          <w:bCs/>
        </w:rPr>
        <w:t>연구질문</w:t>
      </w:r>
    </w:p>
    <w:p w14:paraId="68FEAC87" w14:textId="77777777" w:rsidR="008079FB" w:rsidRDefault="00000000">
      <w:pPr>
        <w:pStyle w:val="a0"/>
      </w:pPr>
      <w:r>
        <w:t>본</w:t>
      </w:r>
      <w:r>
        <w:t xml:space="preserve"> </w:t>
      </w:r>
      <w:r>
        <w:t>연구는</w:t>
      </w:r>
      <w:r>
        <w:t xml:space="preserve"> </w:t>
      </w:r>
      <w:r>
        <w:t>이러한</w:t>
      </w:r>
      <w:r>
        <w:t xml:space="preserve"> </w:t>
      </w:r>
      <w:r>
        <w:t>경로</w:t>
      </w:r>
      <w:r>
        <w:t xml:space="preserve"> </w:t>
      </w:r>
      <w:r>
        <w:t>선택</w:t>
      </w:r>
      <w:r>
        <w:t xml:space="preserve"> </w:t>
      </w:r>
      <w:r>
        <w:t>행동에</w:t>
      </w:r>
      <w:r>
        <w:t xml:space="preserve"> </w:t>
      </w:r>
      <w:r>
        <w:t>기반하여</w:t>
      </w:r>
      <w:r>
        <w:t xml:space="preserve">, UTCI </w:t>
      </w:r>
      <w:r>
        <w:t>기준</w:t>
      </w:r>
      <w:r>
        <w:t xml:space="preserve"> </w:t>
      </w:r>
      <w:r>
        <w:t>매우</w:t>
      </w:r>
      <w:r>
        <w:t xml:space="preserve"> </w:t>
      </w:r>
      <w:r>
        <w:t>강한</w:t>
      </w:r>
      <w:r>
        <w:t xml:space="preserve"> </w:t>
      </w:r>
      <w:r>
        <w:t>더위</w:t>
      </w:r>
      <w:r>
        <w:t>(Very Strong Heat Stress, ≥38°C; Bröde et al., 2012)</w:t>
      </w:r>
      <w:r>
        <w:t>에</w:t>
      </w:r>
      <w:r>
        <w:t xml:space="preserve"> </w:t>
      </w:r>
      <w:r>
        <w:t>해당하는</w:t>
      </w:r>
      <w:r>
        <w:t xml:space="preserve"> </w:t>
      </w:r>
      <w:r>
        <w:t>보행</w:t>
      </w:r>
      <w:r>
        <w:t xml:space="preserve"> </w:t>
      </w:r>
      <w:r>
        <w:t>링크를</w:t>
      </w:r>
      <w:r>
        <w:t xml:space="preserve"> </w:t>
      </w:r>
      <w:r>
        <w:t>네트워크에서</w:t>
      </w:r>
      <w:r>
        <w:t xml:space="preserve"> </w:t>
      </w:r>
      <w:r>
        <w:t>완전히</w:t>
      </w:r>
      <w:r>
        <w:t xml:space="preserve"> </w:t>
      </w:r>
      <w:r>
        <w:t>제거</w:t>
      </w:r>
      <w:r>
        <w:t>(Hard Cut)</w:t>
      </w:r>
      <w:r>
        <w:t>한</w:t>
      </w:r>
      <w:r>
        <w:t xml:space="preserve"> </w:t>
      </w:r>
      <w:r>
        <w:t>뒤</w:t>
      </w:r>
      <w:r>
        <w:t xml:space="preserve"> Dijkstra </w:t>
      </w:r>
      <w:r>
        <w:t>탐색을</w:t>
      </w:r>
      <w:r>
        <w:t xml:space="preserve"> </w:t>
      </w:r>
      <w:r>
        <w:t>재실행하는</w:t>
      </w:r>
      <w:r>
        <w:t xml:space="preserve"> </w:t>
      </w:r>
      <w:r>
        <w:t>방식으로</w:t>
      </w:r>
      <w:r>
        <w:t xml:space="preserve">, </w:t>
      </w:r>
      <w:r>
        <w:t>폭염</w:t>
      </w:r>
      <w:r>
        <w:t xml:space="preserve"> </w:t>
      </w:r>
      <w:r>
        <w:t>조건에서</w:t>
      </w:r>
      <w:r>
        <w:t xml:space="preserve"> </w:t>
      </w:r>
      <w:r>
        <w:t>실질적으로</w:t>
      </w:r>
      <w:r>
        <w:t xml:space="preserve"> </w:t>
      </w:r>
      <w:r>
        <w:t>도달</w:t>
      </w:r>
      <w:r>
        <w:t xml:space="preserve"> </w:t>
      </w:r>
      <w:r>
        <w:t>가능한</w:t>
      </w:r>
      <w:r>
        <w:t xml:space="preserve"> </w:t>
      </w:r>
      <w:r>
        <w:t>공간</w:t>
      </w:r>
      <w:r>
        <w:t xml:space="preserve"> </w:t>
      </w:r>
      <w:r>
        <w:t>범위를</w:t>
      </w:r>
      <w:r>
        <w:t xml:space="preserve"> </w:t>
      </w:r>
      <w:r>
        <w:t>산출하고</w:t>
      </w:r>
      <w:r>
        <w:t xml:space="preserve"> </w:t>
      </w:r>
      <w:r>
        <w:t>이를</w:t>
      </w:r>
      <w:r>
        <w:t xml:space="preserve"> Thermal Catchment Area(TCA)</w:t>
      </w:r>
      <w:r>
        <w:t>로</w:t>
      </w:r>
      <w:r>
        <w:t xml:space="preserve"> </w:t>
      </w:r>
      <w:r>
        <w:t>정의한다</w:t>
      </w:r>
      <w:r>
        <w:t xml:space="preserve">. </w:t>
      </w:r>
      <w:r>
        <w:t>열노출</w:t>
      </w:r>
      <w:r>
        <w:t xml:space="preserve"> </w:t>
      </w:r>
      <w:r>
        <w:t>지표로는</w:t>
      </w:r>
      <w:r>
        <w:t xml:space="preserve"> MRT(</w:t>
      </w:r>
      <w:r>
        <w:t>평균복사온도</w:t>
      </w:r>
      <w:r>
        <w:t>)</w:t>
      </w:r>
      <w:r>
        <w:t>를</w:t>
      </w:r>
      <w:r>
        <w:t xml:space="preserve"> </w:t>
      </w:r>
      <w:r>
        <w:t>채택하였다</w:t>
      </w:r>
      <w:r>
        <w:t xml:space="preserve">. </w:t>
      </w:r>
      <w:r>
        <w:t>서울시</w:t>
      </w:r>
      <w:r>
        <w:t xml:space="preserve"> </w:t>
      </w:r>
      <w:r>
        <w:t>성동구를</w:t>
      </w:r>
      <w:r>
        <w:t xml:space="preserve"> </w:t>
      </w:r>
      <w:r>
        <w:t>대상으로</w:t>
      </w:r>
      <w:r>
        <w:t xml:space="preserve"> </w:t>
      </w:r>
      <w:r>
        <w:t>한</w:t>
      </w:r>
      <w:r>
        <w:t xml:space="preserve"> </w:t>
      </w:r>
      <w:r>
        <w:t>파일럿</w:t>
      </w:r>
      <w:r>
        <w:t xml:space="preserve"> </w:t>
      </w:r>
      <w:r>
        <w:t>분석</w:t>
      </w:r>
      <w:r>
        <w:t xml:space="preserve"> </w:t>
      </w:r>
      <w:r>
        <w:t>결과</w:t>
      </w:r>
      <w:r>
        <w:t xml:space="preserve">, </w:t>
      </w:r>
      <w:r>
        <w:t>폭염</w:t>
      </w:r>
      <w:r>
        <w:t xml:space="preserve"> </w:t>
      </w:r>
      <w:r>
        <w:t>조건에서</w:t>
      </w:r>
      <w:r>
        <w:t xml:space="preserve"> UTCI</w:t>
      </w:r>
      <w:r>
        <w:t>를</w:t>
      </w:r>
      <w:r>
        <w:t xml:space="preserve"> </w:t>
      </w:r>
      <w:r>
        <w:t>적용할</w:t>
      </w:r>
      <w:r>
        <w:t xml:space="preserve"> </w:t>
      </w:r>
      <w:r>
        <w:t>경우</w:t>
      </w:r>
      <w:r>
        <w:t xml:space="preserve"> </w:t>
      </w:r>
      <w:r>
        <w:t>보행</w:t>
      </w:r>
      <w:r>
        <w:t xml:space="preserve"> </w:t>
      </w:r>
      <w:r>
        <w:t>링크의</w:t>
      </w:r>
      <w:r>
        <w:t xml:space="preserve"> 98.9%</w:t>
      </w:r>
      <w:r>
        <w:t>가</w:t>
      </w:r>
      <w:r>
        <w:t xml:space="preserve"> </w:t>
      </w:r>
      <w:r>
        <w:t>동일한</w:t>
      </w:r>
      <w:r>
        <w:t xml:space="preserve"> </w:t>
      </w:r>
      <w:r>
        <w:t>열</w:t>
      </w:r>
      <w:r>
        <w:t xml:space="preserve"> </w:t>
      </w:r>
      <w:r>
        <w:t>스트레스</w:t>
      </w:r>
      <w:r>
        <w:t xml:space="preserve"> </w:t>
      </w:r>
      <w:r>
        <w:t>구간에</w:t>
      </w:r>
      <w:r>
        <w:t xml:space="preserve"> </w:t>
      </w:r>
      <w:r>
        <w:t>집중되어</w:t>
      </w:r>
      <w:r>
        <w:t xml:space="preserve"> </w:t>
      </w:r>
      <w:r>
        <w:t>링크</w:t>
      </w:r>
      <w:r>
        <w:t xml:space="preserve"> </w:t>
      </w:r>
      <w:r>
        <w:t>단위</w:t>
      </w:r>
      <w:r>
        <w:t xml:space="preserve"> </w:t>
      </w:r>
      <w:r>
        <w:t>공간</w:t>
      </w:r>
      <w:r>
        <w:t xml:space="preserve"> </w:t>
      </w:r>
      <w:r>
        <w:t>분화가</w:t>
      </w:r>
      <w:r>
        <w:t xml:space="preserve"> </w:t>
      </w:r>
      <w:r>
        <w:t>불가능함을</w:t>
      </w:r>
      <w:r>
        <w:t xml:space="preserve"> </w:t>
      </w:r>
      <w:r>
        <w:t>확인하였으며</w:t>
      </w:r>
      <w:r>
        <w:t xml:space="preserve">, </w:t>
      </w:r>
      <w:r>
        <w:t>이를</w:t>
      </w:r>
      <w:r>
        <w:t xml:space="preserve"> </w:t>
      </w:r>
      <w:r>
        <w:t>대체하여</w:t>
      </w:r>
      <w:r>
        <w:t xml:space="preserve"> </w:t>
      </w:r>
      <w:r>
        <w:t>건물</w:t>
      </w:r>
      <w:r>
        <w:t xml:space="preserve"> </w:t>
      </w:r>
      <w:r>
        <w:t>높이</w:t>
      </w:r>
      <w:r>
        <w:t>·</w:t>
      </w:r>
      <w:r>
        <w:t>캐노피</w:t>
      </w:r>
      <w:r>
        <w:t xml:space="preserve"> </w:t>
      </w:r>
      <w:r>
        <w:t>분포에</w:t>
      </w:r>
      <w:r>
        <w:t xml:space="preserve"> </w:t>
      </w:r>
      <w:r>
        <w:t>따라</w:t>
      </w:r>
      <w:r>
        <w:t xml:space="preserve"> </w:t>
      </w:r>
      <w:r>
        <w:t>링크별</w:t>
      </w:r>
      <w:r>
        <w:t xml:space="preserve"> </w:t>
      </w:r>
      <w:r>
        <w:t>차이를</w:t>
      </w:r>
      <w:r>
        <w:t xml:space="preserve"> </w:t>
      </w:r>
      <w:r>
        <w:t>유의미하게</w:t>
      </w:r>
      <w:r>
        <w:t xml:space="preserve"> </w:t>
      </w:r>
      <w:r>
        <w:t>포착할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MRT</w:t>
      </w:r>
      <w:r>
        <w:t>를</w:t>
      </w:r>
      <w:r>
        <w:t xml:space="preserve"> </w:t>
      </w:r>
      <w:r>
        <w:t>채택하였다</w:t>
      </w:r>
      <w:r>
        <w:t xml:space="preserve">. </w:t>
      </w:r>
      <w:r>
        <w:t>본</w:t>
      </w:r>
      <w:r>
        <w:t xml:space="preserve"> </w:t>
      </w:r>
      <w:r>
        <w:t>연구는</w:t>
      </w:r>
      <w:r>
        <w:t xml:space="preserve"> </w:t>
      </w:r>
      <w:r>
        <w:t>다음의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연구질문을</w:t>
      </w:r>
      <w:r>
        <w:t xml:space="preserve"> </w:t>
      </w:r>
      <w:r>
        <w:t>제시한다</w:t>
      </w:r>
      <w:r>
        <w:t xml:space="preserve">. (1) </w:t>
      </w:r>
      <w:r>
        <w:t>폭염</w:t>
      </w:r>
      <w:r>
        <w:t xml:space="preserve"> </w:t>
      </w:r>
      <w:r>
        <w:t>조건에서</w:t>
      </w:r>
      <w:r>
        <w:t xml:space="preserve"> Hard Cut</w:t>
      </w:r>
      <w:r>
        <w:t>을</w:t>
      </w:r>
      <w:r>
        <w:t xml:space="preserve"> </w:t>
      </w:r>
      <w:r>
        <w:t>적용하였을</w:t>
      </w:r>
      <w:r>
        <w:t xml:space="preserve"> </w:t>
      </w:r>
      <w:r>
        <w:t>때</w:t>
      </w:r>
      <w:r>
        <w:t xml:space="preserve"> Thermal Catchment Area</w:t>
      </w:r>
      <w:r>
        <w:t>는</w:t>
      </w:r>
      <w:r>
        <w:t xml:space="preserve"> </w:t>
      </w:r>
      <w:r>
        <w:t>기존</w:t>
      </w:r>
      <w:r>
        <w:t xml:space="preserve"> Catchment Area </w:t>
      </w:r>
      <w:r>
        <w:t>대비</w:t>
      </w:r>
      <w:r>
        <w:t xml:space="preserve"> </w:t>
      </w:r>
      <w:r>
        <w:t>얼마나</w:t>
      </w:r>
      <w:r>
        <w:t xml:space="preserve"> </w:t>
      </w:r>
      <w:r>
        <w:t>감소하는가</w:t>
      </w:r>
      <w:r>
        <w:t xml:space="preserve">? (2) </w:t>
      </w:r>
      <w:r>
        <w:t>해당</w:t>
      </w:r>
      <w:r>
        <w:t xml:space="preserve"> </w:t>
      </w:r>
      <w:r>
        <w:t>감소</w:t>
      </w:r>
      <w:r>
        <w:t xml:space="preserve"> </w:t>
      </w:r>
      <w:r>
        <w:t>패턴은</w:t>
      </w:r>
      <w:r>
        <w:t xml:space="preserve"> </w:t>
      </w:r>
      <w:r>
        <w:t>공간</w:t>
      </w:r>
      <w:r>
        <w:t xml:space="preserve"> </w:t>
      </w:r>
      <w:r>
        <w:t>환경</w:t>
      </w:r>
      <w:r>
        <w:t xml:space="preserve"> </w:t>
      </w:r>
      <w:r>
        <w:t>변수로</w:t>
      </w:r>
      <w:r>
        <w:t xml:space="preserve"> </w:t>
      </w:r>
      <w:r>
        <w:t>설명될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14:paraId="0D2DA976" w14:textId="77777777" w:rsidR="008079FB" w:rsidRDefault="00B92DF7">
      <w:r>
        <w:rPr>
          <w:noProof/>
        </w:rPr>
        <w:pict w14:anchorId="21E9CC87">
          <v:rect id="_x0000_i1025" alt="" style="width:451.3pt;height:.05pt;mso-width-percent:0;mso-height-percent:0;mso-width-percent:0;mso-height-percent:0" o:hralign="center" o:hrstd="t" o:hr="t"/>
        </w:pict>
      </w:r>
    </w:p>
    <w:p w14:paraId="2BCAD55B" w14:textId="77777777" w:rsidR="008079FB" w:rsidRDefault="00000000">
      <w:pPr>
        <w:pStyle w:val="2"/>
      </w:pPr>
      <w:bookmarkStart w:id="2" w:name="인용-현황"/>
      <w:bookmarkEnd w:id="1"/>
      <w:r>
        <w:t>인용</w:t>
      </w:r>
      <w:r>
        <w:t xml:space="preserve"> </w:t>
      </w:r>
      <w:r>
        <w:t>현황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8079FB" w14:paraId="2592C79F" w14:textId="77777777" w:rsidTr="008079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F67D475" w14:textId="77777777" w:rsidR="008079FB" w:rsidRDefault="00000000">
            <w:pPr>
              <w:pStyle w:val="Compact"/>
            </w:pPr>
            <w:r>
              <w:t>논문</w:t>
            </w:r>
          </w:p>
        </w:tc>
        <w:tc>
          <w:tcPr>
            <w:tcW w:w="2640" w:type="dxa"/>
          </w:tcPr>
          <w:p w14:paraId="6D4E6285" w14:textId="77777777" w:rsidR="008079FB" w:rsidRDefault="00000000">
            <w:pPr>
              <w:pStyle w:val="Compact"/>
            </w:pPr>
            <w:r>
              <w:t>역할</w:t>
            </w:r>
          </w:p>
        </w:tc>
        <w:tc>
          <w:tcPr>
            <w:tcW w:w="2640" w:type="dxa"/>
          </w:tcPr>
          <w:p w14:paraId="7326763C" w14:textId="77777777" w:rsidR="008079FB" w:rsidRDefault="00000000">
            <w:pPr>
              <w:pStyle w:val="Compact"/>
            </w:pPr>
            <w:r>
              <w:t>검증</w:t>
            </w:r>
            <w:r>
              <w:t xml:space="preserve"> </w:t>
            </w:r>
            <w:r>
              <w:t>상태</w:t>
            </w:r>
          </w:p>
        </w:tc>
      </w:tr>
      <w:tr w:rsidR="008079FB" w14:paraId="5C256688" w14:textId="77777777">
        <w:tc>
          <w:tcPr>
            <w:tcW w:w="2640" w:type="dxa"/>
          </w:tcPr>
          <w:p w14:paraId="0B00E0ED" w14:textId="77777777" w:rsidR="008079FB" w:rsidRDefault="00000000">
            <w:pPr>
              <w:pStyle w:val="Compact"/>
            </w:pPr>
            <w:r>
              <w:lastRenderedPageBreak/>
              <w:t>Geurs &amp; van Wee (2004)</w:t>
            </w:r>
          </w:p>
        </w:tc>
        <w:tc>
          <w:tcPr>
            <w:tcW w:w="2640" w:type="dxa"/>
          </w:tcPr>
          <w:p w14:paraId="3BC1A67C" w14:textId="77777777" w:rsidR="008079FB" w:rsidRDefault="00000000">
            <w:pPr>
              <w:pStyle w:val="Compact"/>
            </w:pPr>
            <w:r>
              <w:t>접근성</w:t>
            </w:r>
            <w:r>
              <w:t xml:space="preserve"> </w:t>
            </w:r>
            <w:r>
              <w:t>측정</w:t>
            </w:r>
            <w:r>
              <w:t xml:space="preserve"> </w:t>
            </w:r>
            <w:r>
              <w:t>방법론</w:t>
            </w:r>
            <w:r>
              <w:t xml:space="preserve"> </w:t>
            </w:r>
            <w:r>
              <w:t>표준</w:t>
            </w:r>
          </w:p>
        </w:tc>
        <w:tc>
          <w:tcPr>
            <w:tcW w:w="2640" w:type="dxa"/>
          </w:tcPr>
          <w:p w14:paraId="0F1CBA57" w14:textId="77777777" w:rsidR="008079FB" w:rsidRDefault="00000000">
            <w:pPr>
              <w:pStyle w:val="Compact"/>
            </w:pPr>
            <w:r>
              <w:t xml:space="preserve">📎 </w:t>
            </w:r>
            <w:r>
              <w:t>직접</w:t>
            </w:r>
            <w:r>
              <w:t xml:space="preserve"> </w:t>
            </w:r>
            <w:r>
              <w:t>읽지</w:t>
            </w:r>
            <w:r>
              <w:t xml:space="preserve"> </w:t>
            </w:r>
            <w:r>
              <w:t>않음</w:t>
            </w:r>
            <w:r>
              <w:t xml:space="preserve"> — </w:t>
            </w:r>
            <w:r>
              <w:t>방법론</w:t>
            </w:r>
            <w:r>
              <w:t xml:space="preserve"> </w:t>
            </w:r>
            <w:r>
              <w:t>리뷰</w:t>
            </w:r>
            <w:r>
              <w:t xml:space="preserve"> </w:t>
            </w:r>
            <w:r>
              <w:t>논문</w:t>
            </w:r>
          </w:p>
        </w:tc>
      </w:tr>
      <w:tr w:rsidR="008079FB" w14:paraId="5D62A469" w14:textId="77777777">
        <w:tc>
          <w:tcPr>
            <w:tcW w:w="2640" w:type="dxa"/>
          </w:tcPr>
          <w:p w14:paraId="21DB61D3" w14:textId="77777777" w:rsidR="008079FB" w:rsidRDefault="00000000">
            <w:pPr>
              <w:pStyle w:val="Compact"/>
            </w:pPr>
            <w:r>
              <w:t>Bröde et al. (2012)</w:t>
            </w:r>
          </w:p>
        </w:tc>
        <w:tc>
          <w:tcPr>
            <w:tcW w:w="2640" w:type="dxa"/>
          </w:tcPr>
          <w:p w14:paraId="78449D23" w14:textId="77777777" w:rsidR="008079FB" w:rsidRDefault="00000000">
            <w:pPr>
              <w:pStyle w:val="Compact"/>
            </w:pPr>
            <w:r>
              <w:t xml:space="preserve">Very Strong Heat Stress ≥38°C </w:t>
            </w:r>
            <w:r>
              <w:t>기준</w:t>
            </w:r>
          </w:p>
        </w:tc>
        <w:tc>
          <w:tcPr>
            <w:tcW w:w="2640" w:type="dxa"/>
          </w:tcPr>
          <w:p w14:paraId="7B4D3E79" w14:textId="77777777" w:rsidR="008079FB" w:rsidRDefault="00000000">
            <w:pPr>
              <w:pStyle w:val="Compact"/>
            </w:pPr>
            <w:r>
              <w:t xml:space="preserve">✅ Table 3 (p.489), p.488 </w:t>
            </w:r>
            <w:r>
              <w:t>직접</w:t>
            </w:r>
            <w:r>
              <w:t xml:space="preserve"> </w:t>
            </w:r>
            <w:r>
              <w:t>확인</w:t>
            </w:r>
          </w:p>
        </w:tc>
      </w:tr>
      <w:tr w:rsidR="008079FB" w14:paraId="390A56ED" w14:textId="77777777">
        <w:tc>
          <w:tcPr>
            <w:tcW w:w="2640" w:type="dxa"/>
          </w:tcPr>
          <w:p w14:paraId="2C4A451C" w14:textId="77777777" w:rsidR="008079FB" w:rsidRDefault="00000000">
            <w:pPr>
              <w:pStyle w:val="Compact"/>
            </w:pPr>
            <w:r>
              <w:t>IPCC (2022)</w:t>
            </w:r>
          </w:p>
        </w:tc>
        <w:tc>
          <w:tcPr>
            <w:tcW w:w="2640" w:type="dxa"/>
          </w:tcPr>
          <w:p w14:paraId="384A0B67" w14:textId="77777777" w:rsidR="008079FB" w:rsidRDefault="00000000">
            <w:pPr>
              <w:pStyle w:val="Compact"/>
            </w:pPr>
            <w:r>
              <w:t>기후변화</w:t>
            </w:r>
            <w:r>
              <w:t xml:space="preserve"> → </w:t>
            </w:r>
            <w:r>
              <w:t>폭염</w:t>
            </w:r>
            <w:r>
              <w:t xml:space="preserve"> </w:t>
            </w:r>
            <w:r>
              <w:t>심화</w:t>
            </w:r>
          </w:p>
        </w:tc>
        <w:tc>
          <w:tcPr>
            <w:tcW w:w="2640" w:type="dxa"/>
          </w:tcPr>
          <w:p w14:paraId="0BA44C28" w14:textId="77777777" w:rsidR="008079FB" w:rsidRDefault="00000000">
            <w:pPr>
              <w:pStyle w:val="Compact"/>
            </w:pPr>
            <w:r>
              <w:t>✅ SPM B.2</w:t>
            </w:r>
          </w:p>
        </w:tc>
      </w:tr>
      <w:tr w:rsidR="008079FB" w14:paraId="5D24E93D" w14:textId="77777777">
        <w:tc>
          <w:tcPr>
            <w:tcW w:w="2640" w:type="dxa"/>
          </w:tcPr>
          <w:p w14:paraId="5CB58502" w14:textId="77777777" w:rsidR="008079FB" w:rsidRDefault="00000000">
            <w:pPr>
              <w:pStyle w:val="Compact"/>
            </w:pPr>
            <w:r>
              <w:t>Jia et al. (2022)</w:t>
            </w:r>
          </w:p>
        </w:tc>
        <w:tc>
          <w:tcPr>
            <w:tcW w:w="2640" w:type="dxa"/>
          </w:tcPr>
          <w:p w14:paraId="3ABC7F6F" w14:textId="77777777" w:rsidR="008079FB" w:rsidRDefault="00000000">
            <w:pPr>
              <w:pStyle w:val="Compact"/>
            </w:pPr>
            <w:r>
              <w:t>속도</w:t>
            </w:r>
            <w:r>
              <w:t xml:space="preserve"> </w:t>
            </w:r>
            <w:r>
              <w:t>감소</w:t>
            </w:r>
            <w:r>
              <w:t xml:space="preserve"> </w:t>
            </w:r>
            <w:r>
              <w:t>실증</w:t>
            </w:r>
            <w:r>
              <w:t xml:space="preserve"> + </w:t>
            </w:r>
            <w:r>
              <w:t>일부</w:t>
            </w:r>
            <w:r>
              <w:t xml:space="preserve"> </w:t>
            </w:r>
            <w:r>
              <w:t>속도</w:t>
            </w:r>
            <w:r>
              <w:t xml:space="preserve"> </w:t>
            </w:r>
            <w:r>
              <w:t>증가</w:t>
            </w:r>
          </w:p>
        </w:tc>
        <w:tc>
          <w:tcPr>
            <w:tcW w:w="2640" w:type="dxa"/>
          </w:tcPr>
          <w:p w14:paraId="6C7199C4" w14:textId="77777777" w:rsidR="008079FB" w:rsidRDefault="00000000">
            <w:pPr>
              <w:pStyle w:val="Compact"/>
            </w:pPr>
            <w:r>
              <w:t xml:space="preserve">✅ </w:t>
            </w:r>
            <w:r>
              <w:t>홍콩</w:t>
            </w:r>
            <w:r>
              <w:t xml:space="preserve"> 337</w:t>
            </w:r>
            <w:r>
              <w:t>명</w:t>
            </w:r>
            <w:r>
              <w:t xml:space="preserve">, Fig.13 </w:t>
            </w:r>
            <w:r>
              <w:t>직접</w:t>
            </w:r>
            <w:r>
              <w:t xml:space="preserve"> </w:t>
            </w:r>
            <w:r>
              <w:t>확인</w:t>
            </w:r>
          </w:p>
        </w:tc>
      </w:tr>
      <w:tr w:rsidR="008079FB" w14:paraId="2F3855B3" w14:textId="77777777">
        <w:tc>
          <w:tcPr>
            <w:tcW w:w="2640" w:type="dxa"/>
          </w:tcPr>
          <w:p w14:paraId="6C14BEB8" w14:textId="77777777" w:rsidR="008079FB" w:rsidRDefault="00000000">
            <w:pPr>
              <w:pStyle w:val="Compact"/>
            </w:pPr>
            <w:r>
              <w:t>Basu et al. (2024)</w:t>
            </w:r>
          </w:p>
        </w:tc>
        <w:tc>
          <w:tcPr>
            <w:tcW w:w="2640" w:type="dxa"/>
          </w:tcPr>
          <w:p w14:paraId="72E598D2" w14:textId="77777777" w:rsidR="008079FB" w:rsidRDefault="00000000">
            <w:pPr>
              <w:pStyle w:val="Compact"/>
            </w:pPr>
            <w:r>
              <w:t xml:space="preserve">80.8m, walkshed </w:t>
            </w:r>
            <w:r>
              <w:t>소프트</w:t>
            </w:r>
            <w:r>
              <w:t xml:space="preserve"> </w:t>
            </w:r>
            <w:r>
              <w:t>패널티</w:t>
            </w:r>
          </w:p>
        </w:tc>
        <w:tc>
          <w:tcPr>
            <w:tcW w:w="2640" w:type="dxa"/>
          </w:tcPr>
          <w:p w14:paraId="6D24936B" w14:textId="77777777" w:rsidR="008079FB" w:rsidRDefault="00000000">
            <w:pPr>
              <w:pStyle w:val="Compact"/>
            </w:pPr>
            <w:r>
              <w:t xml:space="preserve">✅ Abstract, Table 3 </w:t>
            </w:r>
            <w:r>
              <w:t>직접</w:t>
            </w:r>
            <w:r>
              <w:t xml:space="preserve"> </w:t>
            </w:r>
            <w:r>
              <w:t>확인</w:t>
            </w:r>
          </w:p>
        </w:tc>
      </w:tr>
      <w:tr w:rsidR="008079FB" w14:paraId="1C83A19A" w14:textId="77777777">
        <w:tc>
          <w:tcPr>
            <w:tcW w:w="2640" w:type="dxa"/>
          </w:tcPr>
          <w:p w14:paraId="1F3C882D" w14:textId="77777777" w:rsidR="008079FB" w:rsidRDefault="00000000">
            <w:pPr>
              <w:pStyle w:val="Compact"/>
            </w:pPr>
            <w:r>
              <w:t>Aydin et al. (2026)</w:t>
            </w:r>
          </w:p>
        </w:tc>
        <w:tc>
          <w:tcPr>
            <w:tcW w:w="2640" w:type="dxa"/>
          </w:tcPr>
          <w:p w14:paraId="7040D925" w14:textId="77777777" w:rsidR="008079FB" w:rsidRDefault="00000000">
            <w:pPr>
              <w:pStyle w:val="Compact"/>
            </w:pPr>
            <w:r>
              <w:t xml:space="preserve">PTT → </w:t>
            </w:r>
            <w:r>
              <w:t>도달거리</w:t>
            </w:r>
            <w:r>
              <w:t xml:space="preserve"> </w:t>
            </w:r>
            <w:r>
              <w:t>감소</w:t>
            </w:r>
            <w:r>
              <w:t xml:space="preserve">, </w:t>
            </w:r>
            <w:r>
              <w:t>소프트</w:t>
            </w:r>
            <w:r>
              <w:t xml:space="preserve"> </w:t>
            </w:r>
            <w:r>
              <w:t>패널티</w:t>
            </w:r>
          </w:p>
        </w:tc>
        <w:tc>
          <w:tcPr>
            <w:tcW w:w="2640" w:type="dxa"/>
          </w:tcPr>
          <w:p w14:paraId="02D7667E" w14:textId="77777777" w:rsidR="008079FB" w:rsidRDefault="00000000">
            <w:pPr>
              <w:pStyle w:val="Compact"/>
            </w:pPr>
            <w:r>
              <w:t xml:space="preserve">✅ Section 2.3.3.2 </w:t>
            </w:r>
            <w:r>
              <w:t>직접</w:t>
            </w:r>
            <w:r>
              <w:t xml:space="preserve"> </w:t>
            </w:r>
            <w:r>
              <w:t>확인</w:t>
            </w:r>
          </w:p>
        </w:tc>
      </w:tr>
      <w:tr w:rsidR="008079FB" w14:paraId="1319DBBB" w14:textId="77777777">
        <w:tc>
          <w:tcPr>
            <w:tcW w:w="2640" w:type="dxa"/>
          </w:tcPr>
          <w:p w14:paraId="00DB62C6" w14:textId="77777777" w:rsidR="008079FB" w:rsidRDefault="00000000">
            <w:pPr>
              <w:pStyle w:val="Compact"/>
            </w:pPr>
            <w:r>
              <w:t>Melnikov et al. (2022)</w:t>
            </w:r>
          </w:p>
        </w:tc>
        <w:tc>
          <w:tcPr>
            <w:tcW w:w="2640" w:type="dxa"/>
          </w:tcPr>
          <w:p w14:paraId="7B68F787" w14:textId="77777777" w:rsidR="008079FB" w:rsidRDefault="00000000">
            <w:pPr>
              <w:pStyle w:val="Compact"/>
            </w:pPr>
            <w:r>
              <w:t xml:space="preserve">0.86, </w:t>
            </w:r>
            <w:r>
              <w:t>경로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행동</w:t>
            </w:r>
            <w:r>
              <w:t xml:space="preserve"> </w:t>
            </w:r>
            <w:r>
              <w:t>실증</w:t>
            </w:r>
          </w:p>
        </w:tc>
        <w:tc>
          <w:tcPr>
            <w:tcW w:w="2640" w:type="dxa"/>
          </w:tcPr>
          <w:p w14:paraId="04ECFFB1" w14:textId="77777777" w:rsidR="008079FB" w:rsidRDefault="00000000">
            <w:pPr>
              <w:pStyle w:val="Compact"/>
            </w:pPr>
            <w:r>
              <w:t xml:space="preserve">✅ Abstract </w:t>
            </w:r>
            <w:r>
              <w:t>직접</w:t>
            </w:r>
            <w:r>
              <w:t xml:space="preserve"> </w:t>
            </w:r>
            <w:r>
              <w:t>확인</w:t>
            </w:r>
          </w:p>
        </w:tc>
      </w:tr>
      <w:tr w:rsidR="008079FB" w14:paraId="67D9D6FF" w14:textId="77777777">
        <w:tc>
          <w:tcPr>
            <w:tcW w:w="2640" w:type="dxa"/>
          </w:tcPr>
          <w:p w14:paraId="620F51C6" w14:textId="77777777" w:rsidR="008079FB" w:rsidRDefault="00000000">
            <w:pPr>
              <w:pStyle w:val="Compact"/>
            </w:pPr>
            <w:r>
              <w:t>Azegami et al. (2023)</w:t>
            </w:r>
          </w:p>
        </w:tc>
        <w:tc>
          <w:tcPr>
            <w:tcW w:w="2640" w:type="dxa"/>
          </w:tcPr>
          <w:p w14:paraId="00C105A8" w14:textId="77777777" w:rsidR="008079FB" w:rsidRDefault="00000000">
            <w:pPr>
              <w:pStyle w:val="Compact"/>
            </w:pPr>
            <w:r>
              <w:t xml:space="preserve">28.2%, </w:t>
            </w:r>
            <w:r>
              <w:t>신호</w:t>
            </w:r>
            <w:r>
              <w:t xml:space="preserve"> </w:t>
            </w:r>
            <w:r>
              <w:t>대기</w:t>
            </w:r>
            <w:r>
              <w:t xml:space="preserve">, </w:t>
            </w:r>
            <w:r>
              <w:t>경로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실증</w:t>
            </w:r>
          </w:p>
        </w:tc>
        <w:tc>
          <w:tcPr>
            <w:tcW w:w="2640" w:type="dxa"/>
          </w:tcPr>
          <w:p w14:paraId="0802A0A7" w14:textId="77777777" w:rsidR="008079FB" w:rsidRDefault="00000000">
            <w:pPr>
              <w:pStyle w:val="Compact"/>
            </w:pPr>
            <w:r>
              <w:t xml:space="preserve">✅ Results 4.2, Fig.6 </w:t>
            </w:r>
            <w:r>
              <w:t>직접</w:t>
            </w:r>
            <w:r>
              <w:t xml:space="preserve"> </w:t>
            </w:r>
            <w:r>
              <w:t>확인</w:t>
            </w:r>
          </w:p>
        </w:tc>
      </w:tr>
      <w:tr w:rsidR="008079FB" w14:paraId="3A16407A" w14:textId="77777777">
        <w:tc>
          <w:tcPr>
            <w:tcW w:w="2640" w:type="dxa"/>
          </w:tcPr>
          <w:p w14:paraId="2B19E00C" w14:textId="77777777" w:rsidR="008079FB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건강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인용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필요</w:t>
            </w:r>
            <w:r>
              <w:rPr>
                <w:rStyle w:val="VerbatimChar"/>
              </w:rPr>
              <w:t>]</w:t>
            </w:r>
          </w:p>
        </w:tc>
        <w:tc>
          <w:tcPr>
            <w:tcW w:w="2640" w:type="dxa"/>
          </w:tcPr>
          <w:p w14:paraId="1AB501B5" w14:textId="77777777" w:rsidR="008079FB" w:rsidRDefault="00000000">
            <w:pPr>
              <w:pStyle w:val="Compact"/>
            </w:pPr>
            <w:r>
              <w:t>보행</w:t>
            </w:r>
            <w:r>
              <w:t xml:space="preserve"> </w:t>
            </w:r>
            <w:r>
              <w:t>접근성</w:t>
            </w:r>
            <w:r>
              <w:t xml:space="preserve"> </w:t>
            </w:r>
            <w:r>
              <w:t>삶의</w:t>
            </w:r>
            <w:r>
              <w:t xml:space="preserve"> </w:t>
            </w:r>
            <w:r>
              <w:t>질</w:t>
            </w:r>
            <w:r>
              <w:t xml:space="preserve"> </w:t>
            </w:r>
            <w:r>
              <w:t>연결</w:t>
            </w:r>
          </w:p>
        </w:tc>
        <w:tc>
          <w:tcPr>
            <w:tcW w:w="2640" w:type="dxa"/>
          </w:tcPr>
          <w:p w14:paraId="2D0F2BF6" w14:textId="77777777" w:rsidR="008079FB" w:rsidRDefault="00000000">
            <w:pPr>
              <w:pStyle w:val="Compact"/>
            </w:pPr>
            <w:r>
              <w:t xml:space="preserve">❌ </w:t>
            </w:r>
            <w:r>
              <w:t>미확보</w:t>
            </w:r>
          </w:p>
        </w:tc>
      </w:tr>
      <w:bookmarkEnd w:id="0"/>
      <w:bookmarkEnd w:id="2"/>
    </w:tbl>
    <w:p w14:paraId="02B4666F" w14:textId="2E3C4B04" w:rsidR="0077374F" w:rsidRDefault="0077374F"/>
    <w:p w14:paraId="5A169332" w14:textId="77777777" w:rsidR="0077374F" w:rsidRDefault="0077374F">
      <w:r>
        <w:br w:type="page"/>
      </w:r>
    </w:p>
    <w:p w14:paraId="5EC37269" w14:textId="77777777" w:rsidR="0077374F" w:rsidRDefault="0077374F" w:rsidP="0077374F">
      <w:r>
        <w:rPr>
          <w:rFonts w:hint="eastAsia"/>
        </w:rPr>
        <w:lastRenderedPageBreak/>
        <w:t>전반적</w:t>
      </w:r>
      <w:r>
        <w:rPr>
          <w:rFonts w:hint="eastAsia"/>
        </w:rPr>
        <w:t xml:space="preserve"> </w:t>
      </w:r>
      <w:r>
        <w:rPr>
          <w:rFonts w:hint="eastAsia"/>
        </w:rPr>
        <w:t>주제</w:t>
      </w:r>
      <w:r>
        <w:rPr>
          <w:rFonts w:hint="eastAsia"/>
        </w:rPr>
        <w:t>(</w:t>
      </w:r>
      <w:r>
        <w:rPr>
          <w:rFonts w:hint="eastAsia"/>
        </w:rPr>
        <w:t>보행접근성과</w:t>
      </w:r>
      <w:r>
        <w:rPr>
          <w:rFonts w:hint="eastAsia"/>
        </w:rPr>
        <w:t xml:space="preserve"> </w:t>
      </w:r>
      <w:r>
        <w:rPr>
          <w:rFonts w:hint="eastAsia"/>
        </w:rPr>
        <w:t>열노출</w:t>
      </w:r>
      <w:r>
        <w:rPr>
          <w:rFonts w:hint="eastAsia"/>
        </w:rPr>
        <w:t xml:space="preserve"> </w:t>
      </w:r>
      <w:r>
        <w:rPr>
          <w:rFonts w:hint="eastAsia"/>
        </w:rPr>
        <w:t>그리고</w:t>
      </w:r>
      <w:r>
        <w:rPr>
          <w:rFonts w:hint="eastAsia"/>
        </w:rPr>
        <w:t xml:space="preserve"> </w:t>
      </w:r>
      <w:r>
        <w:rPr>
          <w:rFonts w:hint="eastAsia"/>
        </w:rPr>
        <w:t>캐치먼트</w:t>
      </w:r>
      <w:r>
        <w:rPr>
          <w:rFonts w:hint="eastAsia"/>
        </w:rPr>
        <w:t xml:space="preserve"> </w:t>
      </w:r>
      <w:r>
        <w:rPr>
          <w:rFonts w:hint="eastAsia"/>
        </w:rPr>
        <w:t>에어리어</w:t>
      </w:r>
      <w:r>
        <w:rPr>
          <w:rFonts w:hint="eastAsia"/>
        </w:rPr>
        <w:t>)</w:t>
      </w:r>
    </w:p>
    <w:p w14:paraId="45395D54" w14:textId="77777777" w:rsidR="0077374F" w:rsidRDefault="0077374F" w:rsidP="0077374F">
      <w:pPr>
        <w:rPr>
          <w:rFonts w:hint="eastAsia"/>
          <w:lang w:eastAsia="ko-KR"/>
        </w:rPr>
      </w:pPr>
    </w:p>
    <w:p w14:paraId="44BE45DE" w14:textId="77777777" w:rsidR="0077374F" w:rsidRDefault="0077374F" w:rsidP="0077374F">
      <w:pPr>
        <w:rPr>
          <w:rFonts w:hint="eastAsia"/>
        </w:rPr>
      </w:pPr>
      <w:r>
        <w:rPr>
          <w:rFonts w:hint="eastAsia"/>
        </w:rPr>
        <w:t>도시</w:t>
      </w:r>
      <w:r>
        <w:rPr>
          <w:rFonts w:hint="eastAsia"/>
        </w:rPr>
        <w:t xml:space="preserve"> </w:t>
      </w:r>
      <w:r>
        <w:rPr>
          <w:rFonts w:hint="eastAsia"/>
        </w:rPr>
        <w:t>내</w:t>
      </w:r>
      <w:r>
        <w:rPr>
          <w:rFonts w:hint="eastAsia"/>
        </w:rPr>
        <w:t xml:space="preserve"> </w:t>
      </w:r>
      <w:r>
        <w:rPr>
          <w:rFonts w:hint="eastAsia"/>
        </w:rPr>
        <w:t>이동</w:t>
      </w:r>
      <w:r>
        <w:rPr>
          <w:rFonts w:hint="eastAsia"/>
        </w:rPr>
        <w:t xml:space="preserve"> </w:t>
      </w:r>
      <w:r>
        <w:rPr>
          <w:rFonts w:hint="eastAsia"/>
        </w:rPr>
        <w:t>접근성의</w:t>
      </w:r>
      <w:r>
        <w:rPr>
          <w:rFonts w:hint="eastAsia"/>
        </w:rPr>
        <w:t xml:space="preserve"> </w:t>
      </w:r>
      <w:r>
        <w:rPr>
          <w:rFonts w:hint="eastAsia"/>
        </w:rPr>
        <w:t>공평한</w:t>
      </w:r>
      <w:r>
        <w:rPr>
          <w:rFonts w:hint="eastAsia"/>
        </w:rPr>
        <w:t xml:space="preserve"> </w:t>
      </w:r>
      <w:r>
        <w:rPr>
          <w:rFonts w:hint="eastAsia"/>
        </w:rPr>
        <w:t>분배는</w:t>
      </w:r>
      <w:r>
        <w:rPr>
          <w:rFonts w:hint="eastAsia"/>
        </w:rPr>
        <w:t xml:space="preserve"> </w:t>
      </w:r>
      <w:r>
        <w:rPr>
          <w:rFonts w:hint="eastAsia"/>
        </w:rPr>
        <w:t>도시</w:t>
      </w:r>
      <w:r>
        <w:rPr>
          <w:rFonts w:hint="eastAsia"/>
        </w:rPr>
        <w:t xml:space="preserve"> </w:t>
      </w:r>
      <w:r>
        <w:rPr>
          <w:rFonts w:hint="eastAsia"/>
        </w:rPr>
        <w:t>거주민의</w:t>
      </w:r>
      <w:r>
        <w:rPr>
          <w:rFonts w:hint="eastAsia"/>
        </w:rPr>
        <w:t xml:space="preserve"> </w:t>
      </w:r>
      <w:r>
        <w:rPr>
          <w:rFonts w:hint="eastAsia"/>
        </w:rPr>
        <w:t>삶의</w:t>
      </w:r>
      <w:r>
        <w:rPr>
          <w:rFonts w:hint="eastAsia"/>
        </w:rPr>
        <w:t xml:space="preserve"> </w:t>
      </w:r>
      <w:r>
        <w:rPr>
          <w:rFonts w:hint="eastAsia"/>
        </w:rPr>
        <w:t>질</w:t>
      </w:r>
      <w:r>
        <w:rPr>
          <w:rFonts w:hint="eastAsia"/>
        </w:rPr>
        <w:t xml:space="preserve"> </w:t>
      </w:r>
      <w:r>
        <w:rPr>
          <w:rFonts w:hint="eastAsia"/>
        </w:rPr>
        <w:t>향상과</w:t>
      </w:r>
      <w:r>
        <w:rPr>
          <w:rFonts w:hint="eastAsia"/>
        </w:rPr>
        <w:t xml:space="preserve"> </w:t>
      </w:r>
      <w:r>
        <w:rPr>
          <w:rFonts w:hint="eastAsia"/>
        </w:rPr>
        <w:t>직결된</w:t>
      </w:r>
      <w:r>
        <w:rPr>
          <w:rFonts w:hint="eastAsia"/>
        </w:rPr>
        <w:t xml:space="preserve"> </w:t>
      </w:r>
      <w:r>
        <w:rPr>
          <w:rFonts w:hint="eastAsia"/>
        </w:rPr>
        <w:t>중요</w:t>
      </w:r>
      <w:r>
        <w:rPr>
          <w:rFonts w:hint="eastAsia"/>
        </w:rPr>
        <w:t xml:space="preserve"> </w:t>
      </w:r>
      <w:r>
        <w:rPr>
          <w:rFonts w:hint="eastAsia"/>
        </w:rPr>
        <w:t>문제다</w:t>
      </w:r>
      <w:r>
        <w:rPr>
          <w:rFonts w:hint="eastAsia"/>
        </w:rPr>
        <w:t xml:space="preserve">(Geurs &amp; van Wee, 2004; Shin &amp; Park, 2026). </w:t>
      </w:r>
      <w:r>
        <w:rPr>
          <w:rFonts w:hint="eastAsia"/>
        </w:rPr>
        <w:t>이동</w:t>
      </w:r>
      <w:r>
        <w:rPr>
          <w:rFonts w:hint="eastAsia"/>
        </w:rPr>
        <w:t xml:space="preserve"> </w:t>
      </w:r>
      <w:r>
        <w:rPr>
          <w:rFonts w:hint="eastAsia"/>
        </w:rPr>
        <w:t>환경에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접근성은</w:t>
      </w:r>
      <w:r>
        <w:rPr>
          <w:rFonts w:hint="eastAsia"/>
        </w:rPr>
        <w:t xml:space="preserve"> </w:t>
      </w:r>
      <w:r>
        <w:rPr>
          <w:rFonts w:hint="eastAsia"/>
        </w:rPr>
        <w:t>사회경제적</w:t>
      </w:r>
      <w:r>
        <w:rPr>
          <w:rFonts w:hint="eastAsia"/>
        </w:rPr>
        <w:t xml:space="preserve"> </w:t>
      </w:r>
      <w:r>
        <w:rPr>
          <w:rFonts w:hint="eastAsia"/>
        </w:rPr>
        <w:t>조건</w:t>
      </w:r>
      <w:r>
        <w:rPr>
          <w:rFonts w:hint="eastAsia"/>
        </w:rPr>
        <w:t xml:space="preserve">, </w:t>
      </w:r>
      <w:r>
        <w:rPr>
          <w:rFonts w:hint="eastAsia"/>
        </w:rPr>
        <w:t>도시</w:t>
      </w:r>
      <w:r>
        <w:rPr>
          <w:rFonts w:hint="eastAsia"/>
        </w:rPr>
        <w:t xml:space="preserve"> </w:t>
      </w:r>
      <w:r>
        <w:rPr>
          <w:rFonts w:hint="eastAsia"/>
        </w:rPr>
        <w:t>내</w:t>
      </w:r>
      <w:r>
        <w:rPr>
          <w:rFonts w:hint="eastAsia"/>
        </w:rPr>
        <w:t xml:space="preserve"> </w:t>
      </w:r>
      <w:r>
        <w:rPr>
          <w:rFonts w:hint="eastAsia"/>
        </w:rPr>
        <w:t>인프라</w:t>
      </w:r>
      <w:r>
        <w:rPr>
          <w:rFonts w:hint="eastAsia"/>
        </w:rPr>
        <w:t xml:space="preserve"> </w:t>
      </w:r>
      <w:r>
        <w:rPr>
          <w:rFonts w:hint="eastAsia"/>
        </w:rPr>
        <w:t>차이</w:t>
      </w:r>
      <w:r>
        <w:rPr>
          <w:rFonts w:hint="eastAsia"/>
        </w:rPr>
        <w:t xml:space="preserve">, </w:t>
      </w:r>
      <w:r>
        <w:rPr>
          <w:rFonts w:hint="eastAsia"/>
        </w:rPr>
        <w:t>환경</w:t>
      </w:r>
      <w:r>
        <w:rPr>
          <w:rFonts w:hint="eastAsia"/>
        </w:rPr>
        <w:t xml:space="preserve"> </w:t>
      </w:r>
      <w:r>
        <w:rPr>
          <w:rFonts w:hint="eastAsia"/>
        </w:rPr>
        <w:t>조성</w:t>
      </w:r>
      <w:r>
        <w:rPr>
          <w:rFonts w:hint="eastAsia"/>
        </w:rPr>
        <w:t xml:space="preserve"> </w:t>
      </w:r>
      <w:r>
        <w:rPr>
          <w:rFonts w:hint="eastAsia"/>
        </w:rPr>
        <w:t>차이</w:t>
      </w:r>
      <w:r>
        <w:rPr>
          <w:rFonts w:hint="eastAsia"/>
        </w:rPr>
        <w:t xml:space="preserve"> </w:t>
      </w:r>
      <w:r>
        <w:rPr>
          <w:rFonts w:hint="eastAsia"/>
        </w:rPr>
        <w:t>등에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불균등하게</w:t>
      </w:r>
      <w:r>
        <w:rPr>
          <w:rFonts w:hint="eastAsia"/>
        </w:rPr>
        <w:t xml:space="preserve"> </w:t>
      </w:r>
      <w:r>
        <w:rPr>
          <w:rFonts w:hint="eastAsia"/>
        </w:rPr>
        <w:t>분포하는</w:t>
      </w:r>
      <w:r>
        <w:rPr>
          <w:rFonts w:hint="eastAsia"/>
        </w:rPr>
        <w:t xml:space="preserve"> </w:t>
      </w:r>
      <w:r>
        <w:rPr>
          <w:rFonts w:hint="eastAsia"/>
        </w:rPr>
        <w:t>경우가</w:t>
      </w:r>
      <w:r>
        <w:rPr>
          <w:rFonts w:hint="eastAsia"/>
        </w:rPr>
        <w:t xml:space="preserve"> </w:t>
      </w:r>
      <w:r>
        <w:rPr>
          <w:rFonts w:hint="eastAsia"/>
        </w:rPr>
        <w:t>많으며</w:t>
      </w:r>
      <w:r>
        <w:rPr>
          <w:rFonts w:hint="eastAsia"/>
        </w:rPr>
        <w:t xml:space="preserve">(Kar et al., 2024),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정확히</w:t>
      </w:r>
      <w:r>
        <w:rPr>
          <w:rFonts w:hint="eastAsia"/>
        </w:rPr>
        <w:t xml:space="preserve"> </w:t>
      </w:r>
      <w:r>
        <w:rPr>
          <w:rFonts w:hint="eastAsia"/>
        </w:rPr>
        <w:t>측정하는</w:t>
      </w:r>
      <w:r>
        <w:rPr>
          <w:rFonts w:hint="eastAsia"/>
        </w:rPr>
        <w:t xml:space="preserve"> </w:t>
      </w:r>
      <w:r>
        <w:rPr>
          <w:rFonts w:hint="eastAsia"/>
        </w:rPr>
        <w:t>것은</w:t>
      </w:r>
      <w:r>
        <w:rPr>
          <w:rFonts w:hint="eastAsia"/>
        </w:rPr>
        <w:t xml:space="preserve"> </w:t>
      </w:r>
      <w:r>
        <w:rPr>
          <w:rFonts w:hint="eastAsia"/>
        </w:rPr>
        <w:t>증거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도시</w:t>
      </w:r>
      <w:r>
        <w:rPr>
          <w:rFonts w:hint="eastAsia"/>
        </w:rPr>
        <w:t xml:space="preserve"> </w:t>
      </w:r>
      <w:r>
        <w:rPr>
          <w:rFonts w:hint="eastAsia"/>
        </w:rPr>
        <w:t>계획의</w:t>
      </w:r>
      <w:r>
        <w:rPr>
          <w:rFonts w:hint="eastAsia"/>
        </w:rPr>
        <w:t xml:space="preserve"> </w:t>
      </w:r>
      <w:r>
        <w:rPr>
          <w:rFonts w:hint="eastAsia"/>
        </w:rPr>
        <w:t>전제가</w:t>
      </w:r>
      <w:r>
        <w:rPr>
          <w:rFonts w:hint="eastAsia"/>
        </w:rPr>
        <w:t xml:space="preserve"> </w:t>
      </w:r>
      <w:r>
        <w:rPr>
          <w:rFonts w:hint="eastAsia"/>
        </w:rPr>
        <w:t>된다</w:t>
      </w:r>
      <w:r>
        <w:rPr>
          <w:rFonts w:hint="eastAsia"/>
        </w:rPr>
        <w:t xml:space="preserve">(Geurs &amp; van Wee, 2004). 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이동</w:t>
      </w:r>
      <w:r>
        <w:rPr>
          <w:rFonts w:hint="eastAsia"/>
        </w:rPr>
        <w:t xml:space="preserve"> </w:t>
      </w:r>
      <w:r>
        <w:rPr>
          <w:rFonts w:hint="eastAsia"/>
        </w:rPr>
        <w:t>수단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보행은</w:t>
      </w:r>
      <w:r>
        <w:rPr>
          <w:rFonts w:hint="eastAsia"/>
        </w:rPr>
        <w:t xml:space="preserve"> </w:t>
      </w:r>
      <w:r>
        <w:rPr>
          <w:rFonts w:hint="eastAsia"/>
        </w:rPr>
        <w:t>기상</w:t>
      </w:r>
      <w:r>
        <w:rPr>
          <w:rFonts w:hint="eastAsia"/>
        </w:rPr>
        <w:t xml:space="preserve"> </w:t>
      </w:r>
      <w:r>
        <w:rPr>
          <w:rFonts w:hint="eastAsia"/>
        </w:rPr>
        <w:t>환경의</w:t>
      </w:r>
      <w:r>
        <w:rPr>
          <w:rFonts w:hint="eastAsia"/>
        </w:rPr>
        <w:t xml:space="preserve"> </w:t>
      </w:r>
      <w:r>
        <w:rPr>
          <w:rFonts w:hint="eastAsia"/>
        </w:rPr>
        <w:t>제약을</w:t>
      </w:r>
      <w:r>
        <w:rPr>
          <w:rFonts w:hint="eastAsia"/>
        </w:rPr>
        <w:t xml:space="preserve"> </w:t>
      </w:r>
      <w:r>
        <w:rPr>
          <w:rFonts w:hint="eastAsia"/>
        </w:rPr>
        <w:t>직접적으로</w:t>
      </w:r>
      <w:r>
        <w:rPr>
          <w:rFonts w:hint="eastAsia"/>
        </w:rPr>
        <w:t xml:space="preserve"> </w:t>
      </w:r>
      <w:r>
        <w:rPr>
          <w:rFonts w:hint="eastAsia"/>
        </w:rPr>
        <w:t>받으며</w:t>
      </w:r>
      <w:r>
        <w:rPr>
          <w:rFonts w:hint="eastAsia"/>
        </w:rPr>
        <w:t xml:space="preserve">, </w:t>
      </w:r>
      <w:r>
        <w:rPr>
          <w:rFonts w:hint="eastAsia"/>
        </w:rPr>
        <w:t>특히</w:t>
      </w:r>
      <w:r>
        <w:rPr>
          <w:rFonts w:hint="eastAsia"/>
        </w:rPr>
        <w:t xml:space="preserve"> </w:t>
      </w:r>
      <w:r>
        <w:rPr>
          <w:rFonts w:hint="eastAsia"/>
        </w:rPr>
        <w:t>기후변화로</w:t>
      </w:r>
      <w:r>
        <w:rPr>
          <w:rFonts w:hint="eastAsia"/>
        </w:rPr>
        <w:t xml:space="preserve"> </w:t>
      </w:r>
      <w:r>
        <w:rPr>
          <w:rFonts w:hint="eastAsia"/>
        </w:rPr>
        <w:t>인해</w:t>
      </w:r>
      <w:r>
        <w:rPr>
          <w:rFonts w:hint="eastAsia"/>
        </w:rPr>
        <w:t xml:space="preserve"> </w:t>
      </w:r>
      <w:r>
        <w:rPr>
          <w:rFonts w:hint="eastAsia"/>
        </w:rPr>
        <w:t>도시</w:t>
      </w:r>
      <w:r>
        <w:rPr>
          <w:rFonts w:hint="eastAsia"/>
        </w:rPr>
        <w:t xml:space="preserve"> </w:t>
      </w:r>
      <w:r>
        <w:rPr>
          <w:rFonts w:hint="eastAsia"/>
        </w:rPr>
        <w:t>내</w:t>
      </w:r>
      <w:r>
        <w:rPr>
          <w:rFonts w:hint="eastAsia"/>
        </w:rPr>
        <w:t xml:space="preserve"> </w:t>
      </w:r>
      <w:r>
        <w:rPr>
          <w:rFonts w:hint="eastAsia"/>
        </w:rPr>
        <w:t>폭염의</w:t>
      </w:r>
      <w:r>
        <w:rPr>
          <w:rFonts w:hint="eastAsia"/>
        </w:rPr>
        <w:t xml:space="preserve"> </w:t>
      </w:r>
      <w:r>
        <w:rPr>
          <w:rFonts w:hint="eastAsia"/>
        </w:rPr>
        <w:t>빈도와</w:t>
      </w:r>
      <w:r>
        <w:rPr>
          <w:rFonts w:hint="eastAsia"/>
        </w:rPr>
        <w:t xml:space="preserve"> </w:t>
      </w:r>
      <w:r>
        <w:rPr>
          <w:rFonts w:hint="eastAsia"/>
        </w:rPr>
        <w:t>강도는</w:t>
      </w:r>
      <w:r>
        <w:rPr>
          <w:rFonts w:hint="eastAsia"/>
        </w:rPr>
        <w:t xml:space="preserve"> </w:t>
      </w:r>
      <w:r>
        <w:rPr>
          <w:rFonts w:hint="eastAsia"/>
        </w:rPr>
        <w:t>더욱</w:t>
      </w:r>
      <w:r>
        <w:rPr>
          <w:rFonts w:hint="eastAsia"/>
        </w:rPr>
        <w:t xml:space="preserve"> </w:t>
      </w:r>
      <w:r>
        <w:rPr>
          <w:rFonts w:hint="eastAsia"/>
        </w:rPr>
        <w:t>증가되는</w:t>
      </w:r>
      <w:r>
        <w:rPr>
          <w:rFonts w:hint="eastAsia"/>
        </w:rPr>
        <w:t xml:space="preserve"> </w:t>
      </w:r>
      <w:r>
        <w:rPr>
          <w:rFonts w:hint="eastAsia"/>
        </w:rPr>
        <w:t>추세에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(IPCC, 2022). </w:t>
      </w:r>
      <w:r>
        <w:rPr>
          <w:rFonts w:hint="eastAsia"/>
        </w:rPr>
        <w:t>열환경에</w:t>
      </w:r>
      <w:r>
        <w:rPr>
          <w:rFonts w:hint="eastAsia"/>
        </w:rPr>
        <w:t xml:space="preserve"> </w:t>
      </w:r>
      <w:r>
        <w:rPr>
          <w:rFonts w:hint="eastAsia"/>
        </w:rPr>
        <w:t>노출되는</w:t>
      </w:r>
      <w:r>
        <w:rPr>
          <w:rFonts w:hint="eastAsia"/>
        </w:rPr>
        <w:t xml:space="preserve"> </w:t>
      </w:r>
      <w:r>
        <w:rPr>
          <w:rFonts w:hint="eastAsia"/>
        </w:rPr>
        <w:t>것은</w:t>
      </w:r>
      <w:r>
        <w:rPr>
          <w:rFonts w:hint="eastAsia"/>
        </w:rPr>
        <w:t xml:space="preserve"> </w:t>
      </w:r>
      <w:r>
        <w:rPr>
          <w:rFonts w:hint="eastAsia"/>
        </w:rPr>
        <w:t>단순</w:t>
      </w:r>
      <w:r>
        <w:rPr>
          <w:rFonts w:hint="eastAsia"/>
        </w:rPr>
        <w:t xml:space="preserve"> </w:t>
      </w:r>
      <w:r>
        <w:rPr>
          <w:rFonts w:hint="eastAsia"/>
        </w:rPr>
        <w:t>불쾌감을</w:t>
      </w:r>
      <w:r>
        <w:rPr>
          <w:rFonts w:hint="eastAsia"/>
        </w:rPr>
        <w:t xml:space="preserve"> </w:t>
      </w:r>
      <w:r>
        <w:rPr>
          <w:rFonts w:hint="eastAsia"/>
        </w:rPr>
        <w:t>넘어서</w:t>
      </w:r>
      <w:r>
        <w:rPr>
          <w:rFonts w:hint="eastAsia"/>
        </w:rPr>
        <w:t xml:space="preserve"> </w:t>
      </w:r>
      <w:r>
        <w:rPr>
          <w:rFonts w:hint="eastAsia"/>
        </w:rPr>
        <w:t>정도에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건강과</w:t>
      </w:r>
      <w:r>
        <w:rPr>
          <w:rFonts w:hint="eastAsia"/>
        </w:rPr>
        <w:t xml:space="preserve"> </w:t>
      </w:r>
      <w:r>
        <w:rPr>
          <w:rFonts w:hint="eastAsia"/>
        </w:rPr>
        <w:t>직결된다</w:t>
      </w:r>
      <w:r>
        <w:rPr>
          <w:rFonts w:hint="eastAsia"/>
        </w:rPr>
        <w:t>. UTCI(</w:t>
      </w:r>
      <w:r>
        <w:rPr>
          <w:rFonts w:hint="eastAsia"/>
        </w:rPr>
        <w:t>설명</w:t>
      </w:r>
      <w:r>
        <w:rPr>
          <w:rFonts w:hint="eastAsia"/>
        </w:rPr>
        <w:t xml:space="preserve"> </w:t>
      </w:r>
      <w:r>
        <w:rPr>
          <w:rFonts w:hint="eastAsia"/>
        </w:rPr>
        <w:t>해야하나</w:t>
      </w:r>
      <w:r>
        <w:rPr>
          <w:rFonts w:hint="eastAsia"/>
        </w:rPr>
        <w:t>?) 38</w:t>
      </w:r>
      <w:r>
        <w:rPr>
          <w:rFonts w:hint="eastAsia"/>
        </w:rPr>
        <w:t>도</w:t>
      </w:r>
      <w:r>
        <w:rPr>
          <w:rFonts w:hint="eastAsia"/>
        </w:rPr>
        <w:t xml:space="preserve"> </w:t>
      </w:r>
      <w:r>
        <w:rPr>
          <w:rFonts w:hint="eastAsia"/>
        </w:rPr>
        <w:t>이상의</w:t>
      </w:r>
      <w:r>
        <w:rPr>
          <w:rFonts w:hint="eastAsia"/>
        </w:rPr>
        <w:t xml:space="preserve"> </w:t>
      </w:r>
      <w:r>
        <w:rPr>
          <w:rFonts w:hint="eastAsia"/>
        </w:rPr>
        <w:t>열</w:t>
      </w:r>
      <w:r>
        <w:rPr>
          <w:rFonts w:hint="eastAsia"/>
        </w:rPr>
        <w:t xml:space="preserve"> </w:t>
      </w:r>
      <w:r>
        <w:rPr>
          <w:rFonts w:hint="eastAsia"/>
        </w:rPr>
        <w:t>스트레스</w:t>
      </w:r>
      <w:r>
        <w:rPr>
          <w:rFonts w:hint="eastAsia"/>
        </w:rPr>
        <w:t xml:space="preserve"> </w:t>
      </w:r>
      <w:r>
        <w:rPr>
          <w:rFonts w:hint="eastAsia"/>
        </w:rPr>
        <w:t>구간에서는</w:t>
      </w:r>
      <w:r>
        <w:rPr>
          <w:rFonts w:hint="eastAsia"/>
        </w:rPr>
        <w:t xml:space="preserve"> </w:t>
      </w:r>
      <w:r>
        <w:rPr>
          <w:rFonts w:hint="eastAsia"/>
        </w:rPr>
        <w:t>인체</w:t>
      </w:r>
      <w:r>
        <w:rPr>
          <w:rFonts w:hint="eastAsia"/>
        </w:rPr>
        <w:t xml:space="preserve"> </w:t>
      </w:r>
      <w:r>
        <w:rPr>
          <w:rFonts w:hint="eastAsia"/>
        </w:rPr>
        <w:t>체온조절</w:t>
      </w:r>
      <w:r>
        <w:rPr>
          <w:rFonts w:hint="eastAsia"/>
        </w:rPr>
        <w:t xml:space="preserve"> </w:t>
      </w:r>
      <w:r>
        <w:rPr>
          <w:rFonts w:hint="eastAsia"/>
        </w:rPr>
        <w:t>반응이</w:t>
      </w:r>
      <w:r>
        <w:rPr>
          <w:rFonts w:hint="eastAsia"/>
        </w:rPr>
        <w:t xml:space="preserve"> </w:t>
      </w:r>
      <w:r>
        <w:rPr>
          <w:rFonts w:hint="eastAsia"/>
        </w:rPr>
        <w:t>구조적으로</w:t>
      </w:r>
      <w:r>
        <w:rPr>
          <w:rFonts w:hint="eastAsia"/>
        </w:rPr>
        <w:t xml:space="preserve"> </w:t>
      </w:r>
      <w:r>
        <w:rPr>
          <w:rFonts w:hint="eastAsia"/>
        </w:rPr>
        <w:t>변화하며</w:t>
      </w:r>
      <w:r>
        <w:rPr>
          <w:rFonts w:hint="eastAsia"/>
        </w:rPr>
        <w:t xml:space="preserve">(Bröde et al., 2012) </w:t>
      </w:r>
      <w:r>
        <w:rPr>
          <w:rFonts w:hint="eastAsia"/>
        </w:rPr>
        <w:t>사람들은</w:t>
      </w:r>
      <w:r>
        <w:rPr>
          <w:rFonts w:hint="eastAsia"/>
        </w:rPr>
        <w:t xml:space="preserve"> </w:t>
      </w:r>
      <w:r>
        <w:rPr>
          <w:rFonts w:hint="eastAsia"/>
        </w:rPr>
        <w:t>경험적으로</w:t>
      </w:r>
      <w:r>
        <w:rPr>
          <w:rFonts w:hint="eastAsia"/>
        </w:rPr>
        <w:t xml:space="preserve"> </w:t>
      </w:r>
      <w:r>
        <w:rPr>
          <w:rFonts w:hint="eastAsia"/>
        </w:rPr>
        <w:t>열노출이</w:t>
      </w:r>
      <w:r>
        <w:rPr>
          <w:rFonts w:hint="eastAsia"/>
        </w:rPr>
        <w:t xml:space="preserve"> </w:t>
      </w:r>
      <w:r>
        <w:rPr>
          <w:rFonts w:hint="eastAsia"/>
        </w:rPr>
        <w:t>심한</w:t>
      </w:r>
      <w:r>
        <w:rPr>
          <w:rFonts w:hint="eastAsia"/>
        </w:rPr>
        <w:t xml:space="preserve"> </w:t>
      </w:r>
      <w:r>
        <w:rPr>
          <w:rFonts w:hint="eastAsia"/>
        </w:rPr>
        <w:t>도보의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우회를</w:t>
      </w:r>
      <w:r>
        <w:rPr>
          <w:rFonts w:hint="eastAsia"/>
        </w:rPr>
        <w:t xml:space="preserve"> </w:t>
      </w:r>
      <w:r>
        <w:rPr>
          <w:rFonts w:hint="eastAsia"/>
        </w:rPr>
        <w:t>하기도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(</w:t>
      </w:r>
      <w:r>
        <w:rPr>
          <w:rFonts w:hint="eastAsia"/>
        </w:rPr>
        <w:t>선행연구</w:t>
      </w:r>
      <w:r>
        <w:rPr>
          <w:rFonts w:hint="eastAsia"/>
        </w:rPr>
        <w:t xml:space="preserve">.. </w:t>
      </w:r>
      <w:r>
        <w:rPr>
          <w:rFonts w:hint="eastAsia"/>
        </w:rPr>
        <w:t>넣고</w:t>
      </w:r>
      <w:r>
        <w:rPr>
          <w:rFonts w:hint="eastAsia"/>
        </w:rPr>
        <w:t xml:space="preserve">). -&gt; </w:t>
      </w:r>
      <w:r>
        <w:rPr>
          <w:rFonts w:hint="eastAsia"/>
        </w:rPr>
        <w:t>들어가야할</w:t>
      </w:r>
      <w:r>
        <w:rPr>
          <w:rFonts w:hint="eastAsia"/>
        </w:rPr>
        <w:t xml:space="preserve"> </w:t>
      </w:r>
      <w:r>
        <w:rPr>
          <w:rFonts w:hint="eastAsia"/>
        </w:rPr>
        <w:t>내용은</w:t>
      </w:r>
      <w:r>
        <w:rPr>
          <w:rFonts w:hint="eastAsia"/>
        </w:rPr>
        <w:t xml:space="preserve"> </w:t>
      </w:r>
      <w:r>
        <w:rPr>
          <w:rFonts w:hint="eastAsia"/>
        </w:rPr>
        <w:t>다</w:t>
      </w:r>
      <w:r>
        <w:rPr>
          <w:rFonts w:hint="eastAsia"/>
        </w:rPr>
        <w:t xml:space="preserve"> </w:t>
      </w:r>
      <w:r>
        <w:rPr>
          <w:rFonts w:hint="eastAsia"/>
        </w:rPr>
        <w:t>들어가있으나</w:t>
      </w:r>
      <w:r>
        <w:rPr>
          <w:rFonts w:hint="eastAsia"/>
        </w:rPr>
        <w:t xml:space="preserve"> </w:t>
      </w:r>
      <w:r>
        <w:rPr>
          <w:rFonts w:hint="eastAsia"/>
        </w:rPr>
        <w:t>문장</w:t>
      </w:r>
      <w:r>
        <w:rPr>
          <w:rFonts w:hint="eastAsia"/>
        </w:rPr>
        <w:t xml:space="preserve"> </w:t>
      </w:r>
      <w:r>
        <w:rPr>
          <w:rFonts w:hint="eastAsia"/>
        </w:rPr>
        <w:t>간</w:t>
      </w:r>
      <w:r>
        <w:rPr>
          <w:rFonts w:hint="eastAsia"/>
        </w:rPr>
        <w:t xml:space="preserve"> </w:t>
      </w:r>
      <w:r>
        <w:rPr>
          <w:rFonts w:hint="eastAsia"/>
        </w:rPr>
        <w:t>순서에</w:t>
      </w:r>
      <w:r>
        <w:rPr>
          <w:rFonts w:hint="eastAsia"/>
        </w:rPr>
        <w:t xml:space="preserve"> </w:t>
      </w:r>
      <w:r>
        <w:rPr>
          <w:rFonts w:hint="eastAsia"/>
        </w:rPr>
        <w:t>있어서</w:t>
      </w:r>
      <w:r>
        <w:rPr>
          <w:rFonts w:hint="eastAsia"/>
        </w:rPr>
        <w:t xml:space="preserve"> </w:t>
      </w:r>
      <w:r>
        <w:rPr>
          <w:rFonts w:hint="eastAsia"/>
        </w:rPr>
        <w:t>적합한지가</w:t>
      </w:r>
      <w:r>
        <w:rPr>
          <w:rFonts w:hint="eastAsia"/>
        </w:rPr>
        <w:t xml:space="preserve"> </w:t>
      </w:r>
      <w:r>
        <w:rPr>
          <w:rFonts w:hint="eastAsia"/>
        </w:rPr>
        <w:t>고민</w:t>
      </w:r>
      <w:r>
        <w:rPr>
          <w:rFonts w:hint="eastAsia"/>
        </w:rPr>
        <w:t xml:space="preserve">. </w:t>
      </w:r>
      <w:r>
        <w:rPr>
          <w:rFonts w:hint="eastAsia"/>
        </w:rPr>
        <w:t>내</w:t>
      </w:r>
      <w:r>
        <w:rPr>
          <w:rFonts w:hint="eastAsia"/>
        </w:rPr>
        <w:t xml:space="preserve"> </w:t>
      </w:r>
      <w:r>
        <w:rPr>
          <w:rFonts w:hint="eastAsia"/>
        </w:rPr>
        <w:t>연구의</w:t>
      </w:r>
      <w:r>
        <w:rPr>
          <w:rFonts w:hint="eastAsia"/>
        </w:rPr>
        <w:t xml:space="preserve"> </w:t>
      </w:r>
      <w:r>
        <w:rPr>
          <w:rFonts w:hint="eastAsia"/>
        </w:rPr>
        <w:t>메인</w:t>
      </w:r>
      <w:r>
        <w:rPr>
          <w:rFonts w:hint="eastAsia"/>
        </w:rPr>
        <w:t xml:space="preserve"> </w:t>
      </w:r>
      <w:r>
        <w:rPr>
          <w:rFonts w:hint="eastAsia"/>
        </w:rPr>
        <w:t>주제인</w:t>
      </w:r>
      <w:r>
        <w:rPr>
          <w:rFonts w:hint="eastAsia"/>
        </w:rPr>
        <w:t xml:space="preserve"> </w:t>
      </w:r>
      <w:r>
        <w:rPr>
          <w:rFonts w:hint="eastAsia"/>
        </w:rPr>
        <w:t>열노출을</w:t>
      </w:r>
      <w:r>
        <w:rPr>
          <w:rFonts w:hint="eastAsia"/>
        </w:rPr>
        <w:t xml:space="preserve"> </w:t>
      </w:r>
      <w:r>
        <w:rPr>
          <w:rFonts w:hint="eastAsia"/>
        </w:rPr>
        <w:t>고려한</w:t>
      </w:r>
      <w:r>
        <w:rPr>
          <w:rFonts w:hint="eastAsia"/>
        </w:rPr>
        <w:t xml:space="preserve"> </w:t>
      </w:r>
      <w:r>
        <w:rPr>
          <w:rFonts w:hint="eastAsia"/>
        </w:rPr>
        <w:t>접근성</w:t>
      </w:r>
      <w:r>
        <w:rPr>
          <w:rFonts w:hint="eastAsia"/>
        </w:rPr>
        <w:t xml:space="preserve"> </w:t>
      </w:r>
      <w:r>
        <w:rPr>
          <w:rFonts w:hint="eastAsia"/>
        </w:rPr>
        <w:t>측정이</w:t>
      </w:r>
      <w:r>
        <w:rPr>
          <w:rFonts w:hint="eastAsia"/>
        </w:rPr>
        <w:t xml:space="preserve"> </w:t>
      </w:r>
      <w:r>
        <w:rPr>
          <w:rFonts w:hint="eastAsia"/>
        </w:rPr>
        <w:t>필요하다</w:t>
      </w:r>
      <w:r>
        <w:rPr>
          <w:rFonts w:hint="eastAsia"/>
        </w:rPr>
        <w:t xml:space="preserve">.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과정에서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선행연구들은</w:t>
      </w:r>
      <w:r>
        <w:rPr>
          <w:rFonts w:hint="eastAsia"/>
        </w:rPr>
        <w:t xml:space="preserve"> </w:t>
      </w:r>
      <w:r>
        <w:rPr>
          <w:rFonts w:hint="eastAsia"/>
        </w:rPr>
        <w:t>이랬지만</w:t>
      </w:r>
      <w:r>
        <w:rPr>
          <w:rFonts w:hint="eastAsia"/>
        </w:rPr>
        <w:t xml:space="preserve">, </w:t>
      </w:r>
      <w:r>
        <w:rPr>
          <w:rFonts w:hint="eastAsia"/>
        </w:rPr>
        <w:t>우리는</w:t>
      </w:r>
      <w:r>
        <w:rPr>
          <w:rFonts w:hint="eastAsia"/>
        </w:rPr>
        <w:t xml:space="preserve"> </w:t>
      </w:r>
      <w:r>
        <w:rPr>
          <w:rFonts w:hint="eastAsia"/>
        </w:rPr>
        <w:t>이쪽이</w:t>
      </w:r>
      <w:r>
        <w:rPr>
          <w:rFonts w:hint="eastAsia"/>
        </w:rPr>
        <w:t xml:space="preserve"> </w:t>
      </w:r>
      <w:r>
        <w:rPr>
          <w:rFonts w:hint="eastAsia"/>
        </w:rPr>
        <w:t>부족했으니</w:t>
      </w:r>
      <w:r>
        <w:rPr>
          <w:rFonts w:hint="eastAsia"/>
        </w:rPr>
        <w:t xml:space="preserve"> </w:t>
      </w:r>
      <w:r>
        <w:rPr>
          <w:rFonts w:hint="eastAsia"/>
        </w:rPr>
        <w:t>그부분에</w:t>
      </w:r>
      <w:r>
        <w:rPr>
          <w:rFonts w:hint="eastAsia"/>
        </w:rPr>
        <w:t xml:space="preserve"> </w:t>
      </w:r>
      <w:r>
        <w:rPr>
          <w:rFonts w:hint="eastAsia"/>
        </w:rPr>
        <w:t>기여하겠다</w:t>
      </w:r>
      <w:r>
        <w:rPr>
          <w:rFonts w:hint="eastAsia"/>
        </w:rPr>
        <w:t xml:space="preserve">. </w:t>
      </w:r>
      <w:r>
        <w:rPr>
          <w:rFonts w:hint="eastAsia"/>
        </w:rPr>
        <w:t>라는식으로</w:t>
      </w:r>
      <w:r>
        <w:rPr>
          <w:rFonts w:hint="eastAsia"/>
        </w:rPr>
        <w:t xml:space="preserve"> </w:t>
      </w:r>
      <w:r>
        <w:rPr>
          <w:rFonts w:hint="eastAsia"/>
        </w:rPr>
        <w:t>작성이</w:t>
      </w:r>
      <w:r>
        <w:rPr>
          <w:rFonts w:hint="eastAsia"/>
        </w:rPr>
        <w:t xml:space="preserve"> </w:t>
      </w:r>
      <w:r>
        <w:rPr>
          <w:rFonts w:hint="eastAsia"/>
        </w:rPr>
        <w:t>되어야하는데</w:t>
      </w:r>
      <w:r>
        <w:rPr>
          <w:rFonts w:hint="eastAsia"/>
        </w:rPr>
        <w:t xml:space="preserve">. </w:t>
      </w: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흐름이</w:t>
      </w:r>
      <w:r>
        <w:rPr>
          <w:rFonts w:hint="eastAsia"/>
        </w:rPr>
        <w:t xml:space="preserve"> </w:t>
      </w:r>
      <w:r>
        <w:rPr>
          <w:rFonts w:hint="eastAsia"/>
        </w:rPr>
        <w:t>좋은지</w:t>
      </w:r>
      <w:r>
        <w:rPr>
          <w:rFonts w:hint="eastAsia"/>
        </w:rPr>
        <w:t xml:space="preserve">? </w:t>
      </w:r>
      <w:r>
        <w:rPr>
          <w:rFonts w:hint="eastAsia"/>
        </w:rPr>
        <w:t>좋다면</w:t>
      </w:r>
      <w:r>
        <w:rPr>
          <w:rFonts w:hint="eastAsia"/>
        </w:rPr>
        <w:t xml:space="preserve"> </w:t>
      </w:r>
      <w:r>
        <w:rPr>
          <w:rFonts w:hint="eastAsia"/>
        </w:rPr>
        <w:t>그냥</w:t>
      </w:r>
      <w:r>
        <w:rPr>
          <w:rFonts w:hint="eastAsia"/>
        </w:rPr>
        <w:t xml:space="preserve"> </w:t>
      </w:r>
      <w:r>
        <w:rPr>
          <w:rFonts w:hint="eastAsia"/>
        </w:rPr>
        <w:t>고</w:t>
      </w:r>
      <w:r>
        <w:rPr>
          <w:rFonts w:hint="eastAsia"/>
        </w:rPr>
        <w:t xml:space="preserve"> </w:t>
      </w:r>
      <w:r>
        <w:rPr>
          <w:rFonts w:hint="eastAsia"/>
        </w:rPr>
        <w:t>바뀌어야한다면</w:t>
      </w:r>
      <w:r>
        <w:rPr>
          <w:rFonts w:hint="eastAsia"/>
        </w:rPr>
        <w:t xml:space="preserve"> </w:t>
      </w:r>
      <w:r>
        <w:rPr>
          <w:rFonts w:hint="eastAsia"/>
        </w:rPr>
        <w:t>제안해봐</w:t>
      </w:r>
      <w:r>
        <w:rPr>
          <w:rFonts w:hint="eastAsia"/>
        </w:rPr>
        <w:t xml:space="preserve">. </w:t>
      </w:r>
    </w:p>
    <w:p w14:paraId="528B3422" w14:textId="77777777" w:rsidR="0077374F" w:rsidRDefault="0077374F" w:rsidP="0077374F">
      <w:pPr>
        <w:rPr>
          <w:rFonts w:hint="eastAsia"/>
        </w:rPr>
      </w:pPr>
    </w:p>
    <w:p w14:paraId="052587A1" w14:textId="56492E2F" w:rsidR="0077374F" w:rsidRDefault="0077374F" w:rsidP="0077374F">
      <w:pPr>
        <w:rPr>
          <w:rFonts w:hint="eastAsia"/>
          <w:lang w:eastAsia="ko-KR"/>
        </w:rPr>
      </w:pP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선행연구</w:t>
      </w:r>
      <w:r>
        <w:rPr>
          <w:rFonts w:hint="eastAsia"/>
        </w:rPr>
        <w:t>(</w:t>
      </w:r>
      <w:r>
        <w:rPr>
          <w:rFonts w:hint="eastAsia"/>
        </w:rPr>
        <w:t>보행접근성에서의</w:t>
      </w:r>
      <w:r>
        <w:rPr>
          <w:rFonts w:hint="eastAsia"/>
        </w:rPr>
        <w:t xml:space="preserve"> </w:t>
      </w:r>
      <w:r>
        <w:rPr>
          <w:rFonts w:hint="eastAsia"/>
        </w:rPr>
        <w:t>열노출</w:t>
      </w:r>
      <w:r>
        <w:rPr>
          <w:rFonts w:hint="eastAsia"/>
        </w:rPr>
        <w:t xml:space="preserve"> </w:t>
      </w:r>
      <w:r>
        <w:rPr>
          <w:rFonts w:hint="eastAsia"/>
        </w:rPr>
        <w:t>고려</w:t>
      </w:r>
      <w:r>
        <w:rPr>
          <w:rFonts w:hint="eastAsia"/>
        </w:rPr>
        <w:t xml:space="preserve">,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방향성</w:t>
      </w:r>
      <w:r>
        <w:rPr>
          <w:rFonts w:hint="eastAsia"/>
        </w:rPr>
        <w:t xml:space="preserve"> </w:t>
      </w:r>
      <w:r>
        <w:rPr>
          <w:rFonts w:hint="eastAsia"/>
        </w:rPr>
        <w:t>카테고리화</w:t>
      </w:r>
      <w:r>
        <w:rPr>
          <w:rFonts w:hint="eastAsia"/>
        </w:rPr>
        <w:t>)</w:t>
      </w:r>
    </w:p>
    <w:p w14:paraId="0BD0EC01" w14:textId="77777777" w:rsidR="0077374F" w:rsidRDefault="0077374F" w:rsidP="0077374F">
      <w:pPr>
        <w:ind w:firstLineChars="50" w:firstLine="120"/>
        <w:rPr>
          <w:rFonts w:hint="eastAsia"/>
        </w:rPr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내용은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확실하게</w:t>
      </w:r>
      <w:r>
        <w:rPr>
          <w:rFonts w:hint="eastAsia"/>
        </w:rPr>
        <w:t xml:space="preserve"> pdf </w:t>
      </w:r>
      <w:r>
        <w:rPr>
          <w:rFonts w:hint="eastAsia"/>
        </w:rPr>
        <w:t>열어가며</w:t>
      </w:r>
      <w:r>
        <w:rPr>
          <w:rFonts w:hint="eastAsia"/>
        </w:rPr>
        <w:t xml:space="preserve"> </w:t>
      </w: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내용이</w:t>
      </w:r>
      <w:r>
        <w:rPr>
          <w:rFonts w:hint="eastAsia"/>
        </w:rPr>
        <w:t xml:space="preserve"> </w:t>
      </w:r>
      <w:r>
        <w:rPr>
          <w:rFonts w:hint="eastAsia"/>
        </w:rPr>
        <w:t>어디에</w:t>
      </w:r>
      <w:r>
        <w:rPr>
          <w:rFonts w:hint="eastAsia"/>
        </w:rPr>
        <w:t xml:space="preserve"> </w:t>
      </w:r>
      <w:r>
        <w:rPr>
          <w:rFonts w:hint="eastAsia"/>
        </w:rPr>
        <w:t>적혀있는지</w:t>
      </w:r>
      <w:r>
        <w:rPr>
          <w:rFonts w:hint="eastAsia"/>
        </w:rPr>
        <w:t xml:space="preserve"> </w:t>
      </w:r>
      <w:r>
        <w:rPr>
          <w:rFonts w:hint="eastAsia"/>
        </w:rPr>
        <w:t>원문</w:t>
      </w:r>
      <w:r>
        <w:rPr>
          <w:rFonts w:hint="eastAsia"/>
        </w:rPr>
        <w:t xml:space="preserve"> </w:t>
      </w:r>
      <w:r>
        <w:rPr>
          <w:rFonts w:hint="eastAsia"/>
        </w:rPr>
        <w:t>가져오면서</w:t>
      </w:r>
      <w:r>
        <w:rPr>
          <w:rFonts w:hint="eastAsia"/>
        </w:rPr>
        <w:t xml:space="preserve"> </w:t>
      </w:r>
      <w:r>
        <w:rPr>
          <w:rFonts w:hint="eastAsia"/>
        </w:rPr>
        <w:t>팩트</w:t>
      </w:r>
      <w:r>
        <w:rPr>
          <w:rFonts w:hint="eastAsia"/>
        </w:rPr>
        <w:t xml:space="preserve"> </w:t>
      </w:r>
      <w:r>
        <w:rPr>
          <w:rFonts w:hint="eastAsia"/>
        </w:rPr>
        <w:t>채크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. </w:t>
      </w:r>
      <w:r>
        <w:rPr>
          <w:rFonts w:hint="eastAsia"/>
        </w:rPr>
        <w:t>할루시네이션</w:t>
      </w:r>
      <w:r>
        <w:rPr>
          <w:rFonts w:hint="eastAsia"/>
        </w:rPr>
        <w:t xml:space="preserve"> 1</w:t>
      </w:r>
      <w:r>
        <w:rPr>
          <w:rFonts w:hint="eastAsia"/>
        </w:rPr>
        <w:t>도</w:t>
      </w:r>
      <w:r>
        <w:rPr>
          <w:rFonts w:hint="eastAsia"/>
        </w:rPr>
        <w:t xml:space="preserve"> </w:t>
      </w:r>
      <w:r>
        <w:rPr>
          <w:rFonts w:hint="eastAsia"/>
        </w:rPr>
        <w:t>없어야함</w:t>
      </w:r>
      <w:r>
        <w:rPr>
          <w:rFonts w:hint="eastAsia"/>
        </w:rPr>
        <w:t>.</w:t>
      </w:r>
    </w:p>
    <w:p w14:paraId="68FAA4E6" w14:textId="77777777" w:rsidR="0077374F" w:rsidRDefault="0077374F" w:rsidP="0077374F">
      <w:pPr>
        <w:rPr>
          <w:rFonts w:hint="eastAsia"/>
        </w:rPr>
      </w:pPr>
    </w:p>
    <w:p w14:paraId="7294F0C8" w14:textId="77777777" w:rsidR="0077374F" w:rsidRDefault="0077374F" w:rsidP="0077374F">
      <w:pPr>
        <w:rPr>
          <w:rFonts w:hint="eastAsia"/>
          <w:color w:val="EE0000"/>
        </w:rPr>
      </w:pPr>
      <w:r>
        <w:rPr>
          <w:rFonts w:hint="eastAsia"/>
          <w:color w:val="EE0000"/>
        </w:rPr>
        <w:t>위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배경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하에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열노출을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반영한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보행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접근성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평가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연구가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최근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진행되어왔다</w:t>
      </w:r>
      <w:r>
        <w:rPr>
          <w:rFonts w:hint="eastAsia"/>
          <w:color w:val="EE0000"/>
        </w:rPr>
        <w:t xml:space="preserve">. </w:t>
      </w:r>
      <w:r>
        <w:rPr>
          <w:rFonts w:hint="eastAsia"/>
          <w:color w:val="EE0000"/>
        </w:rPr>
        <w:t>기존의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선행연구들은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공통적으로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열노출을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이동속도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혹은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인지거리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감소로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치환하여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연속적인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패널티를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부여하는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방식을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채택하였다</w:t>
      </w:r>
      <w:r>
        <w:rPr>
          <w:rFonts w:hint="eastAsia"/>
          <w:color w:val="EE0000"/>
        </w:rPr>
        <w:t>. Jia et al.(2022)</w:t>
      </w:r>
      <w:r>
        <w:rPr>
          <w:rFonts w:hint="eastAsia"/>
          <w:color w:val="EE0000"/>
        </w:rPr>
        <w:t>은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홍콩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야외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보행로에서</w:t>
      </w:r>
      <w:r>
        <w:rPr>
          <w:rFonts w:hint="eastAsia"/>
          <w:color w:val="EE0000"/>
        </w:rPr>
        <w:t xml:space="preserve"> 337</w:t>
      </w:r>
      <w:r>
        <w:rPr>
          <w:rFonts w:hint="eastAsia"/>
          <w:color w:val="EE0000"/>
        </w:rPr>
        <w:t>명을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대상으로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열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스트레스가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높아질수록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보행속도가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감소함을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실증하였으며</w:t>
      </w:r>
      <w:r>
        <w:rPr>
          <w:rFonts w:hint="eastAsia"/>
          <w:color w:val="EE0000"/>
        </w:rPr>
        <w:t>, Basu et al.(2024)</w:t>
      </w:r>
      <w:r>
        <w:rPr>
          <w:rFonts w:hint="eastAsia"/>
          <w:color w:val="EE0000"/>
        </w:rPr>
        <w:t>은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보스턴</w:t>
      </w:r>
      <w:r>
        <w:rPr>
          <w:rFonts w:hint="eastAsia"/>
          <w:color w:val="EE0000"/>
        </w:rPr>
        <w:t xml:space="preserve"> GPS </w:t>
      </w:r>
      <w:r>
        <w:rPr>
          <w:rFonts w:hint="eastAsia"/>
          <w:color w:val="EE0000"/>
        </w:rPr>
        <w:t>궤적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분석을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통해</w:t>
      </w:r>
      <w:r>
        <w:rPr>
          <w:rFonts w:hint="eastAsia"/>
          <w:color w:val="EE0000"/>
        </w:rPr>
        <w:t xml:space="preserve"> UTCI 1</w:t>
      </w:r>
      <w:r>
        <w:rPr>
          <w:rFonts w:hint="eastAsia"/>
          <w:color w:val="EE0000"/>
        </w:rPr>
        <w:t>°</w:t>
      </w:r>
      <w:r>
        <w:rPr>
          <w:rFonts w:hint="eastAsia"/>
          <w:color w:val="EE0000"/>
        </w:rPr>
        <w:t xml:space="preserve">C </w:t>
      </w:r>
      <w:r>
        <w:rPr>
          <w:rFonts w:hint="eastAsia"/>
          <w:color w:val="EE0000"/>
        </w:rPr>
        <w:t>증가</w:t>
      </w:r>
      <w:r>
        <w:rPr>
          <w:rFonts w:hint="eastAsia"/>
          <w:color w:val="EE0000"/>
        </w:rPr>
        <w:t>(26</w:t>
      </w:r>
      <w:r>
        <w:rPr>
          <w:rFonts w:hint="eastAsia"/>
          <w:color w:val="EE0000"/>
        </w:rPr>
        <w:t>°</w:t>
      </w:r>
      <w:r>
        <w:rPr>
          <w:rFonts w:hint="eastAsia"/>
          <w:color w:val="EE0000"/>
        </w:rPr>
        <w:t xml:space="preserve">C </w:t>
      </w:r>
      <w:r>
        <w:rPr>
          <w:rFonts w:hint="eastAsia"/>
          <w:color w:val="EE0000"/>
        </w:rPr>
        <w:t>초과</w:t>
      </w:r>
      <w:r>
        <w:rPr>
          <w:rFonts w:hint="eastAsia"/>
          <w:color w:val="EE0000"/>
        </w:rPr>
        <w:t>)</w:t>
      </w:r>
      <w:r>
        <w:rPr>
          <w:rFonts w:hint="eastAsia"/>
          <w:color w:val="EE0000"/>
        </w:rPr>
        <w:t>가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인지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보행거리를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평균</w:t>
      </w:r>
      <w:r>
        <w:rPr>
          <w:rFonts w:hint="eastAsia"/>
          <w:color w:val="EE0000"/>
        </w:rPr>
        <w:t xml:space="preserve"> 80.8m </w:t>
      </w:r>
      <w:r>
        <w:rPr>
          <w:rFonts w:hint="eastAsia"/>
          <w:color w:val="EE0000"/>
        </w:rPr>
        <w:t>늘린다고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보고하였다</w:t>
      </w:r>
      <w:r>
        <w:rPr>
          <w:rFonts w:hint="eastAsia"/>
          <w:color w:val="EE0000"/>
        </w:rPr>
        <w:t>. Aydin et al.(2026)</w:t>
      </w:r>
      <w:r>
        <w:rPr>
          <w:rFonts w:hint="eastAsia"/>
          <w:color w:val="EE0000"/>
        </w:rPr>
        <w:t>은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싱가포르를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대상으로</w:t>
      </w:r>
      <w:r>
        <w:rPr>
          <w:rFonts w:hint="eastAsia"/>
          <w:color w:val="EE0000"/>
        </w:rPr>
        <w:t xml:space="preserve"> UTCI</w:t>
      </w:r>
      <w:r>
        <w:rPr>
          <w:rFonts w:hint="eastAsia"/>
          <w:color w:val="EE0000"/>
        </w:rPr>
        <w:t>를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lastRenderedPageBreak/>
        <w:t>인지이동시간</w:t>
      </w:r>
      <w:r>
        <w:rPr>
          <w:rFonts w:hint="eastAsia"/>
          <w:color w:val="EE0000"/>
        </w:rPr>
        <w:t xml:space="preserve"> (PTT)</w:t>
      </w:r>
      <w:r>
        <w:rPr>
          <w:rFonts w:hint="eastAsia"/>
          <w:color w:val="EE0000"/>
        </w:rPr>
        <w:t>으로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변환하여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도달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가능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거리를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줄이는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방식으로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보행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접근성을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산출하였다</w:t>
      </w:r>
      <w:r>
        <w:rPr>
          <w:rFonts w:hint="eastAsia"/>
          <w:color w:val="EE0000"/>
        </w:rPr>
        <w:t>.</w:t>
      </w:r>
    </w:p>
    <w:p w14:paraId="56E611B4" w14:textId="77777777" w:rsidR="0077374F" w:rsidRDefault="0077374F" w:rsidP="0077374F">
      <w:pPr>
        <w:rPr>
          <w:rFonts w:hint="eastAsia"/>
        </w:rPr>
      </w:pPr>
    </w:p>
    <w:p w14:paraId="5342198E" w14:textId="77777777" w:rsidR="0077374F" w:rsidRDefault="0077374F" w:rsidP="0077374F">
      <w:pPr>
        <w:ind w:left="120" w:hangingChars="50" w:hanging="120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>추가로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서울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전체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처럼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넓은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지역</w:t>
      </w:r>
      <w:r>
        <w:rPr>
          <w:rFonts w:hint="eastAsia"/>
          <w:color w:val="156082" w:themeColor="accent1"/>
        </w:rPr>
        <w:t xml:space="preserve">? </w:t>
      </w:r>
      <w:r>
        <w:rPr>
          <w:rFonts w:hint="eastAsia"/>
          <w:color w:val="156082" w:themeColor="accent1"/>
        </w:rPr>
        <w:t>도시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전체를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돌리는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연구도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부족하긴했어</w:t>
      </w:r>
      <w:r>
        <w:rPr>
          <w:rFonts w:hint="eastAsia"/>
          <w:color w:val="156082" w:themeColor="accent1"/>
        </w:rPr>
        <w:t xml:space="preserve">. </w:t>
      </w:r>
      <w:r>
        <w:rPr>
          <w:rFonts w:hint="eastAsia"/>
          <w:color w:val="156082" w:themeColor="accent1"/>
        </w:rPr>
        <w:t>좁은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지역에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대해서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분석을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수행하며</w:t>
      </w:r>
      <w:r>
        <w:rPr>
          <w:rFonts w:hint="eastAsia"/>
          <w:color w:val="156082" w:themeColor="accent1"/>
        </w:rPr>
        <w:t>,</w:t>
      </w:r>
      <w:r>
        <w:rPr>
          <w:rFonts w:hint="eastAsia"/>
          <w:color w:val="156082" w:themeColor="accent1"/>
        </w:rPr>
        <w:t>데이터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가용이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뒷받침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되는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경우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분석이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가능한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점에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대해서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공통적으로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한계를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논하며</w:t>
      </w:r>
      <w:r>
        <w:rPr>
          <w:rFonts w:hint="eastAsia"/>
          <w:color w:val="156082" w:themeColor="accent1"/>
        </w:rPr>
        <w:t xml:space="preserve">, </w:t>
      </w:r>
      <w:r>
        <w:rPr>
          <w:rFonts w:hint="eastAsia"/>
          <w:color w:val="156082" w:themeColor="accent1"/>
        </w:rPr>
        <w:t>오픈소스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위주의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분석을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기반으로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다양한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지역에서의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분석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가능성을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실증한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연구는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적었다</w:t>
      </w:r>
      <w:r>
        <w:rPr>
          <w:rFonts w:hint="eastAsia"/>
          <w:color w:val="156082" w:themeColor="accent1"/>
        </w:rPr>
        <w:t xml:space="preserve">..? </w:t>
      </w:r>
      <w:r>
        <w:rPr>
          <w:rFonts w:hint="eastAsia"/>
          <w:color w:val="156082" w:themeColor="accent1"/>
        </w:rPr>
        <w:t>를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말하면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어떨까싶긴해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이부분이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서론에서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등장해야하는지는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그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경중에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대해서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의문이긴하지만</w:t>
      </w:r>
      <w:r>
        <w:rPr>
          <w:rFonts w:hint="eastAsia"/>
          <w:color w:val="156082" w:themeColor="accent1"/>
        </w:rPr>
        <w:t xml:space="preserve">. </w:t>
      </w:r>
    </w:p>
    <w:p w14:paraId="29DB3D65" w14:textId="77777777" w:rsidR="0077374F" w:rsidRDefault="0077374F" w:rsidP="0077374F">
      <w:pPr>
        <w:ind w:left="120" w:hangingChars="50" w:hanging="120"/>
        <w:rPr>
          <w:rFonts w:hint="eastAsia"/>
          <w:color w:val="156082" w:themeColor="accent1"/>
        </w:rPr>
      </w:pPr>
    </w:p>
    <w:p w14:paraId="5ACF193E" w14:textId="77777777" w:rsidR="0077374F" w:rsidRDefault="0077374F" w:rsidP="0077374F">
      <w:pPr>
        <w:ind w:left="120" w:hangingChars="50" w:hanging="120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 xml:space="preserve">(lidar </w:t>
      </w:r>
      <w:r>
        <w:rPr>
          <w:rFonts w:hint="eastAsia"/>
          <w:color w:val="156082" w:themeColor="accent1"/>
        </w:rPr>
        <w:t>데이터를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기반으로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적은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지역을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대상으로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돌린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곳이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대부분이였으니</w:t>
      </w:r>
      <w:r>
        <w:rPr>
          <w:rFonts w:hint="eastAsia"/>
          <w:color w:val="156082" w:themeColor="accent1"/>
        </w:rPr>
        <w:t>-UTCI</w:t>
      </w:r>
      <w:r>
        <w:rPr>
          <w:rFonts w:hint="eastAsia"/>
          <w:color w:val="156082" w:themeColor="accent1"/>
        </w:rPr>
        <w:t>를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쓰던</w:t>
      </w:r>
      <w:r>
        <w:rPr>
          <w:rFonts w:hint="eastAsia"/>
          <w:color w:val="156082" w:themeColor="accent1"/>
        </w:rPr>
        <w:t xml:space="preserve"> mRT</w:t>
      </w:r>
      <w:r>
        <w:rPr>
          <w:rFonts w:hint="eastAsia"/>
          <w:color w:val="156082" w:themeColor="accent1"/>
        </w:rPr>
        <w:t>를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쓰던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뭘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쓰던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기본적으로</w:t>
      </w:r>
      <w:r>
        <w:rPr>
          <w:rFonts w:hint="eastAsia"/>
          <w:color w:val="156082" w:themeColor="accent1"/>
        </w:rPr>
        <w:t xml:space="preserve"> MRT </w:t>
      </w:r>
      <w:r>
        <w:rPr>
          <w:rFonts w:hint="eastAsia"/>
          <w:color w:val="156082" w:themeColor="accent1"/>
        </w:rPr>
        <w:t>산출을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할때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그랬으니까</w:t>
      </w:r>
      <w:r>
        <w:rPr>
          <w:rFonts w:hint="eastAsia"/>
          <w:color w:val="156082" w:themeColor="accent1"/>
        </w:rPr>
        <w:t xml:space="preserve">) </w:t>
      </w:r>
      <w:r>
        <w:rPr>
          <w:rFonts w:hint="eastAsia"/>
          <w:color w:val="156082" w:themeColor="accent1"/>
        </w:rPr>
        <w:t>가능성을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확인한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논문들에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가까웠으며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열노출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지표의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선택에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있어서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강제로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상대값을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부여한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경우도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많았지</w:t>
      </w:r>
      <w:r>
        <w:rPr>
          <w:rFonts w:hint="eastAsia"/>
          <w:color w:val="156082" w:themeColor="accent1"/>
        </w:rPr>
        <w:t xml:space="preserve">. </w:t>
      </w:r>
    </w:p>
    <w:p w14:paraId="56083949" w14:textId="77777777" w:rsidR="0077374F" w:rsidRDefault="0077374F" w:rsidP="0077374F">
      <w:pPr>
        <w:ind w:left="120" w:hangingChars="50" w:hanging="120"/>
        <w:rPr>
          <w:rFonts w:hint="eastAsia"/>
          <w:color w:val="156082" w:themeColor="accent1"/>
        </w:rPr>
      </w:pPr>
    </w:p>
    <w:p w14:paraId="148A9697" w14:textId="77777777" w:rsidR="0077374F" w:rsidRDefault="0077374F" w:rsidP="0077374F">
      <w:pPr>
        <w:ind w:left="120" w:hangingChars="50" w:hanging="120"/>
        <w:rPr>
          <w:rFonts w:hint="eastAsia"/>
          <w:color w:val="156082" w:themeColor="accent1"/>
        </w:rPr>
      </w:pPr>
      <w:r>
        <w:rPr>
          <w:rFonts w:hint="eastAsia"/>
          <w:color w:val="156082" w:themeColor="accent1"/>
        </w:rPr>
        <w:t>하지만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뭐랄까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실증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기반</w:t>
      </w:r>
      <w:r>
        <w:rPr>
          <w:rFonts w:hint="eastAsia"/>
          <w:color w:val="156082" w:themeColor="accent1"/>
        </w:rPr>
        <w:t xml:space="preserve"> + </w:t>
      </w:r>
      <w:r>
        <w:rPr>
          <w:rFonts w:hint="eastAsia"/>
          <w:color w:val="156082" w:themeColor="accent1"/>
        </w:rPr>
        <w:t>보수적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정책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플래닝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관접에서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하드컷으로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접근한</w:t>
      </w:r>
      <w:r>
        <w:rPr>
          <w:rFonts w:hint="eastAsia"/>
          <w:color w:val="156082" w:themeColor="accent1"/>
        </w:rPr>
        <w:t xml:space="preserve">.. </w:t>
      </w:r>
      <w:r>
        <w:rPr>
          <w:rFonts w:hint="eastAsia"/>
          <w:color w:val="156082" w:themeColor="accent1"/>
        </w:rPr>
        <w:t>혹은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제시한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부분은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없었고</w:t>
      </w:r>
      <w:r>
        <w:rPr>
          <w:rFonts w:hint="eastAsia"/>
          <w:color w:val="156082" w:themeColor="accent1"/>
        </w:rPr>
        <w:t xml:space="preserve">, </w:t>
      </w:r>
      <w:r>
        <w:rPr>
          <w:rFonts w:hint="eastAsia"/>
          <w:color w:val="156082" w:themeColor="accent1"/>
        </w:rPr>
        <w:t>내가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제시하고자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하는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방법론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개념</w:t>
      </w:r>
      <w:r>
        <w:rPr>
          <w:rFonts w:hint="eastAsia"/>
          <w:color w:val="156082" w:themeColor="accent1"/>
        </w:rPr>
        <w:t xml:space="preserve">? </w:t>
      </w:r>
      <w:r>
        <w:rPr>
          <w:rFonts w:hint="eastAsia"/>
          <w:color w:val="156082" w:themeColor="accent1"/>
        </w:rPr>
        <w:t>캐치먼트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에어리어에서는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하드컷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방식의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제안이</w:t>
      </w:r>
      <w:r>
        <w:rPr>
          <w:rFonts w:hint="eastAsia"/>
          <w:color w:val="156082" w:themeColor="accent1"/>
        </w:rPr>
        <w:t xml:space="preserve"> </w:t>
      </w:r>
      <w:r>
        <w:rPr>
          <w:rFonts w:hint="eastAsia"/>
          <w:color w:val="156082" w:themeColor="accent1"/>
        </w:rPr>
        <w:t>필요해…</w:t>
      </w:r>
      <w:r>
        <w:rPr>
          <w:rFonts w:hint="eastAsia"/>
          <w:color w:val="156082" w:themeColor="accent1"/>
        </w:rPr>
        <w:t>!</w:t>
      </w:r>
    </w:p>
    <w:p w14:paraId="379EB741" w14:textId="20DAFCDA" w:rsidR="0077374F" w:rsidRDefault="0077374F" w:rsidP="0077374F">
      <w:pPr>
        <w:rPr>
          <w:rFonts w:hint="eastAsia"/>
          <w:lang w:eastAsia="ko-KR"/>
        </w:rPr>
      </w:pPr>
    </w:p>
    <w:p w14:paraId="15956A1E" w14:textId="0C22EDBF" w:rsidR="0077374F" w:rsidRPr="0077374F" w:rsidRDefault="0077374F" w:rsidP="0077374F">
      <w:pPr>
        <w:rPr>
          <w:rFonts w:hint="eastAsia"/>
          <w:lang w:eastAsia="ko-KR"/>
        </w:rPr>
      </w:pPr>
      <w:r>
        <w:rPr>
          <w:rFonts w:hint="eastAsia"/>
        </w:rPr>
        <w:t>갭</w:t>
      </w:r>
      <w:r>
        <w:rPr>
          <w:rFonts w:hint="eastAsia"/>
        </w:rPr>
        <w:t>(</w:t>
      </w:r>
      <w:r>
        <w:rPr>
          <w:rFonts w:hint="eastAsia"/>
        </w:rPr>
        <w:t>소프트</w:t>
      </w:r>
      <w:r>
        <w:rPr>
          <w:rFonts w:hint="eastAsia"/>
        </w:rPr>
        <w:t xml:space="preserve"> </w:t>
      </w:r>
      <w:r>
        <w:rPr>
          <w:rFonts w:hint="eastAsia"/>
        </w:rPr>
        <w:t>패널티</w:t>
      </w:r>
      <w:r>
        <w:rPr>
          <w:rFonts w:hint="eastAsia"/>
        </w:rPr>
        <w:t xml:space="preserve"> </w:t>
      </w:r>
      <w:r>
        <w:rPr>
          <w:rFonts w:hint="eastAsia"/>
        </w:rPr>
        <w:t>계열</w:t>
      </w:r>
      <w:r>
        <w:rPr>
          <w:rFonts w:hint="eastAsia"/>
        </w:rPr>
        <w:t xml:space="preserve">-&gt; </w:t>
      </w:r>
      <w:r>
        <w:rPr>
          <w:rFonts w:hint="eastAsia"/>
        </w:rPr>
        <w:t>도달</w:t>
      </w:r>
      <w:r>
        <w:rPr>
          <w:rFonts w:hint="eastAsia"/>
        </w:rPr>
        <w:t xml:space="preserve"> </w:t>
      </w:r>
      <w:r>
        <w:rPr>
          <w:rFonts w:hint="eastAsia"/>
        </w:rPr>
        <w:t>가능</w:t>
      </w:r>
      <w:r>
        <w:rPr>
          <w:rFonts w:hint="eastAsia"/>
        </w:rPr>
        <w:t xml:space="preserve"> </w:t>
      </w:r>
      <w:r>
        <w:rPr>
          <w:rFonts w:hint="eastAsia"/>
        </w:rPr>
        <w:t>공간</w:t>
      </w:r>
      <w:r>
        <w:rPr>
          <w:rFonts w:hint="eastAsia"/>
        </w:rPr>
        <w:t xml:space="preserve"> </w:t>
      </w:r>
      <w:r>
        <w:rPr>
          <w:rFonts w:hint="eastAsia"/>
        </w:rPr>
        <w:t>범위</w:t>
      </w:r>
      <w:r>
        <w:rPr>
          <w:rFonts w:hint="eastAsia"/>
        </w:rPr>
        <w:t xml:space="preserve"> </w:t>
      </w:r>
      <w:r>
        <w:rPr>
          <w:rFonts w:hint="eastAsia"/>
        </w:rPr>
        <w:t>자체의</w:t>
      </w:r>
      <w:r>
        <w:rPr>
          <w:rFonts w:hint="eastAsia"/>
        </w:rPr>
        <w:t xml:space="preserve"> </w:t>
      </w:r>
      <w:r>
        <w:rPr>
          <w:rFonts w:hint="eastAsia"/>
        </w:rPr>
        <w:t>변화를</w:t>
      </w:r>
      <w:r>
        <w:rPr>
          <w:rFonts w:hint="eastAsia"/>
        </w:rPr>
        <w:t xml:space="preserve"> </w:t>
      </w:r>
      <w:r>
        <w:rPr>
          <w:rFonts w:hint="eastAsia"/>
        </w:rPr>
        <w:t>포착하고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제안하는건</w:t>
      </w:r>
      <w:r>
        <w:rPr>
          <w:rFonts w:hint="eastAsia"/>
        </w:rPr>
        <w:t>?)</w:t>
      </w:r>
    </w:p>
    <w:p w14:paraId="2014C29D" w14:textId="77777777" w:rsidR="0077374F" w:rsidRDefault="0077374F" w:rsidP="0077374F">
      <w:pPr>
        <w:rPr>
          <w:rFonts w:hint="eastAsia"/>
        </w:rPr>
      </w:pPr>
      <w:r>
        <w:rPr>
          <w:rFonts w:ascii="Segoe UI" w:hAnsi="Segoe UI" w:cs="Segoe UI" w:hint="eastAsia"/>
          <w:color w:val="1F2328"/>
          <w:shd w:val="clear" w:color="auto" w:fill="FFFFFF"/>
        </w:rPr>
        <w:t>그러나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소프트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패널티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방식은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접근성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값의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감소를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수치화할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수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있지만</w:t>
      </w:r>
      <w:r>
        <w:rPr>
          <w:rFonts w:ascii="Segoe UI" w:hAnsi="Segoe UI" w:cs="Segoe UI"/>
          <w:color w:val="1F2328"/>
          <w:shd w:val="clear" w:color="auto" w:fill="FFFFFF"/>
        </w:rPr>
        <w:t xml:space="preserve">, </w:t>
      </w:r>
      <w:r>
        <w:rPr>
          <w:rFonts w:ascii="Segoe UI" w:hAnsi="Segoe UI" w:cs="Segoe UI" w:hint="eastAsia"/>
          <w:color w:val="1F2328"/>
          <w:shd w:val="clear" w:color="auto" w:fill="FFFFFF"/>
        </w:rPr>
        <w:t>도달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가능한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공간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범위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자체의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변화는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포착하지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못한다는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한계가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있다</w:t>
      </w:r>
      <w:r>
        <w:rPr>
          <w:rFonts w:ascii="Segoe UI" w:hAnsi="Segoe UI" w:cs="Segoe UI"/>
          <w:color w:val="1F2328"/>
          <w:shd w:val="clear" w:color="auto" w:fill="FFFFFF"/>
        </w:rPr>
        <w:t xml:space="preserve">. </w:t>
      </w:r>
      <w:r>
        <w:rPr>
          <w:rFonts w:ascii="Segoe UI" w:hAnsi="Segoe UI" w:cs="Segoe UI" w:hint="eastAsia"/>
          <w:color w:val="1F2328"/>
          <w:shd w:val="clear" w:color="auto" w:fill="FFFFFF"/>
        </w:rPr>
        <w:t>어떤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경로를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통해서도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특정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목적지에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닿을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수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없게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되는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상황</w:t>
      </w:r>
      <w:r>
        <w:rPr>
          <w:rFonts w:ascii="Segoe UI" w:hAnsi="Segoe UI" w:cs="Segoe UI"/>
          <w:color w:val="1F2328"/>
          <w:shd w:val="clear" w:color="auto" w:fill="FFFFFF"/>
        </w:rPr>
        <w:t xml:space="preserve">, </w:t>
      </w:r>
      <w:r>
        <w:rPr>
          <w:rFonts w:ascii="Segoe UI" w:hAnsi="Segoe UI" w:cs="Segoe UI" w:hint="eastAsia"/>
          <w:color w:val="1F2328"/>
          <w:shd w:val="clear" w:color="auto" w:fill="FFFFFF"/>
        </w:rPr>
        <w:t>즉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공간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단위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차원의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변화는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이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프레임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안에서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드러나지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않는다</w:t>
      </w:r>
      <w:r>
        <w:rPr>
          <w:rFonts w:ascii="Segoe UI" w:hAnsi="Segoe UI" w:cs="Segoe UI"/>
          <w:color w:val="1F2328"/>
          <w:shd w:val="clear" w:color="auto" w:fill="FFFFFF"/>
        </w:rPr>
        <w:t xml:space="preserve">. </w:t>
      </w:r>
      <w:r>
        <w:rPr>
          <w:rFonts w:ascii="Segoe UI" w:hAnsi="Segoe UI" w:cs="Segoe UI" w:hint="eastAsia"/>
          <w:color w:val="1F2328"/>
          <w:shd w:val="clear" w:color="auto" w:fill="FFFFFF"/>
        </w:rPr>
        <w:t>이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한계는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보행자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행동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측면에서도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확인된다</w:t>
      </w:r>
      <w:r>
        <w:rPr>
          <w:rFonts w:ascii="Segoe UI" w:hAnsi="Segoe UI" w:cs="Segoe UI"/>
          <w:color w:val="1F2328"/>
          <w:shd w:val="clear" w:color="auto" w:fill="FFFFFF"/>
        </w:rPr>
        <w:t>. Jia et al.(2022)</w:t>
      </w:r>
      <w:r>
        <w:rPr>
          <w:rFonts w:ascii="Segoe UI" w:hAnsi="Segoe UI" w:cs="Segoe UI" w:hint="eastAsia"/>
          <w:color w:val="1F2328"/>
          <w:shd w:val="clear" w:color="auto" w:fill="FFFFFF"/>
        </w:rPr>
        <w:t>에서도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언급되듯</w:t>
      </w:r>
      <w:r>
        <w:rPr>
          <w:rFonts w:ascii="Segoe UI" w:hAnsi="Segoe UI" w:cs="Segoe UI"/>
          <w:color w:val="1F2328"/>
          <w:shd w:val="clear" w:color="auto" w:fill="FFFFFF"/>
        </w:rPr>
        <w:t xml:space="preserve">, </w:t>
      </w:r>
      <w:r>
        <w:rPr>
          <w:rFonts w:ascii="Segoe UI" w:hAnsi="Segoe UI" w:cs="Segoe UI" w:hint="eastAsia"/>
          <w:color w:val="1F2328"/>
          <w:shd w:val="clear" w:color="auto" w:fill="FFFFFF"/>
        </w:rPr>
        <w:t>열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스트레스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조건에서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모든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보행자가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속도를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줄이는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것은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아니며</w:t>
      </w:r>
      <w:r>
        <w:rPr>
          <w:rFonts w:ascii="Segoe UI" w:hAnsi="Segoe UI" w:cs="Segoe UI"/>
          <w:color w:val="1F2328"/>
          <w:shd w:val="clear" w:color="auto" w:fill="FFFFFF"/>
        </w:rPr>
        <w:t xml:space="preserve">, </w:t>
      </w:r>
      <w:r>
        <w:rPr>
          <w:rFonts w:ascii="Segoe UI" w:hAnsi="Segoe UI" w:cs="Segoe UI" w:hint="eastAsia"/>
          <w:color w:val="1F2328"/>
          <w:shd w:val="clear" w:color="auto" w:fill="FFFFFF"/>
        </w:rPr>
        <w:t>일부는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오히려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열노출을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빨리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벗어나기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위해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보행속도를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높이기도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한다</w:t>
      </w:r>
      <w:r>
        <w:rPr>
          <w:rFonts w:ascii="Segoe UI" w:hAnsi="Segoe UI" w:cs="Segoe UI"/>
          <w:color w:val="1F2328"/>
          <w:shd w:val="clear" w:color="auto" w:fill="FFFFFF"/>
        </w:rPr>
        <w:t xml:space="preserve">. </w:t>
      </w:r>
      <w:r>
        <w:rPr>
          <w:rFonts w:ascii="Segoe UI" w:hAnsi="Segoe UI" w:cs="Segoe UI" w:hint="eastAsia"/>
          <w:color w:val="1F2328"/>
          <w:shd w:val="clear" w:color="auto" w:fill="FFFFFF"/>
        </w:rPr>
        <w:t>이는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속도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단일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변수만으로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열환경의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행동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영향을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포착하는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데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불충분함을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시사한다</w:t>
      </w:r>
      <w:r>
        <w:rPr>
          <w:rFonts w:ascii="Segoe UI" w:hAnsi="Segoe UI" w:cs="Segoe UI"/>
          <w:color w:val="1F2328"/>
          <w:shd w:val="clear" w:color="auto" w:fill="FFFFFF"/>
        </w:rPr>
        <w:t>.</w:t>
      </w:r>
    </w:p>
    <w:p w14:paraId="577ABFF9" w14:textId="77777777" w:rsidR="0077374F" w:rsidRDefault="0077374F" w:rsidP="0077374F">
      <w:pPr>
        <w:rPr>
          <w:rFonts w:hint="eastAsia"/>
        </w:rPr>
      </w:pPr>
    </w:p>
    <w:p w14:paraId="41434800" w14:textId="7C49BD9C" w:rsidR="0077374F" w:rsidRDefault="0077374F" w:rsidP="0077374F">
      <w:pPr>
        <w:rPr>
          <w:rFonts w:hint="eastAsia"/>
          <w:lang w:eastAsia="ko-KR"/>
        </w:rPr>
      </w:pPr>
      <w:r>
        <w:rPr>
          <w:rFonts w:hint="eastAsia"/>
          <w:lang w:eastAsia="ko-KR"/>
        </w:rPr>
        <w:lastRenderedPageBreak/>
        <w:t xml:space="preserve">4. </w:t>
      </w:r>
      <w:r>
        <w:rPr>
          <w:rFonts w:hint="eastAsia"/>
          <w:lang w:eastAsia="ko-KR"/>
        </w:rPr>
        <w:t>갭을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매꿀수있는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이유</w:t>
      </w:r>
      <w:r>
        <w:rPr>
          <w:rFonts w:hint="eastAsia"/>
          <w:lang w:eastAsia="ko-KR"/>
        </w:rPr>
        <w:t>?</w:t>
      </w:r>
    </w:p>
    <w:p w14:paraId="4D2E092E" w14:textId="77777777" w:rsidR="0077374F" w:rsidRDefault="0077374F" w:rsidP="0077374F">
      <w:pPr>
        <w:rPr>
          <w:rFonts w:hint="eastAsia"/>
        </w:rPr>
      </w:pPr>
      <w:r>
        <w:rPr>
          <w:rFonts w:ascii="Segoe UI" w:hAnsi="Segoe UI" w:cs="Segoe UI" w:hint="eastAsia"/>
          <w:color w:val="1F2328"/>
          <w:shd w:val="clear" w:color="auto" w:fill="FFFFFF"/>
        </w:rPr>
        <w:t>한편</w:t>
      </w:r>
      <w:r>
        <w:rPr>
          <w:rFonts w:ascii="Segoe UI" w:hAnsi="Segoe UI" w:cs="Segoe UI"/>
          <w:color w:val="1F2328"/>
          <w:shd w:val="clear" w:color="auto" w:fill="FFFFFF"/>
        </w:rPr>
        <w:t xml:space="preserve">, </w:t>
      </w:r>
      <w:r>
        <w:rPr>
          <w:rFonts w:ascii="Segoe UI" w:hAnsi="Segoe UI" w:cs="Segoe UI" w:hint="eastAsia"/>
          <w:color w:val="1F2328"/>
          <w:shd w:val="clear" w:color="auto" w:fill="FFFFFF"/>
        </w:rPr>
        <w:t>열환경은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보행속도만이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아니라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경로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선택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자체에도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영향을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미친다는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실증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결과가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있다</w:t>
      </w:r>
      <w:r>
        <w:rPr>
          <w:rFonts w:ascii="Segoe UI" w:hAnsi="Segoe UI" w:cs="Segoe UI"/>
          <w:color w:val="1F2328"/>
          <w:shd w:val="clear" w:color="auto" w:fill="FFFFFF"/>
        </w:rPr>
        <w:t>. Melnikov et al.(2022)</w:t>
      </w:r>
      <w:r>
        <w:rPr>
          <w:rFonts w:ascii="Segoe UI" w:hAnsi="Segoe UI" w:cs="Segoe UI" w:hint="eastAsia"/>
          <w:color w:val="1F2328"/>
          <w:shd w:val="clear" w:color="auto" w:fill="FFFFFF"/>
        </w:rPr>
        <w:t>은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싱가포르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실험에서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그늘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경로가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햇볕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경로에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비해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이동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비용이</w:t>
      </w:r>
      <w:r>
        <w:rPr>
          <w:rFonts w:ascii="Segoe UI" w:hAnsi="Segoe UI" w:cs="Segoe UI"/>
          <w:color w:val="1F2328"/>
          <w:shd w:val="clear" w:color="auto" w:fill="FFFFFF"/>
        </w:rPr>
        <w:t xml:space="preserve"> 0.86 </w:t>
      </w:r>
      <w:r>
        <w:rPr>
          <w:rFonts w:ascii="Segoe UI" w:hAnsi="Segoe UI" w:cs="Segoe UI" w:hint="eastAsia"/>
          <w:color w:val="1F2328"/>
          <w:shd w:val="clear" w:color="auto" w:fill="FFFFFF"/>
        </w:rPr>
        <w:t>수준으로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낮게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인식되어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경로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선택이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달라짐을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보고하였다</w:t>
      </w:r>
      <w:r>
        <w:rPr>
          <w:rFonts w:ascii="Segoe UI" w:hAnsi="Segoe UI" w:cs="Segoe UI"/>
          <w:color w:val="1F2328"/>
          <w:shd w:val="clear" w:color="auto" w:fill="FFFFFF"/>
        </w:rPr>
        <w:t>. Azegami et al.(2023)</w:t>
      </w:r>
      <w:r>
        <w:rPr>
          <w:rFonts w:ascii="Segoe UI" w:hAnsi="Segoe UI" w:cs="Segoe UI" w:hint="eastAsia"/>
          <w:color w:val="1F2328"/>
          <w:shd w:val="clear" w:color="auto" w:fill="FFFFFF"/>
        </w:rPr>
        <w:t>은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도쿄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실험에서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보행자의</w:t>
      </w:r>
      <w:r>
        <w:rPr>
          <w:rFonts w:ascii="Segoe UI" w:hAnsi="Segoe UI" w:cs="Segoe UI"/>
          <w:color w:val="1F2328"/>
          <w:shd w:val="clear" w:color="auto" w:fill="FFFFFF"/>
        </w:rPr>
        <w:t xml:space="preserve"> 28.2%</w:t>
      </w:r>
      <w:r>
        <w:rPr>
          <w:rFonts w:ascii="Segoe UI" w:hAnsi="Segoe UI" w:cs="Segoe UI" w:hint="eastAsia"/>
          <w:color w:val="1F2328"/>
          <w:shd w:val="clear" w:color="auto" w:fill="FFFFFF"/>
        </w:rPr>
        <w:t>가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최단경로보다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그늘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있는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경로를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우선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선택하였으며</w:t>
      </w:r>
      <w:r>
        <w:rPr>
          <w:rFonts w:ascii="Segoe UI" w:hAnsi="Segoe UI" w:cs="Segoe UI"/>
          <w:color w:val="1F2328"/>
          <w:shd w:val="clear" w:color="auto" w:fill="FFFFFF"/>
        </w:rPr>
        <w:t xml:space="preserve">, </w:t>
      </w:r>
      <w:r>
        <w:rPr>
          <w:rFonts w:ascii="Segoe UI" w:hAnsi="Segoe UI" w:cs="Segoe UI" w:hint="eastAsia"/>
          <w:color w:val="1F2328"/>
          <w:shd w:val="clear" w:color="auto" w:fill="FFFFFF"/>
        </w:rPr>
        <w:t>일부는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그늘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있는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측도를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선택하기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위해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신호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대기까지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감수하였다고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보고하였다</w:t>
      </w:r>
      <w:r>
        <w:rPr>
          <w:rFonts w:ascii="Segoe UI" w:hAnsi="Segoe UI" w:cs="Segoe UI"/>
          <w:color w:val="1F2328"/>
          <w:shd w:val="clear" w:color="auto" w:fill="FFFFFF"/>
        </w:rPr>
        <w:t xml:space="preserve">. </w:t>
      </w:r>
      <w:r>
        <w:rPr>
          <w:rFonts w:ascii="Segoe UI" w:hAnsi="Segoe UI" w:cs="Segoe UI" w:hint="eastAsia"/>
          <w:color w:val="1F2328"/>
          <w:shd w:val="clear" w:color="auto" w:fill="FFFFFF"/>
        </w:rPr>
        <w:t>이러한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경로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선택은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단순한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선호를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넘어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실제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행동으로도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확인된다</w:t>
      </w:r>
      <w:r>
        <w:rPr>
          <w:rFonts w:ascii="Segoe UI" w:hAnsi="Segoe UI" w:cs="Segoe UI"/>
          <w:color w:val="1F2328"/>
          <w:shd w:val="clear" w:color="auto" w:fill="FFFFFF"/>
        </w:rPr>
        <w:t>. Buo et al.(2026)</w:t>
      </w:r>
      <w:r>
        <w:rPr>
          <w:rFonts w:ascii="Segoe UI" w:hAnsi="Segoe UI" w:cs="Segoe UI" w:hint="eastAsia"/>
          <w:color w:val="1F2328"/>
          <w:shd w:val="clear" w:color="auto" w:fill="FFFFFF"/>
        </w:rPr>
        <w:t>은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열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최적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경로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탐색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도구의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실사용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데이터를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통해</w:t>
      </w:r>
      <w:r>
        <w:rPr>
          <w:rFonts w:ascii="Segoe UI" w:hAnsi="Segoe UI" w:cs="Segoe UI"/>
          <w:color w:val="1F2328"/>
          <w:shd w:val="clear" w:color="auto" w:fill="FFFFFF"/>
        </w:rPr>
        <w:t xml:space="preserve">, </w:t>
      </w:r>
      <w:r>
        <w:rPr>
          <w:rFonts w:ascii="Segoe UI" w:hAnsi="Segoe UI" w:cs="Segoe UI" w:hint="eastAsia"/>
          <w:color w:val="1F2328"/>
          <w:shd w:val="clear" w:color="auto" w:fill="FFFFFF"/>
        </w:rPr>
        <w:t>전체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경로의</w:t>
      </w:r>
      <w:r>
        <w:rPr>
          <w:rFonts w:ascii="Segoe UI" w:hAnsi="Segoe UI" w:cs="Segoe UI"/>
          <w:color w:val="1F2328"/>
          <w:shd w:val="clear" w:color="auto" w:fill="FFFFFF"/>
        </w:rPr>
        <w:t xml:space="preserve"> 70% </w:t>
      </w:r>
      <w:r>
        <w:rPr>
          <w:rFonts w:ascii="Segoe UI" w:hAnsi="Segoe UI" w:cs="Segoe UI" w:hint="eastAsia"/>
          <w:color w:val="1F2328"/>
          <w:shd w:val="clear" w:color="auto" w:fill="FFFFFF"/>
        </w:rPr>
        <w:t>이상에서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최단경로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대신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우회가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선택되었으며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이때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감수한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평균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우회거리가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간절기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기준</w:t>
      </w:r>
      <w:r>
        <w:rPr>
          <w:rFonts w:ascii="Segoe UI" w:hAnsi="Segoe UI" w:cs="Segoe UI"/>
          <w:color w:val="1F2328"/>
          <w:shd w:val="clear" w:color="auto" w:fill="FFFFFF"/>
        </w:rPr>
        <w:t xml:space="preserve"> 32.2m, </w:t>
      </w:r>
      <w:r>
        <w:rPr>
          <w:rFonts w:ascii="Segoe UI" w:hAnsi="Segoe UI" w:cs="Segoe UI" w:hint="eastAsia"/>
          <w:color w:val="1F2328"/>
          <w:shd w:val="clear" w:color="auto" w:fill="FFFFFF"/>
        </w:rPr>
        <w:t>이를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통한</w:t>
      </w:r>
      <w:r>
        <w:rPr>
          <w:rFonts w:ascii="Segoe UI" w:hAnsi="Segoe UI" w:cs="Segoe UI"/>
          <w:color w:val="1F2328"/>
          <w:shd w:val="clear" w:color="auto" w:fill="FFFFFF"/>
        </w:rPr>
        <w:t xml:space="preserve"> MRT </w:t>
      </w:r>
      <w:r>
        <w:rPr>
          <w:rFonts w:ascii="Segoe UI" w:hAnsi="Segoe UI" w:cs="Segoe UI" w:hint="eastAsia"/>
          <w:color w:val="1F2328"/>
          <w:shd w:val="clear" w:color="auto" w:fill="FFFFFF"/>
        </w:rPr>
        <w:t>절감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효과는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최대</w:t>
      </w:r>
      <w:r>
        <w:rPr>
          <w:rFonts w:ascii="Segoe UI" w:hAnsi="Segoe UI" w:cs="Segoe UI"/>
          <w:color w:val="1F2328"/>
          <w:shd w:val="clear" w:color="auto" w:fill="FFFFFF"/>
        </w:rPr>
        <w:t xml:space="preserve"> 3.8°C</w:t>
      </w:r>
      <w:r>
        <w:rPr>
          <w:rFonts w:ascii="Segoe UI" w:hAnsi="Segoe UI" w:cs="Segoe UI" w:hint="eastAsia"/>
          <w:color w:val="1F2328"/>
          <w:shd w:val="clear" w:color="auto" w:fill="FFFFFF"/>
        </w:rPr>
        <w:t>에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달함을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실증하였다</w:t>
      </w:r>
      <w:r>
        <w:rPr>
          <w:rFonts w:ascii="Segoe UI" w:hAnsi="Segoe UI" w:cs="Segoe UI"/>
          <w:color w:val="1F2328"/>
          <w:shd w:val="clear" w:color="auto" w:fill="FFFFFF"/>
        </w:rPr>
        <w:t xml:space="preserve">. </w:t>
      </w:r>
      <w:r>
        <w:rPr>
          <w:rFonts w:ascii="Segoe UI" w:hAnsi="Segoe UI" w:cs="Segoe UI" w:hint="eastAsia"/>
          <w:color w:val="1F2328"/>
          <w:shd w:val="clear" w:color="auto" w:fill="FFFFFF"/>
        </w:rPr>
        <w:t>즉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보행자는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열환경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조건에서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속도가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아닌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경로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자체를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바꾸며</w:t>
      </w:r>
      <w:r>
        <w:rPr>
          <w:rFonts w:ascii="Segoe UI" w:hAnsi="Segoe UI" w:cs="Segoe UI"/>
          <w:color w:val="1F2328"/>
          <w:shd w:val="clear" w:color="auto" w:fill="FFFFFF"/>
        </w:rPr>
        <w:t xml:space="preserve">, </w:t>
      </w:r>
      <w:r>
        <w:rPr>
          <w:rFonts w:ascii="Segoe UI" w:hAnsi="Segoe UI" w:cs="Segoe UI" w:hint="eastAsia"/>
          <w:color w:val="1F2328"/>
          <w:shd w:val="clear" w:color="auto" w:fill="FFFFFF"/>
        </w:rPr>
        <w:t>이를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위해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실제로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더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거리를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감수하기도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한다</w:t>
      </w:r>
      <w:r>
        <w:rPr>
          <w:rFonts w:ascii="Segoe UI" w:hAnsi="Segoe UI" w:cs="Segoe UI"/>
          <w:color w:val="1F2328"/>
          <w:shd w:val="clear" w:color="auto" w:fill="FFFFFF"/>
        </w:rPr>
        <w:t xml:space="preserve">. </w:t>
      </w:r>
      <w:r>
        <w:rPr>
          <w:rFonts w:ascii="Segoe UI" w:hAnsi="Segoe UI" w:cs="Segoe UI" w:hint="eastAsia"/>
          <w:color w:val="1F2328"/>
          <w:shd w:val="clear" w:color="auto" w:fill="FFFFFF"/>
        </w:rPr>
        <w:t>이는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소프트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패널티로는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포착되지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않는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차원이며</w:t>
      </w:r>
      <w:r>
        <w:rPr>
          <w:rFonts w:ascii="Segoe UI" w:hAnsi="Segoe UI" w:cs="Segoe UI"/>
          <w:color w:val="1F2328"/>
          <w:shd w:val="clear" w:color="auto" w:fill="FFFFFF"/>
        </w:rPr>
        <w:t xml:space="preserve">, </w:t>
      </w:r>
      <w:r>
        <w:rPr>
          <w:rFonts w:ascii="Segoe UI" w:hAnsi="Segoe UI" w:cs="Segoe UI" w:hint="eastAsia"/>
          <w:color w:val="1F2328"/>
          <w:shd w:val="clear" w:color="auto" w:fill="FFFFFF"/>
        </w:rPr>
        <w:t>어떤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경로가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선택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가능한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옵션에서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배제되는가의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문제다</w:t>
      </w:r>
      <w:r>
        <w:rPr>
          <w:rFonts w:ascii="Segoe UI" w:hAnsi="Segoe UI" w:cs="Segoe UI"/>
          <w:color w:val="1F2328"/>
          <w:shd w:val="clear" w:color="auto" w:fill="FFFFFF"/>
        </w:rPr>
        <w:t>.</w:t>
      </w:r>
    </w:p>
    <w:p w14:paraId="7A231A1A" w14:textId="77777777" w:rsidR="0077374F" w:rsidRDefault="0077374F" w:rsidP="0077374F">
      <w:pPr>
        <w:rPr>
          <w:rFonts w:hint="eastAsia"/>
        </w:rPr>
      </w:pPr>
    </w:p>
    <w:p w14:paraId="2B2B748D" w14:textId="77777777" w:rsidR="0077374F" w:rsidRDefault="0077374F" w:rsidP="0077374F">
      <w:pPr>
        <w:rPr>
          <w:lang w:eastAsia="ko-KR"/>
        </w:rPr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논문이</w:t>
      </w:r>
      <w:r>
        <w:rPr>
          <w:rFonts w:hint="eastAsia"/>
        </w:rPr>
        <w:t xml:space="preserve"> </w:t>
      </w:r>
      <w:r>
        <w:rPr>
          <w:rFonts w:hint="eastAsia"/>
        </w:rPr>
        <w:t>뭘하는가</w:t>
      </w:r>
      <w:r>
        <w:rPr>
          <w:rFonts w:hint="eastAsia"/>
        </w:rPr>
        <w:t xml:space="preserve">+ </w:t>
      </w:r>
      <w:r>
        <w:rPr>
          <w:rFonts w:hint="eastAsia"/>
        </w:rPr>
        <w:t>연구</w:t>
      </w:r>
      <w:r>
        <w:rPr>
          <w:rFonts w:hint="eastAsia"/>
        </w:rPr>
        <w:t xml:space="preserve"> </w:t>
      </w:r>
      <w:r>
        <w:rPr>
          <w:rFonts w:hint="eastAsia"/>
        </w:rPr>
        <w:t>질문</w:t>
      </w:r>
    </w:p>
    <w:p w14:paraId="00C0C5A9" w14:textId="18846BE2" w:rsidR="0077374F" w:rsidRPr="0077374F" w:rsidRDefault="0077374F" w:rsidP="0077374F">
      <w:pPr>
        <w:rPr>
          <w:rFonts w:hint="eastAsia"/>
          <w:lang w:eastAsia="ko-KR"/>
        </w:rPr>
      </w:pPr>
      <w:r>
        <w:rPr>
          <w:rFonts w:ascii="Segoe UI" w:hAnsi="Segoe UI" w:cs="Segoe UI" w:hint="eastAsia"/>
          <w:color w:val="1F2328"/>
          <w:shd w:val="clear" w:color="auto" w:fill="FFFFFF"/>
        </w:rPr>
        <w:t>이러한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경로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선택</w:t>
      </w:r>
      <w:r>
        <w:rPr>
          <w:rFonts w:ascii="Segoe UI" w:hAnsi="Segoe UI" w:cs="Segoe UI"/>
          <w:color w:val="1F2328"/>
          <w:shd w:val="clear" w:color="auto" w:fill="FFFFFF"/>
        </w:rPr>
        <w:t>·</w:t>
      </w:r>
      <w:r>
        <w:rPr>
          <w:rFonts w:ascii="Segoe UI" w:hAnsi="Segoe UI" w:cs="Segoe UI" w:hint="eastAsia"/>
          <w:color w:val="1F2328"/>
          <w:shd w:val="clear" w:color="auto" w:fill="FFFFFF"/>
        </w:rPr>
        <w:t>우회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행동은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개인의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인지</w:t>
      </w:r>
      <w:r>
        <w:rPr>
          <w:rFonts w:ascii="Segoe UI" w:hAnsi="Segoe UI" w:cs="Segoe UI"/>
          <w:color w:val="1F2328"/>
          <w:shd w:val="clear" w:color="auto" w:fill="FFFFFF"/>
        </w:rPr>
        <w:t>·</w:t>
      </w:r>
      <w:r>
        <w:rPr>
          <w:rFonts w:ascii="Segoe UI" w:hAnsi="Segoe UI" w:cs="Segoe UI" w:hint="eastAsia"/>
          <w:color w:val="1F2328"/>
          <w:shd w:val="clear" w:color="auto" w:fill="FFFFFF"/>
        </w:rPr>
        <w:t>선호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수준에서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열환경을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반영하는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접근법</w:t>
      </w:r>
      <w:r>
        <w:rPr>
          <w:rFonts w:ascii="Segoe UI" w:hAnsi="Segoe UI" w:cs="Segoe UI"/>
          <w:color w:val="1F2328"/>
          <w:shd w:val="clear" w:color="auto" w:fill="FFFFFF"/>
        </w:rPr>
        <w:t xml:space="preserve"> (soft constraint </w:t>
      </w:r>
      <w:r>
        <w:rPr>
          <w:rFonts w:ascii="Segoe UI" w:hAnsi="Segoe UI" w:cs="Segoe UI" w:hint="eastAsia"/>
          <w:color w:val="1F2328"/>
          <w:shd w:val="clear" w:color="auto" w:fill="FFFFFF"/>
        </w:rPr>
        <w:t>기반</w:t>
      </w:r>
      <w:r>
        <w:rPr>
          <w:rFonts w:ascii="Segoe UI" w:hAnsi="Segoe UI" w:cs="Segoe UI"/>
          <w:color w:val="1F2328"/>
          <w:shd w:val="clear" w:color="auto" w:fill="FFFFFF"/>
        </w:rPr>
        <w:t xml:space="preserve"> inclusive accessibility, </w:t>
      </w:r>
      <w:r>
        <w:rPr>
          <w:rFonts w:ascii="Segoe UI" w:hAnsi="Segoe UI" w:cs="Segoe UI" w:hint="eastAsia"/>
          <w:color w:val="1F2328"/>
          <w:shd w:val="clear" w:color="auto" w:fill="FFFFFF"/>
        </w:rPr>
        <w:t>예</w:t>
      </w:r>
      <w:r>
        <w:rPr>
          <w:rFonts w:ascii="Segoe UI" w:hAnsi="Segoe UI" w:cs="Segoe UI"/>
          <w:color w:val="1F2328"/>
          <w:shd w:val="clear" w:color="auto" w:fill="FFFFFF"/>
        </w:rPr>
        <w:t>: Kar et al., 2024)</w:t>
      </w:r>
      <w:r>
        <w:rPr>
          <w:rFonts w:ascii="Segoe UI" w:hAnsi="Segoe UI" w:cs="Segoe UI" w:hint="eastAsia"/>
          <w:color w:val="1F2328"/>
          <w:shd w:val="clear" w:color="auto" w:fill="FFFFFF"/>
        </w:rPr>
        <w:t>이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이미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제안된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바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있으며</w:t>
      </w:r>
      <w:r>
        <w:rPr>
          <w:rFonts w:ascii="Segoe UI" w:hAnsi="Segoe UI" w:cs="Segoe UI"/>
          <w:color w:val="1F2328"/>
          <w:shd w:val="clear" w:color="auto" w:fill="FFFFFF"/>
        </w:rPr>
        <w:t xml:space="preserve">, </w:t>
      </w:r>
      <w:r>
        <w:rPr>
          <w:rFonts w:ascii="Segoe UI" w:hAnsi="Segoe UI" w:cs="Segoe UI" w:hint="eastAsia"/>
          <w:color w:val="1F2328"/>
          <w:shd w:val="clear" w:color="auto" w:fill="FFFFFF"/>
        </w:rPr>
        <w:t>이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접근법은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하드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제약</w:t>
      </w:r>
      <w:r>
        <w:rPr>
          <w:rFonts w:ascii="Segoe UI" w:hAnsi="Segoe UI" w:cs="Segoe UI"/>
          <w:color w:val="1F2328"/>
          <w:shd w:val="clear" w:color="auto" w:fill="FFFFFF"/>
        </w:rPr>
        <w:t>(hard constraint)</w:t>
      </w:r>
      <w:r>
        <w:rPr>
          <w:rFonts w:ascii="Segoe UI" w:hAnsi="Segoe UI" w:cs="Segoe UI" w:hint="eastAsia"/>
          <w:color w:val="1F2328"/>
          <w:shd w:val="clear" w:color="auto" w:fill="FFFFFF"/>
        </w:rPr>
        <w:t>만을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고려하는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고전적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접근성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측정이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개인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인식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차이를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반영하지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못한다는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한계를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지적한다</w:t>
      </w:r>
      <w:r>
        <w:rPr>
          <w:rFonts w:ascii="Segoe UI" w:hAnsi="Segoe UI" w:cs="Segoe UI"/>
          <w:color w:val="1F2328"/>
          <w:shd w:val="clear" w:color="auto" w:fill="FFFFFF"/>
        </w:rPr>
        <w:t xml:space="preserve">. </w:t>
      </w:r>
      <w:r>
        <w:rPr>
          <w:rFonts w:ascii="Segoe UI" w:hAnsi="Segoe UI" w:cs="Segoe UI" w:hint="eastAsia"/>
          <w:color w:val="1F2328"/>
          <w:shd w:val="clear" w:color="auto" w:fill="FFFFFF"/>
        </w:rPr>
        <w:t>그러나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본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연구의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목적은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개인별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접근성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차이를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정교하게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포착하는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것이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아니라</w:t>
      </w:r>
      <w:r>
        <w:rPr>
          <w:rFonts w:ascii="Segoe UI" w:hAnsi="Segoe UI" w:cs="Segoe UI"/>
          <w:color w:val="1F2328"/>
          <w:shd w:val="clear" w:color="auto" w:fill="FFFFFF"/>
        </w:rPr>
        <w:t>, </w:t>
      </w:r>
      <w:r>
        <w:rPr>
          <w:rStyle w:val="ad"/>
          <w:rFonts w:ascii="Segoe UI" w:hAnsi="Segoe UI" w:cs="Segoe UI" w:hint="eastAsia"/>
          <w:color w:val="1F2328"/>
          <w:shd w:val="clear" w:color="auto" w:fill="FFFFFF"/>
        </w:rPr>
        <w:t>보수적</w:t>
      </w:r>
      <w:r>
        <w:rPr>
          <w:rStyle w:val="ad"/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Style w:val="ad"/>
          <w:rFonts w:ascii="Segoe UI" w:hAnsi="Segoe UI" w:cs="Segoe UI" w:hint="eastAsia"/>
          <w:color w:val="1F2328"/>
          <w:shd w:val="clear" w:color="auto" w:fill="FFFFFF"/>
        </w:rPr>
        <w:t>열환경</w:t>
      </w:r>
      <w:r>
        <w:rPr>
          <w:rStyle w:val="ad"/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Style w:val="ad"/>
          <w:rFonts w:ascii="Segoe UI" w:hAnsi="Segoe UI" w:cs="Segoe UI" w:hint="eastAsia"/>
          <w:color w:val="1F2328"/>
          <w:shd w:val="clear" w:color="auto" w:fill="FFFFFF"/>
        </w:rPr>
        <w:t>플래닝</w:t>
      </w:r>
      <w:r>
        <w:rPr>
          <w:rStyle w:val="ad"/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Style w:val="ad"/>
          <w:rFonts w:ascii="Segoe UI" w:hAnsi="Segoe UI" w:cs="Segoe UI" w:hint="eastAsia"/>
          <w:color w:val="1F2328"/>
          <w:shd w:val="clear" w:color="auto" w:fill="FFFFFF"/>
        </w:rPr>
        <w:t>시나리오</w:t>
      </w:r>
      <w:r>
        <w:rPr>
          <w:rFonts w:ascii="Segoe UI" w:hAnsi="Segoe UI" w:cs="Segoe UI" w:hint="eastAsia"/>
          <w:color w:val="1F2328"/>
          <w:shd w:val="clear" w:color="auto" w:fill="FFFFFF"/>
        </w:rPr>
        <w:t>에서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폭염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조건에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실질적으로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도달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불가능해지는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공간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범위를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식별하는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것이다</w:t>
      </w:r>
      <w:r>
        <w:rPr>
          <w:rFonts w:ascii="Segoe UI" w:hAnsi="Segoe UI" w:cs="Segoe UI"/>
          <w:color w:val="1F2328"/>
          <w:shd w:val="clear" w:color="auto" w:fill="FFFFFF"/>
        </w:rPr>
        <w:t xml:space="preserve">. </w:t>
      </w:r>
      <w:r>
        <w:rPr>
          <w:rFonts w:ascii="Segoe UI" w:hAnsi="Segoe UI" w:cs="Segoe UI" w:hint="eastAsia"/>
          <w:color w:val="1F2328"/>
          <w:shd w:val="clear" w:color="auto" w:fill="FFFFFF"/>
        </w:rPr>
        <w:t>이에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본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연구는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이러한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경로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선택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행동을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보행자가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물리적으로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이동을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멈추는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임계점으로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해석하지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않는다</w:t>
      </w:r>
      <w:r>
        <w:rPr>
          <w:rFonts w:ascii="Segoe UI" w:hAnsi="Segoe UI" w:cs="Segoe UI"/>
          <w:color w:val="1F2328"/>
          <w:shd w:val="clear" w:color="auto" w:fill="FFFFFF"/>
        </w:rPr>
        <w:t xml:space="preserve">. </w:t>
      </w:r>
      <w:r>
        <w:rPr>
          <w:rFonts w:ascii="Segoe UI" w:hAnsi="Segoe UI" w:cs="Segoe UI" w:hint="eastAsia"/>
          <w:color w:val="1F2328"/>
          <w:shd w:val="clear" w:color="auto" w:fill="FFFFFF"/>
        </w:rPr>
        <w:t>대신</w:t>
      </w:r>
      <w:r>
        <w:rPr>
          <w:rFonts w:ascii="Segoe UI" w:hAnsi="Segoe UI" w:cs="Segoe UI"/>
          <w:color w:val="1F2328"/>
          <w:shd w:val="clear" w:color="auto" w:fill="FFFFFF"/>
        </w:rPr>
        <w:t xml:space="preserve"> UTCI </w:t>
      </w:r>
      <w:r>
        <w:rPr>
          <w:rFonts w:ascii="Segoe UI" w:hAnsi="Segoe UI" w:cs="Segoe UI" w:hint="eastAsia"/>
          <w:color w:val="1F2328"/>
          <w:shd w:val="clear" w:color="auto" w:fill="FFFFFF"/>
        </w:rPr>
        <w:t>기준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매우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강한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더위</w:t>
      </w:r>
      <w:r>
        <w:rPr>
          <w:rFonts w:ascii="Segoe UI" w:hAnsi="Segoe UI" w:cs="Segoe UI"/>
          <w:color w:val="1F2328"/>
          <w:shd w:val="clear" w:color="auto" w:fill="FFFFFF"/>
        </w:rPr>
        <w:t>(Very Strong Heat Stress, ≥38°C; Bröde et al., 2012)</w:t>
      </w:r>
      <w:r>
        <w:rPr>
          <w:rFonts w:ascii="Segoe UI" w:hAnsi="Segoe UI" w:cs="Segoe UI" w:hint="eastAsia"/>
          <w:color w:val="1F2328"/>
          <w:shd w:val="clear" w:color="auto" w:fill="FFFFFF"/>
        </w:rPr>
        <w:t>에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해당하는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조건을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보수적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열환경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플래닝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시나리오에서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배제되어야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할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기준으로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채택하고</w:t>
      </w:r>
      <w:r>
        <w:rPr>
          <w:rFonts w:ascii="Segoe UI" w:hAnsi="Segoe UI" w:cs="Segoe UI"/>
          <w:color w:val="1F2328"/>
          <w:shd w:val="clear" w:color="auto" w:fill="FFFFFF"/>
        </w:rPr>
        <w:t xml:space="preserve">, </w:t>
      </w:r>
      <w:r>
        <w:rPr>
          <w:rFonts w:ascii="Segoe UI" w:hAnsi="Segoe UI" w:cs="Segoe UI" w:hint="eastAsia"/>
          <w:color w:val="1F2328"/>
          <w:shd w:val="clear" w:color="auto" w:fill="FFFFFF"/>
        </w:rPr>
        <w:t>해당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조건의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보행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링크를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네트워크에서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완전히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제거</w:t>
      </w:r>
      <w:r>
        <w:rPr>
          <w:rFonts w:ascii="Segoe UI" w:hAnsi="Segoe UI" w:cs="Segoe UI"/>
          <w:color w:val="1F2328"/>
          <w:shd w:val="clear" w:color="auto" w:fill="FFFFFF"/>
        </w:rPr>
        <w:t>(Hard Cut)</w:t>
      </w:r>
      <w:r>
        <w:rPr>
          <w:rFonts w:ascii="Segoe UI" w:hAnsi="Segoe UI" w:cs="Segoe UI" w:hint="eastAsia"/>
          <w:color w:val="1F2328"/>
          <w:shd w:val="clear" w:color="auto" w:fill="FFFFFF"/>
        </w:rPr>
        <w:t>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뒤</w:t>
      </w:r>
      <w:r>
        <w:rPr>
          <w:rFonts w:ascii="Segoe UI" w:hAnsi="Segoe UI" w:cs="Segoe UI"/>
          <w:color w:val="1F2328"/>
          <w:shd w:val="clear" w:color="auto" w:fill="FFFFFF"/>
        </w:rPr>
        <w:t xml:space="preserve"> Dijkstra </w:t>
      </w:r>
      <w:r>
        <w:rPr>
          <w:rFonts w:ascii="Segoe UI" w:hAnsi="Segoe UI" w:cs="Segoe UI" w:hint="eastAsia"/>
          <w:color w:val="1F2328"/>
          <w:shd w:val="clear" w:color="auto" w:fill="FFFFFF"/>
        </w:rPr>
        <w:t>탐색을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재실행하여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폭염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조건에서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실질적으로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도달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가능한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공간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범위를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산출하고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이를</w:t>
      </w:r>
      <w:r>
        <w:rPr>
          <w:rFonts w:ascii="Segoe UI" w:hAnsi="Segoe UI" w:cs="Segoe UI"/>
          <w:color w:val="1F2328"/>
          <w:shd w:val="clear" w:color="auto" w:fill="FFFFFF"/>
        </w:rPr>
        <w:t xml:space="preserve"> Thermal Catchment Area(TCA)</w:t>
      </w:r>
      <w:r>
        <w:rPr>
          <w:rFonts w:ascii="Segoe UI" w:hAnsi="Segoe UI" w:cs="Segoe UI" w:hint="eastAsia"/>
          <w:color w:val="1F2328"/>
          <w:shd w:val="clear" w:color="auto" w:fill="FFFFFF"/>
        </w:rPr>
        <w:t>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정의한다</w:t>
      </w:r>
      <w:r>
        <w:rPr>
          <w:rFonts w:ascii="Segoe UI" w:hAnsi="Segoe UI" w:cs="Segoe UI"/>
          <w:color w:val="1F2328"/>
          <w:shd w:val="clear" w:color="auto" w:fill="FFFFFF"/>
        </w:rPr>
        <w:t xml:space="preserve">. </w:t>
      </w:r>
      <w:r>
        <w:rPr>
          <w:rFonts w:ascii="Segoe UI" w:hAnsi="Segoe UI" w:cs="Segoe UI" w:hint="eastAsia"/>
          <w:color w:val="1F2328"/>
          <w:shd w:val="clear" w:color="auto" w:fill="FFFFFF"/>
        </w:rPr>
        <w:t>열노출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지표로는</w:t>
      </w:r>
      <w:r>
        <w:rPr>
          <w:rFonts w:ascii="Segoe UI" w:hAnsi="Segoe UI" w:cs="Segoe UI"/>
          <w:color w:val="1F2328"/>
          <w:shd w:val="clear" w:color="auto" w:fill="FFFFFF"/>
        </w:rPr>
        <w:t xml:space="preserve"> MRT(</w:t>
      </w:r>
      <w:r>
        <w:rPr>
          <w:rFonts w:ascii="Segoe UI" w:hAnsi="Segoe UI" w:cs="Segoe UI" w:hint="eastAsia"/>
          <w:color w:val="1F2328"/>
          <w:shd w:val="clear" w:color="auto" w:fill="FFFFFF"/>
        </w:rPr>
        <w:t>평균복사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온도</w:t>
      </w:r>
      <w:r>
        <w:rPr>
          <w:rFonts w:ascii="Segoe UI" w:hAnsi="Segoe UI" w:cs="Segoe UI"/>
          <w:color w:val="1F2328"/>
          <w:shd w:val="clear" w:color="auto" w:fill="FFFFFF"/>
        </w:rPr>
        <w:t>)</w:t>
      </w:r>
      <w:r>
        <w:rPr>
          <w:rFonts w:ascii="Segoe UI" w:hAnsi="Segoe UI" w:cs="Segoe UI" w:hint="eastAsia"/>
          <w:color w:val="1F2328"/>
          <w:shd w:val="clear" w:color="auto" w:fill="FFFFFF"/>
        </w:rPr>
        <w:t>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채택하였다</w:t>
      </w:r>
      <w:r>
        <w:rPr>
          <w:rFonts w:ascii="Segoe UI" w:hAnsi="Segoe UI" w:cs="Segoe UI"/>
          <w:color w:val="1F2328"/>
          <w:shd w:val="clear" w:color="auto" w:fill="FFFFFF"/>
        </w:rPr>
        <w:t xml:space="preserve">. </w:t>
      </w:r>
      <w:r>
        <w:rPr>
          <w:rFonts w:ascii="Segoe UI" w:hAnsi="Segoe UI" w:cs="Segoe UI" w:hint="eastAsia"/>
          <w:color w:val="1F2328"/>
          <w:shd w:val="clear" w:color="auto" w:fill="FFFFFF"/>
        </w:rPr>
        <w:t>서울시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성동구를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대상으로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예비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분석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결과</w:t>
      </w:r>
      <w:r>
        <w:rPr>
          <w:rFonts w:ascii="Segoe UI" w:hAnsi="Segoe UI" w:cs="Segoe UI"/>
          <w:color w:val="1F2328"/>
          <w:shd w:val="clear" w:color="auto" w:fill="FFFFFF"/>
        </w:rPr>
        <w:t xml:space="preserve">, </w:t>
      </w:r>
      <w:r>
        <w:rPr>
          <w:rFonts w:ascii="Segoe UI" w:hAnsi="Segoe UI" w:cs="Segoe UI" w:hint="eastAsia"/>
          <w:color w:val="1F2328"/>
          <w:shd w:val="clear" w:color="auto" w:fill="FFFFFF"/>
        </w:rPr>
        <w:t>폭염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조건에서</w:t>
      </w:r>
      <w:r>
        <w:rPr>
          <w:rFonts w:ascii="Segoe UI" w:hAnsi="Segoe UI" w:cs="Segoe UI"/>
          <w:color w:val="1F2328"/>
          <w:shd w:val="clear" w:color="auto" w:fill="FFFFFF"/>
        </w:rPr>
        <w:t xml:space="preserve"> UTCI</w:t>
      </w:r>
      <w:r>
        <w:rPr>
          <w:rFonts w:ascii="Segoe UI" w:hAnsi="Segoe UI" w:cs="Segoe UI" w:hint="eastAsia"/>
          <w:color w:val="1F2328"/>
          <w:shd w:val="clear" w:color="auto" w:fill="FFFFFF"/>
        </w:rPr>
        <w:t>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적용할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lastRenderedPageBreak/>
        <w:t>경우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보행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링크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대부분이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동일한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열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스트레스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구간에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집중되어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링크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단위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공간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분화가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어려움을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확인하였으며</w:t>
      </w:r>
      <w:r>
        <w:rPr>
          <w:rFonts w:ascii="Segoe UI" w:hAnsi="Segoe UI" w:cs="Segoe UI"/>
          <w:color w:val="1F2328"/>
          <w:shd w:val="clear" w:color="auto" w:fill="FFFFFF"/>
        </w:rPr>
        <w:t>(</w:t>
      </w:r>
      <w:r>
        <w:rPr>
          <w:rFonts w:ascii="Segoe UI" w:hAnsi="Segoe UI" w:cs="Segoe UI" w:hint="eastAsia"/>
          <w:color w:val="1F2328"/>
          <w:shd w:val="clear" w:color="auto" w:fill="FFFFFF"/>
        </w:rPr>
        <w:t>수치는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방법론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참고</w:t>
      </w:r>
      <w:r>
        <w:rPr>
          <w:rFonts w:ascii="Segoe UI" w:hAnsi="Segoe UI" w:cs="Segoe UI"/>
          <w:color w:val="1F2328"/>
          <w:shd w:val="clear" w:color="auto" w:fill="FFFFFF"/>
        </w:rPr>
        <w:t xml:space="preserve">), </w:t>
      </w:r>
      <w:r>
        <w:rPr>
          <w:rFonts w:ascii="Segoe UI" w:hAnsi="Segoe UI" w:cs="Segoe UI" w:hint="eastAsia"/>
          <w:color w:val="1F2328"/>
          <w:shd w:val="clear" w:color="auto" w:fill="FFFFFF"/>
        </w:rPr>
        <w:t>이를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대체하여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건물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높이</w:t>
      </w:r>
      <w:r>
        <w:rPr>
          <w:rFonts w:ascii="Segoe UI" w:hAnsi="Segoe UI" w:cs="Segoe UI"/>
          <w:color w:val="1F2328"/>
          <w:shd w:val="clear" w:color="auto" w:fill="FFFFFF"/>
        </w:rPr>
        <w:t xml:space="preserve">· </w:t>
      </w:r>
      <w:r>
        <w:rPr>
          <w:rFonts w:ascii="Segoe UI" w:hAnsi="Segoe UI" w:cs="Segoe UI" w:hint="eastAsia"/>
          <w:color w:val="1F2328"/>
          <w:shd w:val="clear" w:color="auto" w:fill="FFFFFF"/>
        </w:rPr>
        <w:t>캐노피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분포에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따라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링크별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차이를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유의미하게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포착할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수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있는</w:t>
      </w:r>
      <w:r>
        <w:rPr>
          <w:rFonts w:ascii="Segoe UI" w:hAnsi="Segoe UI" w:cs="Segoe UI"/>
          <w:color w:val="1F2328"/>
          <w:shd w:val="clear" w:color="auto" w:fill="FFFFFF"/>
        </w:rPr>
        <w:t xml:space="preserve"> MRT</w:t>
      </w:r>
      <w:r>
        <w:rPr>
          <w:rFonts w:ascii="Segoe UI" w:hAnsi="Segoe UI" w:cs="Segoe UI" w:hint="eastAsia"/>
          <w:color w:val="1F2328"/>
          <w:shd w:val="clear" w:color="auto" w:fill="FFFFFF"/>
        </w:rPr>
        <w:t>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채택하였다</w:t>
      </w:r>
      <w:r>
        <w:rPr>
          <w:rFonts w:ascii="Segoe UI" w:hAnsi="Segoe UI" w:cs="Segoe UI"/>
          <w:color w:val="1F2328"/>
          <w:shd w:val="clear" w:color="auto" w:fill="FFFFFF"/>
        </w:rPr>
        <w:t xml:space="preserve">. </w:t>
      </w:r>
      <w:r>
        <w:rPr>
          <w:rFonts w:ascii="Segoe UI" w:hAnsi="Segoe UI" w:cs="Segoe UI" w:hint="eastAsia"/>
          <w:color w:val="1F2328"/>
          <w:shd w:val="clear" w:color="auto" w:fill="FFFFFF"/>
        </w:rPr>
        <w:t>본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연구는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폭염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조건에서</w:t>
      </w:r>
      <w:r>
        <w:rPr>
          <w:rFonts w:ascii="Segoe UI" w:hAnsi="Segoe UI" w:cs="Segoe UI"/>
          <w:color w:val="1F2328"/>
          <w:shd w:val="clear" w:color="auto" w:fill="FFFFFF"/>
        </w:rPr>
        <w:t xml:space="preserve"> Hard Cut</w:t>
      </w:r>
      <w:r>
        <w:rPr>
          <w:rFonts w:ascii="Segoe UI" w:hAnsi="Segoe UI" w:cs="Segoe UI" w:hint="eastAsia"/>
          <w:color w:val="1F2328"/>
          <w:shd w:val="clear" w:color="auto" w:fill="FFFFFF"/>
        </w:rPr>
        <w:t>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적용하였을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때</w:t>
      </w:r>
      <w:r>
        <w:rPr>
          <w:rFonts w:ascii="Segoe UI" w:hAnsi="Segoe UI" w:cs="Segoe UI"/>
          <w:color w:val="1F2328"/>
          <w:shd w:val="clear" w:color="auto" w:fill="FFFFFF"/>
        </w:rPr>
        <w:t xml:space="preserve"> Thermal Catchment Area</w:t>
      </w:r>
      <w:r>
        <w:rPr>
          <w:rFonts w:ascii="Segoe UI" w:hAnsi="Segoe UI" w:cs="Segoe UI" w:hint="eastAsia"/>
          <w:color w:val="1F2328"/>
          <w:shd w:val="clear" w:color="auto" w:fill="FFFFFF"/>
        </w:rPr>
        <w:t>는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기존</w:t>
      </w:r>
      <w:r>
        <w:rPr>
          <w:rFonts w:ascii="Segoe UI" w:hAnsi="Segoe UI" w:cs="Segoe UI"/>
          <w:color w:val="1F2328"/>
          <w:shd w:val="clear" w:color="auto" w:fill="FFFFFF"/>
        </w:rPr>
        <w:t xml:space="preserve"> Catchment Area </w:t>
      </w:r>
      <w:r>
        <w:rPr>
          <w:rFonts w:ascii="Segoe UI" w:hAnsi="Segoe UI" w:cs="Segoe UI" w:hint="eastAsia"/>
          <w:color w:val="1F2328"/>
          <w:shd w:val="clear" w:color="auto" w:fill="FFFFFF"/>
        </w:rPr>
        <w:t>대비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얼마나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차이를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보이는가를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사례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지역을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바탕으로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확인하며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해당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개념의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보편적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적용가능성과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고려의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필요성을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F2328"/>
          <w:shd w:val="clear" w:color="auto" w:fill="FFFFFF"/>
        </w:rPr>
        <w:t>확인한다</w:t>
      </w:r>
      <w:r>
        <w:rPr>
          <w:rFonts w:ascii="Segoe UI" w:hAnsi="Segoe UI" w:cs="Segoe UI"/>
          <w:color w:val="1F2328"/>
          <w:shd w:val="clear" w:color="auto" w:fill="FFFFFF"/>
        </w:rPr>
        <w:t>….</w:t>
      </w:r>
    </w:p>
    <w:p w14:paraId="58862B69" w14:textId="77777777" w:rsidR="00B92DF7" w:rsidRDefault="00B92DF7">
      <w:pPr>
        <w:rPr>
          <w:rFonts w:hint="eastAsia"/>
          <w:lang w:eastAsia="ko-KR"/>
        </w:rPr>
      </w:pPr>
    </w:p>
    <w:sectPr w:rsidR="00B92DF7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AD9E21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251027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79FB"/>
    <w:rsid w:val="005E1AD4"/>
    <w:rsid w:val="005E63D8"/>
    <w:rsid w:val="0077374F"/>
    <w:rsid w:val="008079FB"/>
    <w:rsid w:val="008A3007"/>
    <w:rsid w:val="00B9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17EF7"/>
  <w15:docId w15:val="{6425B657-F819-0B47-A175-4A2565AC8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d">
    <w:name w:val="Strong"/>
    <w:basedOn w:val="a1"/>
    <w:uiPriority w:val="22"/>
    <w:qFormat/>
    <w:rsid w:val="007737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943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신진</cp:lastModifiedBy>
  <cp:revision>3</cp:revision>
  <dcterms:created xsi:type="dcterms:W3CDTF">2026-07-01T01:20:00Z</dcterms:created>
  <dcterms:modified xsi:type="dcterms:W3CDTF">2026-07-13T12:53:00Z</dcterms:modified>
</cp:coreProperties>
</file>