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AD89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【PRD】评估平台优化-去掉审核/优秀课程/课表资料</w:t>
      </w:r>
    </w:p>
    <w:p w14:paraId="05CD8F6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文档目录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A3CD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37F3E03E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1. 文档目录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FB42B0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2. 原型及相关文档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7112083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3. 修订记录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3396B1B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"heading_3"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4. 需求背景及目标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71C5F81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"heading_4"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5. 整体描述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47530D43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"heading_5"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5.1 应用及应用关系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6A6C87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5.2 各级管理员权限规则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E40DAB0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5.3 角色按钮权限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4BDF1CA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"heading_8"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>6. 用户故事说明-租户运营端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EA0FD0E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"heading_9"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6.1 班次管理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55E28D4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6.1.1 班次列表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073949FA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6.1.2 创建班次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008D2FE5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6.1.3 编辑班次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2CBF384D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"heading_13"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6.1.4 班次删除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9B867C4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"heading_14"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6.2 期次管理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756C7E74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"heading_15"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6.2.1 期次列表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579085C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"heading_16"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6.2.2 创建期次-班次选择抽屉规则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4703BAF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6.2.3 期次管理-问卷调研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3FB54FA2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"heading_18"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6.2.4 期次管理-优秀课程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78D6BAC7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"heading_19"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6.2.4.1 优秀课程列表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35BDDF0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"heading_20"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6.2.4.2 添加/编辑优秀课程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6B01CF41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"heading_21"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6.2.5 期次管理-课表资料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4B5B1D49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    6.2.5.1 查看材料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EAE6611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"heading_23"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6.3 优秀课程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5953AB7E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"heading_24"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6.3.1 列表规则说明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  <w:p w14:paraId="168269C2">
            <w:pPr>
              <w:spacing w:before="120" w:after="120" w:line="288" w:lineRule="auto"/>
            </w:pPr>
            <w:r>
              <w:fldChar w:fldCharType="begin"/>
            </w:r>
            <w:r>
              <w:instrText xml:space="preserve"> HYPERLINK \l "heading_25"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b/>
                <w:sz w:val="22"/>
              </w:rPr>
              <w:t xml:space="preserve">        6.3.2 列表展示</w:t>
            </w:r>
            <w:r>
              <w:rPr>
                <w:rFonts w:ascii="Arial" w:hAnsi="Arial" w:eastAsia="等线" w:cs="Arial"/>
                <w:b/>
                <w:sz w:val="22"/>
              </w:rPr>
              <w:fldChar w:fldCharType="end"/>
            </w:r>
          </w:p>
        </w:tc>
      </w:tr>
    </w:tbl>
    <w:p w14:paraId="2D56539E">
      <w:pPr>
        <w:spacing w:before="320" w:after="120" w:line="288" w:lineRule="auto"/>
        <w:ind w:left="0"/>
        <w:jc w:val="left"/>
        <w:outlineLvl w:val="1"/>
      </w:pPr>
      <w:bookmarkStart w:id="24" w:name="_GoBack"/>
      <w:bookmarkEnd w:id="24"/>
      <w:bookmarkStart w:id="1" w:name="heading_3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需求背景及目标</w:t>
      </w:r>
      <w:bookmarkEnd w:id="1"/>
    </w:p>
    <w:p w14:paraId="74D63B4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需求背景</w:t>
      </w:r>
    </w:p>
    <w:p w14:paraId="684B1CD8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评估平台演示后提出的修改需求：主办单位 不能创建班次、修改信息无需审核，总体查看优秀课程信息，编辑里查看材料不合理</w:t>
      </w:r>
    </w:p>
    <w:p w14:paraId="3572295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目标：</w:t>
      </w:r>
    </w:p>
    <w:p w14:paraId="55B84A69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增加创建班次的按钮权限</w:t>
      </w:r>
    </w:p>
    <w:p w14:paraId="16A0E95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去掉审核流程</w:t>
      </w:r>
    </w:p>
    <w:p w14:paraId="7CDA1EC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增加优秀课程查看总表</w:t>
      </w:r>
    </w:p>
    <w:p w14:paraId="22013650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期次优秀课程 字段修改优化</w:t>
      </w:r>
    </w:p>
    <w:p w14:paraId="7970717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期次课表材料 支持查看材料下载</w:t>
      </w:r>
    </w:p>
    <w:p w14:paraId="0892797C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预览问卷交互调整</w:t>
      </w:r>
    </w:p>
    <w:p w14:paraId="0A53DA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76D2D24">
      <w:pPr>
        <w:spacing w:before="320" w:after="120" w:line="288" w:lineRule="auto"/>
        <w:ind w:left="0"/>
        <w:jc w:val="left"/>
        <w:outlineLvl w:val="1"/>
      </w:pPr>
      <w:bookmarkStart w:id="2" w:name="heading_4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整体描述</w:t>
      </w:r>
      <w:bookmarkEnd w:id="2"/>
    </w:p>
    <w:p w14:paraId="5B824506">
      <w:pPr>
        <w:spacing w:before="300" w:after="120" w:line="288" w:lineRule="auto"/>
        <w:ind w:left="0"/>
        <w:jc w:val="left"/>
        <w:outlineLvl w:val="2"/>
      </w:pPr>
      <w:bookmarkStart w:id="3" w:name="heading_5"/>
      <w:r>
        <w:rPr>
          <w:rFonts w:ascii="Arial" w:hAnsi="Arial" w:eastAsia="等线" w:cs="Arial"/>
          <w:color w:val="3370FF"/>
          <w:sz w:val="30"/>
        </w:rPr>
        <w:t xml:space="preserve">5.1 </w:t>
      </w:r>
      <w:r>
        <w:rPr>
          <w:rFonts w:ascii="Arial" w:hAnsi="Arial" w:eastAsia="等线" w:cs="Arial"/>
          <w:b/>
          <w:sz w:val="30"/>
        </w:rPr>
        <w:t>应用及应用关系</w:t>
      </w:r>
      <w:bookmarkEnd w:id="3"/>
    </w:p>
    <w:p w14:paraId="5A730D6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涉及端</w:t>
      </w:r>
      <w:r>
        <w:rPr>
          <w:rFonts w:ascii="Arial" w:hAnsi="Arial" w:eastAsia="等线" w:cs="Arial"/>
          <w:sz w:val="22"/>
        </w:rPr>
        <w:t>：租户运营端。</w:t>
      </w:r>
    </w:p>
    <w:p w14:paraId="3C38574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应用名称：班次管理</w:t>
      </w:r>
    </w:p>
    <w:p w14:paraId="2B4A409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入口</w:t>
      </w:r>
      <w:r>
        <w:rPr>
          <w:rFonts w:ascii="Arial" w:hAnsi="Arial" w:eastAsia="等线" w:cs="Arial"/>
          <w:sz w:val="22"/>
        </w:rPr>
        <w:t>：左侧一级导航【班级】-&gt; 二级导航【班级】：包括班次管理、期次管理、班次分类、</w:t>
      </w:r>
      <w:r>
        <w:rPr>
          <w:rFonts w:ascii="Arial" w:hAnsi="Arial" w:eastAsia="等线" w:cs="Arial"/>
          <w:b/>
          <w:sz w:val="22"/>
        </w:rPr>
        <w:t>优秀课程</w:t>
      </w:r>
      <w:r>
        <w:rPr>
          <w:rFonts w:ascii="Arial" w:hAnsi="Arial" w:eastAsia="等线" w:cs="Arial"/>
          <w:sz w:val="22"/>
        </w:rPr>
        <w:t>。</w:t>
      </w:r>
    </w:p>
    <w:p w14:paraId="4689169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交互参考标准文档</w:t>
      </w:r>
      <w:r>
        <w:fldChar w:fldCharType="begin"/>
      </w:r>
      <w:r>
        <w:instrText xml:space="preserve"> HYPERLINK "https://guortcorp.feishu.cn/wiki/U12UwbFUdiy3mbkez7lcLkQPnld#share-T9M3dX0sMoD064x0i5dcDCoXnnb"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应用关系（0904）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B9BB353">
      <w:pPr>
        <w:spacing w:before="300" w:after="120" w:line="288" w:lineRule="auto"/>
        <w:ind w:left="0"/>
        <w:jc w:val="left"/>
        <w:outlineLvl w:val="2"/>
      </w:pPr>
      <w:bookmarkStart w:id="4" w:name="heading_6"/>
      <w:r>
        <w:rPr>
          <w:rFonts w:ascii="Arial" w:hAnsi="Arial" w:eastAsia="等线" w:cs="Arial"/>
          <w:color w:val="3370FF"/>
          <w:sz w:val="30"/>
        </w:rPr>
        <w:t xml:space="preserve">5.2 </w:t>
      </w:r>
      <w:r>
        <w:rPr>
          <w:rFonts w:ascii="Arial" w:hAnsi="Arial" w:eastAsia="等线" w:cs="Arial"/>
          <w:b/>
          <w:sz w:val="30"/>
        </w:rPr>
        <w:t>各级管理员权限规则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85"/>
        <w:gridCol w:w="1515"/>
        <w:gridCol w:w="1740"/>
        <w:gridCol w:w="2160"/>
        <w:gridCol w:w="1980"/>
      </w:tblGrid>
      <w:tr w14:paraId="19AE9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E6BB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0E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超管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C4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顶级组织</w:t>
            </w:r>
          </w:p>
          <w:p w14:paraId="2AC80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（顶级组织-人事司总管理员）</w:t>
            </w:r>
          </w:p>
          <w:p w14:paraId="4BB000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9CE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主办单位</w:t>
            </w:r>
          </w:p>
          <w:p w14:paraId="2BE1A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（二级组织-司局管理员）</w:t>
            </w:r>
          </w:p>
          <w:p w14:paraId="3737360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C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协办单位</w:t>
            </w:r>
          </w:p>
          <w:p w14:paraId="4DEE64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（二级组织-司局管理员）</w:t>
            </w:r>
          </w:p>
        </w:tc>
      </w:tr>
      <w:tr w14:paraId="0E01D3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FF4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班次列表</w:t>
            </w:r>
          </w:p>
          <w:p w14:paraId="37228C2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EF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可查看、创建所有班次</w:t>
            </w:r>
          </w:p>
          <w:p w14:paraId="5D1BE134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操作项：编辑、删除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2C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可查看、创建所有班次</w:t>
            </w:r>
          </w:p>
          <w:p w14:paraId="78B02BAB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操作项：编辑、删除</w:t>
            </w:r>
          </w:p>
          <w:p w14:paraId="79C1A48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F84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有哪些班次</w:t>
            </w:r>
          </w:p>
          <w:p w14:paraId="54DDA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可通过角色按钮控制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创建班次</w:t>
            </w:r>
            <w:r>
              <w:rPr>
                <w:rFonts w:ascii="Arial" w:hAnsi="Arial" w:eastAsia="等线" w:cs="Arial"/>
                <w:sz w:val="22"/>
              </w:rPr>
              <w:t>不展示</w:t>
            </w:r>
          </w:p>
          <w:p w14:paraId="1F3D84A6">
            <w:pPr>
              <w:numPr>
                <w:ilvl w:val="0"/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操作项：编辑、删除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F5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有哪些班次</w:t>
            </w:r>
          </w:p>
          <w:p w14:paraId="1C652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可通过角色按钮控制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创建班次</w:t>
            </w:r>
            <w:r>
              <w:rPr>
                <w:rFonts w:ascii="Arial" w:hAnsi="Arial" w:eastAsia="等线" w:cs="Arial"/>
                <w:sz w:val="22"/>
              </w:rPr>
              <w:t>不展示</w:t>
            </w:r>
          </w:p>
          <w:p w14:paraId="7D11E8D2">
            <w:pPr>
              <w:numPr>
                <w:ilvl w:val="0"/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操作项：空</w:t>
            </w:r>
          </w:p>
          <w:p w14:paraId="1C8D4E00">
            <w:pPr>
              <w:spacing w:before="120" w:after="120" w:line="288" w:lineRule="auto"/>
              <w:ind w:left="0"/>
              <w:jc w:val="left"/>
            </w:pPr>
          </w:p>
        </w:tc>
      </w:tr>
      <w:tr w14:paraId="04133F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F0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期次列表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1DB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可查看所有期次，</w:t>
            </w:r>
          </w:p>
          <w:p w14:paraId="796EB5A6">
            <w:pPr>
              <w:numPr>
                <w:ilvl w:val="0"/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操作项：管理、删除</w:t>
            </w:r>
          </w:p>
          <w:p w14:paraId="086E5BF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CC1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可查看所有期次，</w:t>
            </w:r>
          </w:p>
          <w:p w14:paraId="254C6B84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操作项：管理、删除</w:t>
            </w:r>
          </w:p>
          <w:p w14:paraId="1634CC6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8F2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有哪些期次</w:t>
            </w:r>
          </w:p>
          <w:p w14:paraId="0C7B3B22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操作项：管理、删除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129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有哪些期次</w:t>
            </w:r>
          </w:p>
          <w:p w14:paraId="21F2AF0A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操作项：查看</w:t>
            </w:r>
          </w:p>
        </w:tc>
      </w:tr>
      <w:tr w14:paraId="45E763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3A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期次管理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57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可编辑全部内容</w:t>
            </w:r>
          </w:p>
          <w:p w14:paraId="0CC595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AD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可编辑全部内容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FB1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可编辑全部内容，</w:t>
            </w:r>
          </w:p>
          <w:p w14:paraId="595EAA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可通过角色按钮控制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 xml:space="preserve">导出、问卷分析详情 </w:t>
            </w:r>
            <w:r>
              <w:rPr>
                <w:rFonts w:ascii="Arial" w:hAnsi="Arial" w:eastAsia="等线" w:cs="Arial"/>
                <w:sz w:val="22"/>
              </w:rPr>
              <w:t>不展示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6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仅查看全部内容</w:t>
            </w:r>
          </w:p>
          <w:p w14:paraId="61622F2B">
            <w:pPr>
              <w:spacing w:before="120" w:after="120" w:line="288" w:lineRule="auto"/>
              <w:ind w:left="0"/>
              <w:jc w:val="left"/>
            </w:pPr>
          </w:p>
        </w:tc>
      </w:tr>
      <w:tr w14:paraId="6A2CC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866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优秀课程</w:t>
            </w:r>
          </w:p>
        </w:tc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8AF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可查看所有优秀课程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5A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可查看所有优秀课程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F16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的优秀课程</w:t>
            </w:r>
          </w:p>
        </w:tc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8B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可查看该管理员 所在的主办单位和协办单位下 的优秀课程</w:t>
            </w:r>
          </w:p>
        </w:tc>
      </w:tr>
    </w:tbl>
    <w:p w14:paraId="5D9010AE">
      <w:pPr>
        <w:spacing w:before="300" w:after="120" w:line="288" w:lineRule="auto"/>
        <w:ind w:left="0"/>
        <w:jc w:val="left"/>
        <w:outlineLvl w:val="2"/>
      </w:pPr>
      <w:bookmarkStart w:id="5" w:name="heading_7"/>
      <w:r>
        <w:rPr>
          <w:rFonts w:ascii="Arial" w:hAnsi="Arial" w:eastAsia="等线" w:cs="Arial"/>
          <w:color w:val="3370FF"/>
          <w:sz w:val="30"/>
        </w:rPr>
        <w:t xml:space="preserve">5.3 </w:t>
      </w:r>
      <w:r>
        <w:rPr>
          <w:rFonts w:ascii="Arial" w:hAnsi="Arial" w:eastAsia="等线" w:cs="Arial"/>
          <w:b/>
          <w:sz w:val="30"/>
        </w:rPr>
        <w:t>角色按钮权限</w:t>
      </w:r>
      <w:bookmarkEnd w:id="5"/>
    </w:p>
    <w:p w14:paraId="5D230B6F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班级管理应用权限：</w:t>
      </w:r>
      <w:r>
        <w:fldChar w:fldCharType="begin"/>
      </w:r>
      <w:r>
        <w:instrText xml:space="preserve"> HYPERLINK "https://guortcorp.feishu.cn/wiki/UWiyw9s2Zi6sdXk6MWjcmon4nPb?sheet=sRxtKL&amp;rangeId=sRxtKL_OKjQOBXnHI&amp;rangeVer=1"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按钮功能权限总表二期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0B926B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 创建班次：班次列表-创建班次按钮</w:t>
      </w:r>
    </w:p>
    <w:p w14:paraId="5F310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（主办单位管理员不能创建班次，该角色要去掉 创建班级按钮权限）</w:t>
      </w:r>
    </w:p>
    <w:p w14:paraId="3C2C9EB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1145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F655">
      <w:pPr>
        <w:spacing w:before="320" w:after="120" w:line="288" w:lineRule="auto"/>
        <w:ind w:left="0"/>
        <w:jc w:val="left"/>
        <w:outlineLvl w:val="1"/>
      </w:pPr>
      <w:bookmarkStart w:id="6" w:name="heading_8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用户故事说明-租户运营端</w:t>
      </w:r>
      <w:bookmarkEnd w:id="6"/>
    </w:p>
    <w:p w14:paraId="0CBF8493">
      <w:pPr>
        <w:spacing w:before="300" w:after="120" w:line="288" w:lineRule="auto"/>
        <w:ind w:left="0"/>
        <w:jc w:val="left"/>
        <w:outlineLvl w:val="2"/>
      </w:pPr>
      <w:bookmarkStart w:id="7" w:name="heading_9"/>
      <w:r>
        <w:rPr>
          <w:rFonts w:ascii="Arial" w:hAnsi="Arial" w:eastAsia="等线" w:cs="Arial"/>
          <w:color w:val="3370FF"/>
          <w:sz w:val="30"/>
        </w:rPr>
        <w:t xml:space="preserve">6.1 </w:t>
      </w:r>
      <w:r>
        <w:rPr>
          <w:rFonts w:ascii="Arial" w:hAnsi="Arial" w:eastAsia="等线" w:cs="Arial"/>
          <w:b/>
          <w:sz w:val="30"/>
        </w:rPr>
        <w:t>班次管理</w:t>
      </w:r>
      <w:bookmarkEnd w:id="7"/>
    </w:p>
    <w:p w14:paraId="5BE7AFC4">
      <w:pPr>
        <w:spacing w:before="260" w:after="120" w:line="288" w:lineRule="auto"/>
        <w:ind w:left="0"/>
        <w:jc w:val="left"/>
        <w:outlineLvl w:val="3"/>
      </w:pPr>
      <w:bookmarkStart w:id="8" w:name="heading_10"/>
      <w:r>
        <w:rPr>
          <w:rFonts w:ascii="Arial" w:hAnsi="Arial" w:eastAsia="等线" w:cs="Arial"/>
          <w:color w:val="3370FF"/>
          <w:sz w:val="28"/>
        </w:rPr>
        <w:t xml:space="preserve">6.1.1 </w:t>
      </w:r>
      <w:r>
        <w:rPr>
          <w:rFonts w:ascii="Arial" w:hAnsi="Arial" w:eastAsia="等线" w:cs="Arial"/>
          <w:b/>
          <w:sz w:val="28"/>
        </w:rPr>
        <w:t>班次列表</w:t>
      </w:r>
      <w:bookmarkEnd w:id="8"/>
    </w:p>
    <w:p w14:paraId="60D6E160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列表中去掉 “审核状态”和“审核说明”</w:t>
      </w:r>
    </w:p>
    <w:p w14:paraId="747BAC2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操作项保留 编辑、删除。去掉 审核、提交审核。</w:t>
      </w:r>
    </w:p>
    <w:p w14:paraId="3A651EBF">
      <w:pPr>
        <w:spacing w:before="260" w:after="120" w:line="288" w:lineRule="auto"/>
        <w:ind w:left="0"/>
        <w:jc w:val="left"/>
        <w:outlineLvl w:val="3"/>
      </w:pPr>
      <w:bookmarkStart w:id="9" w:name="heading_11"/>
      <w:r>
        <w:rPr>
          <w:rFonts w:ascii="Arial" w:hAnsi="Arial" w:eastAsia="等线" w:cs="Arial"/>
          <w:color w:val="3370FF"/>
          <w:sz w:val="28"/>
        </w:rPr>
        <w:t xml:space="preserve">6.1.2 </w:t>
      </w:r>
      <w:r>
        <w:rPr>
          <w:rFonts w:ascii="Arial" w:hAnsi="Arial" w:eastAsia="等线" w:cs="Arial"/>
          <w:b/>
          <w:sz w:val="28"/>
        </w:rPr>
        <w:t>创建班次</w:t>
      </w:r>
      <w:bookmarkEnd w:id="9"/>
    </w:p>
    <w:p w14:paraId="69FDEFE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去掉审核逻辑。</w:t>
      </w:r>
    </w:p>
    <w:p w14:paraId="11576D9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创建班次抽屉点击确认时，</w:t>
      </w:r>
    </w:p>
    <w:p w14:paraId="619BA3F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创建一条班次信息成功保存</w:t>
      </w:r>
    </w:p>
    <w:p w14:paraId="26F7F3E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b/>
          <w:sz w:val="22"/>
        </w:rPr>
        <w:t>校验</w:t>
      </w:r>
      <w:r>
        <w:rPr>
          <w:rFonts w:ascii="Arial" w:hAnsi="Arial" w:eastAsia="等线" w:cs="Arial"/>
          <w:sz w:val="22"/>
        </w:rPr>
        <w:t>该班次下是否存在已创建的期次，若该班次无任何期次，自动在“期次管理”中创建第1期的期次，内容取自班次的信息。</w:t>
      </w:r>
    </w:p>
    <w:p w14:paraId="3361BFDE">
      <w:pPr>
        <w:spacing w:before="260" w:after="120" w:line="288" w:lineRule="auto"/>
        <w:ind w:left="0"/>
        <w:jc w:val="left"/>
        <w:outlineLvl w:val="3"/>
      </w:pPr>
      <w:bookmarkStart w:id="10" w:name="heading_12"/>
      <w:r>
        <w:rPr>
          <w:rFonts w:ascii="Arial" w:hAnsi="Arial" w:eastAsia="等线" w:cs="Arial"/>
          <w:color w:val="3370FF"/>
          <w:sz w:val="28"/>
        </w:rPr>
        <w:t xml:space="preserve">6.1.3 </w:t>
      </w:r>
      <w:r>
        <w:rPr>
          <w:rFonts w:ascii="Arial" w:hAnsi="Arial" w:eastAsia="等线" w:cs="Arial"/>
          <w:b/>
          <w:sz w:val="28"/>
        </w:rPr>
        <w:t>编辑班次</w:t>
      </w:r>
      <w:bookmarkEnd w:id="10"/>
    </w:p>
    <w:p w14:paraId="4E36EF2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去掉审核逻辑。</w:t>
      </w:r>
    </w:p>
    <w:p w14:paraId="0483AA0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所有管理员支持编辑，确认时直接保存并生效。</w:t>
      </w:r>
    </w:p>
    <w:p w14:paraId="0CD5C025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编辑班次确认后，</w:t>
      </w:r>
      <w:r>
        <w:rPr>
          <w:rFonts w:ascii="Consolas" w:hAnsi="Consolas" w:eastAsia="Consolas" w:cs="Consolas"/>
          <w:sz w:val="22"/>
          <w:shd w:val="clear" w:fill="EFF0F1"/>
        </w:rPr>
        <w:t>班次列表</w:t>
      </w:r>
      <w:r>
        <w:rPr>
          <w:rFonts w:ascii="Arial" w:hAnsi="Arial" w:eastAsia="等线" w:cs="Arial"/>
          <w:sz w:val="22"/>
        </w:rPr>
        <w:t xml:space="preserve">同步更新，且 </w:t>
      </w:r>
      <w:r>
        <w:rPr>
          <w:rFonts w:ascii="Consolas" w:hAnsi="Consolas" w:eastAsia="Consolas" w:cs="Consolas"/>
          <w:sz w:val="22"/>
          <w:shd w:val="clear" w:fill="EFF0F1"/>
        </w:rPr>
        <w:t>期次管理首页-班次信息</w:t>
      </w:r>
      <w:r>
        <w:rPr>
          <w:rFonts w:ascii="Arial" w:hAnsi="Arial" w:eastAsia="等线" w:cs="Arial"/>
          <w:sz w:val="22"/>
        </w:rPr>
        <w:t>同步更新。</w:t>
      </w:r>
    </w:p>
    <w:p w14:paraId="7538A15C">
      <w:pPr>
        <w:spacing w:before="260" w:after="120" w:line="288" w:lineRule="auto"/>
        <w:ind w:left="0"/>
        <w:jc w:val="left"/>
        <w:outlineLvl w:val="3"/>
      </w:pPr>
      <w:bookmarkStart w:id="11" w:name="heading_13"/>
      <w:r>
        <w:rPr>
          <w:rFonts w:ascii="Arial" w:hAnsi="Arial" w:eastAsia="等线" w:cs="Arial"/>
          <w:color w:val="3370FF"/>
          <w:sz w:val="28"/>
        </w:rPr>
        <w:t xml:space="preserve">6.1.4 </w:t>
      </w:r>
      <w:r>
        <w:rPr>
          <w:rFonts w:ascii="Arial" w:hAnsi="Arial" w:eastAsia="等线" w:cs="Arial"/>
          <w:b/>
          <w:sz w:val="28"/>
        </w:rPr>
        <w:t>班次删除</w:t>
      </w:r>
      <w:bookmarkEnd w:id="11"/>
    </w:p>
    <w:p w14:paraId="5CFC7C9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去掉审核逻辑。</w:t>
      </w:r>
    </w:p>
    <w:p w14:paraId="2471C67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如果某班次已关联期次，即期次管理中已经引用某班次，则该班次不可删除。</w:t>
      </w:r>
    </w:p>
    <w:p w14:paraId="3E56A5AF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弹窗提示：无法删除  班次已被期次引用，无法删除；知道了按钮</w:t>
      </w:r>
    </w:p>
    <w:p w14:paraId="6017446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删除后在列表中去掉该条班次记录</w:t>
      </w:r>
    </w:p>
    <w:p w14:paraId="432680FC">
      <w:pPr>
        <w:spacing w:before="300" w:after="120" w:line="288" w:lineRule="auto"/>
        <w:ind w:left="0"/>
        <w:jc w:val="left"/>
        <w:outlineLvl w:val="2"/>
      </w:pPr>
      <w:bookmarkStart w:id="12" w:name="heading_14"/>
      <w:r>
        <w:rPr>
          <w:rFonts w:ascii="Arial" w:hAnsi="Arial" w:eastAsia="等线" w:cs="Arial"/>
          <w:color w:val="3370FF"/>
          <w:sz w:val="30"/>
        </w:rPr>
        <w:t xml:space="preserve">6.2 </w:t>
      </w:r>
      <w:r>
        <w:rPr>
          <w:rFonts w:ascii="Arial" w:hAnsi="Arial" w:eastAsia="等线" w:cs="Arial"/>
          <w:b/>
          <w:sz w:val="30"/>
        </w:rPr>
        <w:t>期次管理</w:t>
      </w:r>
      <w:bookmarkEnd w:id="12"/>
    </w:p>
    <w:p w14:paraId="20CB7C11">
      <w:pPr>
        <w:spacing w:before="260" w:after="120" w:line="288" w:lineRule="auto"/>
        <w:ind w:left="0"/>
        <w:jc w:val="left"/>
        <w:outlineLvl w:val="3"/>
      </w:pPr>
      <w:bookmarkStart w:id="13" w:name="heading_15"/>
      <w:r>
        <w:rPr>
          <w:rFonts w:ascii="Arial" w:hAnsi="Arial" w:eastAsia="等线" w:cs="Arial"/>
          <w:color w:val="3370FF"/>
          <w:sz w:val="28"/>
        </w:rPr>
        <w:t xml:space="preserve">6.2.1 </w:t>
      </w:r>
      <w:r>
        <w:rPr>
          <w:rFonts w:ascii="Arial" w:hAnsi="Arial" w:eastAsia="等线" w:cs="Arial"/>
          <w:b/>
          <w:sz w:val="28"/>
        </w:rPr>
        <w:t>期次列表</w:t>
      </w:r>
      <w:bookmarkEnd w:id="13"/>
    </w:p>
    <w:p w14:paraId="5272923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系统自动创建班次的第1期期次时机：创建班次时，</w:t>
      </w:r>
      <w:r>
        <w:rPr>
          <w:rFonts w:ascii="Arial" w:hAnsi="Arial" w:eastAsia="等线" w:cs="Arial"/>
          <w:b/>
          <w:sz w:val="22"/>
        </w:rPr>
        <w:t>校验</w:t>
      </w:r>
      <w:r>
        <w:rPr>
          <w:rFonts w:ascii="Arial" w:hAnsi="Arial" w:eastAsia="等线" w:cs="Arial"/>
          <w:sz w:val="22"/>
        </w:rPr>
        <w:t>该班次下是否存在已创建的期次</w:t>
      </w:r>
    </w:p>
    <w:p w14:paraId="60A7EFA5">
      <w:pPr>
        <w:numPr>
          <w:ilvl w:val="0"/>
          <w:numId w:val="3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若该班次无任何期次，自动在“期次管理”中创建第1期的期次，内容取自班次的信息。</w:t>
      </w:r>
    </w:p>
    <w:p w14:paraId="0795F3EC">
      <w:pPr>
        <w:spacing w:before="260" w:after="120" w:line="288" w:lineRule="auto"/>
        <w:ind w:left="0"/>
        <w:jc w:val="left"/>
        <w:outlineLvl w:val="3"/>
      </w:pPr>
      <w:bookmarkStart w:id="14" w:name="heading_16"/>
      <w:r>
        <w:rPr>
          <w:rFonts w:ascii="Arial" w:hAnsi="Arial" w:eastAsia="等线" w:cs="Arial"/>
          <w:color w:val="3370FF"/>
          <w:sz w:val="28"/>
        </w:rPr>
        <w:t xml:space="preserve">6.2.2 </w:t>
      </w:r>
      <w:r>
        <w:rPr>
          <w:rFonts w:ascii="Arial" w:hAnsi="Arial" w:eastAsia="等线" w:cs="Arial"/>
          <w:b/>
          <w:sz w:val="28"/>
        </w:rPr>
        <w:t>创建期次-班次选择抽屉规则</w:t>
      </w:r>
      <w:bookmarkEnd w:id="14"/>
    </w:p>
    <w:p w14:paraId="0D802D4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默认展示剩余可选择期次 的班次列表，按班次列表的顺序正序显示（去掉“审核通过”过滤）</w:t>
      </w:r>
    </w:p>
    <w:p w14:paraId="10E48626">
      <w:pPr>
        <w:numPr>
          <w:ilvl w:val="0"/>
          <w:numId w:val="4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创建班次后，抽屉就存在该班次内容。</w:t>
      </w:r>
    </w:p>
    <w:p w14:paraId="2FDB9F3D">
      <w:pPr>
        <w:spacing w:before="260" w:after="120" w:line="288" w:lineRule="auto"/>
        <w:ind w:left="0"/>
        <w:jc w:val="left"/>
        <w:outlineLvl w:val="3"/>
      </w:pPr>
      <w:bookmarkStart w:id="15" w:name="heading_17"/>
      <w:r>
        <w:rPr>
          <w:rFonts w:ascii="Arial" w:hAnsi="Arial" w:eastAsia="等线" w:cs="Arial"/>
          <w:color w:val="3370FF"/>
          <w:sz w:val="28"/>
        </w:rPr>
        <w:t xml:space="preserve">6.2.3 </w:t>
      </w:r>
      <w:r>
        <w:rPr>
          <w:rFonts w:ascii="Arial" w:hAnsi="Arial" w:eastAsia="等线" w:cs="Arial"/>
          <w:b/>
          <w:sz w:val="28"/>
        </w:rPr>
        <w:t>期次管理-问卷调研</w:t>
      </w:r>
      <w:bookmarkEnd w:id="15"/>
    </w:p>
    <w:p w14:paraId="4912C43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预览问卷页面中，点击返回，回到问卷调研-问卷数据页</w:t>
      </w:r>
    </w:p>
    <w:p w14:paraId="44A5038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57400"/>
            <wp:effectExtent l="0" t="0" r="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86E4">
      <w:pPr>
        <w:spacing w:before="260" w:after="120" w:line="288" w:lineRule="auto"/>
        <w:ind w:left="0"/>
        <w:jc w:val="left"/>
        <w:outlineLvl w:val="3"/>
      </w:pPr>
      <w:bookmarkStart w:id="16" w:name="heading_18"/>
      <w:r>
        <w:rPr>
          <w:rFonts w:ascii="Arial" w:hAnsi="Arial" w:eastAsia="等线" w:cs="Arial"/>
          <w:color w:val="3370FF"/>
          <w:sz w:val="28"/>
        </w:rPr>
        <w:t xml:space="preserve">6.2.4 </w:t>
      </w:r>
      <w:r>
        <w:rPr>
          <w:rFonts w:ascii="Arial" w:hAnsi="Arial" w:eastAsia="等线" w:cs="Arial"/>
          <w:b/>
          <w:sz w:val="28"/>
        </w:rPr>
        <w:t>期次管理-优秀课程</w:t>
      </w:r>
      <w:bookmarkEnd w:id="16"/>
    </w:p>
    <w:p w14:paraId="19713A18">
      <w:pPr>
        <w:spacing w:before="240" w:after="120" w:line="288" w:lineRule="auto"/>
        <w:ind w:left="0"/>
        <w:jc w:val="left"/>
        <w:outlineLvl w:val="4"/>
      </w:pPr>
      <w:bookmarkStart w:id="17" w:name="heading_19"/>
      <w:r>
        <w:rPr>
          <w:rFonts w:ascii="Arial" w:hAnsi="Arial" w:eastAsia="等线" w:cs="Arial"/>
          <w:color w:val="3370FF"/>
          <w:sz w:val="24"/>
        </w:rPr>
        <w:t xml:space="preserve">6.2.4.1 </w:t>
      </w:r>
      <w:r>
        <w:rPr>
          <w:rFonts w:ascii="Arial" w:hAnsi="Arial" w:eastAsia="等线" w:cs="Arial"/>
          <w:b/>
          <w:sz w:val="24"/>
        </w:rPr>
        <w:t>优秀课程列表</w:t>
      </w:r>
      <w:bookmarkEnd w:id="17"/>
    </w:p>
    <w:p w14:paraId="369A13A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增加“课程分类”字段、“所属单位”改成“单位及职务”，具体顺序如原型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0"/>
        <w:gridCol w:w="1050"/>
        <w:gridCol w:w="3705"/>
        <w:gridCol w:w="2490"/>
      </w:tblGrid>
      <w:tr w14:paraId="003D7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E9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数据名称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D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AB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展示规则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36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其他说明</w:t>
            </w:r>
          </w:p>
        </w:tc>
      </w:tr>
      <w:tr w14:paraId="242ED6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AC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课程分类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6EE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8F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展示课程分类，一行展示，展示不下可hover看全部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D8276">
            <w:pPr>
              <w:spacing w:before="120" w:after="120" w:line="288" w:lineRule="auto"/>
              <w:ind w:left="0"/>
              <w:jc w:val="left"/>
            </w:pPr>
          </w:p>
        </w:tc>
      </w:tr>
      <w:tr w14:paraId="335024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3E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单位及职务</w:t>
            </w:r>
          </w:p>
        </w:tc>
        <w:tc>
          <w:tcPr>
            <w:tcW w:w="1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A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26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展示单位及职务，一行展示，展示不下可hover看全部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85A37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A092044">
      <w:pPr>
        <w:spacing w:before="240" w:after="120" w:line="288" w:lineRule="auto"/>
        <w:ind w:left="0"/>
        <w:jc w:val="left"/>
        <w:outlineLvl w:val="4"/>
      </w:pPr>
      <w:bookmarkStart w:id="18" w:name="heading_20"/>
      <w:r>
        <w:rPr>
          <w:rFonts w:ascii="Arial" w:hAnsi="Arial" w:eastAsia="等线" w:cs="Arial"/>
          <w:color w:val="3370FF"/>
          <w:sz w:val="24"/>
        </w:rPr>
        <w:t xml:space="preserve">6.2.4.2 </w:t>
      </w:r>
      <w:r>
        <w:rPr>
          <w:rFonts w:ascii="Arial" w:hAnsi="Arial" w:eastAsia="等线" w:cs="Arial"/>
          <w:b/>
          <w:sz w:val="24"/>
        </w:rPr>
        <w:t>添加/编辑优秀课程</w:t>
      </w:r>
      <w:bookmarkEnd w:id="18"/>
    </w:p>
    <w:p w14:paraId="725E51BF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添加优秀课程，确认后，在当前期次内新增一条优秀课程记录，在「</w:t>
      </w:r>
      <w:r>
        <w:fldChar w:fldCharType="begin"/>
      </w:r>
      <w:r>
        <w:instrText xml:space="preserve"> HYPERLINK "https://guortcorp.feishu.cn/wiki/Yb59w49spiVu8XkZqlWcOyHGnYg#share-Yj4ld1OOkobIURxw66mcFmXCnkc"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优秀课程列表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」中同步新增该条记录</w:t>
      </w:r>
    </w:p>
    <w:p w14:paraId="06D82C6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编辑优秀课程，确认后，更新当前期次内该优秀课程的详细信息，在「</w:t>
      </w:r>
      <w:r>
        <w:fldChar w:fldCharType="begin"/>
      </w:r>
      <w:r>
        <w:instrText xml:space="preserve"> HYPERLINK "https://guortcorp.feishu.cn/wiki/Yb59w49spiVu8XkZqlWcOyHGnYg#share-Yj4ld1OOkobIURxw66mcFmXCnkc"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优秀课程列表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」中同步更新同一条记录的信息</w:t>
      </w:r>
    </w:p>
    <w:p w14:paraId="20A70E8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增加课程分类：固定包括：政治理论、党性教育、履职能力、知识培训</w:t>
      </w:r>
    </w:p>
    <w:p w14:paraId="74A11AF8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字段“所属单位”名字改成“单位及职务”</w:t>
      </w:r>
    </w:p>
    <w:p w14:paraId="37FF1768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“推荐理由” 改成非必填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0"/>
        <w:gridCol w:w="870"/>
        <w:gridCol w:w="870"/>
        <w:gridCol w:w="1110"/>
        <w:gridCol w:w="3420"/>
        <w:gridCol w:w="1125"/>
      </w:tblGrid>
      <w:tr w14:paraId="12C190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51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数据名称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780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是否必填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1E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数据来源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62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控件类型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624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数据约束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E9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其他说明</w:t>
            </w:r>
          </w:p>
        </w:tc>
      </w:tr>
      <w:tr w14:paraId="40AFF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84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课程分类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CB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6D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B1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单选组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D1F34">
            <w:pPr>
              <w:numPr>
                <w:ilvl w:val="0"/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单选 政治理论、党性教育、履职能力、知识培训</w:t>
            </w:r>
          </w:p>
          <w:p w14:paraId="628B75A6">
            <w:pPr>
              <w:numPr>
                <w:ilvl w:val="0"/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默认选中政治理论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E5B1">
            <w:pPr>
              <w:spacing w:before="120" w:after="120" w:line="288" w:lineRule="auto"/>
              <w:ind w:left="0"/>
              <w:jc w:val="left"/>
            </w:pPr>
          </w:p>
        </w:tc>
      </w:tr>
      <w:tr w14:paraId="3DF5FB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2E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单位及职务</w:t>
            </w:r>
          </w:p>
          <w:p w14:paraId="12FD392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6F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D5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  <w:p w14:paraId="402052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5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文本输入框</w:t>
            </w:r>
          </w:p>
          <w:p w14:paraId="2EF0A8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79DD4">
            <w:pPr>
              <w:numPr>
                <w:ilvl w:val="0"/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输入类型：不限制</w:t>
            </w:r>
          </w:p>
          <w:p w14:paraId="7E8325F0">
            <w:pPr>
              <w:numPr>
                <w:ilvl w:val="0"/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长度：最多100个字 ，错误提示“最多支持100个字”</w:t>
            </w:r>
          </w:p>
          <w:p w14:paraId="6C08A337">
            <w:pPr>
              <w:numPr>
                <w:ilvl w:val="0"/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未填，错误提示：请输入单位及职务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CDB6">
            <w:pPr>
              <w:spacing w:before="120" w:after="120" w:line="288" w:lineRule="auto"/>
              <w:ind w:left="0"/>
              <w:jc w:val="left"/>
            </w:pPr>
          </w:p>
        </w:tc>
      </w:tr>
      <w:tr w14:paraId="4C6505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9E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推荐理由</w:t>
            </w:r>
          </w:p>
          <w:p w14:paraId="24F82AE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F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4D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  <w:p w14:paraId="497F8E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08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文本输入框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A6C63">
            <w:pPr>
              <w:numPr>
                <w:ilvl w:val="0"/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输入类型：不限制</w:t>
            </w:r>
          </w:p>
          <w:p w14:paraId="77E44BED">
            <w:pPr>
              <w:numPr>
                <w:ilvl w:val="0"/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长度：最多1000个字 ，错误提示“最多支持1000个字”</w:t>
            </w:r>
          </w:p>
          <w:p w14:paraId="3ED0A542">
            <w:pPr>
              <w:numPr>
                <w:ilvl w:val="0"/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未填，错误提示：请输入推荐理由</w:t>
            </w:r>
          </w:p>
        </w:tc>
        <w:tc>
          <w:tcPr>
            <w:tcW w:w="1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8A85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1D8DEBF">
      <w:pPr>
        <w:spacing w:before="260" w:after="120" w:line="288" w:lineRule="auto"/>
        <w:ind w:left="0"/>
        <w:jc w:val="left"/>
        <w:outlineLvl w:val="3"/>
      </w:pPr>
      <w:bookmarkStart w:id="19" w:name="heading_21"/>
      <w:r>
        <w:rPr>
          <w:rFonts w:ascii="Arial" w:hAnsi="Arial" w:eastAsia="等线" w:cs="Arial"/>
          <w:color w:val="3370FF"/>
          <w:sz w:val="28"/>
        </w:rPr>
        <w:t xml:space="preserve">6.2.5 </w:t>
      </w:r>
      <w:r>
        <w:rPr>
          <w:rFonts w:ascii="Arial" w:hAnsi="Arial" w:eastAsia="等线" w:cs="Arial"/>
          <w:b/>
          <w:sz w:val="28"/>
        </w:rPr>
        <w:t>期次管理-课表资料</w:t>
      </w:r>
      <w:bookmarkEnd w:id="19"/>
    </w:p>
    <w:p w14:paraId="2464F7AE">
      <w:pPr>
        <w:spacing w:before="240" w:after="120" w:line="288" w:lineRule="auto"/>
        <w:ind w:left="0"/>
        <w:jc w:val="left"/>
        <w:outlineLvl w:val="4"/>
      </w:pPr>
      <w:bookmarkStart w:id="20" w:name="heading_22"/>
      <w:r>
        <w:rPr>
          <w:rFonts w:ascii="Arial" w:hAnsi="Arial" w:eastAsia="等线" w:cs="Arial"/>
          <w:color w:val="3370FF"/>
          <w:sz w:val="24"/>
        </w:rPr>
        <w:t xml:space="preserve">6.2.5.1 </w:t>
      </w:r>
      <w:r>
        <w:rPr>
          <w:rFonts w:ascii="Arial" w:hAnsi="Arial" w:eastAsia="等线" w:cs="Arial"/>
          <w:b/>
          <w:sz w:val="24"/>
        </w:rPr>
        <w:t>查看材料</w:t>
      </w:r>
      <w:bookmarkEnd w:id="20"/>
    </w:p>
    <w:p w14:paraId="2ABF858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课表资料列表操作列 增加“查看”</w:t>
      </w:r>
    </w:p>
    <w:p w14:paraId="4C869DF6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点击查看或 材料名称，</w:t>
      </w:r>
    </w:p>
    <w:p w14:paraId="64AC0B61">
      <w:pPr>
        <w:numPr>
          <w:ilvl w:val="0"/>
          <w:numId w:val="5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可查看材料名称、材料详情、材料说明的全部内容，支持下载材料</w:t>
      </w:r>
    </w:p>
    <w:p w14:paraId="3540B15F">
      <w:pPr>
        <w:spacing w:before="300" w:after="120" w:line="288" w:lineRule="auto"/>
        <w:ind w:left="0"/>
        <w:jc w:val="left"/>
        <w:outlineLvl w:val="2"/>
      </w:pPr>
      <w:bookmarkStart w:id="21" w:name="heading_23"/>
      <w:r>
        <w:rPr>
          <w:rFonts w:ascii="Arial" w:hAnsi="Arial" w:eastAsia="等线" w:cs="Arial"/>
          <w:color w:val="3370FF"/>
          <w:sz w:val="30"/>
        </w:rPr>
        <w:t xml:space="preserve">6.3 </w:t>
      </w:r>
      <w:r>
        <w:rPr>
          <w:rFonts w:ascii="Arial" w:hAnsi="Arial" w:eastAsia="等线" w:cs="Arial"/>
          <w:b/>
          <w:sz w:val="30"/>
        </w:rPr>
        <w:t>优秀课程</w:t>
      </w:r>
      <w:bookmarkEnd w:id="21"/>
    </w:p>
    <w:p w14:paraId="08EAFD51">
      <w:pPr>
        <w:spacing w:before="260" w:after="120" w:line="288" w:lineRule="auto"/>
        <w:ind w:left="0"/>
        <w:jc w:val="left"/>
        <w:outlineLvl w:val="3"/>
      </w:pPr>
      <w:bookmarkStart w:id="22" w:name="heading_24"/>
      <w:r>
        <w:rPr>
          <w:rFonts w:ascii="Arial" w:hAnsi="Arial" w:eastAsia="等线" w:cs="Arial"/>
          <w:color w:val="3370FF"/>
          <w:sz w:val="28"/>
        </w:rPr>
        <w:t xml:space="preserve">6.3.1 </w:t>
      </w:r>
      <w:r>
        <w:rPr>
          <w:rFonts w:ascii="Arial" w:hAnsi="Arial" w:eastAsia="等线" w:cs="Arial"/>
          <w:b/>
          <w:sz w:val="28"/>
        </w:rPr>
        <w:t>列表规则说明</w:t>
      </w:r>
      <w:bookmarkEnd w:id="22"/>
    </w:p>
    <w:p w14:paraId="5BCFCD7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管理员权限的列表查看范围：</w:t>
      </w:r>
    </w:p>
    <w:p w14:paraId="65B6A2F4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顶级组织管理员：所有课程</w:t>
      </w:r>
    </w:p>
    <w:p w14:paraId="32D43876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下级司局管理员：可查看该管理员 所在的主办单位和协办单位下 的优秀课程</w:t>
      </w:r>
    </w:p>
    <w:p w14:paraId="751549BF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列表数据内容说明：</w:t>
      </w:r>
    </w:p>
    <w:p w14:paraId="5C4512B5">
      <w:pPr>
        <w:numPr>
          <w:ilvl w:val="0"/>
          <w:numId w:val="6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课程名称、课程分类、授课人、单位及职务、推荐理由、创建人、创建时间 取自</w:t>
      </w:r>
      <w:r>
        <w:rPr>
          <w:rFonts w:ascii="Consolas" w:hAnsi="Consolas" w:eastAsia="Consolas" w:cs="Consolas"/>
          <w:sz w:val="22"/>
          <w:shd w:val="clear" w:fill="EFF0F1"/>
        </w:rPr>
        <w:t>添加/编辑优秀课程</w:t>
      </w:r>
      <w:r>
        <w:rPr>
          <w:rFonts w:ascii="Arial" w:hAnsi="Arial" w:eastAsia="等线" w:cs="Arial"/>
          <w:sz w:val="22"/>
        </w:rPr>
        <w:t>的数据</w:t>
      </w:r>
    </w:p>
    <w:p w14:paraId="727A0F4F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班次名称、期次名称、主办单位、协办单位 取自 </w:t>
      </w:r>
      <w:r>
        <w:rPr>
          <w:rFonts w:ascii="Consolas" w:hAnsi="Consolas" w:eastAsia="Consolas" w:cs="Consolas"/>
          <w:sz w:val="22"/>
          <w:shd w:val="clear" w:fill="EFF0F1"/>
        </w:rPr>
        <w:t>该优秀课程所在期次</w:t>
      </w:r>
      <w:r>
        <w:rPr>
          <w:rFonts w:ascii="Arial" w:hAnsi="Arial" w:eastAsia="等线" w:cs="Arial"/>
          <w:sz w:val="22"/>
        </w:rPr>
        <w:t>的数据</w:t>
      </w:r>
    </w:p>
    <w:p w14:paraId="5F5DF3AE">
      <w:pPr>
        <w:spacing w:before="260" w:after="120" w:line="288" w:lineRule="auto"/>
        <w:ind w:left="0"/>
        <w:jc w:val="left"/>
        <w:outlineLvl w:val="3"/>
      </w:pPr>
      <w:bookmarkStart w:id="23" w:name="heading_25"/>
      <w:r>
        <w:rPr>
          <w:rFonts w:ascii="Arial" w:hAnsi="Arial" w:eastAsia="等线" w:cs="Arial"/>
          <w:color w:val="3370FF"/>
          <w:sz w:val="28"/>
        </w:rPr>
        <w:t xml:space="preserve">6.3.2 </w:t>
      </w:r>
      <w:r>
        <w:rPr>
          <w:rFonts w:ascii="Arial" w:hAnsi="Arial" w:eastAsia="等线" w:cs="Arial"/>
          <w:b/>
          <w:sz w:val="28"/>
        </w:rPr>
        <w:t>列表展示</w:t>
      </w:r>
      <w:bookmarkEnd w:id="23"/>
    </w:p>
    <w:p w14:paraId="18B1A272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分页：通用分页，默认每页15条</w:t>
      </w:r>
    </w:p>
    <w:p w14:paraId="42796D3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排序：按创建时间倒序排列</w:t>
      </w:r>
    </w:p>
    <w:p w14:paraId="2CAC080D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全局检索：支持按课程名称检索</w:t>
      </w:r>
    </w:p>
    <w:p w14:paraId="5E408B67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固定字段：课程名称（左）操作（右）  </w:t>
      </w:r>
    </w:p>
    <w:p w14:paraId="1A6F326A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列表内容按照标准化：一行展示，展示不下可hover看全部，为空显示-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095"/>
        <w:gridCol w:w="3345"/>
        <w:gridCol w:w="2745"/>
      </w:tblGrid>
      <w:tr w14:paraId="347BC2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3F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507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数据类型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EA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展示规则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631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其他说明</w:t>
            </w:r>
          </w:p>
        </w:tc>
      </w:tr>
      <w:tr w14:paraId="32FB04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0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AC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85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展示课程名称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4D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文本检索</w:t>
            </w:r>
          </w:p>
        </w:tc>
      </w:tr>
      <w:tr w14:paraId="6B3B43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69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课程分类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68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5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展示课程分类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67E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分类筛选，政治理论、党性教育、履职能力、知识培训</w:t>
            </w:r>
          </w:p>
        </w:tc>
      </w:tr>
      <w:tr w14:paraId="382462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CC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授课人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6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CE8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展示授课人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7C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文本检索</w:t>
            </w:r>
          </w:p>
        </w:tc>
      </w:tr>
      <w:tr w14:paraId="1CB565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45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单位及职务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57A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8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展示单位及职务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38636">
            <w:pPr>
              <w:spacing w:before="120" w:after="120" w:line="288" w:lineRule="auto"/>
              <w:ind w:left="0"/>
              <w:jc w:val="left"/>
            </w:pPr>
          </w:p>
        </w:tc>
      </w:tr>
      <w:tr w14:paraId="590558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C4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推荐理由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039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F2D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展示推荐理由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F7CAC">
            <w:pPr>
              <w:spacing w:before="120" w:after="120" w:line="288" w:lineRule="auto"/>
              <w:ind w:left="0"/>
              <w:jc w:val="left"/>
            </w:pPr>
          </w:p>
        </w:tc>
      </w:tr>
      <w:tr w14:paraId="506D41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C8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班次名称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7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0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展示班次名称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A8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文本检索</w:t>
            </w:r>
          </w:p>
        </w:tc>
      </w:tr>
      <w:tr w14:paraId="4901A7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DB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期次名称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B9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5E4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展示期次名称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47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文本检索</w:t>
            </w:r>
          </w:p>
        </w:tc>
      </w:tr>
      <w:tr w14:paraId="649D7D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7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主办单位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4D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  <w:p w14:paraId="593470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FC4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展示主办单位，多个组织用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分隔，展示不下可hover看全部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D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筛选类型：树结构检索，复选</w:t>
            </w:r>
          </w:p>
          <w:p w14:paraId="05E67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归属组织</w:t>
            </w:r>
          </w:p>
        </w:tc>
      </w:tr>
      <w:tr w14:paraId="64E362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A85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协办单位</w:t>
            </w:r>
          </w:p>
          <w:p w14:paraId="17C43E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F9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  <w:p w14:paraId="070E5C8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556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展示协办单位，多个组织用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，</w:t>
            </w:r>
            <w:r>
              <w:rPr>
                <w:rFonts w:ascii="Arial" w:hAnsi="Arial" w:eastAsia="等线" w:cs="Arial"/>
                <w:sz w:val="22"/>
              </w:rPr>
              <w:t>分隔，展示不下可hover看全部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A6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筛选类型：树结构检索，复选</w:t>
            </w:r>
          </w:p>
          <w:p w14:paraId="0321A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归属组织</w:t>
            </w:r>
          </w:p>
        </w:tc>
      </w:tr>
      <w:tr w14:paraId="081943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6A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创建人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87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91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展示班次创建人姓名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73864">
            <w:pPr>
              <w:spacing w:before="120" w:after="120" w:line="288" w:lineRule="auto"/>
              <w:ind w:left="0"/>
              <w:jc w:val="left"/>
            </w:pPr>
          </w:p>
        </w:tc>
      </w:tr>
      <w:tr w14:paraId="70A60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A0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4E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5B2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展示格式：YYYY-MM-DD HH:mm:ss</w:t>
            </w:r>
          </w:p>
          <w:p w14:paraId="69FB3D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5C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时间检索，默认按创建时间倒序排列</w:t>
            </w:r>
          </w:p>
        </w:tc>
      </w:tr>
    </w:tbl>
    <w:p w14:paraId="1110EB6C">
      <w:pPr>
        <w:spacing w:before="120" w:after="120" w:line="288" w:lineRule="auto"/>
        <w:ind w:left="0"/>
        <w:jc w:val="left"/>
      </w:pPr>
    </w:p>
    <w:p w14:paraId="09F898B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0E6A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AC9E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9">
    <w:nsid w:val="03A63A41"/>
    <w:multiLevelType w:val="singleLevel"/>
    <w:tmpl w:val="03A63A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35E83B33"/>
    <w:multiLevelType w:val="singleLevel"/>
    <w:tmpl w:val="35E83B3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40B249F9"/>
    <w:multiLevelType w:val="singleLevel"/>
    <w:tmpl w:val="40B249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2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7"/>
  </w:num>
  <w:num w:numId="2">
    <w:abstractNumId w:val="19"/>
  </w:num>
  <w:num w:numId="3">
    <w:abstractNumId w:val="56"/>
  </w:num>
  <w:num w:numId="4">
    <w:abstractNumId w:val="16"/>
  </w:num>
  <w:num w:numId="5">
    <w:abstractNumId w:val="12"/>
  </w:num>
  <w:num w:numId="6">
    <w:abstractNumId w:val="30"/>
  </w:num>
  <w:num w:numId="7">
    <w:abstractNumId w:val="41"/>
  </w:num>
  <w:num w:numId="8">
    <w:abstractNumId w:val="63"/>
  </w:num>
  <w:num w:numId="9">
    <w:abstractNumId w:val="28"/>
  </w:num>
  <w:num w:numId="10">
    <w:abstractNumId w:val="5"/>
  </w:num>
  <w:num w:numId="11">
    <w:abstractNumId w:val="42"/>
  </w:num>
  <w:num w:numId="12">
    <w:abstractNumId w:val="57"/>
  </w:num>
  <w:num w:numId="13">
    <w:abstractNumId w:val="18"/>
  </w:num>
  <w:num w:numId="14">
    <w:abstractNumId w:val="53"/>
  </w:num>
  <w:num w:numId="15">
    <w:abstractNumId w:val="25"/>
  </w:num>
  <w:num w:numId="16">
    <w:abstractNumId w:val="40"/>
  </w:num>
  <w:num w:numId="17">
    <w:abstractNumId w:val="22"/>
  </w:num>
  <w:num w:numId="18">
    <w:abstractNumId w:val="21"/>
  </w:num>
  <w:num w:numId="19">
    <w:abstractNumId w:val="7"/>
  </w:num>
  <w:num w:numId="20">
    <w:abstractNumId w:val="51"/>
  </w:num>
  <w:num w:numId="21">
    <w:abstractNumId w:val="60"/>
  </w:num>
  <w:num w:numId="22">
    <w:abstractNumId w:val="33"/>
  </w:num>
  <w:num w:numId="23">
    <w:abstractNumId w:val="50"/>
  </w:num>
  <w:num w:numId="24">
    <w:abstractNumId w:val="9"/>
  </w:num>
  <w:num w:numId="25">
    <w:abstractNumId w:val="67"/>
  </w:num>
  <w:num w:numId="26">
    <w:abstractNumId w:val="65"/>
  </w:num>
  <w:num w:numId="27">
    <w:abstractNumId w:val="15"/>
  </w:num>
  <w:num w:numId="28">
    <w:abstractNumId w:val="61"/>
  </w:num>
  <w:num w:numId="29">
    <w:abstractNumId w:val="6"/>
  </w:num>
  <w:num w:numId="30">
    <w:abstractNumId w:val="47"/>
  </w:num>
  <w:num w:numId="31">
    <w:abstractNumId w:val="2"/>
  </w:num>
  <w:num w:numId="32">
    <w:abstractNumId w:val="55"/>
  </w:num>
  <w:num w:numId="33">
    <w:abstractNumId w:val="68"/>
  </w:num>
  <w:num w:numId="34">
    <w:abstractNumId w:val="0"/>
  </w:num>
  <w:num w:numId="35">
    <w:abstractNumId w:val="39"/>
  </w:num>
  <w:num w:numId="36">
    <w:abstractNumId w:val="54"/>
  </w:num>
  <w:num w:numId="37">
    <w:abstractNumId w:val="26"/>
  </w:num>
  <w:num w:numId="38">
    <w:abstractNumId w:val="23"/>
  </w:num>
  <w:num w:numId="39">
    <w:abstractNumId w:val="43"/>
  </w:num>
  <w:num w:numId="40">
    <w:abstractNumId w:val="66"/>
  </w:num>
  <w:num w:numId="41">
    <w:abstractNumId w:val="14"/>
  </w:num>
  <w:num w:numId="42">
    <w:abstractNumId w:val="4"/>
  </w:num>
  <w:num w:numId="43">
    <w:abstractNumId w:val="13"/>
  </w:num>
  <w:num w:numId="44">
    <w:abstractNumId w:val="58"/>
  </w:num>
  <w:num w:numId="45">
    <w:abstractNumId w:val="1"/>
  </w:num>
  <w:num w:numId="46">
    <w:abstractNumId w:val="36"/>
  </w:num>
  <w:num w:numId="47">
    <w:abstractNumId w:val="3"/>
  </w:num>
  <w:num w:numId="48">
    <w:abstractNumId w:val="59"/>
  </w:num>
  <w:num w:numId="49">
    <w:abstractNumId w:val="64"/>
  </w:num>
  <w:num w:numId="50">
    <w:abstractNumId w:val="52"/>
  </w:num>
  <w:num w:numId="51">
    <w:abstractNumId w:val="44"/>
  </w:num>
  <w:num w:numId="52">
    <w:abstractNumId w:val="62"/>
  </w:num>
  <w:num w:numId="53">
    <w:abstractNumId w:val="31"/>
  </w:num>
  <w:num w:numId="54">
    <w:abstractNumId w:val="32"/>
  </w:num>
  <w:num w:numId="55">
    <w:abstractNumId w:val="20"/>
  </w:num>
  <w:num w:numId="56">
    <w:abstractNumId w:val="45"/>
  </w:num>
  <w:num w:numId="57">
    <w:abstractNumId w:val="37"/>
  </w:num>
  <w:num w:numId="58">
    <w:abstractNumId w:val="24"/>
  </w:num>
  <w:num w:numId="59">
    <w:abstractNumId w:val="38"/>
  </w:num>
  <w:num w:numId="60">
    <w:abstractNumId w:val="11"/>
  </w:num>
  <w:num w:numId="61">
    <w:abstractNumId w:val="49"/>
  </w:num>
  <w:num w:numId="62">
    <w:abstractNumId w:val="34"/>
  </w:num>
  <w:num w:numId="63">
    <w:abstractNumId w:val="46"/>
  </w:num>
  <w:num w:numId="64">
    <w:abstractNumId w:val="29"/>
  </w:num>
  <w:num w:numId="65">
    <w:abstractNumId w:val="17"/>
  </w:num>
  <w:num w:numId="66">
    <w:abstractNumId w:val="35"/>
  </w:num>
  <w:num w:numId="67">
    <w:abstractNumId w:val="10"/>
  </w:num>
  <w:num w:numId="68">
    <w:abstractNumId w:val="48"/>
  </w:num>
  <w:num w:numId="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0140A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2563</Words>
  <Characters>2830</Characters>
  <TotalTime>0</TotalTime>
  <ScaleCrop>false</ScaleCrop>
  <LinksUpToDate>false</LinksUpToDate>
  <CharactersWithSpaces>3070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2026-05-21T06:16:00Z</dcterms:created>
  <dc:creator>Apache POI</dc:creator>
  <cp:lastModifiedBy>黯然无味</cp:lastModifiedBy>
  <dcterms:modified xsi:type="dcterms:W3CDTF">2026-05-21T06:17:38Z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eyJoZGlkIjoiNDY0MzQwNDM3NzMyOTAwZGViMTFjZmY0M2U4NTllMzgiLCJ1c2VySWQiOiIyNzc3OTY3NjYifQ==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4F6D386983A34AFDB4C8AAAC21A520FD_12</vt:lpwstr>
  </property>
</Properties>
</file>