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8D1AC" w14:textId="0DC85D74" w:rsidR="000B181E" w:rsidRDefault="00DD254C" w:rsidP="00DD254C">
      <w:pPr>
        <w:jc w:val="center"/>
      </w:pPr>
      <w:r>
        <w:rPr>
          <w:rFonts w:hint="eastAsia"/>
        </w:rPr>
        <w:t xml:space="preserve">&lt;표 </w:t>
      </w:r>
      <w:r w:rsidR="00D560A8">
        <w:t>4</w:t>
      </w:r>
      <w:r>
        <w:t xml:space="preserve">&gt; </w:t>
      </w:r>
      <w:r w:rsidR="00081A0F" w:rsidRPr="00081A0F">
        <w:rPr>
          <w:rFonts w:hint="eastAsia"/>
        </w:rPr>
        <w:t>자사주</w:t>
      </w:r>
      <w:r w:rsidR="00081A0F">
        <w:rPr>
          <w:rFonts w:hint="eastAsia"/>
        </w:rPr>
        <w:t xml:space="preserve"> </w:t>
      </w:r>
      <w:r w:rsidR="00D560A8">
        <w:rPr>
          <w:rFonts w:hint="eastAsia"/>
        </w:rPr>
        <w:t>보유 및 처분 선행연구</w:t>
      </w:r>
    </w:p>
    <w:p w14:paraId="12950872" w14:textId="47BB9B97" w:rsidR="00DD254C" w:rsidRDefault="009C3CBC">
      <w:r>
        <w:rPr>
          <w:noProof/>
        </w:rPr>
        <mc:AlternateContent>
          <mc:Choice Requires="wps">
            <w:drawing>
              <wp:inline distT="0" distB="0" distL="0" distR="0" wp14:anchorId="034CD4A3" wp14:editId="0026311F">
                <wp:extent cx="1882140" cy="381000"/>
                <wp:effectExtent l="0" t="0" r="3810" b="12700"/>
                <wp:docPr id="1584192764" name="_x0000_s1098708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214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69FC84" w14:textId="21D75355" w:rsidR="009C3CBC" w:rsidRPr="009C3CBC" w:rsidRDefault="009C3CBC" w:rsidP="009C3CBC">
                            <w:pPr>
                              <w:pStyle w:val="a6"/>
                              <w:jc w:val="left"/>
                            </w:pPr>
                            <w:r>
                              <w:t xml:space="preserve">&lt;표 </w:t>
                            </w:r>
                            <w:r>
                              <w:t>4</w:t>
                            </w:r>
                            <w:r w:rsidRPr="00D81CAD">
                              <w:t xml:space="preserve">&gt; </w:t>
                            </w:r>
                            <w:r w:rsidRPr="009C3CBC">
                              <w:rPr>
                                <w:rFonts w:hint="eastAsia"/>
                              </w:rPr>
                              <w:t>자사주</w:t>
                            </w:r>
                            <w:r w:rsidRPr="009C3CBC">
                              <w:t xml:space="preserve"> 보유 및 처분 선행연구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CD4A3" id="_x0000_s1098708881" o:spid="_x0000_s1026" style="width:148.2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" filled="f" stroked="f">
                <v:textbox style="mso-fit-shape-to-text:t" inset="0,0,0,0">
                  <w:txbxContent>
                    <w:p w14:paraId="4469FC84" w14:textId="21D75355" w:rsidR="009C3CBC" w:rsidRPr="009C3CBC" w:rsidRDefault="009C3CBC" w:rsidP="009C3CBC">
                      <w:pPr>
                        <w:pStyle w:val="a6"/>
                        <w:jc w:val="left"/>
                      </w:pPr>
                      <w:r>
                        <w:t xml:space="preserve">&lt;표 </w:t>
                      </w:r>
                      <w:r>
                        <w:t>4</w:t>
                      </w:r>
                      <w:r w:rsidRPr="00D81CAD">
                        <w:t xml:space="preserve">&gt; </w:t>
                      </w:r>
                      <w:r w:rsidRPr="009C3CBC">
                        <w:rPr>
                          <w:rFonts w:hint="eastAsia"/>
                        </w:rPr>
                        <w:t>자사주</w:t>
                      </w:r>
                      <w:r w:rsidRPr="009C3CBC">
                        <w:t xml:space="preserve"> 보유 및 처분 선행연구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W w:w="9264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8"/>
        <w:gridCol w:w="697"/>
        <w:gridCol w:w="2056"/>
        <w:gridCol w:w="5223"/>
      </w:tblGrid>
      <w:tr w:rsidR="009C3CBC" w:rsidRPr="002363DE" w14:paraId="4B7C0F29" w14:textId="77777777" w:rsidTr="006F2392">
        <w:trPr>
          <w:trHeight w:val="499"/>
        </w:trPr>
        <w:tc>
          <w:tcPr>
            <w:tcW w:w="1288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22CD073B" w14:textId="77777777" w:rsidR="009C3CBC" w:rsidRPr="00D81CAD" w:rsidRDefault="009C3CBC" w:rsidP="006F239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D81CAD">
              <w:rPr>
                <w:rFonts w:ascii="신명 신명조" w:eastAsia="신명 신명조" w:hint="eastAsia"/>
                <w:sz w:val="18"/>
                <w:szCs w:val="18"/>
              </w:rPr>
              <w:t>연구자</w:t>
            </w:r>
          </w:p>
        </w:tc>
        <w:tc>
          <w:tcPr>
            <w:tcW w:w="697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2E9B2100" w14:textId="77777777" w:rsidR="009C3CBC" w:rsidRPr="00D81CAD" w:rsidRDefault="009C3CBC" w:rsidP="006F239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D81CAD">
              <w:rPr>
                <w:rFonts w:ascii="신명 신명조" w:eastAsia="신명 신명조" w:hint="eastAsia"/>
                <w:sz w:val="18"/>
                <w:szCs w:val="18"/>
              </w:rPr>
              <w:t>년도</w:t>
            </w:r>
          </w:p>
        </w:tc>
        <w:tc>
          <w:tcPr>
            <w:tcW w:w="2056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104DCA2E" w14:textId="77777777" w:rsidR="009C3CBC" w:rsidRPr="00D81CAD" w:rsidRDefault="009C3CBC" w:rsidP="006F239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D81CAD">
              <w:rPr>
                <w:rFonts w:ascii="신명 신명조" w:eastAsia="신명 신명조" w:hint="eastAsia"/>
                <w:sz w:val="18"/>
                <w:szCs w:val="18"/>
              </w:rPr>
              <w:t>데이터</w:t>
            </w:r>
          </w:p>
        </w:tc>
        <w:tc>
          <w:tcPr>
            <w:tcW w:w="5223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1351FDA3" w14:textId="77777777" w:rsidR="009C3CBC" w:rsidRPr="00D81CAD" w:rsidRDefault="009C3CBC" w:rsidP="006F239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D57C22">
              <w:rPr>
                <w:rFonts w:ascii="신명 신명조" w:eastAsia="신명 신명조" w:hint="eastAsia"/>
                <w:sz w:val="18"/>
                <w:szCs w:val="18"/>
              </w:rPr>
              <w:t>내</w:t>
            </w:r>
            <w:r w:rsidRPr="00D57C22">
              <w:rPr>
                <w:rFonts w:ascii="신명 신명조" w:eastAsia="신명 신명조"/>
                <w:sz w:val="18"/>
                <w:szCs w:val="18"/>
              </w:rPr>
              <w:t xml:space="preserve">     용</w:t>
            </w:r>
          </w:p>
        </w:tc>
      </w:tr>
      <w:tr w:rsidR="009C3CBC" w:rsidRPr="002363DE" w14:paraId="074DF5F5" w14:textId="77777777" w:rsidTr="006F2392">
        <w:trPr>
          <w:trHeight w:val="647"/>
        </w:trPr>
        <w:tc>
          <w:tcPr>
            <w:tcW w:w="1288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715E7387" w14:textId="65749213" w:rsidR="009C3CBC" w:rsidRPr="00D81CAD" w:rsidRDefault="009C3CBC" w:rsidP="006F239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9C3CBC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김우진</w:t>
            </w: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. 임지은</w:t>
            </w:r>
          </w:p>
        </w:tc>
        <w:tc>
          <w:tcPr>
            <w:tcW w:w="697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4F8307DD" w14:textId="6B79CC9B" w:rsidR="009C3CBC" w:rsidRPr="00D81CAD" w:rsidRDefault="009C3CBC" w:rsidP="009C3CBC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2017</w:t>
            </w:r>
          </w:p>
        </w:tc>
        <w:tc>
          <w:tcPr>
            <w:tcW w:w="2056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70D19302" w14:textId="57E3CB33" w:rsidR="009C3CBC" w:rsidRPr="00D81CAD" w:rsidRDefault="009C3CBC" w:rsidP="006F2392">
            <w:pPr>
              <w:spacing w:after="0"/>
              <w:ind w:left="102" w:right="102"/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9C3CBC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코스피</w:t>
            </w: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상장 제조기업              (2004~2015)</w:t>
            </w:r>
          </w:p>
        </w:tc>
        <w:tc>
          <w:tcPr>
            <w:tcW w:w="5223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0428D8AE" w14:textId="77777777" w:rsidR="009C3CBC" w:rsidRPr="009C3CBC" w:rsidRDefault="009C3CBC" w:rsidP="009C3CBC">
            <w:pPr>
              <w:pStyle w:val="a7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 w:rsidRPr="009C3CBC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국내</w:t>
            </w: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상장기업들은 취득한 자사주의 대부분을 소각하지 않고 처분하는 경향이 있음을 발견</w:t>
            </w:r>
          </w:p>
          <w:p w14:paraId="5F52D1F8" w14:textId="65DFB2B3" w:rsidR="009C3CBC" w:rsidRPr="009C3CBC" w:rsidRDefault="009C3CBC" w:rsidP="009C3CBC">
            <w:pPr>
              <w:pStyle w:val="a7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 w:hint="eastAsia"/>
                <w:sz w:val="18"/>
                <w:szCs w:val="18"/>
              </w:rPr>
            </w:pP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기업지배구조가 낙후된 기업들은 발행주식 총수의 10% 이상인 대규모의 자사주 매각이 발생하는 경향이 발견되어 자사주 처분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과</w:t>
            </w: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경영권 방어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의</w:t>
            </w: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밀접한 관계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</w:t>
            </w: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확인</w:t>
            </w:r>
          </w:p>
        </w:tc>
      </w:tr>
      <w:tr w:rsidR="009C3CBC" w:rsidRPr="002363DE" w14:paraId="6A56F6C0" w14:textId="77777777" w:rsidTr="006F2392">
        <w:trPr>
          <w:trHeight w:val="647"/>
        </w:trPr>
        <w:tc>
          <w:tcPr>
            <w:tcW w:w="1288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 w14:paraId="2098C7B3" w14:textId="0849D25E" w:rsidR="009C3CBC" w:rsidRPr="009C3CBC" w:rsidRDefault="009C3CBC" w:rsidP="009C3CBC">
            <w:pPr>
              <w:jc w:val="center"/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</w:pPr>
            <w:r w:rsidRPr="009C3CBC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김수정</w:t>
            </w:r>
          </w:p>
        </w:tc>
        <w:tc>
          <w:tcPr>
            <w:tcW w:w="697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 w14:paraId="2031ED74" w14:textId="1D065AB0" w:rsidR="009C3CBC" w:rsidRDefault="009C3CBC" w:rsidP="009C3CBC">
            <w:pPr>
              <w:jc w:val="center"/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</w:pP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2020</w:t>
            </w:r>
          </w:p>
        </w:tc>
        <w:tc>
          <w:tcPr>
            <w:tcW w:w="2056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 w14:paraId="366F434C" w14:textId="68AB815B" w:rsidR="009C3CBC" w:rsidRPr="009C3CBC" w:rsidRDefault="009C3CBC" w:rsidP="009C3CBC">
            <w:pPr>
              <w:spacing w:after="0"/>
              <w:ind w:left="102" w:right="102"/>
              <w:jc w:val="center"/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</w:pPr>
            <w:r w:rsidRPr="009C3CBC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코스피</w:t>
            </w: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상장 기업                        (2001~2004)</w:t>
            </w:r>
          </w:p>
        </w:tc>
        <w:tc>
          <w:tcPr>
            <w:tcW w:w="5223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 w14:paraId="6F71AED6" w14:textId="77777777" w:rsidR="009C3CBC" w:rsidRPr="009C3CBC" w:rsidRDefault="009C3CBC" w:rsidP="009C3CBC">
            <w:pPr>
              <w:pStyle w:val="a7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 w:rsidRPr="009C3CBC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이익소각</w:t>
            </w: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공시가 일반 목적의 자사주 매입 공시에 비해 주주의 부에 미치는 긍정적인 효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과 확인</w:t>
            </w:r>
          </w:p>
          <w:p w14:paraId="65759160" w14:textId="774D2972" w:rsidR="009C3CBC" w:rsidRPr="009C3CBC" w:rsidRDefault="009C3CBC" w:rsidP="009C3CBC">
            <w:pPr>
              <w:pStyle w:val="a7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</w:pP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자사주의 소각비율이 클수록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,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</w:t>
            </w: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공시 이전 주가의 저평가 정도가 약할수록 효과가 더 큼</w:t>
            </w:r>
          </w:p>
        </w:tc>
      </w:tr>
      <w:tr w:rsidR="009C3CBC" w:rsidRPr="002363DE" w14:paraId="0CCB09F0" w14:textId="77777777" w:rsidTr="006F2392">
        <w:trPr>
          <w:trHeight w:val="647"/>
        </w:trPr>
        <w:tc>
          <w:tcPr>
            <w:tcW w:w="1288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54E169D5" w14:textId="253B5A75" w:rsidR="009C3CBC" w:rsidRPr="00D81CAD" w:rsidRDefault="009C3CBC" w:rsidP="009C3CBC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김우진.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임지은</w:t>
            </w:r>
            <w:r w:rsidRPr="00D804CE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.</w:t>
            </w:r>
          </w:p>
        </w:tc>
        <w:tc>
          <w:tcPr>
            <w:tcW w:w="697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66A5E233" w14:textId="2A2E6BFB" w:rsidR="009C3CBC" w:rsidRPr="00D81CAD" w:rsidRDefault="009C3CBC" w:rsidP="009C3CBC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20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22</w:t>
            </w:r>
          </w:p>
        </w:tc>
        <w:tc>
          <w:tcPr>
            <w:tcW w:w="2056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2E33E741" w14:textId="77777777" w:rsidR="009C3CBC" w:rsidRDefault="009C3CBC" w:rsidP="009C3CBC">
            <w:pPr>
              <w:spacing w:after="0"/>
              <w:ind w:left="102" w:right="102"/>
              <w:jc w:val="center"/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</w:pPr>
            <w:r w:rsidRPr="009C3CBC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코스피</w:t>
            </w: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, 코스닥 상장 </w:t>
            </w:r>
          </w:p>
          <w:p w14:paraId="04E3A5DB" w14:textId="183B835B" w:rsidR="009C3CBC" w:rsidRPr="00D81CAD" w:rsidRDefault="009C3CBC" w:rsidP="009C3CBC">
            <w:pPr>
              <w:spacing w:after="0"/>
              <w:ind w:right="102"/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제조기업(2004~2018)</w:t>
            </w:r>
          </w:p>
        </w:tc>
        <w:tc>
          <w:tcPr>
            <w:tcW w:w="5223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5245599B" w14:textId="0F23242C" w:rsidR="009C3CBC" w:rsidRPr="009C3CBC" w:rsidRDefault="009C3CBC" w:rsidP="009C3CBC">
            <w:pPr>
              <w:pStyle w:val="a7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 w:rsidRPr="009C3CBC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장기적으로</w:t>
            </w: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자사주를 소각하는 것이 기업가치에 긍정적임에도 다양한 용도로 활용하기 위해 자사주를 보유하고 있음을 확인</w:t>
            </w:r>
          </w:p>
          <w:p w14:paraId="41A90900" w14:textId="43198762" w:rsidR="009C3CBC" w:rsidRPr="00D81CAD" w:rsidRDefault="009C3CBC" w:rsidP="009C3CBC">
            <w:pPr>
              <w:pStyle w:val="a7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 w:hint="eastAsia"/>
                <w:sz w:val="18"/>
                <w:szCs w:val="18"/>
              </w:rPr>
            </w:pP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국내기업의 자사주 보유는 기업가치에 부정적인 영향을 미치고 있음을 시사</w:t>
            </w:r>
          </w:p>
        </w:tc>
      </w:tr>
      <w:tr w:rsidR="009C3CBC" w:rsidRPr="002363DE" w14:paraId="2ACD5027" w14:textId="77777777" w:rsidTr="006F2392">
        <w:trPr>
          <w:trHeight w:val="647"/>
        </w:trPr>
        <w:tc>
          <w:tcPr>
            <w:tcW w:w="1288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6448F3DB" w14:textId="127093D5" w:rsidR="009C3CBC" w:rsidRPr="00D81CAD" w:rsidRDefault="009C3CBC" w:rsidP="009C3CBC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9C3CBC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김종희</w:t>
            </w:r>
          </w:p>
        </w:tc>
        <w:tc>
          <w:tcPr>
            <w:tcW w:w="697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5DC01730" w14:textId="5EDE076D" w:rsidR="009C3CBC" w:rsidRPr="00D81CAD" w:rsidRDefault="009C3CBC" w:rsidP="009C3CBC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20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22</w:t>
            </w:r>
          </w:p>
        </w:tc>
        <w:tc>
          <w:tcPr>
            <w:tcW w:w="2056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2D46653B" w14:textId="6C3874F3" w:rsidR="009C3CBC" w:rsidRPr="00D81CAD" w:rsidRDefault="009C3CBC" w:rsidP="009C3CBC">
            <w:pPr>
              <w:spacing w:after="0"/>
              <w:ind w:left="102" w:right="102"/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9C3CBC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코스피</w:t>
            </w: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상장 기업                        (2014~2021)</w:t>
            </w:r>
          </w:p>
        </w:tc>
        <w:tc>
          <w:tcPr>
            <w:tcW w:w="5223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01179153" w14:textId="32460423" w:rsidR="009C3CBC" w:rsidRPr="009C3CBC" w:rsidRDefault="009C3CBC" w:rsidP="009C3CBC">
            <w:pPr>
              <w:pStyle w:val="a7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 w:rsidRPr="009C3CBC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자사주의</w:t>
            </w: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매입과 이에 따른 단순한 처분으로서 주식 수를 줄여 주가를 상승시키는 것은 궁극적으로 기업가치에 큰 영향을 미치지 못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함</w:t>
            </w:r>
          </w:p>
          <w:p w14:paraId="05BC7B28" w14:textId="1684D622" w:rsidR="009C3CBC" w:rsidRPr="00D81CAD" w:rsidRDefault="009C3CBC" w:rsidP="009C3CBC">
            <w:pPr>
              <w:pStyle w:val="a7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 w:hint="eastAsia"/>
                <w:sz w:val="18"/>
                <w:szCs w:val="18"/>
              </w:rPr>
            </w:pP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이익의 소각을 통해서만 해당 기업의 가치가 상승하는 것 확인함</w:t>
            </w:r>
          </w:p>
        </w:tc>
      </w:tr>
    </w:tbl>
    <w:p w14:paraId="3E8294FC" w14:textId="77777777" w:rsidR="005506CE" w:rsidRDefault="005506CE"/>
    <w:p w14:paraId="5871A8B5" w14:textId="77777777" w:rsidR="009C3CBC" w:rsidRPr="009C3CBC" w:rsidRDefault="009C3CBC">
      <w:pPr>
        <w:rPr>
          <w:rFonts w:hint="eastAsia"/>
        </w:rPr>
      </w:pPr>
    </w:p>
    <w:p w14:paraId="31AB0713" w14:textId="4E630F78" w:rsidR="005506CE" w:rsidRDefault="005506CE" w:rsidP="005506CE">
      <w:r>
        <w:rPr>
          <w:rFonts w:hint="eastAsia"/>
        </w:rPr>
        <w:t>제목:</w:t>
      </w:r>
      <w:r>
        <w:t xml:space="preserve"> </w:t>
      </w:r>
      <w:r w:rsidR="00081A0F">
        <w:rPr>
          <w:rFonts w:hint="eastAsia"/>
        </w:rPr>
        <w:t xml:space="preserve">자사주 </w:t>
      </w:r>
      <w:r w:rsidR="00D560A8">
        <w:rPr>
          <w:rFonts w:hint="eastAsia"/>
        </w:rPr>
        <w:t>보유 및 처분</w:t>
      </w:r>
      <w:r w:rsidR="00081A0F">
        <w:rPr>
          <w:rFonts w:hint="eastAsia"/>
        </w:rPr>
        <w:t xml:space="preserve"> 선행연구</w:t>
      </w:r>
    </w:p>
    <w:p w14:paraId="093B1F53" w14:textId="4AC146BD" w:rsidR="005506CE" w:rsidRDefault="005506CE" w:rsidP="005506CE">
      <w:r>
        <w:rPr>
          <w:rFonts w:hint="eastAsia"/>
        </w:rPr>
        <w:t>출처:</w:t>
      </w:r>
      <w:r>
        <w:t xml:space="preserve"> </w:t>
      </w:r>
      <w:proofErr w:type="spellStart"/>
      <w:r w:rsidR="00D560A8" w:rsidRPr="00ED23C7">
        <w:rPr>
          <w:rFonts w:hint="eastAsia"/>
        </w:rPr>
        <w:t>강소현</w:t>
      </w:r>
      <w:proofErr w:type="spellEnd"/>
      <w:r w:rsidR="00D560A8" w:rsidRPr="00ED23C7">
        <w:rPr>
          <w:rFonts w:hint="eastAsia"/>
        </w:rPr>
        <w:t>(2020)</w:t>
      </w:r>
      <w:r w:rsidR="00D560A8">
        <w:t xml:space="preserve">, </w:t>
      </w:r>
      <w:r w:rsidR="00D560A8" w:rsidRPr="00ED23C7">
        <w:rPr>
          <w:rFonts w:hint="eastAsia"/>
        </w:rPr>
        <w:t>김우진과 임지은(2017)</w:t>
      </w:r>
      <w:r w:rsidR="00D560A8">
        <w:t xml:space="preserve">, </w:t>
      </w:r>
      <w:r w:rsidR="00D560A8" w:rsidRPr="00ED23C7">
        <w:rPr>
          <w:rFonts w:hint="eastAsia"/>
        </w:rPr>
        <w:t>김우진과 임지은(2022)</w:t>
      </w:r>
      <w:r w:rsidR="00D560A8">
        <w:t xml:space="preserve">, </w:t>
      </w:r>
      <w:r w:rsidR="00D560A8" w:rsidRPr="00ED23C7">
        <w:rPr>
          <w:rFonts w:hint="eastAsia"/>
        </w:rPr>
        <w:t>김종희(2022)</w:t>
      </w:r>
    </w:p>
    <w:p w14:paraId="2BF5DFB3" w14:textId="40002EA9" w:rsidR="00DD254C" w:rsidRPr="00B825A8" w:rsidRDefault="005506CE">
      <w:r>
        <w:rPr>
          <w:rFonts w:hint="eastAsia"/>
        </w:rPr>
        <w:t>내용:</w:t>
      </w:r>
      <w:r w:rsidR="00081A0F">
        <w:rPr>
          <w:rFonts w:hint="eastAsia"/>
        </w:rPr>
        <w:t xml:space="preserve"> </w:t>
      </w:r>
      <w:r w:rsidR="00D560A8">
        <w:rPr>
          <w:rFonts w:hint="eastAsia"/>
        </w:rPr>
        <w:t xml:space="preserve">국내기업이 </w:t>
      </w:r>
      <w:r w:rsidR="00081A0F">
        <w:rPr>
          <w:rFonts w:hint="eastAsia"/>
        </w:rPr>
        <w:t>자사주 매입 이후</w:t>
      </w:r>
      <w:r w:rsidR="00D560A8">
        <w:rPr>
          <w:rFonts w:hint="eastAsia"/>
        </w:rPr>
        <w:t xml:space="preserve"> 자사주 보유하거나 처분</w:t>
      </w:r>
      <w:r w:rsidR="00081A0F">
        <w:rPr>
          <w:rFonts w:hint="eastAsia"/>
        </w:rPr>
        <w:t>에 관련된 선행연구표를 작성함.</w:t>
      </w:r>
      <w:r w:rsidR="00081A0F">
        <w:t xml:space="preserve"> </w:t>
      </w:r>
      <w:r w:rsidR="00081A0F">
        <w:rPr>
          <w:rFonts w:hint="eastAsia"/>
        </w:rPr>
        <w:t xml:space="preserve">자사주 </w:t>
      </w:r>
      <w:r w:rsidR="00D560A8">
        <w:rPr>
          <w:rFonts w:hint="eastAsia"/>
        </w:rPr>
        <w:t>보유 및 처분</w:t>
      </w:r>
      <w:r w:rsidR="00081A0F">
        <w:rPr>
          <w:rFonts w:hint="eastAsia"/>
        </w:rPr>
        <w:t xml:space="preserve">이 제공하는 </w:t>
      </w:r>
      <w:r w:rsidR="00D560A8">
        <w:rPr>
          <w:rFonts w:hint="eastAsia"/>
        </w:rPr>
        <w:t>부정</w:t>
      </w:r>
      <w:r w:rsidR="00081A0F">
        <w:rPr>
          <w:rFonts w:hint="eastAsia"/>
        </w:rPr>
        <w:t>적인 영향에 대해서</w:t>
      </w:r>
      <w:r w:rsidR="00D560A8">
        <w:t xml:space="preserve"> </w:t>
      </w:r>
      <w:r w:rsidR="00081A0F">
        <w:rPr>
          <w:rFonts w:hint="eastAsia"/>
        </w:rPr>
        <w:t>국내 연구 내용 서술</w:t>
      </w:r>
    </w:p>
    <w:sectPr w:rsidR="00DD254C" w:rsidRPr="00B825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C16EF" w14:textId="77777777" w:rsidR="0021367A" w:rsidRDefault="0021367A" w:rsidP="009C3CBC">
      <w:pPr>
        <w:spacing w:after="0" w:line="240" w:lineRule="auto"/>
      </w:pPr>
      <w:r>
        <w:separator/>
      </w:r>
    </w:p>
  </w:endnote>
  <w:endnote w:type="continuationSeparator" w:id="0">
    <w:p w14:paraId="49CCB3C3" w14:textId="77777777" w:rsidR="0021367A" w:rsidRDefault="0021367A" w:rsidP="009C3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신명 중고딕">
    <w:altName w:val="바탕"/>
    <w:panose1 w:val="00000000000000000000"/>
    <w:charset w:val="81"/>
    <w:family w:val="roman"/>
    <w:notTrueType/>
    <w:pitch w:val="default"/>
  </w:font>
  <w:font w:name="신명 신명조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B63AD" w14:textId="77777777" w:rsidR="0021367A" w:rsidRDefault="0021367A" w:rsidP="009C3CBC">
      <w:pPr>
        <w:spacing w:after="0" w:line="240" w:lineRule="auto"/>
      </w:pPr>
      <w:r>
        <w:separator/>
      </w:r>
    </w:p>
  </w:footnote>
  <w:footnote w:type="continuationSeparator" w:id="0">
    <w:p w14:paraId="47EA9636" w14:textId="77777777" w:rsidR="0021367A" w:rsidRDefault="0021367A" w:rsidP="009C3C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BF5B50"/>
    <w:multiLevelType w:val="multilevel"/>
    <w:tmpl w:val="B8644898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0326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4C"/>
    <w:rsid w:val="00081A0F"/>
    <w:rsid w:val="000B181E"/>
    <w:rsid w:val="0021367A"/>
    <w:rsid w:val="005506CE"/>
    <w:rsid w:val="006E2C07"/>
    <w:rsid w:val="008D55FE"/>
    <w:rsid w:val="009C3CBC"/>
    <w:rsid w:val="00B825A8"/>
    <w:rsid w:val="00D560A8"/>
    <w:rsid w:val="00DD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21348"/>
  <w15:chartTrackingRefBased/>
  <w15:docId w15:val="{882DD7A3-786F-4AB0-AED3-B6287B44A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9C3CB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C3CBC"/>
  </w:style>
  <w:style w:type="paragraph" w:styleId="a5">
    <w:name w:val="footer"/>
    <w:basedOn w:val="a"/>
    <w:link w:val="Char0"/>
    <w:uiPriority w:val="99"/>
    <w:unhideWhenUsed/>
    <w:rsid w:val="009C3CB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C3CBC"/>
  </w:style>
  <w:style w:type="paragraph" w:customStyle="1" w:styleId="a6">
    <w:name w:val="&lt;그림&gt;"/>
    <w:qFormat/>
    <w:rsid w:val="009C3CBC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 w:line="280" w:lineRule="exact"/>
      <w:jc w:val="center"/>
    </w:pPr>
    <w:rPr>
      <w:rFonts w:ascii="신명 중고딕" w:eastAsia="신명 중고딕" w:hAnsi="Arial Unicode MS" w:cs="신명 중고딕"/>
      <w:color w:val="000000"/>
      <w:spacing w:val="-7"/>
      <w:w w:val="90"/>
      <w:sz w:val="18"/>
      <w:szCs w:val="18"/>
      <w14:ligatures w14:val="standardContextual"/>
    </w:rPr>
  </w:style>
  <w:style w:type="paragraph" w:styleId="a7">
    <w:name w:val="List Paragraph"/>
    <w:basedOn w:val="a"/>
    <w:uiPriority w:val="34"/>
    <w:qFormat/>
    <w:rsid w:val="009C3CB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1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D64D6-DC3C-40FE-9D34-50D107E1F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hwanseok bae</dc:creator>
  <cp:keywords/>
  <dc:description/>
  <cp:lastModifiedBy>hwanseok bae</cp:lastModifiedBy>
  <cp:revision>3</cp:revision>
  <dcterms:created xsi:type="dcterms:W3CDTF">2023-12-07T08:06:00Z</dcterms:created>
  <dcterms:modified xsi:type="dcterms:W3CDTF">2023-12-09T04:27:00Z</dcterms:modified>
</cp:coreProperties>
</file>