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한 수 n 에 대해서 1부터 차례대로 곱을 한 결과를 이어서 1~9 팬디지털 수가 나오는 경우 가장 큰 팬디지털 수를 찾는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67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특정한 자연수 n 에 대해서 1부터 차례대로 곱해나갑니다. 결과 값의 길이가 9가 되었을 때, 문자열로 반환 후 정렬해서 123456789 와 같은지 여부로 1~9 팬디지털을 판별합니다.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85.0" w:type="dxa"/>
        <w:jc w:val="left"/>
        <w:tblInd w:w="100.0" w:type="pct"/>
        <w:tblLayout w:type="fixed"/>
        <w:tblLook w:val="0600"/>
      </w:tblPr>
      <w:tblGrid>
        <w:gridCol w:w="480"/>
        <w:gridCol w:w="4680"/>
        <w:gridCol w:w="225"/>
        <w:tblGridChange w:id="0">
          <w:tblGrid>
            <w:gridCol w:w="480"/>
            <w:gridCol w:w="468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list(set(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'123456789'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9999999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0f0f0" w:val="clear"/>
                <w:rtl w:val="0"/>
              </w:rPr>
              <w:t xml:space="preserve">""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(True):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(result)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sorted(S)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Num: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0f0f0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,S,n,i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4050" cy="26336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