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Exercise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특정 범위내에서 조합의 결과가 백만이 넘는 경우의 수를 구하는 문제입니다.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413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Solution_code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Factorial 함수를 만들고, 조합 공식의 연산을 통해서 백만이 넘어가는 경우를 카운트.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Layout w:type="fixed"/>
        <w:tblLook w:val="0600"/>
      </w:tblPr>
      <w:tblGrid>
        <w:gridCol w:w="480"/>
        <w:gridCol w:w="5595"/>
        <w:gridCol w:w="225"/>
        <w:tblGridChange w:id="0">
          <w:tblGrid>
            <w:gridCol w:w="480"/>
            <w:gridCol w:w="5595"/>
            <w:gridCol w:w="225"/>
          </w:tblGrid>
        </w:tblGridChange>
      </w:tblGrid>
      <w:tr>
        <w:tc>
          <w:tcPr>
            <w:tcBorders>
              <w:right w:color="e5e5e5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7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8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9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12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13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jc w:val="right"/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66666"/>
                <w:sz w:val="20"/>
                <w:szCs w:val="20"/>
                <w:shd w:fill="fafafa" w:val="clear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Fac(n):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0f0f0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):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Fac(n)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(Fac(r)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Fac(n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r))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afafa" w:val="clear"/>
                <w:rtl w:val="0"/>
              </w:rPr>
              <w:t xml:space="preserve">1000000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           cnt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71d5d"/>
                <w:sz w:val="20"/>
                <w:szCs w:val="20"/>
                <w:shd w:fill="f0f0f0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99cc"/>
                <w:sz w:val="20"/>
                <w:szCs w:val="20"/>
                <w:shd w:fill="f0f0f0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12" w:lineRule="auto"/>
              <w:contextualSpacing w:val="0"/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66de2"/>
                <w:sz w:val="20"/>
                <w:szCs w:val="20"/>
                <w:shd w:fill="fafafa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3a35c"/>
                <w:sz w:val="20"/>
                <w:szCs w:val="20"/>
                <w:shd w:fill="fafafa" w:val="clear"/>
                <w:rtl w:val="0"/>
              </w:rPr>
              <w:t xml:space="preserve">"[+]"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10101"/>
                <w:sz w:val="20"/>
                <w:szCs w:val="20"/>
                <w:shd w:fill="fafafa" w:val="clear"/>
                <w:rtl w:val="0"/>
              </w:rPr>
              <w:t xml:space="preserve">,cnt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6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color w:val="010101"/>
                <w:shd w:fill="fafafa" w:val="clear"/>
              </w:rPr>
            </w:pPr>
            <w:hyperlink r:id="rId7">
              <w:r w:rsidDel="00000000" w:rsidR="00000000" w:rsidRPr="00000000">
                <w:rPr>
                  <w:rFonts w:ascii="Consolas" w:cs="Consolas" w:eastAsia="Consolas" w:hAnsi="Consolas"/>
                  <w:color w:val="ffffff"/>
                  <w:sz w:val="14"/>
                  <w:szCs w:val="14"/>
                  <w:shd w:fill="e5e5e5" w:val="clear"/>
                  <w:rtl w:val="0"/>
                </w:rPr>
                <w:t xml:space="preserve">cs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Result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205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Malgun Gothic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://colorscripter.com/info#e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