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18번과 동일한 문제이나, 층 수가 100 층으로 늘어 났습니다. 삼각형 모양의 숫자 배열에서, 인접하는 숫자를 더해 내려가는 경우 합이 최대가 되는 경우를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84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18번 문제와 동일합니다. 리스트 범위만 달라졌을 뿐 풀이 방법은 동일 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Layout w:type="fixed"/>
        <w:tblLook w:val="0600"/>
      </w:tblPr>
      <w:tblGrid>
        <w:gridCol w:w="2.202166799740421"/>
        <w:gridCol w:w="9022.277378536504"/>
        <w:gridCol w:w="1.0322656873783222"/>
        <w:tblGridChange w:id="0">
          <w:tblGrid>
            <w:gridCol w:w="2.202166799740421"/>
            <w:gridCol w:w="9022.277378536504"/>
            <w:gridCol w:w="1.0322656873783222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l[::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(l[i])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l[i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][j]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max(l[i][j],l[i][j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print j,  l[i+1][j]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Max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,l[i]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