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BUSAN VIBE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API 명세서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Public, Internal and Event API Specification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BV-API-001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v1.0 / 팀 검토 초안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BUSAN VIBE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BE / FE · APP · DATA · REC/AI · INFRA · 기획/QA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부산바이브 MVP의 공개 API, 추천 내부 API, 이벤트 계약, 오류·동시성·개인정보 경계를 정의해 BE·FE·APP·DATA·REC/AI가 같은 계약으로 구현하게 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부산바이브(BUSAN VIBE) 팀 공유 기준 문서</w:t>
      </w:r>
    </w:p>
    <w:p>
      <w:pPr>
        <w:sectPr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통합 서비스 기획서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상위 기준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MVP·Editor’s Pick·추천·분산 구조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요구사항 명세서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추적 기준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FR/DR/NFR와 인수 조건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온톨로지 명세서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의미 기준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제약·선호·증거 상태·내부 placeId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화면/시나리오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소비 기준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S-01~S-19, US-01~US-14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bigData/config/sources.json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외부 데이터 정본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라이선스·키·저장 금지·차단 상태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explan.md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보충 설명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온톨로지 입력과 선호/후보 신호의 분리; 실행 지시로 취급하지 않음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목차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확정 설계 요약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공통 HTTP 계약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인증·회원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동의·개인화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Editor’s Pick 피드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여행·그룹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추천 Job·일정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장소·후기·미디어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여행 실행·클라이언트 이벤트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관리자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핵심 DTO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오류·경고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내부 추천 API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이벤트·분산 처리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외부 데이터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추적성·TBD</w:t>
      </w:r>
    </w:p>
    <w:p>
      <w:pPr>
        <w:pStyle w:val="Heading1"/>
      </w:pPr>
      <w:r>
        <w:t>1. 확정 설계 요약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440"/>
      </w:tblGrid>
      <w:tr>
        <w:trPr>
          <w:tblHeader w:val="true"/>
        </w:trPr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확정 계약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대상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만 14세 이상 회원만 사용; EMAIL·GOOGLE·NAVER·KAKAO·APPLE 로그인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인증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Bearer Access JWT + 회전형 Refresh Token; 동일 이메일 자동 병합 금지, 로그인 후 명시적 provider 연결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EXPLICIT_ONLY / BEHAVIOR_ENABLED; 알레르기 등 건강성 제약과 정밀 위치는 별도 동의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전체 일정·재계산은 비동기 Job, 지금 갈 곳은 동기; MODEL→RULE→BASELINE fallback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불변 ItineraryVersion; baseVersion/If-Match 필수; stale 편집은 409와 latestVersion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제약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알레르기·필수 식단/할랄·검증된 접근 불가·명시 제외는 HARD. 일반 예산 110%, 일반 보행 115% 상한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반응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좋아요=장기 선호, 일정 고정=현재 일정 제약, 일정 제거=약한 신호, 명시적 싫어요=강한 부정 신호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Editor’s Pick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글로벌 기준선 + 사용자 bias 선계산 피드. 발행 시 연산하고 앱 시작은 materialized 결과를 읽음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이벤트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노출/상세 조회는 클라이언트, 비즈니스 행동은 서버 Outbox가 생산; requestId로 연결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저장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PostgreSQL 정본, Kafka 이벤트, Spark 배치/피처, Redis 재구축 가능 피처·피드, Object Storage 사진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구현 경계  </w:t>
      </w:r>
      <w:r>
        <w:rPr>
          <w:rFonts w:ascii="Malgun Gothic" w:hAnsi="Malgun Gothic" w:eastAsia="Malgun Gothic"/>
          <w:color w:val="172133"/>
          <w:sz w:val="18"/>
        </w:rPr>
        <w:t>모델 점수·온톨로지 그래프·Spark 컬럼은 공개 API에 노출하지 않는다. Spring이 공개 DTO와 권한·트랜잭션·fallback을 소유하고 Python 추천 서비스는 내부 계약으로 계산 결과만 반환한다.</w:t>
      </w:r>
    </w:p>
    <w:p>
      <w:pPr>
        <w:pStyle w:val="Heading1"/>
      </w:pPr>
      <w:r>
        <w:t>2. 공통 HTTP 계약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000"/>
        <w:gridCol w:w="2840"/>
      </w:tblGrid>
      <w:tr>
        <w:trPr>
          <w:tblHeader w:val="true"/>
        </w:trPr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</w:t>
            </w:r>
          </w:p>
        </w:tc>
        <w:tc>
          <w:tcPr>
            <w:tcW w:type="dxa" w:w="2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Base path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공개 API는 /api/v1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/api/v1/trips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Content-Type</w:t>
            </w:r>
          </w:p>
        </w:tc>
        <w:tc>
          <w:tcPr>
            <w:tcW w:type="dxa" w:w="5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application/json; charset=utf-8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파일 바이트 제외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인증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Authorization: Bearer &lt;accessToken&gt;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PUBLIC 제외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Request ID</w:t>
            </w:r>
          </w:p>
        </w:tc>
        <w:tc>
          <w:tcPr>
            <w:tcW w:type="dxa" w:w="5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X-Request-Id를 수용하거나 서버 생성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meta.requestId와 로그/이벤트 동일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멱등성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생성·추천·편집 POST는 Idempotency-Key 지원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키+동일 body는 기존 결과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동시성</w:t>
            </w:r>
          </w:p>
        </w:tc>
        <w:tc>
          <w:tcPr>
            <w:tcW w:type="dxa" w:w="5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변경은 If-Match 또는 baseVersion 필수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409 + latestVersion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UTC ISO 8601 전송; 일정 timezone=Asia/Seoul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2026-09-01T08:30:00Z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단위</w:t>
            </w:r>
          </w:p>
        </w:tc>
        <w:tc>
          <w:tcPr>
            <w:tcW w:type="dxa" w:w="5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distanceMeters, durationSeconds, costKrw, slopePercent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필드명에 단위 포함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페이지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피드 cursor/limit, 관리자·검색 page/size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cursor는 opaque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삭제</w:t>
            </w:r>
          </w:p>
        </w:tc>
        <w:tc>
          <w:tcPr>
            <w:tcW w:type="dxa" w:w="5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일반 자원 soft delete; 계정은 삭제/비식별화 작업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삭제 Job 추적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식별자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내부 UUID/opaque ID 정본; 외부 제공자 ID는 mapping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placeId != kakaoId</w:t>
            </w:r>
          </w:p>
        </w:tc>
      </w:tr>
    </w:tbl>
    <w:p>
      <w:pPr>
        <w:spacing w:after="40"/>
      </w:pPr>
    </w:p>
    <w:p>
      <w:pPr>
        <w:pStyle w:val="Heading2"/>
      </w:pPr>
      <w:r>
        <w:t>2.1 공통 envelope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"data": {...} | null,</w:t>
        <w:br/>
        <w:t xml:space="preserve">  "error": null | {"code":"ITINERARY_VERSION_CONFLICT", "messageKey":"error.itinerary.conflict", "details":{}},</w:t>
        <w:br/>
        <w:t xml:space="preserve">  "meta": {"requestId":"req_...", "timestamp":"2026-09-01T08:30:00Z"}</w:t>
        <w:br/>
        <w:t>}</w:t>
      </w:r>
    </w:p>
    <w:p>
      <w:pPr/>
      <w:r>
        <w:rPr>
          <w:rFonts w:ascii="Malgun Gothic" w:hAnsi="Malgun Gothic" w:eastAsia="Malgun Gothic"/>
        </w:rPr>
        <w:t>파일 다운로드·presigned 업로드, SSE를 도입하는 경우, /health는 envelope 예외다. 오류 문구는 messageKey를 KO/EN으로 번역하고 서버의 내부 예외 메시지를 그대로 노출하지 않는다.</w:t>
      </w:r>
    </w:p>
    <w:p>
      <w:pPr>
        <w:pStyle w:val="Heading1"/>
      </w:pPr>
      <w:r>
        <w:t>3. 공개 API 목록</w:t>
      </w:r>
    </w:p>
    <w:p>
      <w:pPr>
        <w:pStyle w:val="Heading2"/>
      </w:pPr>
      <w:r>
        <w:t>3.1 인증·회원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/auth/signup/email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PUBLIC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email, password, dateOfBirth, language, terms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user+tokens; DOB 미저장; 14세 미만 403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/auth/login/email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PUBLIC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email, password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user+tokens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/auth/oauth/{provider}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PUBLIC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authorizationCode/idToken, redirectUri, ageGate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provider=GOOGLE|NAVER|KAKAO|APPLE; 자동 병합 금지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/auth/refresh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REFRESH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refreshToken, deviceId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회전된 access/refresh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/auth/logout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deviceId 또는 allDevices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204; refresh 폐기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/auth/providers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PUBLIC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활성 provider와 client 설정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UserProfileDto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language, displayName 등 허용 필드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변경 프로필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reauthToken, reason optional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deletionJobId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/users/me/social-accounts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연결 provider 목록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/users/me/social-accounts/{provider}/link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authorizationCode/idToken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201; providerSubject 유일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/users/me/social-accounts/{provider}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204; 마지막 로그인 수단은 409</w:t>
            </w:r>
          </w:p>
        </w:tc>
      </w:tr>
    </w:tbl>
    <w:p>
      <w:pPr>
        <w:spacing w:after="40"/>
      </w:pPr>
    </w:p>
    <w:p>
      <w:pPr>
        <w:pStyle w:val="Heading2"/>
      </w:pPr>
      <w:r>
        <w:t>3.2 동의·개인화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PREF-01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/users/me/preferences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UserPreferenceDto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PREF-02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PUT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/users/me/preferences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explicitPreferences, constraints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새 preferenceVersion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PREF-03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/users/me/consents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동의 type/status/policyVersion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PREF-04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PUT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/users/me/consents/{type}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status, policyVersion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type=BEHAVIOR|SENSITIVE|PRECISE_LOCATION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PREF-05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PUT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/users/me/personalization-mode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EXPLICIT_ONLY|BEHAVIOR_ENABLED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행동 피처 서빙 즉시 반영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PREF-06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/users/me/personalization/reset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reauthToken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resetJobId</w:t>
            </w:r>
          </w:p>
        </w:tc>
      </w:tr>
    </w:tbl>
    <w:p>
      <w:pPr>
        <w:spacing w:after="40"/>
      </w:pPr>
    </w:p>
    <w:p>
      <w:pPr>
        <w:pStyle w:val="Heading2"/>
      </w:pPr>
      <w:r>
        <w:t>3.3 Editor’s Pick·개인화 피드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/feed/editorial-picks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cursor, limit, locale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FeedPageDto; sourceMode=MATERIALIZED|GLOBAL_FALLBACK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/editorial-picks/{pickId}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locale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코스 버전·장소·이유·경고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/editorial-picks/{pickId}/copy-to-trip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tripId 또는 newTrip, baseVersion optional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recommendationJobId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/client-events/batch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impression/place_view 이벤트 배열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accepted/rejected counts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/places/{placeId}/likes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requestId, sourceScreen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201; 서버 Outbox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/places/{placeId}/likes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204; 중립 복귀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FEED-07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/places/{placeId}/dislikes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requestId, optionalReason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201; 강한 부정 신호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FEED-08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/places/{placeId}/dislikes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</w:t>
            </w:r>
          </w:p>
        </w:tc>
      </w:tr>
    </w:tbl>
    <w:p>
      <w:pPr>
        <w:spacing w:after="40"/>
      </w:pPr>
    </w:p>
    <w:p>
      <w:pPr>
        <w:pStyle w:val="Heading2"/>
      </w:pPr>
      <w:r>
        <w:t>3.4 여행·그룹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dates, origin, budget, party, transport, timezone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TripDto + preferenceSnapshot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page,size,status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본인 참여 여행 페이지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멤버 권한 포함 TripDto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변경 허용 필드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200; 여행 조건 버전 증가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 soft delete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/trips/{tripId}/preference-snapshot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TripPreferenceSnapshotDto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TRIP-07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PUT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/trips/{tripId}/preference-snapshot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취향·제약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snapshotVersion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GRP-01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/trips/{tripId}/invitations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expiresAt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inviteCode/link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GRP-02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/trip-invitations/{code}/accept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role=EDITOR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GRP-03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/trips/{tripId}/members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 목록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GRP-04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/trips/{tripId}/members/{userId}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204; owner 제거 제한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GRP-05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/trips/{tripId}/ownership-transfer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targetUserId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새 OWNER</w:t>
            </w:r>
          </w:p>
        </w:tc>
      </w:tr>
    </w:tbl>
    <w:p>
      <w:pPr>
        <w:spacing w:after="40"/>
      </w:pPr>
    </w:p>
    <w:p>
      <w:pPr>
        <w:pStyle w:val="Heading2"/>
      </w:pPr>
      <w:r>
        <w:t>3.5 추천 Job·일정 버전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REC-01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/trips/{tripId}/recommendation-jobs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preferenceSnapshotVersion, constraints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RecommendationJobDto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REC-02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/recommendation-jobs/{jobId}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QUEUED|RUNNING|SUCCEEDED|FAILED|CANCELED|EXPIRED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REC-03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/recommendation-jobs/{jobId}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cancel 요청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REC-04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/recommendations/now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location/manualOrigin, availableTime, context, constraints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RecommendationResponse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/itineraries/{itineraryId}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version optional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최신 또는 지정 ItineraryDto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/itineraries/{itineraryId}/versions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page,size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버전·작성자·operation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/itineraries/{id}/items/{itemId}/lock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baseVersion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새 ItineraryVersion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/itineraries/{id}/items/{itemId}/lock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If-Match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새 ItineraryVersion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/itineraries/{id}/items/{itemId}/replacements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baseVersion, context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하드 제약 통과 대체 후보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/itineraries/{id}/items/{itemId}/replace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baseVersion, newPlaceId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재계산 jobId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ITN-07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/itineraries/{id}/item-order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baseVersion, orderedItemIds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재계산 jobId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ITN-08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/itineraries/{id}/items/{itemId}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If-Match, operationalReason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재계산 jobId; 약한 신호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ITN-09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/itineraries/{id}/recalculate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baseVersion, fromItemId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jobId</w:t>
            </w:r>
          </w:p>
        </w:tc>
      </w:tr>
    </w:tbl>
    <w:p>
      <w:pPr>
        <w:spacing w:after="40"/>
      </w:pPr>
    </w:p>
    <w:p>
      <w:pPr>
        <w:pStyle w:val="Heading2"/>
      </w:pPr>
      <w:r>
        <w:t>3.6 장소·후기·미디어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PLC-01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/places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query,category,lat,lon,page,size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PlaceSummary page; 내부 placeId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PLC-02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/places/{placeId}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locale, visitAt optional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PlaceDetailDto+evidenceStatus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REV-01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/reviews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cursor,limit,placeId optional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cursor 피드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REV-02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/reviews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placeId,rating1to5,text,tags,photoIds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ReviewDto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REV-03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/reviews/{reviewId}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rating,text,tags,photoIds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REV-04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/reviews/{reviewId}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AUTHOR/ADMIN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 soft delete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REV-05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/reviews/{reviewId}/reports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reason,detail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ReportDto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UPL-01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/uploads/presign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fileName,contentType,sizeBytes,purpose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presignedUrl,uploadId,expiresAt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UPL-02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/uploads/{uploadId}/complete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etag/checksum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PhotoMetadataDto</w:t>
            </w:r>
          </w:p>
        </w:tc>
      </w:tr>
    </w:tbl>
    <w:p>
      <w:pPr>
        <w:spacing w:after="40"/>
      </w:pPr>
    </w:p>
    <w:p>
      <w:pPr>
        <w:pStyle w:val="Heading2"/>
      </w:pPr>
      <w:r>
        <w:t>3.7 여행 실행·클라이언트 이벤트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RUN-01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/route-executions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itineraryId, itineraryVersion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executionId; 전경 위치 사용 시작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RUN-02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/route-executions/{executionId}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status=PAUSED|ENDED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RUN-03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/route-executions/{id}/location-signals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lat,lon,accuracy,sampledAt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202; 단기 처리 후 거리 구간화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RUN-04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/route-executions/{id}/skips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itemId, optionalReason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201; 운영 사유/취향 사유 분리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RUN-05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/route-executions/{id}/deviations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segment/area, optionalReason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EVT-01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/client-events/batch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whitelist events, eventId, requestId, occurredAt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item별 accepted/rejected</w:t>
            </w:r>
          </w:p>
        </w:tc>
      </w:tr>
    </w:tbl>
    <w:p>
      <w:pPr>
        <w:spacing w:after="40"/>
      </w:pPr>
    </w:p>
    <w:p>
      <w:pPr>
        <w:pStyle w:val="Heading2"/>
      </w:pPr>
      <w:r>
        <w:t>3.8 관리자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/admin/reports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page,size,status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신고 목록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/admin/reports/{reportId}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status,resolution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+ admin audit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/admin/editorial-picks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KO/EN,places,reasonCodes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DRAFT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/admin/editorial-picks/{pickId}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baseContentVersion, content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새 draft version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/admin/editorial-picks/{pickId}/publish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contentVersion,publishAt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publishJobId + Outbox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/admin/editorial-picks/{pickId}/archive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ARCHIVED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ADM-07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/admin/data-quality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dateFrom,dateTo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event/feature/feed 품질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ADM-08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/admin/benchmarks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baseline,challenger,datasetVersion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benchmarkJobId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ADM-09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/admin/benchmarks/{jobId}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metrics, versions, limitations</w:t>
            </w:r>
          </w:p>
        </w:tc>
      </w:tr>
    </w:tbl>
    <w:p>
      <w:pPr>
        <w:spacing w:after="40"/>
      </w:pPr>
    </w:p>
    <w:p>
      <w:pPr>
        <w:pStyle w:val="Heading1"/>
      </w:pPr>
      <w:r>
        <w:t>4. 핵심 DTO</w:t>
      </w:r>
    </w:p>
    <w:p>
      <w:pPr>
        <w:pStyle w:val="Heading2"/>
      </w:pPr>
      <w:r>
        <w:t>4.1 User·Consent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"userId":"usr_...", "language":"en", "ageVerifiedAt":"...",</w:t>
        <w:br/>
        <w:t xml:space="preserve">  "authProviders":["GOOGLE","APPLE"],</w:t>
        <w:br/>
        <w:t xml:space="preserve">  "personalizationMode":"BEHAVIOR_ENABLED",</w:t>
        <w:br/>
        <w:t xml:space="preserve">  "consents":[{"type":"BEHAVIOR","status":"GRANTED","policyVersion":"2026-09"}]</w:t>
        <w:br/>
        <w:t>}</w:t>
      </w:r>
    </w:p>
    <w:p>
      <w:pPr/>
      <w:r>
        <w:rPr>
          <w:rFonts w:ascii="Malgun Gothic" w:hAnsi="Malgun Gothic" w:eastAsia="Malgun Gothic"/>
        </w:rPr>
        <w:t>알레르기·건강성 제약은 일반 프로필과 분리하고, 권한이 없는 로그·관리자 화면·이벤트 payload에 원문을 복제하지 않는다.</w:t>
      </w:r>
    </w:p>
    <w:p>
      <w:pPr>
        <w:pStyle w:val="Heading2"/>
      </w:pPr>
      <w:r>
        <w:t>4.2 RecommendationJob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"jobId":"job_...", "status":"RUNNING", "requestId":"req_...",</w:t>
        <w:br/>
        <w:t xml:space="preserve">  "progress":{"stage":"ROUTE_OPTIMIZATION","percent":70},</w:t>
        <w:br/>
        <w:t xml:space="preserve">  "result":{"itineraryId":"itn_...","itineraryVersion":3},</w:t>
        <w:br/>
        <w:t xml:space="preserve">  "failure":null, "expiresAt":"..."</w:t>
        <w:br/>
        <w:t>}</w:t>
      </w:r>
    </w:p>
    <w:p>
      <w:pPr>
        <w:pStyle w:val="Heading2"/>
      </w:pPr>
      <w:r>
        <w:t>4.3 RecommendationResponse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"requestId":"req_...",</w:t>
        <w:br/>
        <w:t xml:space="preserve">  "modelVersion":"...", "featureVersion":"...", "ontologyVersion":"...", "policyVersion":"...",</w:t>
        <w:br/>
        <w:t xml:space="preserve">  "fallbackMode":"MODEL|RULE|BASELINE",</w:t>
        <w:br/>
        <w:t xml:space="preserve">  "budgetSummary":{"targetKrw":100000,"capKrw":110000,"estimatedKrw":104000,"exceeded":true},</w:t>
        <w:br/>
        <w:t xml:space="preserve">  "walkingSummary":{"targetMeters":5000,"capMeters":5750,"estimatedMeters":5400,"exceeded":true},</w:t>
        <w:br/>
        <w:t xml:space="preserve">  "items":[{"placeId":"plc_...","rank":1,"reasonCodes":["LOCAL_FIT"],"warnings":[],"routeSummary":{}}]</w:t>
        <w:br/>
        <w:t>}</w:t>
      </w:r>
    </w:p>
    <w:p>
      <w:pPr>
        <w:pStyle w:val="Heading2"/>
      </w:pPr>
      <w:r>
        <w:t>4.4 ItineraryVersion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"itineraryId":"itn_...", "version":6, "baseVersion":5, "createdBy":"usr_...",</w:t>
        <w:br/>
        <w:t xml:space="preserve">  "operation":"REPLACE_ITEM", "requestId":"req_...", "timezone":"Asia/Seoul",</w:t>
        <w:br/>
        <w:t xml:space="preserve">  "days":[{"date":"2026-09-06","items":[],"legs":[]}],</w:t>
        <w:br/>
        <w:t xml:space="preserve">  "budgetSummary":{}, "walkingSummary":{}, "warnings":[]</w:t>
        <w:br/>
        <w:t>}</w:t>
      </w:r>
    </w:p>
    <w:p>
      <w:pPr>
        <w:pStyle w:val="Heading2"/>
      </w:pPr>
      <w:r>
        <w:t>4.5 FeedPageDto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"sourceMode":"MATERIALIZED|GLOBAL_FALLBACK", "biasVersion":"feat_...",</w:t>
        <w:br/>
        <w:t xml:space="preserve">  "items":[{"editorialPickId":"ep_...","contentVersion":3,"rank":1,"reasonCodes":["EDITORS_PICK","TASTE_FIT"]}],</w:t>
        <w:br/>
        <w:t xml:space="preserve">  "nextCursor":"opaque", "generatedAt":"...", "stale":false</w:t>
        <w:br/>
        <w:t>}</w:t>
      </w:r>
    </w:p>
    <w:p>
      <w:pPr>
        <w:pStyle w:val="Heading1"/>
      </w:pPr>
      <w:r>
        <w:t>5. Enum·오류·경고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540"/>
      </w:tblGrid>
      <w:tr>
        <w:trPr>
          <w:tblHeader w:val="true"/>
        </w:trPr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3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코드</w:t>
            </w:r>
          </w:p>
        </w:tc>
        <w:tc>
          <w:tcPr>
            <w:tcW w:type="dxa" w:w="4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의미/처리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AuthProvider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EMAIL, GOOGLE, NAVER, KAKAO, APPLE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DB/API/event 동일 enum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PersonalizationMode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EXPLICIT_ONLY, BEHAVIOR_ENABLED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OFF 대신 명시 취향 추천은 유지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MemberRole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OWNER, EDITOR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초대 수락 기본 EDITOR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VisitStatus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INFERRED, VERIFIED_BY_REVIEW, UNKNOWN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방문 완료 버튼 없음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FallbackMode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MODEL, RULE, BASELINE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실제 서빙 경로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FeedSourceMode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MATERIALIZED, GLOBAL_FALLBACK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선계산/폴백 구분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JobStatus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QUEUED, RUNNING, SUCCEEDED, FAILED, CANCELED, EXPIRED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상태 전이 단방향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AGE_RESTRICTED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만 14세 미만 가입 차단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AUTH_REQUIRED / TOKEN_EXPIRED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401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FORBIDDEN / TRIP_MEMBER_REQUIRED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403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PROVIDER_LINK_REQUIRED / PROVIDER_ALREADY_LINKED / LAST_LOGIN_METHOD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409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ITINERARY_VERSION_CONFLICT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409; latestVersion·latestResourceUrl 포함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RECOMMENDATION_NO_FEASIBLE_RESULT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422; 하드 제약 자동 완화 금지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SENSITIVE_CONSENT_REQUIRED / LOCATION_CONSENT_REQUIRED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422; 동의 화면 연결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DUPLICATE_IDEMPOTENCY_KEY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409; 다른 body로 키 재사용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RATE_LIMITED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429; retryAfterSeconds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경고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DATA_UNVERIFIED / ROUTE_PARTIAL / FEED_STALE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성공 응답 warnings에 포함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경고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BUDGET_TARGET_EXCEEDED / WALKING_TARGET_EXCEEDED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상한 안의 소폭 초과만 허용</w:t>
            </w:r>
          </w:p>
        </w:tc>
      </w:tr>
    </w:tbl>
    <w:p>
      <w:pPr>
        <w:spacing w:after="40"/>
      </w:pPr>
    </w:p>
    <w:p>
      <w:pPr>
        <w:pStyle w:val="Heading1"/>
      </w:pPr>
      <w:r>
        <w:t>6. Spring ↔ 추천/온톨로지 내부 API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호출 원칙  </w:t>
      </w:r>
      <w:r>
        <w:rPr>
          <w:rFonts w:ascii="Malgun Gothic" w:hAnsi="Malgun Gothic" w:eastAsia="Malgun Gothic"/>
          <w:color w:val="172133"/>
          <w:sz w:val="18"/>
        </w:rPr>
        <w:t>Spring이 공개 요청을 검증·권한 확인하고 내부 RecommendationContext를 만든다. Python은 계산 결과와 trace metadata를 반환하며 회원 JWT·민감 동의 원문·외부 제공자 토큰을 직접 처리하지 않는다.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2800"/>
        <w:gridCol w:w="1800"/>
        <w:gridCol w:w="1040"/>
      </w:tblGrid>
      <w:tr>
        <w:trPr>
          <w:tblHeader w:val="true"/>
        </w:trPr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Internal ID</w:t>
            </w:r>
          </w:p>
        </w:tc>
        <w:tc>
          <w:tcPr>
            <w:tcW w:type="dxa" w:w="2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Method/Path</w:t>
            </w:r>
          </w:p>
        </w:tc>
        <w:tc>
          <w:tcPr>
            <w:tcW w:type="dxa" w:w="2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출력</w:t>
            </w:r>
          </w:p>
        </w:tc>
        <w:tc>
          <w:tcPr>
            <w:tcW w:type="dxa" w:w="10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Timeout/Fallback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INT-REC-01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/internal/v1/recommendations/itinerary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candidate refs, preference snapshot, hard constraints, context, versions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RecommendationDomainResult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비동기 worker; RULE→BASELINE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INT-REC-02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/internal/v1/recommendations/now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location/time/weather, user bias, constraints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즉시 후보·route summaries</w:t>
            </w:r>
          </w:p>
        </w:tc>
        <w:tc>
          <w:tcPr>
            <w:tcW w:type="dxa" w:w="1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짧은 timeout; RULE→BASELINE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INT-REC-03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/internal/v1/itineraries/recalculate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immutable base version, operations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new version candidate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비동기; 기존 일정 유지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INT-FEED-01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/internal/v1/feed/precompute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editorialPickVersion, user/cohort bias refs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ranked feed candidates</w:t>
            </w:r>
          </w:p>
        </w:tc>
        <w:tc>
          <w:tcPr>
            <w:tcW w:type="dxa" w:w="1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batch retry; GLOBAL fallback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INT-ONT-01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/internal/v1/constraints/evaluate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traveler profile, place/segment evidence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allowed, violations, warnings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하드 필터 후단 고정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서비스 간 인증은 내부 네트워크 토큰/mTLS 중 배포 환경에 맞춰 확정하고 공개 JWT를 재사용하지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requestId, modelVersion, featureVersion, ontologyVersion, policyVersion을 양방향으로 전달한다.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Python 응답의 scoreInternal은 Spring 저장/분석에는 사용할 수 있으나 공개 DTO에서 제거한다.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hard violation이 있으면 Spring fallback도 같은 온톨로지 규칙/정책 버전을 통과해야 한다.</w:t>
      </w:r>
    </w:p>
    <w:p>
      <w:pPr>
        <w:pStyle w:val="Heading1"/>
      </w:pPr>
      <w:r>
        <w:t>7. 이벤트·선계산 계약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비즈니스 API transaction → PostgreSQL aggregate + Outbox → publisher → Kafka</w:t>
        <w:br/>
        <w:t>Editor's Pick 발행 → feed-precompute consumer → user/cohort bias join → feed_candidate upsert → Redis ZSET</w:t>
        <w:br/>
        <w:t>행동 이벤트 → Spark session/feature batch → user_bias snapshot → Redis online feature</w:t>
        <w:br/>
        <w:t>앱 시작 → Redis/materialized feed read → 실제 표시 → recommendation_impression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600"/>
        <w:gridCol w:w="1800"/>
        <w:gridCol w:w="2200"/>
        <w:gridCol w:w="19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eventType</w:t>
            </w:r>
          </w:p>
        </w:tc>
        <w:tc>
          <w:tcPr>
            <w:tcW w:type="dxa" w:w="1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생산자</w:t>
            </w:r>
          </w:p>
        </w:tc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소비자</w:t>
            </w:r>
          </w:p>
        </w:tc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중복/순서 기준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PII 경계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editorial_pick_published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 Outbox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DATA/REC feed precompute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eventId 멱등, pick별 contentVersion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콘텐츠 ID만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recommendation_impression</w:t>
            </w:r>
          </w:p>
        </w:tc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FE/APP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eventId, requestId+place/pick+rank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userId 서버 보강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place_view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FE/APP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eventId; 실제 화면 진입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원시 위치 금지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place_like/dislike</w:t>
            </w:r>
          </w:p>
        </w:tc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 Outbox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DATA/REC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DB unique + eventId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optionalReason 제한 enum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itinerary_*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 Outbox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DATA/REC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itineraryId+version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제약 원문 최소화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place_visit</w:t>
            </w:r>
          </w:p>
        </w:tc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 Outbox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DATA/REC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executionId+itemId+status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distanceBucket만 장기 보존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feed_candidate_precomputed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DATA/REC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BE/observability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pickVersion+biasVersion+target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user/cohort key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Redis 키 제안: feed:user:{userId}:{biasVersion} 및 feed:cohort:{cohortId}:{biasVersion}. TTL·topN·활성 사용자 기간은 2026-09-06 벤치마크에서 확정한다. PostgreSQL에는 생성 메타데이터와 재현 키를 남기고 Redis 유실 시 재생성하거나 글로벌 Pick으로 폴백한다.</w:t>
      </w:r>
    </w:p>
    <w:p>
      <w:pPr>
        <w:pStyle w:val="Heading1"/>
      </w:pPr>
      <w:r>
        <w:t>8. 외부 데이터/API 경계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1800"/>
        <w:gridCol w:w="24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출처</w:t>
            </w:r>
          </w:p>
        </w:tc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 방식</w:t>
            </w:r>
          </w:p>
        </w:tc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온톨로지</w:t>
            </w:r>
          </w:p>
        </w:tc>
        <w:tc>
          <w:tcPr>
            <w:tcW w:type="dxa" w:w="2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상태/금지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OSM 전국 PBF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배치 수집: 도로망·보행로·계단·건물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가능/불가 입력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받음; ODbL 출처·파생 DB 의무 확인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Overpass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중구·동구 focus의 경사/폭/노면 태그 보강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가능/불가 입력</w:t>
            </w:r>
          </w:p>
        </w:tc>
        <w:tc>
          <w:tcPr>
            <w:tcW w:type="dxa" w:w="2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공용 API, 순차/백오프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AWS Terrain Tiles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30m 고도→경사 파생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임시 입력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5m DEM으로 교체 예정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BIMS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실시간 버스·소요시간·저상 정보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가능/불가/시간</w:t>
            </w:r>
          </w:p>
        </w:tc>
        <w:tc>
          <w:tcPr>
            <w:tcW w:type="dxa" w:w="2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키 사용; 운영계정/쿼터 확인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가로수/GIS 건물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그늘·그림자 파생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가능성/쾌적성 입력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공공 데이터; 출처 표기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도시철도 시설/시각표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엘리베이터·편의시설·첫막차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가능/불가/시간</w:t>
            </w:r>
          </w:p>
        </w:tc>
        <w:tc>
          <w:tcPr>
            <w:tcW w:type="dxa" w:w="2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일부 파일 사용, 시각표 활용신청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TourAPI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관광지·무장애·다국어 목적지 후보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하드 규칙 아님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키 대기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승하차/상가정보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혼잡·인기·끌림의 추천 신호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온톨로지 제외</w:t>
            </w:r>
          </w:p>
        </w:tc>
        <w:tc>
          <w:tcPr>
            <w:tcW w:type="dxa" w:w="2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bias/score layer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Kakao Map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공식 SDK/API로 표시·검색·외부 연결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저장 원천 아님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응답 별도 저장/로드뷰 수집·재배포 금지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Naver Map/Review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MVP 분석·저장 입력으로 사용하지 않음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제외</w:t>
            </w:r>
          </w:p>
        </w:tc>
        <w:tc>
          <w:tcPr>
            <w:tcW w:type="dxa" w:w="2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sources.json banned 유지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정본 규칙  </w:t>
      </w:r>
      <w:r>
        <w:rPr>
          <w:rFonts w:ascii="Malgun Gothic" w:hAnsi="Malgun Gothic" w:eastAsia="Malgun Gothic"/>
          <w:color w:val="172133"/>
          <w:sz w:val="18"/>
        </w:rPr>
        <w:t>외부 데이터의 최신 URL·키·라이선스·쿼터·차단 상태는 bigData/config/sources.json만 수정한다. 이 API 명세서는 서비스 사용 경계를 요약하며 sources.json보다 강한 현재 상태를 주장하지 않는다.</w:t>
      </w:r>
    </w:p>
    <w:p>
      <w:pPr>
        <w:pStyle w:val="Heading1"/>
      </w:pPr>
      <w:r>
        <w:t>9. 2026-09-06 외부 데모·MLOps 벤치마크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3140"/>
      </w:tblGrid>
      <w:tr>
        <w:trPr>
          <w:tblHeader w:val="true"/>
        </w:trPr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기록 필드</w:t>
            </w:r>
          </w:p>
        </w:tc>
        <w:tc>
          <w:tcPr>
            <w:tcW w:type="dxa" w:w="3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 주의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퍼널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signup_started/completed, first_feed, impression, view, like/dislike, copy_to_trip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표본 수와 단계별 이탈/오류를 함께 기록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</w:t>
            </w:r>
          </w:p>
        </w:tc>
        <w:tc>
          <w:tcPr>
            <w:tcW w:type="dxa" w:w="4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global rank vs bias rank, coverage, diversity, repeat, reaction rate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노출 규칙·contentVersion 필요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선계산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publish-to-ready p50/p95, target coverage, stale ratio, Redis bytes/user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write 비용과 read p95 함께 비교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MLOps</w:t>
            </w:r>
          </w:p>
        </w:tc>
        <w:tc>
          <w:tcPr>
            <w:tcW w:type="dxa" w:w="4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dataset/feature/model/ontology/policy version, code commit, runId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재현·롤백·다음 실험 가능 여부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소표본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수, 이벤트 수, 사용자별 반복 관측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통계적 유의미 성장 확정 금지; 방향성만 보고</w:t>
            </w:r>
          </w:p>
        </w:tc>
      </w:tr>
    </w:tbl>
    <w:p>
      <w:pPr>
        <w:spacing w:after="40"/>
      </w:pPr>
    </w:p>
    <w:p>
      <w:pPr>
        <w:pStyle w:val="Heading1"/>
      </w:pPr>
      <w:r>
        <w:t>10. 추적성·구현 순서·TBD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2800"/>
        <w:gridCol w:w="1940"/>
      </w:tblGrid>
      <w:tr>
        <w:trPr>
          <w:tblHeader w:val="true"/>
        </w:trPr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묶음</w:t>
            </w:r>
          </w:p>
        </w:tc>
        <w:tc>
          <w:tcPr>
            <w:tcW w:type="dxa" w:w="2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2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화면/시나리오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담당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AUTH/USER/PREF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FR-ACC-01~09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S-02/03/17 · US-10/11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BE+FE+APP+DATA</w:t>
            </w:r>
          </w:p>
        </w:tc>
      </w:tr>
      <w:tr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FEED/Editorial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FR-REC-15~16, FR-ADM-04, DR-11~13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S-04/18/19 · US-14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BE+DATA+REC+FE+APP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TRIP/GROUP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FR-PLN, FR-COL-01~03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S-05~08/16 · US-01/07/12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BE+FE+APP</w:t>
            </w:r>
          </w:p>
        </w:tc>
      </w:tr>
      <w:tr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REC/ITN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FR-REC-01~14, FR-ITN-01~08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S-08~13 · US-01~09/12/13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BE+REC+DATA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PLACE/REVIEW/RUN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FR-COM, FR-ITN-03/05/07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S-11~15 · US-04/06/08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BE+FE+APP+DATA</w:t>
            </w:r>
          </w:p>
        </w:tc>
      </w:tr>
      <w:tr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ADMIN/BENCH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FR-ADM, NFR-07~10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S-18 · US-09/14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BE+DATA+REC+INFRA</w:t>
            </w:r>
          </w:p>
        </w:tc>
      </w:tr>
    </w:tbl>
    <w:p>
      <w:pPr>
        <w:spacing w:after="40"/>
      </w:pPr>
    </w:p>
    <w:p>
      <w:pPr>
        <w:pStyle w:val="Heading2"/>
      </w:pPr>
      <w:r>
        <w:t>10.1 구현 전에 열어 둘 값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소셜 제공자별 clientId/redirectUri/모바일 SDK 설정과 Apple 심사 계정은 INFRA·APP가 환경별로 확정한다.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Access/Refresh TTL, 비밀번호 정책, rate limit 수치는 보안 리뷰 후 확정한다.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feed topN, 활성 사용자 기간, Redis TTL, cohort 기준은 2026-09-06 벤치마크 결과로 확정한다.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카카오에서 실제 호출할 API/SDK 범위와 저장 가능 필드는 sources.json·약관 검토 후 확정한다.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알레르기 데이터의 정확한 보존 기간·암호화 키 운영·삭제 정책은 개인정보 처리방침 작성 때 법률 검토한다.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비동기 Job polling 주기와 추후 SSE 도입 여부는 데모 지연 측정 후 결정한다.</w:t>
      </w:r>
    </w:p>
    <w:p>
      <w:pPr>
        <w:pStyle w:val="Heading2"/>
      </w:pPr>
      <w:r>
        <w:t>10.2 구현 시작 순서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공통 ID·enum·envelope·error code를 코드 저장소의 단일 계약으로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AUTH/USER/PREF와 TripPreferenceSnapshot을 구현해 개인정보 경계를 먼저 고정한다.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Editor’s Pick CRUD/발행 Outbox와 글로벌 피드를 완성해 외부 데모 입력을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추천 Job/ItineraryVersion/409 계약을 구현하고 Python 내부 API를 mock으로 연결한다.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Kafka/Spark user bias와 feed precompute를 연결하고 Redis 폴백을 검증한다.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실제 추천·온톨로지·경로 최적화와 후기/방문 이벤트를 연결한다.</w:t>
      </w: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완료 기준  </w:t>
      </w:r>
      <w:r>
        <w:rPr>
          <w:rFonts w:ascii="Malgun Gothic" w:hAnsi="Malgun Gothic" w:eastAsia="Malgun Gothic"/>
          <w:color w:val="172133"/>
          <w:sz w:val="18"/>
        </w:rPr>
        <w:t>OpenAPI 또는 코드 DTO를 만들 때 이 문서의 API ID·경로·enum·오류·이벤트 생산자를 유지한다. 계약 변경은 요구사항·화면·시나리오·ERD·이벤트 스키마를 함께 갱신하고 삭제된 API ID를 재사용하지 않는다.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BUSAN VIBE · 팀 공유용 · v1.0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BUSAN VIBE  |  API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BUSAN VIBE API 명세서</dc:title>
  <dc:subject>부산바이브 MVP의 공개 API, 추천 내부 API, 이벤트 계약, 오류·동시성·개인정보 경계를 정의해 BE·FE·APP·DATA·REC/AI가 같은 계약으로 구현하게 한다.</dc:subject>
  <dc:creator>BUSAN VIBE Team</dc:creator>
  <cp:keywords>BUSAN VIBE, 부산바이브, 팀 공유,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