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lksqf9v51y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 to MongoDB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8643e71mkz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Installation and Setup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9yraojsmpx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Developmental Tools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64x4f7khg6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MongoDB Basics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irk2zcmb58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Projects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qlksqf9v51yz" w:id="0"/>
      <w:bookmarkEnd w:id="0"/>
      <w:r w:rsidDel="00000000" w:rsidR="00000000" w:rsidRPr="00000000">
        <w:rPr>
          <w:rtl w:val="0"/>
        </w:rPr>
        <w:t xml:space="preserve">Introduction to MongoDB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MongoDB is a  NoSQL database that uses a document-oriented data model.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MongoDB stores data in flexible, JSON-like documents where fields can vary from document to document.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A record in MongoDB is a document, which is a data structure composed of field and value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Sample : 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429250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SQL VS NoSQL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90" w:tblpY="2.657226562502046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6.2295081967213"/>
        <w:gridCol w:w="3584.590163934426"/>
        <w:gridCol w:w="3789.1803278688526"/>
        <w:tblGridChange w:id="0">
          <w:tblGrid>
            <w:gridCol w:w="1986.2295081967213"/>
            <w:gridCol w:w="3584.590163934426"/>
            <w:gridCol w:w="3789.180327868852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SQL (Relational DB)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NoSQL (Non-Relational DB)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Data Model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Structured data model with tables and rows.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Varied data models (document, key-value, graph, wide-column).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Schema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Fixed schema requiring predefined structure and data types.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Schema-less or dynamic schema allowing flexible data structures.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Scalability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Primarily scales vertically (more powerful server).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Designed to scale horizontally (more servers added).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Transactions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Strong support for ACID transactions ensuring data consistency.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Often eventual consistency. Some support ACID, but not all.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Complexity of Queries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Supports complex queries using SQL, ideal for deep data analysis.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Query capabilities vary; some models are more limited than SQL.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Data Integrity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Enforces data integrity through foreign keys and transactions.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Data integrity can be managed, but differently and less strictly.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Use Cases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Ideal for complex applications with many relationships like banking.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Suited for large-scale apps requiring high write speeds, flexible schema.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Development Model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Mature technologies with standardized languages (SQL).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Younger, diverse technologies with varied interfaces.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Examples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MySQL, PostgreSQL, Oracle, SQL Server.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MongoDB, Redis, Cassandra, Neo4j.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j8643e71mkz8" w:id="1"/>
      <w:bookmarkEnd w:id="1"/>
      <w:r w:rsidDel="00000000" w:rsidR="00000000" w:rsidRPr="00000000">
        <w:rPr>
          <w:rtl w:val="0"/>
        </w:rPr>
        <w:t xml:space="preserve">Installation and Setup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2.1 Local installation: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Mongodb community edition software can be installed and use locally in Windows and MacOS platforms. 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​​https://www.mongodb.com/docs/manual/installation/ 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2.2 MongoDB Atlas (Cloud) - Preferred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Account Creation -  Go to</w:t>
      </w:r>
      <w:hyperlink r:id="rId7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MongoDB Atlas</w:t>
        </w:r>
      </w:hyperlink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and create an account or log in.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Cluster -  Follow the interface to create a new cluster. Atlas offers a free tier suitable for small projects and learning purposes.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Security - Set up your IP Whitelist and create database users. Ensure that access to the database is secure.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2.3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Interactive shell 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You do not need to install anything. Click the Launch button of the in-browser Integrated Development Environment to start the tutorial.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color w:val="001e2b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https://www.mongodb.com/docs/manual/tutorial/getting-started/</w:t>
        </w:r>
      </w:hyperlink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79yraojsmpxt" w:id="2"/>
      <w:bookmarkEnd w:id="2"/>
      <w:r w:rsidDel="00000000" w:rsidR="00000000" w:rsidRPr="00000000">
        <w:rPr>
          <w:rtl w:val="0"/>
        </w:rPr>
        <w:t xml:space="preserve">Developmental Tools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of the following tools can be used to connect to Mongo databases.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3.1 Compass</w:t>
      </w:r>
    </w:p>
    <w:p w:rsidR="00000000" w:rsidDel="00000000" w:rsidP="00000000" w:rsidRDefault="00000000" w:rsidRPr="00000000" w14:paraId="0000004D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MongoDB Compass is a powerful GUI for querying, aggregating, and analyzing your MongoDB data in a visual environment -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https://www.mongodb.com/docs/compass/current/#:~:text=MongoDB%20Compass%20is%20a%20powerful,Download%20Compass</w:t>
        </w:r>
      </w:hyperlink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e2b"/>
          <w:sz w:val="24"/>
          <w:szCs w:val="24"/>
          <w:highlight w:val="white"/>
          <w:rtl w:val="0"/>
        </w:rPr>
        <w:t xml:space="preserve">3.2 MongoDB Shell (mongosh)</w:t>
      </w:r>
    </w:p>
    <w:p w:rsidR="00000000" w:rsidDel="00000000" w:rsidP="00000000" w:rsidRDefault="00000000" w:rsidRPr="00000000" w14:paraId="00000050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Use the MongoDB Shell to test queries and interact with the data in your MongoDB database. -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https://www.mongodb.com/docs/mongodb-shell/#:~:text=The%20MongoDB%20Shell%2C%20mongosh%20%2C%20is,data%20in%20your%20MongoDB%20database</w:t>
        </w:r>
      </w:hyperlink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Note: - Compass comes with </w:t>
      </w:r>
      <w:r w:rsidDel="00000000" w:rsidR="00000000" w:rsidRPr="00000000">
        <w:rPr>
          <w:b w:val="1"/>
          <w:color w:val="001e2b"/>
          <w:sz w:val="24"/>
          <w:szCs w:val="24"/>
          <w:highlight w:val="white"/>
          <w:rtl w:val="0"/>
        </w:rPr>
        <w:t xml:space="preserve">embedded mongosh </w:t>
      </w: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and the above step can be skipped if compass is used.</w:t>
      </w:r>
    </w:p>
    <w:p w:rsidR="00000000" w:rsidDel="00000000" w:rsidP="00000000" w:rsidRDefault="00000000" w:rsidRPr="00000000" w14:paraId="00000053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e2b"/>
          <w:sz w:val="24"/>
          <w:szCs w:val="24"/>
          <w:highlight w:val="white"/>
          <w:rtl w:val="0"/>
        </w:rPr>
        <w:t xml:space="preserve">3.3 MongoDB for VSC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MongoDB provides an extension for </w:t>
      </w:r>
      <w:hyperlink r:id="rId12">
        <w:r w:rsidDel="00000000" w:rsidR="00000000" w:rsidRPr="00000000">
          <w:rPr>
            <w:color w:val="016bf8"/>
            <w:sz w:val="24"/>
            <w:szCs w:val="24"/>
            <w:highlight w:val="white"/>
            <w:rtl w:val="0"/>
          </w:rPr>
          <w:t xml:space="preserve">Microsoft Visual Studio Code</w:t>
        </w:r>
      </w:hyperlink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 which lets you work with MongoDB and your data directly within your coding environment.</w:t>
      </w:r>
    </w:p>
    <w:p w:rsidR="00000000" w:rsidDel="00000000" w:rsidP="00000000" w:rsidRDefault="00000000" w:rsidRPr="00000000" w14:paraId="0000005A">
      <w:pPr>
        <w:ind w:left="720" w:firstLine="0"/>
        <w:rPr>
          <w:color w:val="001e2b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https://www.mongodb.com/docs/mongodb-vscode/</w:t>
        </w:r>
      </w:hyperlink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g64x4f7khg63" w:id="3"/>
      <w:bookmarkEnd w:id="3"/>
      <w:r w:rsidDel="00000000" w:rsidR="00000000" w:rsidRPr="00000000">
        <w:rPr>
          <w:rtl w:val="0"/>
        </w:rPr>
        <w:t xml:space="preserve">MongoDB Basics</w:t>
      </w:r>
    </w:p>
    <w:p w:rsidR="00000000" w:rsidDel="00000000" w:rsidP="00000000" w:rsidRDefault="00000000" w:rsidRPr="00000000" w14:paraId="0000005D">
      <w:pPr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001e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following table provides a MongoDB cheat sheet, encapsulating key foundational concepts for effectively utilizing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4515"/>
        <w:gridCol w:w="2910"/>
        <w:tblGridChange w:id="0">
          <w:tblGrid>
            <w:gridCol w:w="1935"/>
            <w:gridCol w:w="4515"/>
            <w:gridCol w:w="291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Basic Management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mongod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Start MongoDB server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mongo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Connect to MongoDB via the shell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Database Operations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show dbs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List all databases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use &lt;database_name&gt;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Create new or switch databases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db.dropDatabase()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Drop the current database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Collection Operations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show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List all collections in the current database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db.createCollection('&lt;name&gt;')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Create a new collection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db.&lt;collection&gt;.drop()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Drop a collection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CRUD Operations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db.&lt;collection&gt;.insertOne({&lt;doc&gt;})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Insert a single document into a collection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db.&lt;collection&gt;.insertMany([{&lt;doc1&gt;}, {&lt;doc2&gt;}, ...])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Insert multiple documents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db.&lt;collection&gt;.find()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Retrieve all documents in a collection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db.&lt;collection&gt;.find({&lt;query&gt;})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Retrieve documents matching the query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db.&lt;collection&gt;.updateOne({&lt;query&gt;}, {$set: {&lt;field&gt;: &lt;value&gt;}})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Update first matching document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db.&lt;collection&gt;.updateMany({&lt;query&gt;}, {$set: {&lt;field&gt;: &lt;value&gt;}})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Update all matching documents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db.&lt;collection&gt;.deleteOne({&lt;query&gt;})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Delete the first document matching the query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db.&lt;collection&gt;.deleteMany({&lt;query&gt;})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Delete all documents matching the query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Index Management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db.&lt;collection&gt;.createIndex({&lt;field&gt;: 1})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Create an ascending index on the specified field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db.&lt;collection&gt;.getIndexes()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List all indexes on the collection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db.&lt;collection&gt;.dropIndex('&lt;index_name&gt;')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Drop a specific index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db.&lt;collection&gt;.aggregate([{&lt;stage&gt;}, ...])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Perform aggregation pipeline operations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Replication &amp; Sharding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rs.initiate()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Initialize a new replica set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sh.addShard("&lt;replica_set&gt;/&lt;hostname&gt;:&lt;port&gt;")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Add a shard to the cluster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db.createUser({user:'&lt;username&gt;', pwd:'&lt;password&gt;', roles:[{role:'&lt;role&gt;', db:'&lt;db&gt;'}]})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Create a new user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Performance Tuning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db.&lt;collection&gt;.explain("executionStats")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Explain the performance of a query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db.setProfilingLevel(1, { slowms: 100 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Set the profiling level to log slow queries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Backup and Restore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mongodump --db &lt;database_name&gt;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Create a backup of the database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mongorestore --db &lt;database_name&gt; &lt;path&gt;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Restore a database from a backup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Monitoring and Statistics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db.serverStatus()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Get server status and statistics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db.&lt;collection&gt;.stats()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Get statistics about a collection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Advanced Querying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db.&lt;collection&gt;.find({&lt;query&gt;}).sort({&lt;field&gt;: 1}).limit(10)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Query, sort, and limit the number of documents returned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db.&lt;collection&gt;.find({&lt;query&gt;}).skip(10).limit(10)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ind w:left="720"/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highlight w:val="white"/>
                <w:rtl w:val="0"/>
              </w:rPr>
              <w:t xml:space="preserve">Skip the first 10 documents and return the next 10</w:t>
            </w:r>
          </w:p>
        </w:tc>
      </w:tr>
    </w:tbl>
    <w:p w:rsidR="00000000" w:rsidDel="00000000" w:rsidP="00000000" w:rsidRDefault="00000000" w:rsidRPr="00000000" w14:paraId="000000C1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9irk2zcmb585" w:id="4"/>
      <w:bookmarkEnd w:id="4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C4">
      <w:pPr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001e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com/docs/mongodb-shell/#:~:text=The%20MongoDB%20Shell%2C%20mongosh%20%2C%20is,data%20in%20your%20MongoDB%20database" TargetMode="External"/><Relationship Id="rId10" Type="http://schemas.openxmlformats.org/officeDocument/2006/relationships/hyperlink" Target="https://www.mongodb.com/docs/compass/current/#:~:text=MongoDB%20Compass%20is%20a%20powerful,Download%20Compass" TargetMode="External"/><Relationship Id="rId13" Type="http://schemas.openxmlformats.org/officeDocument/2006/relationships/hyperlink" Target="https://www.mongodb.com/docs/mongodb-vscode/" TargetMode="External"/><Relationship Id="rId12" Type="http://schemas.openxmlformats.org/officeDocument/2006/relationships/hyperlink" Target="https://code.visualstudi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tutorial/getting-starte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ongodb.com/cloud/atlas" TargetMode="External"/><Relationship Id="rId8" Type="http://schemas.openxmlformats.org/officeDocument/2006/relationships/hyperlink" Target="https://www.mongodb.com/cloud/atl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