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7A" w:rsidRDefault="004A177A" w:rsidP="004A177A">
      <w:pPr>
        <w:jc w:val="center"/>
        <w:rPr>
          <w:sz w:val="28"/>
          <w:szCs w:val="28"/>
        </w:rPr>
      </w:pPr>
      <w:r>
        <w:rPr>
          <w:sz w:val="28"/>
          <w:szCs w:val="28"/>
        </w:rPr>
        <w:t>XX</w:t>
      </w:r>
      <w:r>
        <w:rPr>
          <w:rFonts w:hint="eastAsia"/>
          <w:sz w:val="28"/>
          <w:szCs w:val="28"/>
        </w:rPr>
        <w:t>产品测试记录表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5"/>
        <w:gridCol w:w="2741"/>
        <w:gridCol w:w="4865"/>
        <w:gridCol w:w="3037"/>
        <w:gridCol w:w="2726"/>
      </w:tblGrid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工作频率（</w:t>
            </w:r>
            <w:r>
              <w:rPr>
                <w:sz w:val="28"/>
                <w:szCs w:val="28"/>
              </w:rPr>
              <w:t>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${Yq_Frange}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${Frange}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${Frange_rs}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${Yq_Pin}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${Pin_rs}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${Yq_Pout}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${Pout_rs}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增益波动（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${Yq_GainWave}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${GainWave}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${GainWave_rs}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增益斜率（</w:t>
            </w:r>
            <w:r>
              <w:rPr>
                <w:sz w:val="28"/>
                <w:szCs w:val="28"/>
              </w:rPr>
              <w:t>dB/MHz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${Yq_GainWaveSlop}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${GainWaveSlop}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${GainWaveSlop_rs}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群时延波动（</w:t>
            </w:r>
            <w:r>
              <w:rPr>
                <w:sz w:val="28"/>
                <w:szCs w:val="28"/>
              </w:rPr>
              <w:t>ns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${Yq_Groupdelay}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${Groupdelay}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${Groupdelay_rs}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AM/PM</w:t>
            </w:r>
            <w:r>
              <w:rPr>
                <w:rFonts w:hint="eastAsia"/>
                <w:sz w:val="28"/>
                <w:szCs w:val="28"/>
              </w:rPr>
              <w:t>变换系数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${Yq_AP}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${AP}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${AP_rs}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三阶互调（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${Yq_IM3}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${IM3}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${IM3_rs}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谐波（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${Yq_Harmonic}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${Harmonic}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${Harmonic_rs}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杂波（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${Yq_Grass}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${Grass}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${Grass_rs}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噪声系数（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${Yq_NoiseRatio}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${NoiseRatio}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${NoiseRatio_rs}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${Yq_NoiseDensity}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${NoiseDensity}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${NoiseDensity_rs}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${Yq_SWR_in}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${SWR_in}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${SWR_in_rs}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${Yq_SWR_out}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${SWR_out}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${SWR_out_rs}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${Yq_Order}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${Order}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${Order_rs}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遥测电压（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${Yq_Uout}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${Uout_rs}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${Yq_Pcost}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${Yq_Pcost1}</w:t>
            </w:r>
            <w:bookmarkStart w:id="0" w:name="_GoBack"/>
            <w:bookmarkEnd w:id="0"/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${Pcost1}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${Pcost1_rs}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关机功耗（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${Yq_Pcost2}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${Pcost2}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${Pcost2_rs}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浪涌电流（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${Yq_Ishock}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${Ishock}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${Ishock_rs}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欠压保护（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${Yq_U_down}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${U_down}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${U_down_rs}</w:t>
            </w:r>
          </w:p>
        </w:tc>
      </w:tr>
      <w:tr w:rsidR="004A177A" w:rsidTr="004A177A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${Yq_U_up}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${U_up}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77A" w:rsidRDefault="004A177A">
            <w:pPr>
              <w:jc w:val="center"/>
            </w:pPr>
            <w:r>
              <w:rPr>
                <w:sz w:val="28"/>
                <w:szCs w:val="28"/>
              </w:rPr>
              <w:t>${U_up_rs}</w:t>
            </w:r>
          </w:p>
        </w:tc>
      </w:tr>
    </w:tbl>
    <w:p w:rsidR="004A177A" w:rsidRDefault="004A177A" w:rsidP="004A177A">
      <w:pPr>
        <w:rPr>
          <w:sz w:val="28"/>
          <w:szCs w:val="28"/>
        </w:rPr>
      </w:pPr>
    </w:p>
    <w:sectPr w:rsidR="004A177A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54" w:rsidRDefault="00546954" w:rsidP="00224281">
      <w:r>
        <w:separator/>
      </w:r>
    </w:p>
  </w:endnote>
  <w:endnote w:type="continuationSeparator" w:id="0">
    <w:p w:rsidR="00546954" w:rsidRDefault="00546954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54" w:rsidRDefault="00546954" w:rsidP="00224281">
      <w:r>
        <w:separator/>
      </w:r>
    </w:p>
  </w:footnote>
  <w:footnote w:type="continuationSeparator" w:id="0">
    <w:p w:rsidR="00546954" w:rsidRDefault="00546954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224281"/>
    <w:rsid w:val="0026214F"/>
    <w:rsid w:val="00387285"/>
    <w:rsid w:val="003C283B"/>
    <w:rsid w:val="00425BC9"/>
    <w:rsid w:val="00466F68"/>
    <w:rsid w:val="004A177A"/>
    <w:rsid w:val="004F21BF"/>
    <w:rsid w:val="00546954"/>
    <w:rsid w:val="00574D13"/>
    <w:rsid w:val="006212A5"/>
    <w:rsid w:val="006714A9"/>
    <w:rsid w:val="00725728"/>
    <w:rsid w:val="00734805"/>
    <w:rsid w:val="00762182"/>
    <w:rsid w:val="0078737F"/>
    <w:rsid w:val="008403DF"/>
    <w:rsid w:val="008813EA"/>
    <w:rsid w:val="008B5EC6"/>
    <w:rsid w:val="008D340D"/>
    <w:rsid w:val="008F3C51"/>
    <w:rsid w:val="00967379"/>
    <w:rsid w:val="009D0B02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4</cp:revision>
  <dcterms:created xsi:type="dcterms:W3CDTF">2018-03-30T03:20:00Z</dcterms:created>
  <dcterms:modified xsi:type="dcterms:W3CDTF">2018-05-11T06:44:00Z</dcterms:modified>
</cp:coreProperties>
</file>