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17F7" w14:textId="77777777" w:rsidR="00FF4B17" w:rsidRDefault="00FF4B17">
      <w:pPr>
        <w:rPr>
          <w:rFonts w:hint="eastAsia"/>
        </w:rPr>
      </w:pPr>
      <w:r>
        <w:rPr>
          <w:rFonts w:hint="eastAsia"/>
        </w:rPr>
        <w:t>本规范包含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</w:p>
    <w:p w14:paraId="12C20360" w14:textId="77777777" w:rsidR="00FF4B17" w:rsidRDefault="00FF4B17"/>
    <w:p w14:paraId="2DC6BB46" w14:textId="0DCDDACA" w:rsidR="002635A5" w:rsidRDefault="00E04DE1" w:rsidP="009B56F7">
      <w:pPr>
        <w:pStyle w:val="1"/>
        <w:rPr>
          <w:rFonts w:hint="eastAsia"/>
        </w:rPr>
      </w:pPr>
      <w:r>
        <w:rPr>
          <w:rFonts w:hint="eastAsia"/>
        </w:rPr>
        <w:t>URL</w:t>
      </w:r>
      <w:r w:rsidR="00270B54">
        <w:rPr>
          <w:rFonts w:hint="eastAsia"/>
        </w:rPr>
        <w:t>规则</w:t>
      </w:r>
    </w:p>
    <w:p w14:paraId="3FE451DD" w14:textId="7958482F" w:rsidR="002635A5" w:rsidRDefault="00270B54">
      <w:r>
        <w:rPr>
          <w:rFonts w:hint="eastAsia"/>
        </w:rPr>
        <w:t>html</w:t>
      </w:r>
      <w:r>
        <w:rPr>
          <w:rFonts w:hint="eastAsia"/>
        </w:rPr>
        <w:t>头里面都加</w:t>
      </w:r>
      <w:r>
        <w:rPr>
          <w:rFonts w:hint="eastAsia"/>
        </w:rPr>
        <w:t>base</w:t>
      </w:r>
      <w:r>
        <w:rPr>
          <w:rFonts w:hint="eastAsia"/>
        </w:rPr>
        <w:t>标签，指向项目根目录</w:t>
      </w:r>
      <w:r w:rsidR="004006CB">
        <w:rPr>
          <w:rFonts w:hint="eastAsia"/>
        </w:rPr>
        <w:t>，比如：</w:t>
      </w:r>
      <w:r w:rsidR="004006CB">
        <w:rPr>
          <w:rFonts w:hint="eastAsia"/>
        </w:rPr>
        <w:t>http</w:t>
      </w:r>
      <w:r w:rsidR="004006CB">
        <w:t>://doman/projectName</w:t>
      </w:r>
      <w:r w:rsidR="00E507D4">
        <w:t>/</w:t>
      </w:r>
    </w:p>
    <w:p w14:paraId="7088008C" w14:textId="487192B7" w:rsidR="00270B54" w:rsidRDefault="00270B54">
      <w:r>
        <w:rPr>
          <w:rFonts w:hint="eastAsia"/>
        </w:rPr>
        <w:t>超链接以及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使用相对项目根目录的相对地址，比如</w:t>
      </w:r>
      <w:r w:rsidR="004006CB">
        <w:rPr>
          <w:rFonts w:hint="eastAsia"/>
        </w:rPr>
        <w:t>user</w:t>
      </w:r>
      <w:r w:rsidR="004006CB">
        <w:t>/list</w:t>
      </w:r>
    </w:p>
    <w:p w14:paraId="6894C141" w14:textId="77777777" w:rsidR="002635A5" w:rsidRDefault="002635A5">
      <w:pPr>
        <w:rPr>
          <w:rFonts w:hint="eastAsia"/>
        </w:rPr>
      </w:pPr>
    </w:p>
    <w:p w14:paraId="53BF822A" w14:textId="5DB96C8E" w:rsidR="00BE0A67" w:rsidRDefault="00BE0A67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</w:t>
      </w:r>
    </w:p>
    <w:p w14:paraId="2D86612C" w14:textId="60624E28" w:rsidR="00BE0A67" w:rsidRDefault="00BE0A67" w:rsidP="0026006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删除连接</w:t>
      </w:r>
      <w:r w:rsidR="0026006B">
        <w:rPr>
          <w:rFonts w:ascii="Monaco" w:hAnsi="Monaco" w:cs="Monaco"/>
          <w:color w:val="008080"/>
          <w:kern w:val="0"/>
          <w:sz w:val="22"/>
          <w:szCs w:val="22"/>
        </w:rPr>
        <w:t>&lt;</w:t>
      </w:r>
      <w:r w:rsidR="0026006B">
        <w:rPr>
          <w:rFonts w:ascii="Monaco" w:hAnsi="Monaco" w:cs="Monaco"/>
          <w:color w:val="3F7F7F"/>
          <w:kern w:val="0"/>
          <w:sz w:val="22"/>
          <w:szCs w:val="22"/>
        </w:rPr>
        <w:t>a</w:t>
      </w:r>
      <w:r w:rsidR="0026006B">
        <w:rPr>
          <w:rFonts w:ascii="Monaco" w:hAnsi="Monaco" w:cs="Monaco"/>
          <w:kern w:val="0"/>
          <w:sz w:val="22"/>
          <w:szCs w:val="22"/>
        </w:rPr>
        <w:t xml:space="preserve"> </w:t>
      </w:r>
      <w:r w:rsidR="0026006B">
        <w:rPr>
          <w:rFonts w:ascii="Monaco" w:hAnsi="Monaco" w:cs="Monaco"/>
          <w:color w:val="7F007F"/>
          <w:kern w:val="0"/>
          <w:sz w:val="22"/>
          <w:szCs w:val="22"/>
        </w:rPr>
        <w:t>href</w:t>
      </w:r>
      <w:r w:rsidR="0026006B">
        <w:rPr>
          <w:rFonts w:ascii="Monaco" w:hAnsi="Monaco" w:cs="Monaco"/>
          <w:color w:val="000000"/>
          <w:kern w:val="0"/>
          <w:sz w:val="22"/>
          <w:szCs w:val="22"/>
        </w:rPr>
        <w:t>=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r w:rsidR="0026006B">
        <w:rPr>
          <w:rFonts w:ascii="Monaco" w:hAnsi="Monaco" w:cs="Monaco" w:hint="eastAsia"/>
          <w:i/>
          <w:iCs/>
          <w:color w:val="2A00FF"/>
          <w:kern w:val="0"/>
          <w:sz w:val="22"/>
          <w:szCs w:val="22"/>
        </w:rPr>
        <w:t>user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/delete?id=</w:t>
      </w:r>
      <w:r w:rsidR="0026006B">
        <w:rPr>
          <w:rFonts w:ascii="Monaco" w:hAnsi="Monaco" w:cs="Monaco"/>
          <w:color w:val="000000"/>
          <w:kern w:val="0"/>
          <w:sz w:val="22"/>
          <w:szCs w:val="22"/>
        </w:rPr>
        <w:t>${</w:t>
      </w:r>
      <w:r w:rsidR="0026006B">
        <w:rPr>
          <w:rFonts w:ascii="Monaco" w:hAnsi="Monaco" w:cs="Monaco"/>
          <w:color w:val="000000"/>
          <w:kern w:val="0"/>
          <w:sz w:val="22"/>
          <w:szCs w:val="22"/>
        </w:rPr>
        <w:t>user</w:t>
      </w:r>
      <w:bookmarkStart w:id="0" w:name="_GoBack"/>
      <w:bookmarkEnd w:id="0"/>
      <w:r w:rsidR="0026006B">
        <w:rPr>
          <w:rFonts w:ascii="Monaco" w:hAnsi="Monaco" w:cs="Monaco"/>
          <w:color w:val="000000"/>
          <w:kern w:val="0"/>
          <w:sz w:val="22"/>
          <w:szCs w:val="22"/>
        </w:rPr>
        <w:t>.id}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r w:rsidR="0026006B">
        <w:rPr>
          <w:rFonts w:ascii="Monaco" w:hAnsi="Monaco" w:cs="Monaco"/>
          <w:kern w:val="0"/>
          <w:sz w:val="22"/>
          <w:szCs w:val="22"/>
        </w:rPr>
        <w:t xml:space="preserve"> </w:t>
      </w:r>
      <w:r w:rsidR="0026006B">
        <w:rPr>
          <w:rFonts w:ascii="Monaco" w:hAnsi="Monaco" w:cs="Monaco"/>
          <w:color w:val="7F007F"/>
          <w:kern w:val="0"/>
          <w:sz w:val="22"/>
          <w:szCs w:val="22"/>
        </w:rPr>
        <w:t>class</w:t>
      </w:r>
      <w:r w:rsidR="0026006B">
        <w:rPr>
          <w:rFonts w:ascii="Monaco" w:hAnsi="Monaco" w:cs="Monaco"/>
          <w:color w:val="000000"/>
          <w:kern w:val="0"/>
          <w:sz w:val="22"/>
          <w:szCs w:val="22"/>
        </w:rPr>
        <w:t>=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"btn btn-xs btn-danger"</w:t>
      </w:r>
      <w:r w:rsidR="0026006B">
        <w:rPr>
          <w:rFonts w:ascii="Monaco" w:hAnsi="Monaco" w:cs="Monaco"/>
          <w:kern w:val="0"/>
          <w:sz w:val="22"/>
          <w:szCs w:val="22"/>
        </w:rPr>
        <w:t xml:space="preserve"> </w:t>
      </w:r>
      <w:r w:rsidR="0026006B">
        <w:rPr>
          <w:rFonts w:ascii="Monaco" w:hAnsi="Monaco" w:cs="Monaco"/>
          <w:color w:val="7F007F"/>
          <w:kern w:val="0"/>
          <w:sz w:val="22"/>
          <w:szCs w:val="22"/>
        </w:rPr>
        <w:t>data-remote</w:t>
      </w:r>
      <w:r w:rsidR="0026006B">
        <w:rPr>
          <w:rFonts w:ascii="Monaco" w:hAnsi="Monaco" w:cs="Monaco"/>
          <w:color w:val="000000"/>
          <w:kern w:val="0"/>
          <w:sz w:val="22"/>
          <w:szCs w:val="22"/>
        </w:rPr>
        <w:t>=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"true"</w:t>
      </w:r>
      <w:r w:rsidR="0026006B">
        <w:rPr>
          <w:rFonts w:ascii="Monaco" w:hAnsi="Monaco" w:cs="Monaco"/>
          <w:kern w:val="0"/>
          <w:sz w:val="22"/>
          <w:szCs w:val="22"/>
        </w:rPr>
        <w:t xml:space="preserve"> </w:t>
      </w:r>
      <w:r w:rsidR="0026006B">
        <w:rPr>
          <w:rFonts w:ascii="Monaco" w:hAnsi="Monaco" w:cs="Monaco"/>
          <w:color w:val="7F007F"/>
          <w:kern w:val="0"/>
          <w:sz w:val="22"/>
          <w:szCs w:val="22"/>
        </w:rPr>
        <w:t>data-confirm</w:t>
      </w:r>
      <w:r w:rsidR="0026006B">
        <w:rPr>
          <w:rFonts w:ascii="Monaco" w:hAnsi="Monaco" w:cs="Monaco"/>
          <w:color w:val="000000"/>
          <w:kern w:val="0"/>
          <w:sz w:val="22"/>
          <w:szCs w:val="22"/>
        </w:rPr>
        <w:t>=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确定要删除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?"</w:t>
      </w:r>
      <w:r w:rsidR="0026006B">
        <w:rPr>
          <w:rFonts w:ascii="Monaco" w:hAnsi="Monaco" w:cs="Monaco"/>
          <w:color w:val="008080"/>
          <w:kern w:val="0"/>
          <w:sz w:val="22"/>
          <w:szCs w:val="22"/>
        </w:rPr>
        <w:t>&gt;&lt;</w:t>
      </w:r>
      <w:r w:rsidR="0026006B">
        <w:rPr>
          <w:rFonts w:ascii="Monaco" w:hAnsi="Monaco" w:cs="Monaco"/>
          <w:color w:val="3F7F7F"/>
          <w:kern w:val="0"/>
          <w:sz w:val="22"/>
          <w:szCs w:val="22"/>
        </w:rPr>
        <w:t>i</w:t>
      </w:r>
      <w:r w:rsidR="0026006B">
        <w:rPr>
          <w:rFonts w:ascii="Monaco" w:hAnsi="Monaco" w:cs="Monaco"/>
          <w:kern w:val="0"/>
          <w:sz w:val="22"/>
          <w:szCs w:val="22"/>
        </w:rPr>
        <w:t xml:space="preserve"> </w:t>
      </w:r>
      <w:r w:rsidR="0026006B">
        <w:rPr>
          <w:rFonts w:ascii="Monaco" w:hAnsi="Monaco" w:cs="Monaco"/>
          <w:color w:val="7F007F"/>
          <w:kern w:val="0"/>
          <w:sz w:val="22"/>
          <w:szCs w:val="22"/>
        </w:rPr>
        <w:t>class</w:t>
      </w:r>
      <w:r w:rsidR="0026006B">
        <w:rPr>
          <w:rFonts w:ascii="Monaco" w:hAnsi="Monaco" w:cs="Monaco"/>
          <w:color w:val="000000"/>
          <w:kern w:val="0"/>
          <w:sz w:val="22"/>
          <w:szCs w:val="22"/>
        </w:rPr>
        <w:t>=</w:t>
      </w:r>
      <w:r w:rsidR="0026006B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"ace-icon fa fa-trash-o bigger-120"</w:t>
      </w:r>
      <w:r w:rsidR="0026006B">
        <w:rPr>
          <w:rFonts w:ascii="Monaco" w:hAnsi="Monaco" w:cs="Monaco"/>
          <w:color w:val="008080"/>
          <w:kern w:val="0"/>
          <w:sz w:val="22"/>
          <w:szCs w:val="22"/>
        </w:rPr>
        <w:t>&gt;&lt;/</w:t>
      </w:r>
      <w:r w:rsidR="0026006B">
        <w:rPr>
          <w:rFonts w:ascii="Monaco" w:hAnsi="Monaco" w:cs="Monaco"/>
          <w:color w:val="3F7F7F"/>
          <w:kern w:val="0"/>
          <w:sz w:val="22"/>
          <w:szCs w:val="22"/>
        </w:rPr>
        <w:t>i</w:t>
      </w:r>
      <w:r w:rsidR="0026006B">
        <w:rPr>
          <w:rFonts w:ascii="Monaco" w:hAnsi="Monaco" w:cs="Monaco"/>
          <w:color w:val="008080"/>
          <w:kern w:val="0"/>
          <w:sz w:val="22"/>
          <w:szCs w:val="22"/>
        </w:rPr>
        <w:t>&gt;&lt;/</w:t>
      </w:r>
      <w:r w:rsidR="0026006B">
        <w:rPr>
          <w:rFonts w:ascii="Monaco" w:hAnsi="Monaco" w:cs="Monaco"/>
          <w:color w:val="3F7F7F"/>
          <w:kern w:val="0"/>
          <w:sz w:val="22"/>
          <w:szCs w:val="22"/>
        </w:rPr>
        <w:t>a</w:t>
      </w:r>
      <w:r w:rsidR="0026006B"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4F17A38" w14:textId="77777777" w:rsidR="00BE0A67" w:rsidRDefault="00BE0A67">
      <w:pPr>
        <w:rPr>
          <w:rFonts w:hint="eastAsia"/>
        </w:rPr>
      </w:pPr>
    </w:p>
    <w:p w14:paraId="38082688" w14:textId="1F2262F2" w:rsidR="00FF4B17" w:rsidRDefault="00C423FF" w:rsidP="009B56F7">
      <w:pPr>
        <w:pStyle w:val="1"/>
        <w:rPr>
          <w:rFonts w:hint="eastAsia"/>
        </w:rPr>
      </w:pPr>
      <w:r>
        <w:rPr>
          <w:rFonts w:hint="eastAsia"/>
        </w:rPr>
        <w:t>controller</w:t>
      </w:r>
      <w:r w:rsidR="009B56F7">
        <w:rPr>
          <w:rFonts w:hint="eastAsia"/>
        </w:rPr>
        <w:t>文件</w:t>
      </w:r>
      <w:r w:rsidR="00FF4B17">
        <w:rPr>
          <w:rFonts w:hint="eastAsia"/>
        </w:rPr>
        <w:t>规则</w:t>
      </w:r>
    </w:p>
    <w:tbl>
      <w:tblPr>
        <w:tblStyle w:val="a3"/>
        <w:tblW w:w="12582" w:type="dxa"/>
        <w:tblLook w:val="04A0" w:firstRow="1" w:lastRow="0" w:firstColumn="1" w:lastColumn="0" w:noHBand="0" w:noVBand="1"/>
      </w:tblPr>
      <w:tblGrid>
        <w:gridCol w:w="3176"/>
        <w:gridCol w:w="1610"/>
        <w:gridCol w:w="2744"/>
        <w:gridCol w:w="2835"/>
        <w:gridCol w:w="2217"/>
      </w:tblGrid>
      <w:tr w:rsidR="002F0166" w14:paraId="41FBF46C" w14:textId="77777777" w:rsidTr="00E55547">
        <w:tc>
          <w:tcPr>
            <w:tcW w:w="3176" w:type="dxa"/>
          </w:tcPr>
          <w:p w14:paraId="6C1561F0" w14:textId="235B0867" w:rsidR="002F0166" w:rsidRDefault="002F0166" w:rsidP="009E1AA6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里方法命名规则</w:t>
            </w:r>
          </w:p>
        </w:tc>
        <w:tc>
          <w:tcPr>
            <w:tcW w:w="1610" w:type="dxa"/>
          </w:tcPr>
          <w:p w14:paraId="36F0584C" w14:textId="52715ADC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方法</w:t>
            </w:r>
          </w:p>
        </w:tc>
        <w:tc>
          <w:tcPr>
            <w:tcW w:w="2744" w:type="dxa"/>
          </w:tcPr>
          <w:p w14:paraId="71F20706" w14:textId="217C41AD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对应业务</w:t>
            </w:r>
          </w:p>
        </w:tc>
        <w:tc>
          <w:tcPr>
            <w:tcW w:w="2835" w:type="dxa"/>
          </w:tcPr>
          <w:p w14:paraId="56768499" w14:textId="2A135BF0" w:rsidR="002F0166" w:rsidRDefault="002F0166" w:rsidP="003E61BB">
            <w:pPr>
              <w:rPr>
                <w:rFonts w:hint="eastAsia"/>
              </w:rPr>
            </w:pPr>
            <w:r>
              <w:rPr>
                <w:rFonts w:hint="eastAsia"/>
              </w:rPr>
              <w:t>请求地址示例</w:t>
            </w:r>
          </w:p>
        </w:tc>
        <w:tc>
          <w:tcPr>
            <w:tcW w:w="2217" w:type="dxa"/>
          </w:tcPr>
          <w:p w14:paraId="1E521CFD" w14:textId="07D834B7" w:rsidR="002F0166" w:rsidRDefault="00E55547" w:rsidP="003E61B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视图</w:t>
            </w:r>
            <w:r w:rsidR="002F0166">
              <w:rPr>
                <w:rFonts w:hint="eastAsia"/>
              </w:rPr>
              <w:t>地址</w:t>
            </w:r>
          </w:p>
        </w:tc>
      </w:tr>
      <w:tr w:rsidR="002F0166" w14:paraId="3ED1EBE8" w14:textId="77777777" w:rsidTr="00E55547">
        <w:tc>
          <w:tcPr>
            <w:tcW w:w="3176" w:type="dxa"/>
          </w:tcPr>
          <w:p w14:paraId="2BBB1323" w14:textId="77777777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610" w:type="dxa"/>
          </w:tcPr>
          <w:p w14:paraId="48ACE2AE" w14:textId="6B21BC70" w:rsidR="002F0166" w:rsidRDefault="002F0166"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post</w:t>
            </w:r>
          </w:p>
        </w:tc>
        <w:tc>
          <w:tcPr>
            <w:tcW w:w="2744" w:type="dxa"/>
          </w:tcPr>
          <w:p w14:paraId="5B98EFB7" w14:textId="3D783C44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查询列表，包括搜索</w:t>
            </w:r>
          </w:p>
        </w:tc>
        <w:tc>
          <w:tcPr>
            <w:tcW w:w="2835" w:type="dxa"/>
          </w:tcPr>
          <w:p w14:paraId="23DA7EE9" w14:textId="43BACBF2" w:rsidR="002F0166" w:rsidRPr="007E35D5" w:rsidRDefault="002F0166" w:rsidP="0017345F">
            <w:r w:rsidRPr="007E35D5">
              <w:t>user</w:t>
            </w:r>
            <w:r>
              <w:t>/list</w:t>
            </w:r>
          </w:p>
        </w:tc>
        <w:tc>
          <w:tcPr>
            <w:tcW w:w="2217" w:type="dxa"/>
          </w:tcPr>
          <w:p w14:paraId="50B16F7B" w14:textId="363201A8" w:rsidR="002F0166" w:rsidRPr="007E35D5" w:rsidRDefault="002F0166" w:rsidP="0017345F">
            <w:r>
              <w:rPr>
                <w:rFonts w:hint="eastAsia"/>
              </w:rPr>
              <w:t>user</w:t>
            </w:r>
            <w:r>
              <w:t>/list</w:t>
            </w:r>
          </w:p>
        </w:tc>
      </w:tr>
      <w:tr w:rsidR="002F0166" w14:paraId="50DA47FA" w14:textId="77777777" w:rsidTr="00E55547">
        <w:tc>
          <w:tcPr>
            <w:tcW w:w="3176" w:type="dxa"/>
          </w:tcPr>
          <w:p w14:paraId="1653FC99" w14:textId="77777777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show</w:t>
            </w:r>
          </w:p>
        </w:tc>
        <w:tc>
          <w:tcPr>
            <w:tcW w:w="1610" w:type="dxa"/>
          </w:tcPr>
          <w:p w14:paraId="1131A14D" w14:textId="0847016A" w:rsidR="002F0166" w:rsidRDefault="002F0166">
            <w:r>
              <w:rPr>
                <w:rFonts w:hint="eastAsia"/>
              </w:rPr>
              <w:t>get</w:t>
            </w:r>
          </w:p>
        </w:tc>
        <w:tc>
          <w:tcPr>
            <w:tcW w:w="2744" w:type="dxa"/>
          </w:tcPr>
          <w:p w14:paraId="16FE77F7" w14:textId="2B810F38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查看详细</w:t>
            </w:r>
          </w:p>
        </w:tc>
        <w:tc>
          <w:tcPr>
            <w:tcW w:w="2835" w:type="dxa"/>
          </w:tcPr>
          <w:p w14:paraId="06F9ED31" w14:textId="702EE0DF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/show?id=#</w:t>
            </w:r>
          </w:p>
        </w:tc>
        <w:tc>
          <w:tcPr>
            <w:tcW w:w="2217" w:type="dxa"/>
          </w:tcPr>
          <w:p w14:paraId="47769E13" w14:textId="76A5BCDE" w:rsidR="002F0166" w:rsidRDefault="007553FE">
            <w:r>
              <w:t>user/show</w:t>
            </w:r>
          </w:p>
        </w:tc>
      </w:tr>
      <w:tr w:rsidR="002F0166" w14:paraId="26463A5C" w14:textId="77777777" w:rsidTr="00E55547">
        <w:tc>
          <w:tcPr>
            <w:tcW w:w="3176" w:type="dxa"/>
          </w:tcPr>
          <w:p w14:paraId="610833C9" w14:textId="77777777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1610" w:type="dxa"/>
          </w:tcPr>
          <w:p w14:paraId="5069ACF4" w14:textId="270DE234" w:rsidR="002F0166" w:rsidRDefault="002F0166">
            <w:r>
              <w:t>get</w:t>
            </w:r>
          </w:p>
        </w:tc>
        <w:tc>
          <w:tcPr>
            <w:tcW w:w="2744" w:type="dxa"/>
          </w:tcPr>
          <w:p w14:paraId="13369E72" w14:textId="3805C52A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初始化添加或更新页面</w:t>
            </w:r>
          </w:p>
        </w:tc>
        <w:tc>
          <w:tcPr>
            <w:tcW w:w="2835" w:type="dxa"/>
          </w:tcPr>
          <w:p w14:paraId="3DD376D8" w14:textId="5175C2AC" w:rsidR="002F0166" w:rsidRDefault="002F0166">
            <w:r>
              <w:t>user/form?id=#</w:t>
            </w:r>
          </w:p>
        </w:tc>
        <w:tc>
          <w:tcPr>
            <w:tcW w:w="2217" w:type="dxa"/>
          </w:tcPr>
          <w:p w14:paraId="531159B7" w14:textId="4F4B88FC" w:rsidR="002F0166" w:rsidRDefault="007553FE">
            <w:r>
              <w:t>user/form</w:t>
            </w:r>
          </w:p>
        </w:tc>
      </w:tr>
      <w:tr w:rsidR="002F0166" w14:paraId="6CABD468" w14:textId="77777777" w:rsidTr="00E55547">
        <w:tc>
          <w:tcPr>
            <w:tcW w:w="3176" w:type="dxa"/>
          </w:tcPr>
          <w:p w14:paraId="6F39AF30" w14:textId="77777777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saveOrUpdate</w:t>
            </w:r>
          </w:p>
        </w:tc>
        <w:tc>
          <w:tcPr>
            <w:tcW w:w="1610" w:type="dxa"/>
          </w:tcPr>
          <w:p w14:paraId="505D84D7" w14:textId="5AAB9C30" w:rsidR="002F0166" w:rsidRDefault="002F0166">
            <w:r>
              <w:t>post</w:t>
            </w:r>
          </w:p>
        </w:tc>
        <w:tc>
          <w:tcPr>
            <w:tcW w:w="2744" w:type="dxa"/>
          </w:tcPr>
          <w:p w14:paraId="2AF97559" w14:textId="011CFE89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添加或更新</w:t>
            </w:r>
          </w:p>
        </w:tc>
        <w:tc>
          <w:tcPr>
            <w:tcW w:w="2835" w:type="dxa"/>
          </w:tcPr>
          <w:p w14:paraId="6138862F" w14:textId="2DBA1D79" w:rsidR="002F0166" w:rsidRDefault="002F0166">
            <w:r>
              <w:t>user/saveOrUpdate</w:t>
            </w:r>
          </w:p>
        </w:tc>
        <w:tc>
          <w:tcPr>
            <w:tcW w:w="2217" w:type="dxa"/>
          </w:tcPr>
          <w:p w14:paraId="62136338" w14:textId="1FD2FA99" w:rsidR="002F0166" w:rsidRDefault="007553FE">
            <w:r>
              <w:t>redirect:list</w:t>
            </w:r>
          </w:p>
        </w:tc>
      </w:tr>
      <w:tr w:rsidR="002F0166" w14:paraId="08611CD1" w14:textId="77777777" w:rsidTr="00E55547">
        <w:tc>
          <w:tcPr>
            <w:tcW w:w="3176" w:type="dxa"/>
          </w:tcPr>
          <w:p w14:paraId="17009D5C" w14:textId="77777777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610" w:type="dxa"/>
          </w:tcPr>
          <w:p w14:paraId="4DDF708E" w14:textId="0493B93B" w:rsidR="002F0166" w:rsidRDefault="002F0166">
            <w:r>
              <w:t>get</w:t>
            </w:r>
          </w:p>
        </w:tc>
        <w:tc>
          <w:tcPr>
            <w:tcW w:w="2744" w:type="dxa"/>
          </w:tcPr>
          <w:p w14:paraId="073A6199" w14:textId="2EBE195A" w:rsidR="002F0166" w:rsidRDefault="002F0166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835" w:type="dxa"/>
          </w:tcPr>
          <w:p w14:paraId="71F25143" w14:textId="58096E64" w:rsidR="002F0166" w:rsidRDefault="002F0166">
            <w:r>
              <w:t>user/delete?id=#</w:t>
            </w:r>
          </w:p>
        </w:tc>
        <w:tc>
          <w:tcPr>
            <w:tcW w:w="2217" w:type="dxa"/>
          </w:tcPr>
          <w:p w14:paraId="4726DF8E" w14:textId="7BE48B42" w:rsidR="002F0166" w:rsidRDefault="007553FE">
            <w:r>
              <w:t>redirect:list</w:t>
            </w:r>
          </w:p>
        </w:tc>
      </w:tr>
    </w:tbl>
    <w:p w14:paraId="109B36A6" w14:textId="0DCC74CB" w:rsidR="00FF4B17" w:rsidRDefault="00B55F1F">
      <w:pPr>
        <w:rPr>
          <w:rFonts w:hint="eastAsia"/>
        </w:rPr>
      </w:pPr>
      <w:r>
        <w:rPr>
          <w:rFonts w:hint="eastAsia"/>
        </w:rPr>
        <w:t>获取</w:t>
      </w:r>
      <w:r w:rsidR="00934754">
        <w:rPr>
          <w:rFonts w:hint="eastAsia"/>
        </w:rPr>
        <w:t>请求</w:t>
      </w:r>
      <w:r>
        <w:rPr>
          <w:rFonts w:hint="eastAsia"/>
        </w:rPr>
        <w:t>参数：</w:t>
      </w:r>
    </w:p>
    <w:p w14:paraId="3C4E608E" w14:textId="77D39A7B" w:rsidR="00FF4B17" w:rsidRDefault="00B55F1F">
      <w:pPr>
        <w:rPr>
          <w:rFonts w:hint="eastAsia"/>
        </w:rPr>
      </w:pPr>
      <w:r w:rsidRPr="00B55F1F">
        <w:t>@RequestParam(value = "id", required=false) Long id</w:t>
      </w:r>
    </w:p>
    <w:p w14:paraId="355E9543" w14:textId="77777777" w:rsidR="006A5CAA" w:rsidRDefault="006A5CAA">
      <w:pPr>
        <w:rPr>
          <w:rFonts w:hint="eastAsia"/>
        </w:rPr>
      </w:pPr>
    </w:p>
    <w:p w14:paraId="25DAEA0D" w14:textId="65AE30D0" w:rsidR="00C423FF" w:rsidRDefault="000F208E">
      <w:r>
        <w:rPr>
          <w:rFonts w:hint="eastAsia"/>
        </w:rPr>
        <w:t>返回数据放到</w:t>
      </w:r>
      <w:r>
        <w:rPr>
          <w:rFonts w:hint="eastAsia"/>
        </w:rPr>
        <w:t>response</w:t>
      </w:r>
      <w:r w:rsidR="00AD09BA">
        <w:rPr>
          <w:rFonts w:hint="eastAsia"/>
        </w:rPr>
        <w:t>使用</w:t>
      </w:r>
      <w:r w:rsidR="00AD09BA">
        <w:rPr>
          <w:rFonts w:hint="eastAsia"/>
        </w:rPr>
        <w:t>model</w:t>
      </w:r>
      <w:r w:rsidR="00AD09BA">
        <w:t>.</w:t>
      </w:r>
      <w:r w:rsidR="00AD09BA">
        <w:rPr>
          <w:rFonts w:ascii="Monaco" w:hAnsi="Monaco" w:cs="Monaco"/>
          <w:color w:val="000000"/>
          <w:kern w:val="0"/>
          <w:sz w:val="22"/>
          <w:szCs w:val="22"/>
        </w:rPr>
        <w:t>addAttribute</w:t>
      </w:r>
      <w:r w:rsidR="00756C8A">
        <w:rPr>
          <w:rFonts w:ascii="Monaco" w:hAnsi="Monaco" w:cs="Monaco"/>
          <w:color w:val="000000"/>
          <w:kern w:val="0"/>
          <w:sz w:val="22"/>
          <w:szCs w:val="22"/>
        </w:rPr>
        <w:t>(#,#)</w:t>
      </w:r>
    </w:p>
    <w:p w14:paraId="374544FA" w14:textId="50C46124" w:rsidR="00EA289D" w:rsidRDefault="00EA289D" w:rsidP="00EA289D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6A3E3E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>.addAttribute(</w:t>
      </w:r>
      <w:r>
        <w:rPr>
          <w:rFonts w:ascii="Monaco" w:hAnsi="Monaco" w:cs="Monaco"/>
          <w:color w:val="2A00FF"/>
          <w:kern w:val="0"/>
          <w:sz w:val="22"/>
          <w:szCs w:val="22"/>
        </w:rPr>
        <w:t>"application"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  <w:szCs w:val="22"/>
        </w:rPr>
        <w:t>application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EFC348A" w14:textId="6B42D94B" w:rsidR="00BB139B" w:rsidRDefault="00BB139B" w:rsidP="00EA289D">
      <w:pPr>
        <w:rPr>
          <w:rFonts w:hint="eastAsia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</w:t>
      </w:r>
      <w:r w:rsidR="00A96C74">
        <w:rPr>
          <w:rFonts w:ascii="Monaco" w:hAnsi="Monaco" w:cs="Monaco" w:hint="eastAsia"/>
          <w:color w:val="000000"/>
          <w:kern w:val="0"/>
          <w:sz w:val="22"/>
          <w:szCs w:val="22"/>
        </w:rPr>
        <w:t>提示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消息</w:t>
      </w:r>
    </w:p>
    <w:p w14:paraId="3989B224" w14:textId="0348380B" w:rsidR="000F208E" w:rsidRDefault="00601AA6" w:rsidP="00601AA6">
      <w:pPr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6A3E3E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>.addAttribute(</w:t>
      </w:r>
      <w:r>
        <w:rPr>
          <w:rFonts w:ascii="Monaco" w:hAnsi="Monaco" w:cs="Monaco"/>
          <w:color w:val="2A00FF"/>
          <w:kern w:val="0"/>
          <w:sz w:val="22"/>
          <w:szCs w:val="22"/>
        </w:rPr>
        <w:t>"msg"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修改成功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7E0A8E7" w14:textId="477827CA" w:rsidR="000F208E" w:rsidRDefault="000F208E" w:rsidP="000F208E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9C4C1F">
        <w:rPr>
          <w:rFonts w:ascii="Monaco" w:hAnsi="Monaco" w:cs="Monaco"/>
          <w:color w:val="000000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>.addAttribute(</w:t>
      </w:r>
      <w:r>
        <w:rPr>
          <w:rFonts w:ascii="Monaco" w:hAnsi="Monaco" w:cs="Monaco"/>
          <w:color w:val="2A00FF"/>
          <w:kern w:val="0"/>
          <w:sz w:val="22"/>
          <w:szCs w:val="22"/>
        </w:rPr>
        <w:t>"msgType"</w:t>
      </w:r>
      <w:r>
        <w:rPr>
          <w:rFonts w:ascii="Monaco" w:hAnsi="Monaco" w:cs="Monaco"/>
          <w:color w:val="000000"/>
          <w:kern w:val="0"/>
          <w:sz w:val="22"/>
          <w:szCs w:val="22"/>
        </w:rPr>
        <w:t>, MsgType.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success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2601F64" w14:textId="1497A80E" w:rsidR="009C4C1F" w:rsidRDefault="00944D2A" w:rsidP="000F208E">
      <w:pPr>
        <w:rPr>
          <w:rFonts w:hint="eastAsia"/>
        </w:rPr>
      </w:pPr>
      <w:r>
        <w:rPr>
          <w:rFonts w:hint="eastAsia"/>
        </w:rPr>
        <w:t>注：返回提示消息只需添加到</w:t>
      </w:r>
      <w:r>
        <w:rPr>
          <w:rFonts w:hint="eastAsia"/>
        </w:rPr>
        <w:t>model</w:t>
      </w:r>
      <w:r>
        <w:rPr>
          <w:rFonts w:hint="eastAsia"/>
        </w:rPr>
        <w:t>里面，页面已做封装，会弹出提示</w:t>
      </w:r>
      <w:r w:rsidR="002843F3">
        <w:rPr>
          <w:rFonts w:hint="eastAsia"/>
        </w:rPr>
        <w:t>并自动隐藏。</w:t>
      </w:r>
    </w:p>
    <w:p w14:paraId="62C4932B" w14:textId="77777777" w:rsidR="006B3C1A" w:rsidRDefault="006B3C1A" w:rsidP="000F208E">
      <w:pPr>
        <w:rPr>
          <w:rFonts w:hint="eastAsia"/>
        </w:rPr>
      </w:pPr>
    </w:p>
    <w:p w14:paraId="2A4EC425" w14:textId="77777777" w:rsidR="006B3C1A" w:rsidRDefault="006B3C1A" w:rsidP="000F208E">
      <w:pPr>
        <w:rPr>
          <w:rFonts w:hint="eastAsia"/>
        </w:rPr>
      </w:pPr>
    </w:p>
    <w:sectPr w:rsidR="006B3C1A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FF"/>
    <w:rsid w:val="000A29E0"/>
    <w:rsid w:val="000F208E"/>
    <w:rsid w:val="00101F8B"/>
    <w:rsid w:val="00124D84"/>
    <w:rsid w:val="0017345F"/>
    <w:rsid w:val="0026006B"/>
    <w:rsid w:val="002635A5"/>
    <w:rsid w:val="00270B54"/>
    <w:rsid w:val="002843F3"/>
    <w:rsid w:val="00295DED"/>
    <w:rsid w:val="002C0D4E"/>
    <w:rsid w:val="002F0166"/>
    <w:rsid w:val="002F4CB6"/>
    <w:rsid w:val="003630BB"/>
    <w:rsid w:val="003C04C8"/>
    <w:rsid w:val="003C10C5"/>
    <w:rsid w:val="003C7109"/>
    <w:rsid w:val="003E61BB"/>
    <w:rsid w:val="004006CB"/>
    <w:rsid w:val="00585CD2"/>
    <w:rsid w:val="00596F27"/>
    <w:rsid w:val="005D2855"/>
    <w:rsid w:val="00601AA6"/>
    <w:rsid w:val="006A5CAA"/>
    <w:rsid w:val="006B3C1A"/>
    <w:rsid w:val="006D1EE9"/>
    <w:rsid w:val="006E5B7A"/>
    <w:rsid w:val="007553FE"/>
    <w:rsid w:val="00756C8A"/>
    <w:rsid w:val="007E35D5"/>
    <w:rsid w:val="0080485F"/>
    <w:rsid w:val="00842C60"/>
    <w:rsid w:val="00934754"/>
    <w:rsid w:val="00944D2A"/>
    <w:rsid w:val="009B56F7"/>
    <w:rsid w:val="009C4C1F"/>
    <w:rsid w:val="009C67B7"/>
    <w:rsid w:val="009E1AA6"/>
    <w:rsid w:val="00A96C74"/>
    <w:rsid w:val="00AD09BA"/>
    <w:rsid w:val="00B55F1F"/>
    <w:rsid w:val="00BB139B"/>
    <w:rsid w:val="00BE0A67"/>
    <w:rsid w:val="00C423FF"/>
    <w:rsid w:val="00D07CC6"/>
    <w:rsid w:val="00D769D1"/>
    <w:rsid w:val="00D90252"/>
    <w:rsid w:val="00DA627F"/>
    <w:rsid w:val="00DD6F3A"/>
    <w:rsid w:val="00E04DE1"/>
    <w:rsid w:val="00E507D4"/>
    <w:rsid w:val="00E55547"/>
    <w:rsid w:val="00EA289D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81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7345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7345F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9B56F7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9B56F7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9B56F7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6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7345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7345F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9B56F7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9B56F7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9B56F7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753</Characters>
  <Application>Microsoft Macintosh Word</Application>
  <DocSecurity>0</DocSecurity>
  <Lines>6</Lines>
  <Paragraphs>1</Paragraphs>
  <ScaleCrop>false</ScaleCrop>
  <Company>中国通信服务信息产业股份有限公司北京科技分公司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48</cp:revision>
  <dcterms:created xsi:type="dcterms:W3CDTF">2015-10-28T02:23:00Z</dcterms:created>
  <dcterms:modified xsi:type="dcterms:W3CDTF">2015-10-28T02:49:00Z</dcterms:modified>
</cp:coreProperties>
</file>