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AA3" w:rsidRDefault="00AF7AA3" w:rsidP="00AF7AA3">
      <w:pPr>
        <w:pStyle w:val="2"/>
        <w:rPr>
          <w:rFonts w:hint="eastAsia"/>
        </w:rPr>
      </w:pPr>
      <w:r>
        <w:rPr>
          <w:rFonts w:hint="eastAsia"/>
        </w:rPr>
        <w:t>软件的模型</w:t>
      </w:r>
    </w:p>
    <w:tbl>
      <w:tblPr>
        <w:tblStyle w:val="a3"/>
        <w:tblW w:w="0" w:type="auto"/>
        <w:tblLook w:val="04A0"/>
      </w:tblPr>
      <w:tblGrid>
        <w:gridCol w:w="8522"/>
      </w:tblGrid>
      <w:tr w:rsidR="00AF7AA3" w:rsidTr="00AF7AA3">
        <w:tc>
          <w:tcPr>
            <w:tcW w:w="8522" w:type="dxa"/>
          </w:tcPr>
          <w:p w:rsidR="00AF7AA3" w:rsidRDefault="00AF7AA3" w:rsidP="00D31D50">
            <w:pPr>
              <w:spacing w:line="220" w:lineRule="atLeast"/>
              <w:rPr>
                <w:rFonts w:hint="eastAsia"/>
              </w:rPr>
            </w:pPr>
            <w:r>
              <w:rPr>
                <w:noProof/>
              </w:rPr>
            </w:r>
            <w:r>
              <w:pict>
                <v:group id="_x0000_s1038" editas="canvas" style="width:415.3pt;height:185.25pt;mso-position-horizontal-relative:char;mso-position-vertical-relative:line" coordorigin="2362,1462" coordsize="7200,3211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39" type="#_x0000_t75" style="position:absolute;left:2362;top:1462;width:7200;height:3211" o:preferrelative="f">
                    <v:fill o:detectmouseclick="t"/>
                    <v:path o:extrusionok="t" o:connecttype="none"/>
                    <o:lock v:ext="edit" text="t"/>
                  </v:shape>
                  <v:rect id="_x0000_s1040" style="position:absolute;left:5171;top:1982;width:1235;height:403">
                    <v:textbox>
                      <w:txbxContent>
                        <w:p w:rsidR="00AF7AA3" w:rsidRPr="005559C8" w:rsidRDefault="00AF7AA3" w:rsidP="00AF7AA3">
                          <w:pPr>
                            <w:jc w:val="center"/>
                            <w:rPr>
                              <w:b/>
                            </w:rPr>
                          </w:pPr>
                          <w:r w:rsidRPr="005559C8">
                            <w:rPr>
                              <w:rFonts w:hint="eastAsia"/>
                              <w:b/>
                            </w:rPr>
                            <w:t>概念模型</w:t>
                          </w:r>
                        </w:p>
                      </w:txbxContent>
                    </v:textbox>
                  </v:rect>
                  <v:rect id="_x0000_s1041" style="position:absolute;left:3519;top:3464;width:1235;height:962">
                    <v:textbox>
                      <w:txbxContent>
                        <w:p w:rsidR="00AF7AA3" w:rsidRDefault="00AF7AA3" w:rsidP="00AF7AA3">
                          <w:pPr>
                            <w:jc w:val="center"/>
                            <w:rPr>
                              <w:rFonts w:hint="eastAsia"/>
                              <w:b/>
                            </w:rPr>
                          </w:pPr>
                          <w:r>
                            <w:rPr>
                              <w:rFonts w:hint="eastAsia"/>
                              <w:b/>
                            </w:rPr>
                            <w:t>域</w:t>
                          </w:r>
                          <w:r w:rsidRPr="005559C8">
                            <w:rPr>
                              <w:rFonts w:hint="eastAsia"/>
                              <w:b/>
                            </w:rPr>
                            <w:t>模型</w:t>
                          </w:r>
                        </w:p>
                        <w:p w:rsidR="00AF7AA3" w:rsidRPr="005559C8" w:rsidRDefault="00AF7AA3" w:rsidP="00AF7AA3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rFonts w:hint="eastAsia"/>
                              <w:b/>
                            </w:rPr>
                            <w:t>(</w:t>
                          </w:r>
                          <w:r>
                            <w:rPr>
                              <w:rFonts w:hint="eastAsia"/>
                              <w:b/>
                            </w:rPr>
                            <w:t>面向对象</w:t>
                          </w:r>
                          <w:r>
                            <w:rPr>
                              <w:rFonts w:hint="eastAsia"/>
                              <w:b/>
                            </w:rPr>
                            <w:t>)</w:t>
                          </w:r>
                        </w:p>
                      </w:txbxContent>
                    </v:textbox>
                  </v:rect>
                  <v:rect id="_x0000_s1042" style="position:absolute;left:6927;top:3464;width:1234;height:962">
                    <v:textbox>
                      <w:txbxContent>
                        <w:p w:rsidR="00AF7AA3" w:rsidRDefault="00AF7AA3" w:rsidP="00AF7AA3">
                          <w:pPr>
                            <w:jc w:val="center"/>
                            <w:rPr>
                              <w:rFonts w:hint="eastAsia"/>
                              <w:b/>
                            </w:rPr>
                          </w:pPr>
                          <w:r>
                            <w:rPr>
                              <w:rFonts w:hint="eastAsia"/>
                              <w:b/>
                            </w:rPr>
                            <w:t>数据</w:t>
                          </w:r>
                          <w:r w:rsidRPr="005559C8">
                            <w:rPr>
                              <w:rFonts w:hint="eastAsia"/>
                              <w:b/>
                            </w:rPr>
                            <w:t>模型</w:t>
                          </w:r>
                        </w:p>
                        <w:p w:rsidR="00AF7AA3" w:rsidRPr="005559C8" w:rsidRDefault="00AF7AA3" w:rsidP="00AF7AA3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rFonts w:hint="eastAsia"/>
                              <w:b/>
                            </w:rPr>
                            <w:t>(</w:t>
                          </w:r>
                          <w:r>
                            <w:rPr>
                              <w:rFonts w:hint="eastAsia"/>
                              <w:b/>
                            </w:rPr>
                            <w:t>面向关系</w:t>
                          </w:r>
                          <w:r>
                            <w:rPr>
                              <w:rFonts w:hint="eastAsia"/>
                              <w:b/>
                            </w:rPr>
                            <w:t>)</w:t>
                          </w:r>
                        </w:p>
                      </w:txbxContent>
                    </v:textbox>
                  </v:rect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_x0000_s1043" type="#_x0000_t34" style="position:absolute;left:4423;top:2098;width:1079;height:1653;rotation:90" o:connectortype="elbow" adj="10791,-28388,-99950">
                    <v:stroke endarrow="block"/>
                  </v:shape>
                  <v:shape id="_x0000_s1044" type="#_x0000_t34" style="position:absolute;left:6127;top:2047;width:1079;height:1755;rotation:90;flip:x" o:connectortype="elbow" adj="10791,26720,-99950">
                    <v:stroke endarrow="block"/>
                  </v:shape>
                  <v:shapetype id="_x0000_t62" coordsize="21600,21600" o:spt="62" adj="1350,25920" path="m3600,qx,3600l0@8@12@24,0@9,,18000qy3600,21600l@6,21600@15@27@7,21600,18000,21600qx21600,18000l21600@9@18@30,21600@8,21600,3600qy18000,l@7,0@21@33@6,xe">
                    <v:stroke joinstyle="miter"/>
                    <v:formulas>
                      <v:f eqn="sum 10800 0 #0"/>
                      <v:f eqn="sum 10800 0 #1"/>
                      <v:f eqn="sum #0 0 #1"/>
                      <v:f eqn="sum @0 @1 0"/>
                      <v:f eqn="sum 21600 0 #0"/>
                      <v:f eqn="sum 21600 0 #1"/>
                      <v:f eqn="if @0 3600 12600"/>
                      <v:f eqn="if @0 9000 18000"/>
                      <v:f eqn="if @1 3600 12600"/>
                      <v:f eqn="if @1 9000 18000"/>
                      <v:f eqn="if @2 0 #0"/>
                      <v:f eqn="if @3 @10 0"/>
                      <v:f eqn="if #0 0 @11"/>
                      <v:f eqn="if @2 @6 #0"/>
                      <v:f eqn="if @3 @6 @13"/>
                      <v:f eqn="if @5 @6 @14"/>
                      <v:f eqn="if @2 #0 21600"/>
                      <v:f eqn="if @3 21600 @16"/>
                      <v:f eqn="if @4 21600 @17"/>
                      <v:f eqn="if @2 #0 @6"/>
                      <v:f eqn="if @3 @19 @6"/>
                      <v:f eqn="if #1 @6 @20"/>
                      <v:f eqn="if @2 @8 #1"/>
                      <v:f eqn="if @3 @22 @8"/>
                      <v:f eqn="if #0 @8 @23"/>
                      <v:f eqn="if @2 21600 #1"/>
                      <v:f eqn="if @3 21600 @25"/>
                      <v:f eqn="if @5 21600 @26"/>
                      <v:f eqn="if @2 #1 @8"/>
                      <v:f eqn="if @3 @8 @28"/>
                      <v:f eqn="if @4 @8 @29"/>
                      <v:f eqn="if @2 #1 0"/>
                      <v:f eqn="if @3 @31 0"/>
                      <v:f eqn="if #1 0 @32"/>
                      <v:f eqn="val #0"/>
                      <v:f eqn="val #1"/>
                    </v:formulas>
                    <v:path o:connecttype="custom" o:connectlocs="10800,0;0,10800;10800,21600;21600,10800;@34,@35" textboxrect="791,791,20809,20809"/>
                    <v:handles>
                      <v:h position="#0,#1"/>
                    </v:handles>
                  </v:shapetype>
                  <v:shape id="_x0000_s1045" type="#_x0000_t62" style="position:absolute;left:2362;top:1969;width:1612;height:416;flip:x" adj="3832,77760">
                    <v:textbox>
                      <w:txbxContent>
                        <w:p w:rsidR="00AF7AA3" w:rsidRDefault="00AF7AA3" w:rsidP="00AF7AA3">
                          <w:r>
                            <w:rPr>
                              <w:rFonts w:hint="eastAsia"/>
                            </w:rPr>
                            <w:t>软件设计阶段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46" type="#_x0000_t32" style="position:absolute;left:4754;top:3945;width:2173;height:1" o:connectortype="straight">
                    <v:stroke startarrow="block" endarrow="block"/>
                  </v:shape>
                  <v:shapetype id="_x0000_t61" coordsize="21600,21600" o:spt="61" adj="1350,25920" path="m,l0@8@12@24,0@9,,21600@6,21600@15@27@7,21600,21600,21600,21600@9@18@30,21600@8,21600,0@7,0@21@33@6,xe">
                    <v:stroke joinstyle="miter"/>
                    <v:formulas>
                      <v:f eqn="sum 10800 0 #0"/>
                      <v:f eqn="sum 10800 0 #1"/>
                      <v:f eqn="sum #0 0 #1"/>
                      <v:f eqn="sum @0 @1 0"/>
                      <v:f eqn="sum 21600 0 #0"/>
                      <v:f eqn="sum 21600 0 #1"/>
                      <v:f eqn="if @0 3600 12600"/>
                      <v:f eqn="if @0 9000 18000"/>
                      <v:f eqn="if @1 3600 12600"/>
                      <v:f eqn="if @1 9000 18000"/>
                      <v:f eqn="if @2 0 #0"/>
                      <v:f eqn="if @3 @10 0"/>
                      <v:f eqn="if #0 0 @11"/>
                      <v:f eqn="if @2 @6 #0"/>
                      <v:f eqn="if @3 @6 @13"/>
                      <v:f eqn="if @5 @6 @14"/>
                      <v:f eqn="if @2 #0 21600"/>
                      <v:f eqn="if @3 21600 @16"/>
                      <v:f eqn="if @4 21600 @17"/>
                      <v:f eqn="if @2 #0 @6"/>
                      <v:f eqn="if @3 @19 @6"/>
                      <v:f eqn="if #1 @6 @20"/>
                      <v:f eqn="if @2 @8 #1"/>
                      <v:f eqn="if @3 @22 @8"/>
                      <v:f eqn="if #0 @8 @23"/>
                      <v:f eqn="if @2 21600 #1"/>
                      <v:f eqn="if @3 21600 @25"/>
                      <v:f eqn="if @5 21600 @26"/>
                      <v:f eqn="if @2 #1 @8"/>
                      <v:f eqn="if @3 @8 @28"/>
                      <v:f eqn="if @4 @8 @29"/>
                      <v:f eqn="if @2 #1 0"/>
                      <v:f eqn="if @3 @31 0"/>
                      <v:f eqn="if #1 0 @32"/>
                      <v:f eqn="val #0"/>
                      <v:f eqn="val #1"/>
                    </v:formulas>
                    <v:path o:connecttype="custom" o:connectlocs="10800,0;0,10800;10800,21600;21600,10800;@34,@35"/>
                    <v:handles>
                      <v:h position="#0,#1"/>
                    </v:handles>
                  </v:shapetype>
                  <v:shape id="_x0000_s1047" type="#_x0000_t61" style="position:absolute;left:5171;top:3321;width:1612;height:390" adj="9476,35280">
                    <v:textbox>
                      <w:txbxContent>
                        <w:p w:rsidR="00AF7AA3" w:rsidRDefault="00AF7AA3" w:rsidP="00AF7AA3">
                          <w:r>
                            <w:rPr>
                              <w:rFonts w:hint="eastAsia"/>
                            </w:rPr>
                            <w:t>对象</w:t>
                          </w:r>
                          <w:r>
                            <w:rPr>
                              <w:rFonts w:hint="eastAsia"/>
                            </w:rPr>
                            <w:t>--</w:t>
                          </w:r>
                          <w:r>
                            <w:rPr>
                              <w:rFonts w:hint="eastAsia"/>
                            </w:rPr>
                            <w:t>关系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映射</w:t>
                          </w:r>
                        </w:p>
                      </w:txbxContent>
                    </v:textbox>
                  </v:shape>
                  <v:shape id="_x0000_s1048" type="#_x0000_t61" style="position:absolute;left:7212;top:1592;width:1612;height:390" adj="-10208,28080">
                    <v:textbox>
                      <w:txbxContent>
                        <w:p w:rsidR="00AF7AA3" w:rsidRDefault="00AF7AA3" w:rsidP="00AF7AA3">
                          <w:r>
                            <w:rPr>
                              <w:rFonts w:hint="eastAsia"/>
                            </w:rPr>
                            <w:t>软件分析阶段</w:t>
                          </w:r>
                        </w:p>
                        <w:p w:rsidR="00AF7AA3" w:rsidRPr="009B4974" w:rsidRDefault="00AF7AA3" w:rsidP="00AF7AA3"/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</w:tbl>
    <w:p w:rsidR="00AF7AA3" w:rsidRDefault="00AF7AA3" w:rsidP="00D31D50">
      <w:pPr>
        <w:spacing w:line="220" w:lineRule="atLeast"/>
        <w:rPr>
          <w:rFonts w:hint="eastAsia"/>
        </w:rPr>
      </w:pP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0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15B2D"/>
    <w:rsid w:val="00323B43"/>
    <w:rsid w:val="003D37D8"/>
    <w:rsid w:val="003E5BFC"/>
    <w:rsid w:val="00426133"/>
    <w:rsid w:val="004358AB"/>
    <w:rsid w:val="004D7762"/>
    <w:rsid w:val="005559C8"/>
    <w:rsid w:val="008B7726"/>
    <w:rsid w:val="00936408"/>
    <w:rsid w:val="009B4974"/>
    <w:rsid w:val="00AF7AA3"/>
    <w:rsid w:val="00BE469A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3" type="connector" idref="#_x0000_s1043">
          <o:proxy start="" idref="#_x0000_s1040" connectloc="2"/>
          <o:proxy end="" idref="#_x0000_s1041" connectloc="0"/>
        </o:r>
        <o:r id="V:Rule14" type="connector" idref="#_x0000_s1044">
          <o:proxy start="" idref="#_x0000_s1040" connectloc="2"/>
          <o:proxy end="" idref="#_x0000_s1042" connectloc="0"/>
        </o:r>
        <o:r id="V:Rule15" type="callout" idref="#_x0000_s1045"/>
        <o:r id="V:Rule16" type="connector" idref="#_x0000_s1046">
          <o:proxy start="" idref="#_x0000_s1041" connectloc="3"/>
          <o:proxy end="" idref="#_x0000_s1042" connectloc="1"/>
        </o:r>
        <o:r id="V:Rule17" type="callout" idref="#_x0000_s1047"/>
        <o:r id="V:Rule18" type="callout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AF7A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F7A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7AA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AF7AA3"/>
    <w:rPr>
      <w:rFonts w:ascii="Tahoma" w:hAnsi="Tahoma"/>
      <w:b/>
      <w:bCs/>
      <w:kern w:val="44"/>
      <w:sz w:val="44"/>
      <w:szCs w:val="44"/>
    </w:rPr>
  </w:style>
  <w:style w:type="paragraph" w:styleId="a4">
    <w:name w:val="Document Map"/>
    <w:basedOn w:val="a"/>
    <w:link w:val="Char"/>
    <w:uiPriority w:val="99"/>
    <w:semiHidden/>
    <w:unhideWhenUsed/>
    <w:rsid w:val="00AF7AA3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AF7AA3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AF7AA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jinwanlin</cp:lastModifiedBy>
  <cp:revision>3</cp:revision>
  <dcterms:created xsi:type="dcterms:W3CDTF">2008-09-11T17:20:00Z</dcterms:created>
  <dcterms:modified xsi:type="dcterms:W3CDTF">2011-01-06T16:14:00Z</dcterms:modified>
</cp:coreProperties>
</file>