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4DF7F9B9" w:rsidR="00FD003C" w:rsidRDefault="00D263D2" w:rsidP="000E4FBE">
            <w:pPr>
              <w:tabs>
                <w:tab w:val="left" w:pos="3930"/>
              </w:tabs>
              <w:jc w:val="center"/>
            </w:pPr>
            <w:r>
              <w:t>블록체인</w:t>
            </w:r>
            <w:r>
              <w:rPr>
                <w:rFonts w:hint="eastAsia"/>
              </w:rPr>
              <w:t xml:space="preserve"> </w:t>
            </w:r>
            <w:r>
              <w:t>9기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69690341" w:rsidR="00FD003C" w:rsidRDefault="00D263D2" w:rsidP="000E4FBE">
            <w:pPr>
              <w:tabs>
                <w:tab w:val="left" w:pos="3930"/>
              </w:tabs>
              <w:jc w:val="center"/>
            </w:pPr>
            <w:proofErr w:type="spellStart"/>
            <w:r>
              <w:t>구진완</w:t>
            </w:r>
            <w:proofErr w:type="spellEnd"/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756B9E6B" w:rsidR="00FD003C" w:rsidRDefault="00D263D2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0</w:t>
            </w:r>
            <w:r>
              <w:t>7/17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>코드 구현 과제는 G</w:t>
      </w:r>
      <w:r>
        <w:t>it</w:t>
      </w:r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 xml:space="preserve">없는 경우 개인 </w:t>
      </w:r>
      <w:proofErr w:type="spellStart"/>
      <w:r>
        <w:rPr>
          <w:rFonts w:hint="eastAsia"/>
        </w:rPr>
        <w:t>블로그</w:t>
      </w:r>
      <w:proofErr w:type="spellEnd"/>
      <w:r>
        <w:t xml:space="preserve">, </w:t>
      </w:r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</w:t>
      </w:r>
      <w:proofErr w:type="gramStart"/>
      <w:r w:rsidR="005B46A0">
        <w:rPr>
          <w:rFonts w:hint="eastAsia"/>
        </w:rPr>
        <w:t>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2B73C8FE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r>
        <w:rPr>
          <w:rFonts w:hint="eastAsia"/>
        </w:rPr>
        <w:t>d</w:t>
      </w:r>
      <w:r>
        <w:t>iv</w:t>
      </w:r>
      <w:proofErr w:type="gramStart"/>
      <w:r>
        <w:t>&gt;  :</w:t>
      </w:r>
      <w:proofErr w:type="gramEnd"/>
      <w:r>
        <w:t xml:space="preserve"> </w:t>
      </w:r>
      <w:r w:rsidR="00D263D2">
        <w:t xml:space="preserve"> 영역을</w:t>
      </w:r>
      <w:r w:rsidR="00D263D2">
        <w:rPr>
          <w:rFonts w:hint="eastAsia"/>
        </w:rPr>
        <w:t xml:space="preserve"> 설정하는 태그,</w:t>
      </w:r>
      <w:r w:rsidR="00D263D2">
        <w:t xml:space="preserve"> 기본적으로</w:t>
      </w:r>
      <w:r w:rsidR="00D263D2">
        <w:rPr>
          <w:rFonts w:hint="eastAsia"/>
        </w:rPr>
        <w:t xml:space="preserve"> </w:t>
      </w:r>
      <w:r w:rsidR="00D263D2">
        <w:t>block 속성을</w:t>
      </w:r>
      <w:r w:rsidR="00D263D2">
        <w:rPr>
          <w:rFonts w:hint="eastAsia"/>
        </w:rPr>
        <w:t xml:space="preserve"> 지니고 있어 해당 태그의 가로줄을 모두 차지한다.</w:t>
      </w:r>
    </w:p>
    <w:p w14:paraId="768A7CD2" w14:textId="411BFBC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>p</w:t>
      </w:r>
      <w:proofErr w:type="gramStart"/>
      <w:r>
        <w:t>&gt; :</w:t>
      </w:r>
      <w:proofErr w:type="gramEnd"/>
      <w:r w:rsidR="00D263D2">
        <w:t xml:space="preserve"> 문자열</w:t>
      </w:r>
      <w:r w:rsidR="00D263D2">
        <w:rPr>
          <w:rFonts w:hint="eastAsia"/>
        </w:rPr>
        <w:t>을 표현해주는 태그.</w:t>
      </w:r>
      <w:r w:rsidR="00D263D2">
        <w:t xml:space="preserve"> 기본</w:t>
      </w:r>
      <w:r w:rsidR="00D263D2">
        <w:rPr>
          <w:rFonts w:hint="eastAsia"/>
        </w:rPr>
        <w:t xml:space="preserve"> 글꼴 및 기본 사이즈로 문자를 브라우저에 표현해준다.</w:t>
      </w:r>
      <w:r w:rsidR="00D263D2">
        <w:t xml:space="preserve"> </w:t>
      </w:r>
      <w:r w:rsidR="00D263D2">
        <w:rPr>
          <w:rFonts w:hint="eastAsia"/>
        </w:rPr>
        <w:t>b</w:t>
      </w:r>
      <w:r w:rsidR="00D263D2">
        <w:t>r태그를</w:t>
      </w:r>
      <w:r w:rsidR="00D263D2">
        <w:rPr>
          <w:rFonts w:hint="eastAsia"/>
        </w:rPr>
        <w:t xml:space="preserve"> 사용하지 않으면 나눠지지 않고 연속적으로 작성된다.</w:t>
      </w:r>
    </w:p>
    <w:p w14:paraId="69EE1449" w14:textId="1884248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>a</w:t>
      </w:r>
      <w:proofErr w:type="gramStart"/>
      <w:r>
        <w:t>&gt; :</w:t>
      </w:r>
      <w:proofErr w:type="gramEnd"/>
      <w:r>
        <w:t xml:space="preserve"> </w:t>
      </w:r>
      <w:r w:rsidR="00D263D2">
        <w:t>위치</w:t>
      </w:r>
      <w:r w:rsidR="00D263D2">
        <w:rPr>
          <w:rFonts w:hint="eastAsia"/>
        </w:rPr>
        <w:t xml:space="preserve"> 이동을 위한 태그</w:t>
      </w:r>
      <w:r w:rsidR="00D263D2">
        <w:t>. 해당</w:t>
      </w:r>
      <w:r w:rsidR="00D263D2">
        <w:rPr>
          <w:rFonts w:hint="eastAsia"/>
        </w:rPr>
        <w:t xml:space="preserve"> 페이지의 다른 구역 혹은 다른 페이지로 이동할 때 사용하는 태그</w:t>
      </w:r>
    </w:p>
    <w:p w14:paraId="2BCFE8A4" w14:textId="7941FC10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>img</w:t>
      </w:r>
      <w:proofErr w:type="gramStart"/>
      <w:r>
        <w:t>&gt; :</w:t>
      </w:r>
      <w:proofErr w:type="gramEnd"/>
      <w:r>
        <w:t xml:space="preserve"> </w:t>
      </w:r>
      <w:r w:rsidR="00D263D2">
        <w:t>사진과</w:t>
      </w:r>
      <w:r w:rsidR="00D263D2">
        <w:rPr>
          <w:rFonts w:hint="eastAsia"/>
        </w:rPr>
        <w:t xml:space="preserve"> 같은 이미지를 표현해주는 태그</w:t>
      </w:r>
      <w:r w:rsidR="00D263D2">
        <w:t>.</w:t>
      </w:r>
    </w:p>
    <w:p w14:paraId="3E98228B" w14:textId="4652996B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r>
        <w:t>ul&gt; / &lt;ol&gt; / &lt;li</w:t>
      </w:r>
      <w:proofErr w:type="gramStart"/>
      <w:r>
        <w:t>&gt; :</w:t>
      </w:r>
      <w:proofErr w:type="gramEnd"/>
      <w:r>
        <w:t xml:space="preserve"> </w:t>
      </w:r>
      <w:r w:rsidR="00D263D2">
        <w:t>리스트를</w:t>
      </w:r>
      <w:r w:rsidR="00D263D2">
        <w:rPr>
          <w:rFonts w:hint="eastAsia"/>
        </w:rPr>
        <w:t xml:space="preserve"> 표현하는 태그들</w:t>
      </w:r>
      <w:r w:rsidR="00E20279">
        <w:rPr>
          <w:rFonts w:hint="eastAsia"/>
        </w:rPr>
        <w:t>.</w:t>
      </w:r>
      <w:r w:rsidR="00E20279">
        <w:t xml:space="preserve"> &lt;ul&gt;</w:t>
      </w:r>
      <w:r w:rsidR="00E20279">
        <w:rPr>
          <w:rFonts w:hint="eastAsia"/>
        </w:rPr>
        <w:t>은 리스트 구분을 •</w:t>
      </w:r>
      <w:proofErr w:type="spellStart"/>
      <w:r w:rsidR="00E20279">
        <w:rPr>
          <w:rFonts w:hint="eastAsia"/>
        </w:rPr>
        <w:t>로</w:t>
      </w:r>
      <w:proofErr w:type="spellEnd"/>
      <w:r w:rsidR="00E20279">
        <w:rPr>
          <w:rFonts w:hint="eastAsia"/>
        </w:rPr>
        <w:t xml:space="preserve"> 설정해주며 </w:t>
      </w:r>
      <w:r w:rsidR="00E20279">
        <w:t>&lt;</w:t>
      </w:r>
      <w:r w:rsidR="00E20279">
        <w:rPr>
          <w:rFonts w:hint="eastAsia"/>
        </w:rPr>
        <w:t>o</w:t>
      </w:r>
      <w:r w:rsidR="00E20279">
        <w:t>l&gt;은</w:t>
      </w:r>
      <w:r w:rsidR="00E20279">
        <w:rPr>
          <w:rFonts w:hint="eastAsia"/>
        </w:rPr>
        <w:t xml:space="preserve"> 번호로 표기한다.</w:t>
      </w:r>
      <w:r w:rsidR="00E20279">
        <w:t xml:space="preserve"> &lt;li&gt;는 이</w:t>
      </w:r>
      <w:r w:rsidR="00E20279">
        <w:rPr>
          <w:rFonts w:hint="eastAsia"/>
        </w:rPr>
        <w:t xml:space="preserve"> 둘의 자식 태그로서 사용된다.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r w:rsidR="005B46A0">
        <w:t xml:space="preserve">Display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있는가</w:t>
      </w:r>
      <w:proofErr w:type="gramStart"/>
      <w:r w:rsidR="005B46A0">
        <w:rPr>
          <w:rFonts w:hint="eastAsia"/>
        </w:rPr>
        <w:t>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69D4705E" w14:textId="19CD55A9" w:rsidR="00E20279" w:rsidRDefault="00E20279" w:rsidP="00E20279">
      <w:pPr>
        <w:pStyle w:val="04"/>
        <w:numPr>
          <w:ilvl w:val="1"/>
          <w:numId w:val="13"/>
        </w:numPr>
      </w:pPr>
      <w:r>
        <w:t>해당</w:t>
      </w:r>
      <w:r>
        <w:rPr>
          <w:rFonts w:hint="eastAsia"/>
        </w:rPr>
        <w:t xml:space="preserve"> 태그의 표기 방법에 대해 설정하는 속성으로 </w:t>
      </w:r>
      <w:r>
        <w:t>block, flex, inline, none 등의</w:t>
      </w:r>
      <w:r>
        <w:rPr>
          <w:rFonts w:hint="eastAsia"/>
        </w:rPr>
        <w:t xml:space="preserve"> 값들이 있다.</w:t>
      </w:r>
      <w:r>
        <w:t xml:space="preserve"> Block은</w:t>
      </w:r>
      <w:r>
        <w:rPr>
          <w:rFonts w:hint="eastAsia"/>
        </w:rPr>
        <w:t xml:space="preserve"> </w:t>
      </w:r>
      <w:r>
        <w:t>&lt;div&gt;의</w:t>
      </w:r>
      <w:r>
        <w:rPr>
          <w:rFonts w:hint="eastAsia"/>
        </w:rPr>
        <w:t xml:space="preserve"> 기본 속성처럼 해당 열을 다 차지하는 것이고</w:t>
      </w:r>
      <w:r>
        <w:t xml:space="preserve">, </w:t>
      </w:r>
      <w:r>
        <w:rPr>
          <w:rFonts w:hint="eastAsia"/>
        </w:rPr>
        <w:t>f</w:t>
      </w:r>
      <w:r>
        <w:t>lex는</w:t>
      </w:r>
      <w:r>
        <w:rPr>
          <w:rFonts w:hint="eastAsia"/>
        </w:rPr>
        <w:t xml:space="preserve"> </w:t>
      </w:r>
      <w:r>
        <w:t>태그</w:t>
      </w:r>
      <w:r>
        <w:rPr>
          <w:rFonts w:hint="eastAsia"/>
        </w:rPr>
        <w:t>의 자식 태그들을 정렬해주는 속성,</w:t>
      </w:r>
      <w:r>
        <w:t xml:space="preserve"> </w:t>
      </w:r>
      <w:r>
        <w:rPr>
          <w:rFonts w:hint="eastAsia"/>
        </w:rPr>
        <w:t>i</w:t>
      </w:r>
      <w:r>
        <w:t>nline은 최소의</w:t>
      </w:r>
      <w:r>
        <w:rPr>
          <w:rFonts w:hint="eastAsia"/>
        </w:rPr>
        <w:t xml:space="preserve"> 공간을 차지하여 다른 태그 옆에 붙어주는 속성,</w:t>
      </w:r>
      <w:r>
        <w:t xml:space="preserve"> none은</w:t>
      </w:r>
      <w:r>
        <w:rPr>
          <w:rFonts w:hint="eastAsia"/>
        </w:rPr>
        <w:t xml:space="preserve"> 해당 태그를 표시하지 않는 속성이다.</w:t>
      </w:r>
    </w:p>
    <w:p w14:paraId="51502FF8" w14:textId="2AC3E18E" w:rsidR="005B46A0" w:rsidRDefault="005B46A0" w:rsidP="009856AB">
      <w:pPr>
        <w:pStyle w:val="04"/>
      </w:pPr>
      <w:r>
        <w:t xml:space="preserve">Margin 과 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속성은 어떤 차이가 있는가</w:t>
      </w:r>
      <w:proofErr w:type="gramStart"/>
      <w:r>
        <w:rPr>
          <w:rFonts w:hint="eastAsia"/>
        </w:rPr>
        <w:t>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681EC0D5" w14:textId="0EF7FCF4" w:rsidR="00E20279" w:rsidRDefault="00E20279" w:rsidP="00E20279">
      <w:pPr>
        <w:pStyle w:val="04"/>
        <w:numPr>
          <w:ilvl w:val="1"/>
          <w:numId w:val="13"/>
        </w:numPr>
      </w:pPr>
      <w:r>
        <w:t>Margin은</w:t>
      </w:r>
      <w:r>
        <w:rPr>
          <w:rFonts w:hint="eastAsia"/>
        </w:rPr>
        <w:t xml:space="preserve"> 태그의 테두리를 기준으로 태그 바깥의 공간을</w:t>
      </w:r>
      <w:r>
        <w:t xml:space="preserve"> 정해주는</w:t>
      </w:r>
      <w:r>
        <w:rPr>
          <w:rFonts w:hint="eastAsia"/>
        </w:rPr>
        <w:t xml:space="preserve"> 속성이고 </w:t>
      </w:r>
      <w:r>
        <w:t>Padding은</w:t>
      </w:r>
      <w:r>
        <w:rPr>
          <w:rFonts w:hint="eastAsia"/>
        </w:rPr>
        <w:t xml:space="preserve"> 동일 기준에 태그 안쪽으로의 공간을 정해주는 속성이다</w:t>
      </w:r>
      <w:proofErr w:type="gramStart"/>
      <w:r>
        <w:rPr>
          <w:rFonts w:hint="eastAsia"/>
        </w:rPr>
        <w:t>..</w:t>
      </w:r>
      <w:proofErr w:type="gramEnd"/>
      <w:r>
        <w:t xml:space="preserve"> </w:t>
      </w:r>
    </w:p>
    <w:p w14:paraId="33CBD83A" w14:textId="7DC9577E" w:rsidR="005B46A0" w:rsidRDefault="005B46A0" w:rsidP="009856AB">
      <w:pPr>
        <w:pStyle w:val="04"/>
      </w:pPr>
      <w:r>
        <w:t xml:space="preserve">Postion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</w:t>
      </w:r>
      <w:proofErr w:type="gramStart"/>
      <w:r>
        <w:rPr>
          <w:rFonts w:hint="eastAsia"/>
        </w:rPr>
        <w:t>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5AAFDAC1" w14:textId="02E5687E" w:rsidR="00E20279" w:rsidRDefault="00E20279" w:rsidP="00E20279">
      <w:pPr>
        <w:pStyle w:val="04"/>
        <w:numPr>
          <w:ilvl w:val="1"/>
          <w:numId w:val="13"/>
        </w:numPr>
      </w:pPr>
      <w:r>
        <w:t>태그의</w:t>
      </w:r>
      <w:r>
        <w:rPr>
          <w:rFonts w:hint="eastAsia"/>
        </w:rPr>
        <w:t xml:space="preserve"> 위치를 잡아주는 속성이며 </w:t>
      </w:r>
      <w:r>
        <w:t>relative와</w:t>
      </w:r>
      <w:r>
        <w:rPr>
          <w:rFonts w:hint="eastAsia"/>
        </w:rPr>
        <w:t xml:space="preserve"> a</w:t>
      </w:r>
      <w:r>
        <w:t>bsorlate</w:t>
      </w:r>
      <w:proofErr w:type="spellStart"/>
      <w:r>
        <w:t>를</w:t>
      </w:r>
      <w:proofErr w:type="spellEnd"/>
      <w:r>
        <w:rPr>
          <w:rFonts w:hint="eastAsia"/>
        </w:rPr>
        <w:t xml:space="preserve"> 사용할 수 있다.</w:t>
      </w:r>
      <w:r>
        <w:t xml:space="preserve"> Relative 는</w:t>
      </w:r>
      <w:r>
        <w:rPr>
          <w:rFonts w:hint="eastAsia"/>
        </w:rPr>
        <w:t xml:space="preserve"> </w:t>
      </w:r>
      <w:r>
        <w:t>해당</w:t>
      </w:r>
      <w:r>
        <w:rPr>
          <w:rFonts w:hint="eastAsia"/>
        </w:rPr>
        <w:t xml:space="preserve"> 태그가 다른</w:t>
      </w:r>
      <w:r>
        <w:t xml:space="preserve"> 태그의</w:t>
      </w:r>
      <w:r>
        <w:rPr>
          <w:rFonts w:hint="eastAsia"/>
        </w:rPr>
        <w:t xml:space="preserve"> 기준이 되도록 해주는 속성이며 </w:t>
      </w:r>
      <w:r>
        <w:t>absorlate는</w:t>
      </w:r>
      <w:r>
        <w:rPr>
          <w:rFonts w:hint="eastAsia"/>
        </w:rPr>
        <w:t xml:space="preserve"> </w:t>
      </w:r>
      <w:r>
        <w:t>relative</w:t>
      </w:r>
      <w:proofErr w:type="spellStart"/>
      <w:r>
        <w:t>로</w:t>
      </w:r>
      <w:proofErr w:type="spellEnd"/>
      <w:r>
        <w:rPr>
          <w:rFonts w:hint="eastAsia"/>
        </w:rPr>
        <w:t xml:space="preserve"> 지정된 부모 태그를 기준으로 위치를 잡는 속성이다.</w:t>
      </w:r>
      <w:r>
        <w:t xml:space="preserve"> 부모</w:t>
      </w:r>
      <w:r>
        <w:rPr>
          <w:rFonts w:hint="eastAsia"/>
        </w:rPr>
        <w:t xml:space="preserve"> 중에 없다면 </w:t>
      </w:r>
      <w:r>
        <w:t>body를</w:t>
      </w:r>
      <w:r>
        <w:rPr>
          <w:rFonts w:hint="eastAsia"/>
        </w:rPr>
        <w:t xml:space="preserve"> 기준으로 한다.</w:t>
      </w:r>
    </w:p>
    <w:p w14:paraId="79D72F80" w14:textId="039C3AF0" w:rsidR="005B46A0" w:rsidRDefault="005B46A0" w:rsidP="009856AB">
      <w:pPr>
        <w:pStyle w:val="04"/>
      </w:pPr>
      <w:r>
        <w:t xml:space="preserve">Box-sizing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</w:t>
      </w:r>
      <w:proofErr w:type="gramStart"/>
      <w:r>
        <w:rPr>
          <w:rFonts w:hint="eastAsia"/>
        </w:rPr>
        <w:t>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026CCD09" w14:textId="4950451E" w:rsidR="00C74CE0" w:rsidRDefault="00C74CE0" w:rsidP="00C74CE0">
      <w:pPr>
        <w:pStyle w:val="04"/>
        <w:numPr>
          <w:ilvl w:val="1"/>
          <w:numId w:val="13"/>
        </w:numPr>
      </w:pPr>
      <w:r>
        <w:t>해당</w:t>
      </w:r>
      <w:r>
        <w:rPr>
          <w:rFonts w:hint="eastAsia"/>
        </w:rPr>
        <w:t xml:space="preserve"> 태그의 크기 설정과 관련하여 조건을 넣을 수 있다.</w:t>
      </w:r>
      <w:r>
        <w:t xml:space="preserve"> </w:t>
      </w:r>
      <w:r>
        <w:rPr>
          <w:rFonts w:hint="eastAsia"/>
        </w:rPr>
        <w:t>b</w:t>
      </w:r>
      <w:r>
        <w:t>order값을</w:t>
      </w:r>
      <w:r>
        <w:rPr>
          <w:rFonts w:hint="eastAsia"/>
        </w:rPr>
        <w:t xml:space="preserve"> 포함하여 사이즈를 설정할지 말지 등을 설정할 수 있다.</w:t>
      </w:r>
    </w:p>
    <w:p w14:paraId="5AF214C1" w14:textId="6326A4C6" w:rsidR="006F09DD" w:rsidRDefault="006F09DD" w:rsidP="009856AB">
      <w:pPr>
        <w:pStyle w:val="04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활용하여 다음과 같은 예시를</w:t>
      </w:r>
      <w:r w:rsidR="00CB0887">
        <w:t xml:space="preserve"> </w:t>
      </w:r>
      <w:r w:rsidR="00CB0887">
        <w:rPr>
          <w:rFonts w:hint="eastAsia"/>
        </w:rPr>
        <w:t>구현하라</w:t>
      </w:r>
      <w:proofErr w:type="gramStart"/>
      <w:r w:rsidR="00CB0887">
        <w:rPr>
          <w:rFonts w:hint="eastAsia"/>
        </w:rPr>
        <w:t>.</w:t>
      </w:r>
      <w:r w:rsidR="00197D23">
        <w:t>(</w:t>
      </w:r>
      <w:proofErr w:type="gramEnd"/>
      <w:r w:rsidR="00197D23">
        <w:t>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lastRenderedPageBreak/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>전역변수와 지역변수에 대하여 설명하라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2F3C3722" w14:textId="58CB1205" w:rsidR="00FF0856" w:rsidRDefault="00FF0856" w:rsidP="00FF0856">
      <w:pPr>
        <w:pStyle w:val="04"/>
        <w:numPr>
          <w:ilvl w:val="1"/>
          <w:numId w:val="13"/>
        </w:numPr>
      </w:pPr>
      <w:r>
        <w:t>전역</w:t>
      </w:r>
      <w:r>
        <w:rPr>
          <w:rFonts w:hint="eastAsia"/>
        </w:rPr>
        <w:t xml:space="preserve"> 변수는 해당 스크립트 전역에서 사용할 수 있는 변수를 의미하고 지역변수는 함수 내에서 설정된 변수를 의미한다.</w:t>
      </w:r>
      <w:r>
        <w:t xml:space="preserve"> 전역</w:t>
      </w:r>
      <w:r>
        <w:rPr>
          <w:rFonts w:hint="eastAsia"/>
        </w:rPr>
        <w:t xml:space="preserve"> 변수는 스크립트 내 어떠한 함수에서든 접근이 가능하지만 지역변수는 해당 변수를 설정한 함수와 그 함수 내에 존재하는 함수들을 제외한 다른 곳에서는 접근이 불가능하다.</w:t>
      </w:r>
    </w:p>
    <w:p w14:paraId="62E14FAF" w14:textId="4C11FF6C" w:rsidR="00C93618" w:rsidRP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Declaration /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</w:t>
      </w:r>
      <w:proofErr w:type="gramStart"/>
      <w:r>
        <w:rPr>
          <w:rFonts w:hint="eastAsia"/>
          <w:lang w:val="en-US"/>
        </w:rPr>
        <w:t>.</w:t>
      </w:r>
      <w:r w:rsidR="00197D23">
        <w:rPr>
          <w:lang w:val="en-US"/>
        </w:rPr>
        <w:t>(</w:t>
      </w:r>
      <w:proofErr w:type="gramEnd"/>
      <w:r w:rsidR="00197D23">
        <w:rPr>
          <w:lang w:val="en-US"/>
        </w:rPr>
        <w:t>2</w:t>
      </w:r>
      <w:r w:rsidR="00197D23">
        <w:rPr>
          <w:rFonts w:hint="eastAsia"/>
          <w:lang w:val="en-US"/>
        </w:rPr>
        <w:t>점)</w:t>
      </w: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3C16" w14:textId="48E4E653" w:rsidR="00FF0856" w:rsidRDefault="00FF0856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lang w:val="en-US"/>
        </w:rPr>
        <w:t>콘솔</w:t>
      </w:r>
      <w:r>
        <w:rPr>
          <w:rFonts w:hint="eastAsia"/>
          <w:lang w:val="en-US"/>
        </w:rPr>
        <w:t xml:space="preserve"> 호출 </w:t>
      </w:r>
      <w:proofErr w:type="gramStart"/>
      <w:r>
        <w:rPr>
          <w:rFonts w:hint="eastAsia"/>
          <w:lang w:val="en-US"/>
        </w:rPr>
        <w:t xml:space="preserve">결과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10</w:t>
      </w:r>
    </w:p>
    <w:p w14:paraId="1064D599" w14:textId="2A1E367C" w:rsidR="00FF0856" w:rsidRPr="00C93618" w:rsidRDefault="00FF0856" w:rsidP="00BA4685">
      <w:pPr>
        <w:pStyle w:val="04"/>
        <w:numPr>
          <w:ilvl w:val="0"/>
          <w:numId w:val="0"/>
        </w:numPr>
        <w:rPr>
          <w:rFonts w:hint="eastAsia"/>
          <w:lang w:val="en-US"/>
        </w:rPr>
      </w:pPr>
      <w:proofErr w:type="gramStart"/>
      <w:r>
        <w:rPr>
          <w:lang w:val="en-US"/>
        </w:rPr>
        <w:t>이유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변수의</w:t>
      </w:r>
      <w:r>
        <w:rPr>
          <w:rFonts w:hint="eastAsia"/>
          <w:lang w:val="en-US"/>
        </w:rPr>
        <w:t xml:space="preserve"> 값을 </w:t>
      </w:r>
      <w:r>
        <w:rPr>
          <w:lang w:val="en-US"/>
        </w:rPr>
        <w:t>20으로</w:t>
      </w:r>
      <w:r>
        <w:rPr>
          <w:rFonts w:hint="eastAsia"/>
          <w:lang w:val="en-US"/>
        </w:rPr>
        <w:t xml:space="preserve"> 변경하기 전에 콘솔로 호출하는 </w:t>
      </w:r>
      <w:r>
        <w:rPr>
          <w:lang w:val="en-US"/>
        </w:rPr>
        <w:t xml:space="preserve">console.log </w:t>
      </w:r>
      <w:proofErr w:type="spellStart"/>
      <w:r>
        <w:rPr>
          <w:lang w:val="en-US"/>
        </w:rPr>
        <w:t>메소드를</w:t>
      </w:r>
      <w:proofErr w:type="spellEnd"/>
      <w:r>
        <w:rPr>
          <w:rFonts w:hint="eastAsia"/>
          <w:lang w:val="en-US"/>
        </w:rPr>
        <w:t xml:space="preserve"> 사용하였기 때문에 처음에 설정한 </w:t>
      </w:r>
      <w:r>
        <w:rPr>
          <w:lang w:val="en-US"/>
        </w:rPr>
        <w:t>10으로</w:t>
      </w:r>
      <w:r>
        <w:rPr>
          <w:rFonts w:hint="eastAsia"/>
          <w:lang w:val="en-US"/>
        </w:rPr>
        <w:t xml:space="preserve"> 표기된다. </w:t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p w14:paraId="27786EAF" w14:textId="77777777" w:rsidR="00C74CE0" w:rsidRDefault="00C74CE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>문자 pineapple에는 apple이라는 문자가 숨</w:t>
      </w:r>
      <w:r>
        <w:rPr>
          <w:rFonts w:hint="eastAsia"/>
        </w:rPr>
        <w:t>어 있다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index를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r>
        <w:rPr>
          <w:rFonts w:hint="eastAsia"/>
        </w:rPr>
        <w:t>H</w:t>
      </w:r>
      <w:r>
        <w:t>TML</w:t>
      </w:r>
      <w:proofErr w:type="gramStart"/>
      <w:r>
        <w:t>,CSS,JavaScip</w:t>
      </w:r>
      <w:r>
        <w:rPr>
          <w:rFonts w:hint="eastAsia"/>
        </w:rPr>
        <w:t>t를</w:t>
      </w:r>
      <w:proofErr w:type="gram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리스트를 구현하라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각 T</w:t>
      </w:r>
      <w:r>
        <w:t>oDo</w:t>
      </w:r>
      <w:r>
        <w:rPr>
          <w:rFonts w:hint="eastAsia"/>
        </w:rPr>
        <w:t xml:space="preserve">항목에는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r>
        <w:t>Todo</w:t>
      </w:r>
      <w:r>
        <w:rPr>
          <w:rFonts w:hint="eastAsia"/>
        </w:rPr>
        <w:t xml:space="preserve">항목을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431AC" w14:textId="77777777" w:rsidR="00AB61FD" w:rsidRDefault="00AB61FD" w:rsidP="009F4EF3">
      <w:pPr>
        <w:spacing w:after="0" w:line="240" w:lineRule="auto"/>
      </w:pPr>
      <w:r>
        <w:separator/>
      </w:r>
    </w:p>
  </w:endnote>
  <w:endnote w:type="continuationSeparator" w:id="0">
    <w:p w14:paraId="2CEEAB1F" w14:textId="77777777" w:rsidR="00AB61FD" w:rsidRDefault="00AB61FD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39ADA" w14:textId="77777777" w:rsidR="00AB61FD" w:rsidRDefault="00AB61FD" w:rsidP="009F4EF3">
      <w:pPr>
        <w:spacing w:after="0" w:line="240" w:lineRule="auto"/>
      </w:pPr>
      <w:r>
        <w:separator/>
      </w:r>
    </w:p>
  </w:footnote>
  <w:footnote w:type="continuationSeparator" w:id="0">
    <w:p w14:paraId="280C6D5B" w14:textId="77777777" w:rsidR="00AB61FD" w:rsidRDefault="00AB61FD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8"/>
  </w:num>
  <w:num w:numId="5">
    <w:abstractNumId w:val="3"/>
  </w:num>
  <w:num w:numId="6">
    <w:abstractNumId w:val="27"/>
  </w:num>
  <w:num w:numId="7">
    <w:abstractNumId w:val="12"/>
  </w:num>
  <w:num w:numId="8">
    <w:abstractNumId w:val="1"/>
  </w:num>
  <w:num w:numId="9">
    <w:abstractNumId w:val="30"/>
  </w:num>
  <w:num w:numId="10">
    <w:abstractNumId w:val="4"/>
  </w:num>
  <w:num w:numId="11">
    <w:abstractNumId w:val="17"/>
  </w:num>
  <w:num w:numId="12">
    <w:abstractNumId w:val="8"/>
  </w:num>
  <w:num w:numId="13">
    <w:abstractNumId w:val="25"/>
  </w:num>
  <w:num w:numId="14">
    <w:abstractNumId w:val="15"/>
  </w:num>
  <w:num w:numId="15">
    <w:abstractNumId w:val="23"/>
  </w:num>
  <w:num w:numId="16">
    <w:abstractNumId w:val="31"/>
  </w:num>
  <w:num w:numId="17">
    <w:abstractNumId w:val="21"/>
  </w:num>
  <w:num w:numId="18">
    <w:abstractNumId w:val="7"/>
  </w:num>
  <w:num w:numId="19">
    <w:abstractNumId w:val="24"/>
  </w:num>
  <w:num w:numId="20">
    <w:abstractNumId w:val="14"/>
  </w:num>
  <w:num w:numId="21">
    <w:abstractNumId w:val="29"/>
  </w:num>
  <w:num w:numId="22">
    <w:abstractNumId w:val="32"/>
  </w:num>
  <w:num w:numId="23">
    <w:abstractNumId w:val="16"/>
  </w:num>
  <w:num w:numId="24">
    <w:abstractNumId w:val="28"/>
  </w:num>
  <w:num w:numId="25">
    <w:abstractNumId w:val="5"/>
  </w:num>
  <w:num w:numId="26">
    <w:abstractNumId w:val="26"/>
  </w:num>
  <w:num w:numId="27">
    <w:abstractNumId w:val="10"/>
  </w:num>
  <w:num w:numId="28">
    <w:abstractNumId w:val="0"/>
  </w:num>
  <w:num w:numId="29">
    <w:abstractNumId w:val="9"/>
  </w:num>
  <w:num w:numId="30">
    <w:abstractNumId w:val="19"/>
  </w:num>
  <w:num w:numId="31">
    <w:abstractNumId w:val="22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91972"/>
    <w:rsid w:val="006A09F4"/>
    <w:rsid w:val="006A0DBE"/>
    <w:rsid w:val="006B1506"/>
    <w:rsid w:val="006B2F16"/>
    <w:rsid w:val="006B6B16"/>
    <w:rsid w:val="006D576B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1727A"/>
    <w:rsid w:val="0092627A"/>
    <w:rsid w:val="00930153"/>
    <w:rsid w:val="00930317"/>
    <w:rsid w:val="009676AC"/>
    <w:rsid w:val="00971DBC"/>
    <w:rsid w:val="009856AB"/>
    <w:rsid w:val="009F4EF3"/>
    <w:rsid w:val="00A0022A"/>
    <w:rsid w:val="00A41933"/>
    <w:rsid w:val="00A43E96"/>
    <w:rsid w:val="00A54D82"/>
    <w:rsid w:val="00A7023F"/>
    <w:rsid w:val="00A711EA"/>
    <w:rsid w:val="00AB61FD"/>
    <w:rsid w:val="00AE009E"/>
    <w:rsid w:val="00AF6F2A"/>
    <w:rsid w:val="00B93550"/>
    <w:rsid w:val="00BA4685"/>
    <w:rsid w:val="00BC61CA"/>
    <w:rsid w:val="00BD6A14"/>
    <w:rsid w:val="00BF35EA"/>
    <w:rsid w:val="00BF3D5D"/>
    <w:rsid w:val="00C2780E"/>
    <w:rsid w:val="00C74CE0"/>
    <w:rsid w:val="00C93618"/>
    <w:rsid w:val="00CB0887"/>
    <w:rsid w:val="00CF097F"/>
    <w:rsid w:val="00D146A3"/>
    <w:rsid w:val="00D16F90"/>
    <w:rsid w:val="00D263D2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0279"/>
    <w:rsid w:val="00E276A9"/>
    <w:rsid w:val="00E33AF3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F518-6A2D-4F10-9484-AE8E9EA6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Windows 사용자</cp:lastModifiedBy>
  <cp:revision>25</cp:revision>
  <dcterms:created xsi:type="dcterms:W3CDTF">2023-04-10T02:38:00Z</dcterms:created>
  <dcterms:modified xsi:type="dcterms:W3CDTF">2023-07-17T06:46:00Z</dcterms:modified>
</cp:coreProperties>
</file>