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  <w:rtl w:val="off"/>
        </w:rPr>
      </w:pPr>
      <w:r>
        <w:rPr>
          <w:rFonts w:ascii="맑은 고딕" w:eastAsia="맑은 고딕" w:hAnsi="맑은 고딕" w:hint="eastAsia"/>
          <w:b/>
          <w:bCs/>
          <w:sz w:val="28"/>
          <w:szCs w:val="28"/>
        </w:rPr>
        <w:t>접수번호 </w:t>
      </w:r>
      <w:r>
        <w:rPr>
          <w:rFonts w:ascii="맑은 고딕" w:eastAsia="맑은 고딕" w:hAnsi="맑은 고딕"/>
          <w:b/>
          <w:bCs/>
          <w:sz w:val="28"/>
          <w:szCs w:val="28"/>
        </w:rPr>
        <w:t>202632478</w:t>
      </w:r>
    </w:p>
    <w:p>
      <w:pPr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1.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제3자여부, 소송관련사항, 긴급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처리를 요하는 사항</w:t>
      </w:r>
    </w:p>
    <w:p>
      <w:pPr>
        <w:ind w:firstLineChars="142" w:firstLine="284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firstLineChars="200" w:firstLine="400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2.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민원인 주장 요지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426" w:hangingChars="13" w:hanging="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① 민원인은 보험사환급금을 코인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형태로 지급받을 수 있다는 사기범의 설명에 따라 개인정보를 제공하였으며, 정상적인 대출계약을 체결한다는 인식없이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당사를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통해 약 7천만원의 대출이 실행되었다고 주장함.</w:t>
      </w:r>
    </w:p>
    <w:p>
      <w:pPr>
        <w:pStyle w:val="a3"/>
        <w:ind w:leftChars="200" w:left="426" w:hangingChars="13" w:hanging="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② 대출실행직후 사기범이 환급 절차상 필수단계라며 특정계좌로 즉시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송금을 요구하였고, 이에 속아 자금을 송금하였으나 약속된 환급금이나 코인지급은 전혀 이루어지지 않았다고 주장함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③ 해당 대출은 형식상 민원인명의로 체결되었으나, 실질적으로는 사기범이 자금을 편취하기 위한 수단으로 이용된 것이므로 금융사에도 책임이 있다고 주장함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ind w:leftChars="200" w:left="426" w:hangingChars="13" w:hanging="26"/>
        <w:shd w:val="clear" w:color="auto" w:fill="FFFFFF"/>
        <w:spacing w:line="276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④ 본 건이 보이스피싱 범죄와 직접 연계된 대출실행사례이므로, 금융감독원의 조사 및 분쟁조정을 통한 피해구제를 요청함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3</w:t>
      </w:r>
      <w:r>
        <w:rPr>
          <w:rFonts w:ascii="맑은 고딕" w:eastAsia="맑은 고딕" w:hAnsi="맑은 고딕" w:hint="eastAsia"/>
          <w:b/>
          <w:bCs/>
        </w:rPr>
        <w:t xml:space="preserve">. 민원인 또는 이해관계인 등으로부터 </w:t>
      </w:r>
      <w:r>
        <w:rPr>
          <w:rFonts w:ascii="맑은 고딕" w:eastAsia="맑은 고딕" w:hAnsi="맑은 고딕" w:hint="eastAsia"/>
          <w:b/>
          <w:bCs/>
        </w:rPr>
        <w:t xml:space="preserve">접수된 </w:t>
      </w:r>
      <w:r>
        <w:rPr>
          <w:rFonts w:ascii="맑은 고딕" w:eastAsia="맑은 고딕" w:hAnsi="맑은 고딕" w:hint="eastAsia"/>
          <w:b/>
          <w:bCs/>
        </w:rPr>
        <w:t>동일 내용의</w:t>
      </w:r>
      <w:r>
        <w:rPr>
          <w:rFonts w:ascii="맑은 고딕" w:eastAsia="맑은 고딕" w:hAnsi="맑은 고딕" w:hint="eastAsia"/>
          <w:b/>
          <w:bCs/>
        </w:rPr>
        <w:t xml:space="preserve"> 민원</w:t>
      </w:r>
      <w:r>
        <w:rPr>
          <w:rFonts w:ascii="맑은 고딕" w:eastAsia="맑은 고딕" w:hAnsi="맑은 고딕" w:hint="eastAsia"/>
          <w:b/>
          <w:bCs/>
        </w:rPr>
        <w:t xml:space="preserve"> 및</w:t>
      </w:r>
      <w:r>
        <w:rPr>
          <w:rFonts w:ascii="맑은 고딕" w:eastAsia="맑은 고딕" w:hAnsi="맑은 고딕" w:hint="eastAsia"/>
          <w:b/>
          <w:bCs/>
        </w:rPr>
        <w:t xml:space="preserve"> 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처리 내용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 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해당사항없음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4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민원인의 주장 및 요구사항에 대한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당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사의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구체적 의견</w:t>
      </w:r>
    </w:p>
    <w:p>
      <w:pPr>
        <w:ind w:right="272" w:firstLineChars="200" w:firstLine="400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b/>
          <w:shd w:val="clear" w:color="auto" w:fill="FFFFFF"/>
        </w:rPr>
      </w:pPr>
      <w:r>
        <w:rPr>
          <w:rFonts w:ascii="맑은 고딕" w:eastAsia="맑은 고딕" w:hAnsi="맑은 고딕" w:hint="eastAsia"/>
          <w:b/>
          <w:shd w:val="clear" w:color="auto" w:fill="FFFFFF"/>
        </w:rPr>
        <w:t>① 대출계약체결 경위 및 본인확인절차관련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본 건 대출은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 xml:space="preserve">민원인 </w:t>
      </w:r>
      <w:r>
        <w:rPr>
          <w:rFonts w:ascii="맑은 고딕" w:eastAsia="맑은 고딕" w:hAnsi="맑은 고딕" w:hint="eastAsia"/>
          <w:shd w:val="clear" w:color="auto" w:fill="FFFFFF"/>
        </w:rPr>
        <w:t>본인</w:t>
      </w:r>
      <w:r>
        <w:rPr>
          <w:rFonts w:ascii="맑은 고딕" w:eastAsia="맑은 고딕" w:hAnsi="맑은 고딕" w:hint="eastAsia"/>
          <w:shd w:val="clear" w:color="auto" w:fill="FFFFFF"/>
        </w:rPr>
        <w:t>명의로 신청되어 전자약정방식으로 체결된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계약(대출원금</w:t>
      </w:r>
    </w:p>
    <w:p>
      <w:pPr>
        <w:ind w:leftChars="200" w:left="400" w:right="272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7,000만</w:t>
      </w:r>
      <w:r>
        <w:rPr>
          <w:rFonts w:ascii="맑은 고딕" w:eastAsia="맑은 고딕" w:hAnsi="맑은 고딕" w:hint="eastAsia"/>
          <w:shd w:val="clear" w:color="auto" w:fill="FFFFFF"/>
        </w:rPr>
        <w:t xml:space="preserve">원, </w:t>
      </w:r>
      <w:r>
        <w:rPr>
          <w:rFonts w:ascii="맑은 고딕" w:eastAsia="맑은 고딕" w:hAnsi="맑은 고딕" w:hint="eastAsia"/>
          <w:shd w:val="clear" w:color="auto" w:fill="FFFFFF"/>
        </w:rPr>
        <w:t>대출</w:t>
      </w:r>
      <w:r>
        <w:rPr>
          <w:rFonts w:ascii="맑은 고딕" w:eastAsia="맑은 고딕" w:hAnsi="맑은 고딕" w:hint="eastAsia"/>
          <w:shd w:val="clear" w:color="auto" w:fill="FFFFFF"/>
        </w:rPr>
        <w:t>기간 60개월, 이자율 연</w:t>
      </w:r>
      <w:r>
        <w:rPr>
          <w:rFonts w:ascii="맑은 고딕" w:eastAsia="맑은 고딕" w:hAnsi="맑은 고딕" w:hint="eastAsia"/>
          <w:shd w:val="clear" w:color="auto" w:fill="FFFFFF"/>
        </w:rPr>
        <w:t xml:space="preserve"> 14.5%)</w:t>
      </w:r>
      <w:r>
        <w:rPr>
          <w:rFonts w:ascii="맑은 고딕" w:eastAsia="맑은 고딕" w:hAnsi="맑은 고딕" w:hint="eastAsia"/>
          <w:shd w:val="clear" w:color="auto" w:fill="FFFFFF"/>
        </w:rPr>
        <w:t>이며,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당사는 대출신청 및 계약체결과정에서 다음과 같은 본인확인 및 의사확인절차를 이행하였습니다.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lang/>
          <w:rFonts w:ascii="맑은 고딕" w:eastAsia="맑은 고딕" w:hAnsi="맑은 고딕"/>
          <w:shd w:val="clear" w:color="auto" w:fill="FFFFFF"/>
          <w:rtl w:val="o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(1) </w:t>
      </w:r>
      <w:r>
        <w:rPr>
          <w:rFonts w:ascii="맑은 고딕" w:eastAsia="맑은 고딕" w:hAnsi="맑은 고딕" w:hint="eastAsia"/>
          <w:shd w:val="clear" w:color="auto" w:fill="FFFFFF"/>
        </w:rPr>
        <w:t>휴대전화 본인인증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(2) </w:t>
      </w:r>
      <w:r>
        <w:rPr>
          <w:rFonts w:ascii="맑은 고딕" w:eastAsia="맑은 고딕" w:hAnsi="맑은 고딕" w:hint="eastAsia"/>
          <w:shd w:val="clear" w:color="auto" w:fill="FFFFFF"/>
        </w:rPr>
        <w:t>신분증</w:t>
      </w:r>
      <w:r>
        <w:rPr>
          <w:rFonts w:ascii="맑은 고딕" w:eastAsia="맑은 고딕" w:hAnsi="맑은 고딕" w:hint="eastAsia"/>
          <w:shd w:val="clear" w:color="auto" w:fill="FFFFFF"/>
        </w:rPr>
        <w:t>(운전면허증)</w:t>
      </w:r>
      <w:r>
        <w:rPr>
          <w:rFonts w:ascii="맑은 고딕" w:eastAsia="맑은 고딕" w:hAnsi="맑은 고딕" w:hint="eastAsia"/>
          <w:shd w:val="clear" w:color="auto" w:fill="FFFFFF"/>
        </w:rPr>
        <w:t xml:space="preserve"> OCR </w:t>
      </w:r>
      <w:r>
        <w:rPr>
          <w:rFonts w:ascii="맑은 고딕" w:eastAsia="맑은 고딕" w:hAnsi="맑은 고딕" w:hint="eastAsia"/>
          <w:shd w:val="clear" w:color="auto" w:fill="FFFFFF"/>
        </w:rPr>
        <w:t>촬영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(3) </w:t>
      </w:r>
      <w:r>
        <w:rPr>
          <w:rFonts w:ascii="맑은 고딕" w:eastAsia="맑은 고딕" w:hAnsi="맑은 고딕" w:hint="eastAsia"/>
          <w:shd w:val="clear" w:color="auto" w:fill="FFFFFF"/>
        </w:rPr>
        <w:t xml:space="preserve">본인명의계좌확인 및 </w:t>
      </w:r>
      <w:r>
        <w:rPr>
          <w:rFonts w:ascii="맑은 고딕" w:eastAsia="맑은 고딕" w:hAnsi="맑은 고딕" w:hint="eastAsia"/>
          <w:shd w:val="clear" w:color="auto" w:fill="FFFFFF"/>
        </w:rPr>
        <w:t xml:space="preserve">해당 계좌 </w:t>
      </w:r>
      <w:r>
        <w:rPr>
          <w:rFonts w:ascii="맑은 고딕" w:eastAsia="맑은 고딕" w:hAnsi="맑은 고딕" w:hint="eastAsia"/>
          <w:shd w:val="clear" w:color="auto" w:fill="FFFFFF"/>
        </w:rPr>
        <w:t>1원송금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(4) </w:t>
      </w:r>
      <w:r>
        <w:rPr>
          <w:rFonts w:ascii="맑은 고딕" w:eastAsia="맑은 고딕" w:hAnsi="맑은 고딕" w:hint="eastAsia"/>
          <w:shd w:val="clear" w:color="auto" w:fill="FFFFFF"/>
        </w:rPr>
        <w:t>카카오</w:t>
      </w:r>
      <w:r>
        <w:rPr>
          <w:rFonts w:ascii="맑은 고딕" w:eastAsia="맑은 고딕" w:hAnsi="맑은 고딕" w:hint="eastAsia"/>
          <w:shd w:val="clear" w:color="auto" w:fill="FFFFFF"/>
        </w:rPr>
        <w:t xml:space="preserve"> 인증 </w:t>
      </w:r>
      <w:r>
        <w:rPr>
          <w:rFonts w:ascii="맑은 고딕" w:eastAsia="맑은 고딕" w:hAnsi="맑은 고딕" w:hint="eastAsia"/>
          <w:shd w:val="clear" w:color="auto" w:fill="FFFFFF"/>
        </w:rPr>
        <w:t>본인확인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위 절차는 모두 민원인 본인의 인증과 확인을 통해 이루어졌으며</w:t>
      </w:r>
      <w:r>
        <w:rPr>
          <w:rFonts w:ascii="맑은 고딕" w:eastAsia="맑은 고딕" w:hAnsi="맑은 고딕" w:hint="eastAsia"/>
          <w:shd w:val="clear" w:color="auto" w:fill="FFFFFF"/>
        </w:rPr>
        <w:t xml:space="preserve">, </w:t>
      </w:r>
      <w:r>
        <w:rPr>
          <w:rFonts w:ascii="맑은 고딕" w:eastAsia="맑은 고딕" w:hAnsi="맑은 고딕" w:hint="eastAsia"/>
          <w:shd w:val="clear" w:color="auto" w:fill="FFFFFF"/>
        </w:rPr>
        <w:t>제3자가 이를 대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체하거나 계약체결과정에 개입한 정황은 확인되지 않습니다.</w:t>
      </w:r>
    </w:p>
    <w:p>
      <w:pPr>
        <w:ind w:right="272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b/>
          <w:shd w:val="clear" w:color="auto" w:fill="FFFFFF"/>
        </w:rPr>
      </w:pPr>
      <w:r>
        <w:rPr>
          <w:rFonts w:ascii="맑은 고딕" w:eastAsia="맑은 고딕" w:hAnsi="맑은 고딕" w:hint="eastAsia"/>
          <w:b/>
          <w:shd w:val="clear" w:color="auto" w:fill="FFFFFF"/>
        </w:rPr>
        <w:t>② 대출금지급 및 자금흐름관련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대출금은 계약내용에 따라 민원인 명의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계좌로 직접 송금되었습니다</w:t>
      </w:r>
      <w:r>
        <w:rPr>
          <w:rFonts w:ascii="맑은 고딕" w:eastAsia="맑은 고딕" w:hAnsi="맑은 고딕" w:hint="eastAsia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shd w:val="clear" w:color="auto" w:fill="FFFFFF"/>
        </w:rPr>
        <w:t xml:space="preserve">이후 해당 자금이 제3자인 사기범에게 이체된 것은 대출실행이후 민원인의 판단에 따라 이루어진 행위로 </w:t>
      </w:r>
      <w:r>
        <w:rPr>
          <w:rFonts w:ascii="맑은 고딕" w:eastAsia="맑은 고딕" w:hAnsi="맑은 고딕" w:hint="eastAsia"/>
          <w:shd w:val="clear" w:color="auto" w:fill="FFFFFF"/>
        </w:rPr>
        <w:t xml:space="preserve">확인되며, </w:t>
      </w:r>
      <w:r>
        <w:rPr>
          <w:rFonts w:ascii="맑은 고딕" w:eastAsia="맑은 고딕" w:hAnsi="맑은 고딕" w:hint="eastAsia"/>
          <w:shd w:val="clear" w:color="auto" w:fill="FFFFFF"/>
        </w:rPr>
        <w:t>당사가 대출금을 제3자에게 직접 지급하거나, 특정 계좌로의 송금을 요구하거나 지정한 사실은 없습니다.</w:t>
      </w:r>
    </w:p>
    <w:p>
      <w:pPr>
        <w:ind w:right="272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b/>
          <w:shd w:val="clear" w:color="auto" w:fill="FFFFFF"/>
        </w:rPr>
      </w:pPr>
      <w:r>
        <w:rPr>
          <w:rFonts w:ascii="맑은 고딕" w:eastAsia="맑은 고딕" w:hAnsi="맑은 고딕" w:hint="eastAsia"/>
          <w:b/>
          <w:shd w:val="clear" w:color="auto" w:fill="FFFFFF"/>
        </w:rPr>
        <w:t>③ 보이스피싱피해와 금융사의 책임 범위 관련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민원인이 주장하는 사기범의 기망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행위는 대출계약체결이후 발생한 제3자의 범죄 행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위에 해당합니다.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이와 같은 범죄로 인한 피해 발생은 매우 안타까운 사안이나</w:t>
      </w:r>
      <w:r>
        <w:rPr>
          <w:rFonts w:ascii="맑은 고딕" w:eastAsia="맑은 고딕" w:hAnsi="맑은 고딕" w:hint="eastAsia"/>
          <w:shd w:val="clear" w:color="auto" w:fill="FFFFFF"/>
        </w:rPr>
        <w:t xml:space="preserve">, </w:t>
      </w:r>
      <w:r>
        <w:rPr>
          <w:rFonts w:ascii="맑은 고딕" w:eastAsia="맑은 고딕" w:hAnsi="맑은 고딕" w:hint="eastAsia"/>
          <w:shd w:val="clear" w:color="auto" w:fill="FFFFFF"/>
        </w:rPr>
        <w:t xml:space="preserve">해당 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사정만으로 금융회사와 민원인 간에 성립한 대출계약의 효력이나 금융사의 계약상 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책임이 부정된다고 보기는 어렵습니다.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 xml:space="preserve">보이스피싱 범죄로 인한 피해 여부, 책임귀속 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및 채무의 존부에 대한 판단은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민법에 따른 채무부존재확인 소송 등 사법절차를 통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해 이루어져야 할 사안으로 판단됩니다.</w:t>
      </w:r>
    </w:p>
    <w:p>
      <w:pPr>
        <w:ind w:right="272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b/>
          <w:shd w:val="clear" w:color="auto" w:fill="FFFFFF"/>
        </w:rPr>
      </w:pPr>
      <w:r>
        <w:rPr>
          <w:rFonts w:ascii="맑은 고딕" w:eastAsia="맑은 고딕" w:hAnsi="맑은 고딕" w:hint="eastAsia"/>
          <w:b/>
          <w:shd w:val="clear" w:color="auto" w:fill="FFFFFF"/>
        </w:rPr>
        <w:t>④ 청약철회행사 및 계약종료관련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민원인은 2026.01.06. 대출계약체결 이후</w:t>
      </w:r>
      <w:r>
        <w:rPr>
          <w:rFonts w:ascii="맑은 고딕" w:eastAsia="맑은 고딕" w:hAnsi="맑은 고딕" w:hint="eastAsia"/>
          <w:shd w:val="clear" w:color="auto" w:fill="FFFFFF"/>
        </w:rPr>
        <w:t xml:space="preserve">, 관련법령에서 </w:t>
      </w:r>
      <w:r>
        <w:rPr>
          <w:rFonts w:ascii="맑은 고딕" w:eastAsia="맑은 고딕" w:hAnsi="맑은 고딕" w:hint="eastAsia"/>
          <w:shd w:val="clear" w:color="auto" w:fill="FFFFFF"/>
        </w:rPr>
        <w:t>정한 청약철회기간(14일) 이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내인 2026.01.09. 청약철회 의사를 표시하였습니다.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 xml:space="preserve">이에 따라 민원인은 대출원금 및 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실제 사용기간에 따른 이자를 납입하였고</w:t>
      </w:r>
      <w:r>
        <w:rPr>
          <w:rFonts w:ascii="맑은 고딕" w:eastAsia="맑은 고딕" w:hAnsi="맑은 고딕" w:hint="eastAsia"/>
          <w:shd w:val="clear" w:color="auto" w:fill="FFFFFF"/>
        </w:rPr>
        <w:t xml:space="preserve">, </w:t>
      </w:r>
      <w:r>
        <w:rPr>
          <w:rFonts w:ascii="맑은 고딕" w:eastAsia="맑은 고딕" w:hAnsi="맑은 고딕" w:hint="eastAsia"/>
          <w:shd w:val="clear" w:color="auto" w:fill="FFFFFF"/>
        </w:rPr>
        <w:t>청약철회를 정상적으로 처리하여 해당 계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약은 </w:t>
      </w:r>
      <w:r>
        <w:rPr>
          <w:rFonts w:ascii="맑은 고딕" w:eastAsia="맑은 고딕" w:hAnsi="맑은 고딕" w:hint="eastAsia"/>
          <w:shd w:val="clear" w:color="auto" w:fill="FFFFFF"/>
        </w:rPr>
        <w:t>종료되었음을 안내 드립니다</w:t>
      </w:r>
      <w:r>
        <w:rPr>
          <w:rFonts w:ascii="맑은 고딕" w:eastAsia="맑은 고딕" w:hAnsi="맑은 고딕" w:hint="eastAsia"/>
          <w:shd w:val="clear" w:color="auto" w:fill="FFFFFF"/>
        </w:rPr>
        <w:t>.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5</w:t>
      </w:r>
      <w:r>
        <w:rPr>
          <w:rFonts w:ascii="맑은 고딕" w:eastAsia="맑은 고딕" w:hAnsi="맑은 고딕" w:hint="eastAsia"/>
          <w:bCs/>
          <w:sz w:val="16"/>
          <w:szCs w:val="16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본건과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관련한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자체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조사결과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발견된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임직원의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위규</w:t>
      </w:r>
      <w:r>
        <w:rPr>
          <w:rFonts w:ascii="맑은 고딕" w:eastAsia="맑은 고딕" w:hAnsi="맑은 고딕"/>
          <w:b/>
          <w:color w:val="auto"/>
        </w:rPr>
        <w:t>(</w:t>
      </w:r>
      <w:r>
        <w:rPr>
          <w:rFonts w:ascii="맑은 고딕" w:eastAsia="맑은 고딕" w:hAnsi="맑은 고딕" w:hint="eastAsia"/>
          <w:b/>
          <w:color w:val="auto"/>
        </w:rPr>
        <w:t>법</w:t>
      </w:r>
      <w:r>
        <w:rPr>
          <w:rFonts w:ascii="맑은 고딕" w:eastAsia="맑은 고딕" w:hAnsi="맑은 고딕"/>
          <w:b/>
          <w:color w:val="auto"/>
        </w:rPr>
        <w:t xml:space="preserve">) </w:t>
      </w:r>
      <w:r>
        <w:rPr>
          <w:rFonts w:ascii="맑은 고딕" w:eastAsia="맑은 고딕" w:hAnsi="맑은 고딕" w:hint="eastAsia"/>
          <w:b/>
          <w:color w:val="auto"/>
        </w:rPr>
        <w:t>등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부당행위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firstLineChars="200" w:firstLine="400"/>
        <w:spacing w:line="240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해당사항없음 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6</w:t>
      </w:r>
      <w:r>
        <w:rPr>
          <w:rFonts w:ascii="맑은 고딕" w:eastAsia="맑은 고딕" w:hAnsi="맑은 고딕" w:hint="eastAsia"/>
          <w:b/>
          <w:color w:val="auto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민원인의 요청사항에 대한 당사의 의견 및 향후 처리방안</w:t>
      </w:r>
    </w:p>
    <w:p>
      <w:pPr>
        <w:pStyle w:val="a3"/>
        <w:ind w:leftChars="100" w:left="200"/>
        <w:spacing w:line="240" w:lineRule="auto"/>
        <w:rPr>
          <w:rFonts w:ascii="맑은 고딕" w:eastAsia="맑은 고딕" w:hAnsi="맑은 고딕"/>
          <w:b/>
          <w:color w:val="auto"/>
        </w:rPr>
      </w:pP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본 건 대출은 계약체결과정에서 관련 법령 및 내부 절차에 따른 본인확인과 의사확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인 절차가 정상적으로 이행되어,</w:t>
      </w:r>
      <w:r>
        <w:rPr>
          <w:rFonts w:ascii="맑은 고딕" w:eastAsia="맑은 고딕" w:hAnsi="맑은 고딕" w:cs="굴림"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계약과정상하자나 위법사항은 확인되지 않습니다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 xml:space="preserve">. 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 xml:space="preserve">또한 대출금은 민원인 명의 계좌로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정상 지급되었으며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 xml:space="preserve">,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이후 자금이 제3자에게 이체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된 경위 및 사용 내역은 대출실행이후 민원인의 판단에 따라 이루어진 사항으로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,</w:t>
      </w:r>
      <w:r>
        <w:rPr>
          <w:rFonts w:ascii="맑은 고딕" w:eastAsia="맑은 고딕" w:hAnsi="맑은 고딕" w:cs="굴림"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당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사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가 해당 자금의 흐름이나 사용에 관여하거나 이를 통제할 수 있는 영역에 해당하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지 않습니다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.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아울러 민원인이 주장하는 보이스피싱 피해와 관련하여 채무의 존부, 책임 귀속 또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는 손해배상 여부에 대한 판단은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금융회사가 임의로 결정할 수 있는 사안이 아니며,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채무부존재확인 소송 등 민사상 사법절차를 통해 판단되어야 할 사항으로 판단됩니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다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.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7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right="-1" w:firstLineChars="200" w:firstLine="368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위 내용과 관련하여 추가 문의 사항이 있으시면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당사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로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연락해주시기 바랍니다.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</w:p>
    <w:p>
      <w:pPr>
        <w:ind w:leftChars="100" w:left="200" w:right="272" w:firstLineChars="122" w:firstLine="244"/>
        <w:snapToGrid w:val="0"/>
        <w:textAlignment w:val="baseline"/>
        <w:rPr>
          <w:rFonts w:ascii="맑은 고딕" w:eastAsia="맑은 고딕" w:hAnsi="맑은 고딕" w:cs="굴림"/>
          <w:b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8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. 기타 동 민원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관련 참고사항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left="400" w:right="272" w:hangingChars="200" w:hanging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※ 이 회신문의 내용은 소비자보호부서의 최종 심의를 거쳐 사실과 다름이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21W00035</cp:lastModifiedBy>
  <cp:revision>1</cp:revision>
  <dcterms:created xsi:type="dcterms:W3CDTF">2025-07-16T06:22:00Z</dcterms:created>
  <dcterms:modified xsi:type="dcterms:W3CDTF">2026-04-21T07:44:44Z</dcterms:modified>
  <cp:lastPrinted>2026-01-22T01:08:00Z</cp:lastPrinted>
  <cp:version>1200.0100.01</cp:version>
</cp:coreProperties>
</file>