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접수번호 </w:t>
      </w:r>
      <w:r>
        <w:rPr>
          <w:rFonts w:ascii="맑은 고딕" w:eastAsia="맑은 고딕" w:hAnsi="맑은 고딕"/>
          <w:b/>
          <w:bCs/>
          <w:sz w:val="28"/>
          <w:szCs w:val="28"/>
        </w:rPr>
        <w:t>202632779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leftChars="200" w:left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본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건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매매계약서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내용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관련하여 민원인과 딜러 간 상호 형사 고소가 진행 중인 것으로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확인됨.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Chars="200" w:left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① 민원인은 매매계약서상 차량금액을 36,300,000원으로 인지하고 있었으며,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당사에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제출된</w:t>
      </w:r>
      <w:r>
        <w:rPr>
          <w:rFonts w:ascii="맑은 고딕" w:eastAsia="맑은 고딕" w:hAnsi="맑은 고딕"/>
          <w:shd w:val="clear" w:color="auto" w:fill="FFFFFF"/>
        </w:rPr>
        <w:t xml:space="preserve"> 40,000,000</w:t>
      </w:r>
      <w:r>
        <w:rPr>
          <w:rFonts w:ascii="맑은 고딕" w:eastAsia="맑은 고딕" w:hAnsi="맑은 고딕" w:hint="eastAsia"/>
          <w:shd w:val="clear" w:color="auto" w:fill="FFFFFF"/>
        </w:rPr>
        <w:t>원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기재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계약서는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민원인의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동의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없이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딜러가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수정한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사문서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변</w:t>
      </w:r>
    </w:p>
    <w:p>
      <w:pPr>
        <w:ind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조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문서라고 주장함.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</w:p>
    <w:p>
      <w:pPr>
        <w:ind w:leftChars="200" w:left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② 매매계약서를 본인이 직접 제출하지 않았으므로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제출된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계약서의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금액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변경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사실을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인지하지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못하였다고 주장함.</w:t>
      </w:r>
    </w:p>
    <w:p>
      <w:pPr>
        <w:ind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③ 전자약정과정 중 “매매계약서는 고객님이 직접 작성한 것을 제출하였습니다”라는 문</w:t>
      </w:r>
    </w:p>
    <w:p>
      <w:pPr>
        <w:ind w:firstLineChars="200" w:firstLine="400"/>
        <w:snapToGrid w:val="0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구는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사실과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다르며</w:t>
      </w:r>
      <w:r>
        <w:rPr>
          <w:rFonts w:ascii="맑은 고딕" w:eastAsia="맑은 고딕" w:hAnsi="맑은 고딕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>당사가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보관중인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계약서는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원본이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아니라고 주장함.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</w:p>
    <w:p>
      <w:pPr>
        <w:ind w:firstLineChars="200" w:firstLine="400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④ 대출 실행 전 대출원금 및 중도상환수수료에 대한 설명을 들은 사실이 </w:t>
      </w:r>
      <w:r>
        <w:rPr>
          <w:rFonts w:ascii="맑은 고딕" w:eastAsia="맑은 고딕" w:hAnsi="맑은 고딕" w:hint="eastAsia"/>
          <w:shd w:val="clear" w:color="auto" w:fill="FFFFFF"/>
        </w:rPr>
        <w:t>없다 주장함.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⑤ 본 건 대출은 본인이 직접 신청한 것이 아니며,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자동차딜러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및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이를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도와준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직원의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안내에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따라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형식적으로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URL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서명과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전화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응대만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하였다고 주장함.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leftChars="200" w:left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⑥ 매매계약서 원본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여부를 당사가 확인하지 않은 책임으로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민원인이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부담하지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않아도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될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3,700,000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원의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채무가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발생하였다고 주장함.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접수번호</w:t>
      </w:r>
      <w:r>
        <w:rPr>
          <w:rFonts w:ascii="맑은 고딕" w:eastAsia="맑은 고딕" w:hAnsi="맑은 고딕"/>
          <w:bCs/>
        </w:rPr>
        <w:t xml:space="preserve">: </w:t>
      </w:r>
      <w:r>
        <w:rPr>
          <w:rFonts w:ascii="맑은 고딕" w:eastAsia="맑은 고딕" w:hAnsi="맑은 고딕"/>
        </w:rPr>
        <w:t>2025S9864</w:t>
      </w:r>
      <w:r>
        <w:rPr>
          <w:rFonts w:ascii="맑은 고딕" w:eastAsia="맑은 고딕" w:hAnsi="맑은 고딕"/>
        </w:rPr>
        <w:t xml:space="preserve">, </w:t>
      </w:r>
      <w:r>
        <w:rPr>
          <w:rFonts w:ascii="맑은 고딕" w:eastAsia="맑은 고딕" w:hAnsi="맑은 고딕" w:hint="eastAsia"/>
        </w:rPr>
        <w:t xml:space="preserve">처리결과: 사실오인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[계약내용</w:t>
      </w:r>
      <w:r>
        <w:rPr>
          <w:rFonts w:ascii="맑은 고딕" w:eastAsia="맑은 고딕" w:hAnsi="맑은 고딕" w:cs="Times New Roman" w:hint="eastAsia"/>
          <w:color w:val="auto"/>
          <w:sz w:val="18"/>
          <w:szCs w:val="24"/>
          <w:kern w:val="2"/>
          <w:shd w:val="clear" w:color="auto" w:fill="FFFFFF"/>
        </w:rPr>
        <w:t>]</w:t>
      </w:r>
      <w:r>
        <w:rPr>
          <w:rFonts w:ascii="맑은 고딕" w:eastAsia="맑은 고딕" w:hAnsi="맑은 고딕" w:cs="Times New Roman"/>
          <w:color w:val="auto"/>
          <w:sz w:val="18"/>
          <w:szCs w:val="24"/>
          <w:kern w:val="2"/>
          <w:shd w:val="clear" w:color="auto" w:fill="FFFFFF"/>
        </w:rPr>
        <w:t xml:space="preserve">                                 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①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할부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거래의 법적 성격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본 건은 「할부거래에 관한 법률」상 간접할부계약에 해당합니다. 이에 따라 당사는 같은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법률상 신용제공자에 해당하며, 중고차매매상사(물품판매자)는 할부거래업자에 해당합니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②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매매계약내용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상이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주장 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할부거래에 관한 법률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제2장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제5조의거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물품의 매매계약내용(매매금액, 계약조건, 기재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내용의 정확성 등)에 대한 책임은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할부거래업자(물품판매자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)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에게 귀속됩니다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신용제공자인 당사는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매매계약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내용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의 체결·작성·금액 산정 또는 변경 과정에 관여하지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않으며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매매계약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내용의 진정성이나 원본 여부를 확인·보증할 법적 지위에 있지 않습니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다.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따라서 민원인이 주장하는 매매계약서금액변경 여부는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매매계약단계에서 발생한 사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안으로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 건 할부금융계약의 효력이나 채무 존부에 직접적인 영향을 미치지 않습니다</w:t>
      </w:r>
    </w:p>
    <w:p>
      <w:pPr>
        <w:pStyle w:val="a3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③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매매계약서 제출 경로 및 인지 여부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, 매매계약서작성 확인 문구 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민원인은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매매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를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직접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제출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하지 않았다고 주장하나,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당사는 전자약정체결과정에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서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매매계약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내용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을 확인 받는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절차를 운영하고 있습니다.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이는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전자약정과정에서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제출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문서의 정확성 및 진정성에 대한 민원인의 확인을 받기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위한 절차로, 당사가 해당 문서의 실제 작성 주체나 기재 내용의 진위를 검증하거나 보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증한다는 의미가 아닙니다. 따라서 민원인이 해당 문구에 이의를 제기하더라도, 이는 매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매계약서의 진정성 문제에 관한 사항으로 금융계약의 성립 및 효력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과는 직접적인 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 없습니다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noProof/>
        </w:rPr>
        <w:drawing>
          <wp:anchor distT="0" distB="0" distL="114300" distR="114300" behindDoc="0" locked="0" layoutInCell="1" simplePos="0" relativeHeight="251663360" allowOverlap="1" hidden="0">
            <wp:simplePos x="0" y="0"/>
            <wp:positionH relativeFrom="column">
              <wp:posOffset>253365</wp:posOffset>
            </wp:positionH>
            <wp:positionV relativeFrom="paragraph">
              <wp:posOffset>243205</wp:posOffset>
            </wp:positionV>
            <wp:extent cx="2638425" cy="2695575"/>
            <wp:effectExtent l="0" t="0" r="0" b="0"/>
            <wp:wrapSquare wrapText="bothSides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695575"/>
                    </a:xfrm>
                    <a:prstGeom prst="rect"/>
                    <a:ln>
                      <a:solidFill>
                        <a:schemeClr val="l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[계약체결과정상 매매계약서 작성확인서]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④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상품설명부족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주장 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당사는 「금융소비자보호법」상 금융상품판매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대리·중개업자제도를 통해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제휴점(주식회사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나이스앤굿)이 계약체결과정에서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당사를 대신하여 금융상품의 중요약정조건을 설명하도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록 운영하고 있습니다.</w:t>
      </w:r>
    </w:p>
    <w:p>
      <w:pPr>
        <w:pStyle w:val="a3"/>
        <w:ind w:leftChars="200" w:left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확인결과, 제휴점 소속 담당자가 계약체결전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민원인에게 대출원금, 금리, 기간, 월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상환금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중도상환수수료 및 담보설정 등 중요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약정 조건을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안내한 사실이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확인되며,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이후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본인명의 휴대전화를 통해 본인확인절차를 거쳐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전자약정을 직접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체결하였습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또한,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계약체결과정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에는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대출금 40,000,000원 지급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안내 및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약정서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URL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이 포함된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SMS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을 발송하여 계약조건을 안내하였고,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계약체결이후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매월납입안내를 통해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계약 조건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을 확인할 수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있게 하였습니다.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Chars="200" w:left="600" w:hangingChars="100" w:hanging="200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[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2025.02.19.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설명의무이행관련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]</w:t>
      </w:r>
    </w:p>
    <w:p>
      <w:pPr>
        <w:pStyle w:val="a3"/>
        <w:ind w:leftChars="200" w:left="600" w:hangingChars="100" w:hanging="200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-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일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 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시: 2025.02.19.</w:t>
      </w:r>
    </w:p>
    <w:p>
      <w:pPr>
        <w:pStyle w:val="a3"/>
        <w:ind w:leftChars="200" w:left="600" w:hangingChars="100" w:hanging="200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-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장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 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소: 경기도 수원시 소재 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SK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V1</w:t>
      </w:r>
    </w:p>
    <w:p>
      <w:pPr>
        <w:pStyle w:val="a3"/>
        <w:ind w:leftChars="200" w:left="600" w:hangingChars="100" w:hanging="200"/>
        <w:spacing w:line="240" w:lineRule="auto"/>
        <w:rPr>
          <w:lang/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  <w:rtl w:val="off"/>
        </w:rPr>
      </w:pP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-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설명주체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: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당사와 업무위탁계약을 체결한 모집법인 나이스앤굿 소속 직원</w:t>
      </w:r>
    </w:p>
    <w:p>
      <w:pPr>
        <w:pStyle w:val="a3"/>
        <w:ind w:leftChars="200" w:left="600" w:hangingChars="100" w:hanging="200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-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설명내용: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금리,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기간,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대출원금,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월납입금,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중도상환수수료,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담보설정 등 주요약정조건</w:t>
      </w:r>
    </w:p>
    <w:p>
      <w:pPr>
        <w:pStyle w:val="a3"/>
        <w:ind w:leftChars="200" w:left="1600" w:hangingChars="600" w:hanging="1200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>-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진행경위: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민원인의 차량 선택 확정 후 나이스앤굿 담당자가 민원인과 현장에서 대면</w:t>
      </w:r>
    </w:p>
    <w:p>
      <w:pPr>
        <w:pStyle w:val="a3"/>
        <w:ind w:firstLineChars="700" w:firstLine="1400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하여 주요계약조건을 안내하였으며,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민원인의 휴대전화로 전송된 전자약정링</w:t>
      </w:r>
    </w:p>
    <w:p>
      <w:pPr>
        <w:pStyle w:val="a3"/>
        <w:ind w:firstLineChars="700" w:firstLine="1400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크를 통해 민원인이 직접 약정을 체결하였습니다.</w:t>
      </w:r>
      <w:r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/>
          <w:color w:val="auto"/>
        </w:rPr>
        <w:t xml:space="preserve">[2025.02.19. </w:t>
      </w:r>
      <w:r>
        <w:rPr>
          <w:rFonts w:ascii="맑은 고딕" w:eastAsia="맑은 고딕" w:hAnsi="맑은 고딕" w:hint="eastAsia"/>
          <w:color w:val="auto"/>
        </w:rPr>
        <w:t>계약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당일</w:t>
      </w:r>
      <w:r>
        <w:rPr>
          <w:rFonts w:ascii="맑은 고딕" w:eastAsia="맑은 고딕" w:hAnsi="맑은 고딕" w:hint="eastAsia"/>
          <w:color w:val="auto"/>
        </w:rPr>
        <w:t xml:space="preserve"> </w:t>
      </w:r>
      <w:r>
        <w:rPr>
          <w:rFonts w:ascii="맑은 고딕" w:eastAsia="맑은 고딕" w:hAnsi="맑은 고딕" w:hint="eastAsia"/>
          <w:color w:val="auto"/>
        </w:rPr>
        <w:t>문자발송내역]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hint="eastAsia"/>
          <w:color w:val="auto"/>
        </w:rPr>
        <w:t>[</w:t>
      </w:r>
      <w:r>
        <w:rPr>
          <w:rFonts w:ascii="맑은 고딕" w:eastAsia="맑은 고딕" w:hAnsi="맑은 고딕"/>
          <w:color w:val="auto"/>
        </w:rPr>
        <w:t xml:space="preserve">2025.12.04. </w:t>
      </w:r>
      <w:r>
        <w:rPr>
          <w:rFonts w:ascii="맑은 고딕" w:eastAsia="맑은 고딕" w:hAnsi="맑은 고딕" w:hint="eastAsia"/>
          <w:color w:val="auto"/>
        </w:rPr>
        <w:t>납입 안내장</w:t>
      </w:r>
      <w:r>
        <w:rPr>
          <w:rFonts w:ascii="맑은 고딕" w:eastAsia="맑은 고딕" w:hAnsi="맑은 고딕" w:hint="eastAsia"/>
          <w:color w:val="auto"/>
        </w:rPr>
        <w:t xml:space="preserve"> 중 일부]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⑤ 대출신청주체 및 형식적 약정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주장 관련</w:t>
      </w:r>
    </w:p>
    <w:p>
      <w:pPr>
        <w:pStyle w:val="a3"/>
        <w:ind w:firstLineChars="200" w:firstLine="400"/>
        <w:spacing w:line="276" w:lineRule="auto"/>
        <w:rPr>
          <w:rFonts w:asciiTheme="minorEastAsia" w:eastAsiaTheme="minorEastAsia" w:hAnsiTheme="minorEastAsia" w:cs="Times New Roman"/>
          <w:color w:val="auto"/>
          <w:szCs w:val="24"/>
          <w:kern w:val="2"/>
          <w:shd w:val="clear" w:color="auto" w:fill="FFFFFF"/>
        </w:rPr>
      </w:pPr>
      <w:r>
        <w:rPr>
          <w:rFonts w:asciiTheme="minorEastAsia" w:eastAsiaTheme="minorEastAsia" w:hAnsiTheme="minorEastAsia" w:cs="Times New Roman"/>
          <w:color w:val="auto"/>
          <w:szCs w:val="24"/>
          <w:kern w:val="2"/>
          <w:shd w:val="clear" w:color="auto" w:fill="FFFFFF"/>
        </w:rPr>
        <w:t xml:space="preserve">민원인은 본인이 직접 대출을 신청하지 않았다고 주장하나, 전자약정체결기록, 본인확인 </w:t>
      </w:r>
    </w:p>
    <w:p>
      <w:pPr>
        <w:pStyle w:val="a3"/>
        <w:ind w:firstLineChars="200" w:firstLine="400"/>
        <w:spacing w:line="276" w:lineRule="auto"/>
        <w:rPr>
          <w:rFonts w:asciiTheme="minorEastAsia" w:eastAsiaTheme="minorEastAsia" w:hAnsiTheme="minorEastAsia" w:cs="Times New Roman"/>
          <w:color w:val="auto"/>
          <w:szCs w:val="24"/>
          <w:kern w:val="2"/>
          <w:shd w:val="clear" w:color="auto" w:fill="FFFFFF"/>
        </w:rPr>
      </w:pPr>
      <w:r>
        <w:rPr>
          <w:rFonts w:asciiTheme="minorEastAsia" w:eastAsiaTheme="minorEastAsia" w:hAnsiTheme="minorEastAsia" w:cs="Times New Roman"/>
          <w:color w:val="auto"/>
          <w:szCs w:val="24"/>
          <w:kern w:val="2"/>
          <w:shd w:val="clear" w:color="auto" w:fill="FFFFFF"/>
        </w:rPr>
        <w:t>절차에 비추어 볼 때 본 건 계약은 민원인의 명시적 의사표시에 따라 성립되었습니다</w:t>
      </w:r>
      <w:r>
        <w:rPr>
          <w:rFonts w:asciiTheme="minorEastAsia" w:eastAsiaTheme="minorEastAsia" w:hAnsiTheme="minorEastAsia" w:cs="Times New Roman"/>
          <w:color w:val="auto"/>
          <w:szCs w:val="24"/>
          <w:kern w:val="2"/>
          <w:shd w:val="clear" w:color="auto" w:fill="FFFFFF"/>
        </w:rPr>
        <w:t>.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(1) </w:t>
      </w:r>
      <w:r>
        <w:rPr>
          <w:rFonts w:ascii="맑은 고딕" w:eastAsia="맑은 고딕" w:hAnsi="맑은 고딕" w:hint="eastAsia"/>
          <w:shd w:val="clear" w:color="auto" w:fill="FFFFFF"/>
        </w:rPr>
        <w:t>휴대전화 본인인증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(2) </w:t>
      </w:r>
      <w:r>
        <w:rPr>
          <w:rFonts w:ascii="맑은 고딕" w:eastAsia="맑은 고딕" w:hAnsi="맑은 고딕" w:hint="eastAsia"/>
          <w:shd w:val="clear" w:color="auto" w:fill="FFFFFF"/>
        </w:rPr>
        <w:t>신분증</w:t>
      </w:r>
      <w:r>
        <w:rPr>
          <w:rFonts w:ascii="맑은 고딕" w:eastAsia="맑은 고딕" w:hAnsi="맑은 고딕" w:hint="eastAsia"/>
          <w:shd w:val="clear" w:color="auto" w:fill="FFFFFF"/>
        </w:rPr>
        <w:t>(주민등록증)</w:t>
      </w:r>
      <w:r>
        <w:rPr>
          <w:rFonts w:ascii="맑은 고딕" w:eastAsia="맑은 고딕" w:hAnsi="맑은 고딕" w:hint="eastAsia"/>
          <w:shd w:val="clear" w:color="auto" w:fill="FFFFFF"/>
        </w:rPr>
        <w:t xml:space="preserve"> OCR </w:t>
      </w:r>
      <w:r>
        <w:rPr>
          <w:rFonts w:ascii="맑은 고딕" w:eastAsia="맑은 고딕" w:hAnsi="맑은 고딕" w:hint="eastAsia"/>
          <w:shd w:val="clear" w:color="auto" w:fill="FFFFFF"/>
        </w:rPr>
        <w:t>촬영</w:t>
      </w:r>
    </w:p>
    <w:p>
      <w:pPr>
        <w:ind w:right="272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(3)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본인명의계좌확인 및 </w:t>
      </w:r>
      <w:r>
        <w:rPr>
          <w:rFonts w:ascii="맑은 고딕" w:eastAsia="맑은 고딕" w:hAnsi="맑은 고딕" w:hint="eastAsia"/>
          <w:shd w:val="clear" w:color="auto" w:fill="FFFFFF"/>
        </w:rPr>
        <w:t xml:space="preserve">해당 계좌 </w:t>
      </w:r>
      <w:r>
        <w:rPr>
          <w:rFonts w:ascii="맑은 고딕" w:eastAsia="맑은 고딕" w:hAnsi="맑은 고딕" w:hint="eastAsia"/>
          <w:shd w:val="clear" w:color="auto" w:fill="FFFFFF"/>
        </w:rPr>
        <w:t>1원송금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⑥ 3,700,000원 채무 부담 부당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주장 관련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대출원금 40,000,000원은 제출된 계약서 및 약정 조건에 따라 정상적으로 실행된 금액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으로, 민원인이 주장하는 차액은 매매계약 단계에서 발생한 분쟁 영역입니다. 해당 금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액이 존재하게 된 원인이 매매계약서 금액 분쟁에 있다 하더라도, 이는 금융계약상 채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무를 감면하거나 조정해야 할 사유로 보기 어렵습니다.</w:t>
      </w: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본 건 할부금융계약은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민원인이 본인확인 절차를 거쳐 직접 전자약정을 체결함으로써 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성립된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정상적이고 유효한 금융계약입니다</w:t>
      </w:r>
      <w:r>
        <w:rPr>
          <w:rFonts w:ascii="맑은 고딕" w:eastAsia="맑은 고딕" w:hAnsi="맑은 고딕" w:hint="eastAsia"/>
        </w:rPr>
        <w:t>.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매매계약내용 </w:t>
      </w:r>
      <w:r>
        <w:rPr>
          <w:rFonts w:ascii="맑은 고딕" w:eastAsia="맑은 고딕" w:hAnsi="맑은 고딕" w:hint="eastAsia"/>
        </w:rPr>
        <w:t>변경 및 진정성 관련 분쟁은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민원인과 딜러 간 매매계약상의 문제로 판단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되며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현재 진행 중인 형사 고소의 결과 또한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본 건 금융계약의 채무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존부를 변경하거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나 부정하는 사유가 될 수 없습니다</w:t>
      </w:r>
      <w:r>
        <w:rPr>
          <w:rFonts w:ascii="맑은 고딕" w:eastAsia="맑은 고딕" w:hAnsi="맑은 고딕" w:hint="eastAsia"/>
        </w:rPr>
        <w:t>.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이에 따라 민원인이 요청하는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대출금액 조정 등은 </w:t>
      </w:r>
    </w:p>
    <w:p>
      <w:pPr>
        <w:ind w:right="-1" w:firstLineChars="200" w:firstLine="400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수용하기 어렵다는 점을 안내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드립니다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2026-04-21T07:53:05Z</dcterms:modified>
  <cp:lastPrinted>2026-02-05T06:26:00Z</cp:lastPrinted>
  <cp:version>1200.0100.01</cp:version>
</cp:coreProperties>
</file>