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202653162, 20265621, 202658066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 w:firstLineChars="13" w:firstLine="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2022.05.27. 당사와 중고차 오토운용리스 계약을 체결하였으나, 당사가 차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량의 과거 사고이력을 고지하지 않은 상태에서 계약을 진행하였다고 주장합니다.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민원인은 계약 종료 과정에서 발생한 중도해지손해배상금 3,697,961원 및 반환자동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 평가금액 4,509,728원 전액을 납부할 수 없다는 입장입니다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반환자동차 평가금액 중 쿼터패널 감가, 자동차키 비용, 시트 손상 등은 본인의 사용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 발생한 손상이 아니거나 인수 당시부터 존재하던 상태라고 주장합니다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④ 또한 민원인은 당사가 사고이력을 은폐한 상태에서 계약을 진행하였다고 주장하며,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협의가 이루어지지 않을 경우 소송을 통해 다투겠다는 입장을 밝히고 있습니다.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 xml:space="preserve">① </w:t>
      </w:r>
      <w:r>
        <w:rPr>
          <w:rFonts w:ascii="맑은 고딕" w:eastAsia="맑은 고딕" w:hAnsi="맑은 고딕" w:hint="eastAsia"/>
          <w:b/>
          <w:color w:val="auto"/>
        </w:rPr>
        <w:t>사고 이력을</w:t>
      </w:r>
      <w:r>
        <w:rPr>
          <w:rFonts w:ascii="맑은 고딕" w:eastAsia="맑은 고딕" w:hAnsi="맑은 고딕" w:hint="eastAsia"/>
          <w:b/>
          <w:color w:val="auto"/>
        </w:rPr>
        <w:t xml:space="preserve"> 고지하지 않은 상태에서 계약이 체결되었다는 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당사가 차량의 </w:t>
      </w:r>
      <w:r>
        <w:rPr>
          <w:rFonts w:ascii="맑은 고딕" w:eastAsia="맑은 고딕" w:hAnsi="맑은 고딕" w:hint="eastAsia"/>
          <w:color w:val="auto"/>
        </w:rPr>
        <w:t>사고 이력을</w:t>
      </w:r>
      <w:r>
        <w:rPr>
          <w:rFonts w:ascii="맑은 고딕" w:eastAsia="맑은 고딕" w:hAnsi="맑은 고딕" w:hint="eastAsia"/>
          <w:color w:val="auto"/>
        </w:rPr>
        <w:t xml:space="preserve"> 고지하지 않은 상태에서 리스계약을 체결하였다고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주장하나,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계약 당시 민원인과 차량판매자가 작성한 자동차매매계약서상에는 차량사고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이력 등에 관한 </w:t>
      </w:r>
      <w:r>
        <w:rPr>
          <w:rFonts w:ascii="맑은 고딕" w:eastAsia="맑은 고딕" w:hAnsi="맑은 고딕" w:hint="eastAsia"/>
          <w:color w:val="auto"/>
        </w:rPr>
        <w:t>고지 사항이</w:t>
      </w:r>
      <w:r>
        <w:rPr>
          <w:rFonts w:ascii="맑은 고딕" w:eastAsia="맑은 고딕" w:hAnsi="맑은 고딕" w:hint="eastAsia"/>
          <w:color w:val="auto"/>
        </w:rPr>
        <w:t xml:space="preserve"> 기재되어 있으며 이에 대한 민원인의 </w:t>
      </w:r>
      <w:r>
        <w:rPr>
          <w:rFonts w:ascii="맑은 고딕" w:eastAsia="맑은 고딕" w:hAnsi="맑은 고딕" w:hint="eastAsia"/>
          <w:color w:val="auto"/>
        </w:rPr>
        <w:t xml:space="preserve">확인 </w:t>
      </w:r>
      <w:r>
        <w:rPr>
          <w:rFonts w:ascii="맑은 고딕" w:eastAsia="맑은 고딕" w:hAnsi="맑은 고딕" w:hint="eastAsia"/>
          <w:color w:val="auto"/>
        </w:rPr>
        <w:t>서명이 확인됩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니다. 따라서 차량 상태와 관련된 정보가 전혀 고지되지 않은 상태에서 계약이 체결되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었다고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보기는 </w:t>
      </w:r>
      <w:r>
        <w:rPr>
          <w:rFonts w:ascii="맑은 고딕" w:eastAsia="맑은 고딕" w:hAnsi="맑은 고딕" w:hint="eastAsia"/>
          <w:color w:val="auto"/>
        </w:rPr>
        <w:t>어려우며,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당사는 차량관련자료 및 자동차성능기록부를 확인한 후 해당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차량이 중고차 리스 취급이 불가능할 정도의 중대한 사고 차량에 해당하지 않는다고 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단하여 리스계약을 진행하였습니다.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자동차리스 약관 제1조 및 제2조에 따르면 자동차리스는 고객이 직접 선정한 자동차를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금융회사가 취득하여 고객에게 사용하게 하는 구조이며, 같은 약관 제9조에 따르면 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동차의 하자 등으로 인한 손해는 원칙적으로 매도인에 대해 직접 손해배상을 청구할 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있도록 규정되어 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따라서 본 건은 금융회사가 차량사고이력을 은폐한 상태에서 계약을 체결한 사안으로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보기보다는, 계약 종료 과정에서의 차량 상태 평가 및 정산금액을 둘러싼 분쟁으로 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단됩니다.</w:t>
      </w: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중도해지손해배상금 3,697,961원 청구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중도해지손해배상금 납부 의무가 없다고 </w:t>
      </w:r>
      <w:r>
        <w:rPr>
          <w:rFonts w:ascii="맑은 고딕" w:eastAsia="맑은 고딕" w:hAnsi="맑은 고딕" w:hint="eastAsia"/>
          <w:color w:val="auto"/>
        </w:rPr>
        <w:t>주장하나,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본 계약은 중고차 오토운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용리스 계약으로, 리스약관 및 제24조에 따라 고객이 계약기간 중 차량을 반환하며 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약을 해지하는 경우 약정에 따른 중도해지손해배상금이 발생하게 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 중도해지손해배상금 3,697,961원은 계약서 및 약관에 따라 산정된 금액으로 계약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상 정당하게 발생한 </w:t>
      </w:r>
      <w:r>
        <w:rPr>
          <w:rFonts w:ascii="맑은 고딕" w:eastAsia="맑은 고딕" w:hAnsi="맑은 고딕" w:hint="eastAsia"/>
          <w:color w:val="auto"/>
        </w:rPr>
        <w:t>금액으로,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해당 금액에는 1월 차량 사용분에 대한 리스료가 포함되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어 청구된 구조입니다.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다만 차량반환이후 차량 가치감가 및 원상복구 비용에 대한 분쟁이 진행 중인 상황으로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중도해지 정산이 완료되지 않은 상태이며, 이에 따라 중도해지손해배상금 정산 역시 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재 완료되지 못한 상황입니다.</w:t>
      </w: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반환자동차 평가금액 4,509,728원 청구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리스약관 제26조에 따르면 고객이 차량을 반환하는 경우 반환자동차의 상태 및 성능을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>평가하고 감가 사유가 확인되는 경우 해당 금액을 고객에게 청구할 수 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 반환자동차 평가금액 4,509,728원은 차량 반환 시점의 상태를 기준으로 차량 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관 손상 및 차량 상태 등을 종합적으로 반영하여 산정된 금액입니다.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다만 민원인은 일부 항목이 과거 사고 또는 인수 당시 상태와 관련된 것이라고 주장하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고 있습니다.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이에 당사는 민원 제기 이후 반환자동차 평가내역을 재확인하였으며, 2020년도 사고와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연관될 가능성이 제기된 쿼터패널 관련 항목 및 자동차키, 시트 손상 등 일부 항목에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>대해서는 분쟁 최소화를 위해 조정이 가능하다고 판단하였습니다.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이에 따라 당사는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평가금액 4,509,728원 중 일부 항목을 조정하여 약 252만원 수준의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협의안을 민원인에게 제시하였습니다.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이는 계약관계 및 차량 상태 등을 종합적으로 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려하여 분쟁 장기화를 방지하기 위한 조정안이었으나, 민원인은 모든 금액 납부가 어렵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다는 입장을 유지하여 최종 합의에는 이르지 못한 상황입니다.</w:t>
      </w: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연체 등록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본 상품은 리스료가 후불 방식으로 청구되는 구조로 차량사용월의 다음 달에 리스료가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청구됩니다. 이에 따라 1월 차량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사용분 리스료가 2월에 청구된 상황이나,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차량 반환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이후 차량가치감가 및 원상복구비용에 대한 분쟁으로 중도해지 정산이 완료되지 못한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상태이며, 이로 인해 2월에 청구된 리스료(1월 사용분)가 현재까지 정산되지 않았습니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그 결과 당사 내부 전산상 해당 금액이 연체로 표시되고 있습니다. 다만 당사는 본 건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분쟁이 진행 중인 상황을 고려하여 민원인의 신용도에 영향을 줄 수 있는 연체정보 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부 공유 및 채권추심 절차는 중지한 상태이며, 해당 연체 표시는 당사 내부 전산상 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리 목적에 한하여 표시되는 상태임을 민원인에게 설명한 바 있습니다.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민원인은 사고이력 미고지를 이유로 계약의 원인무효 및 청구금액 전액 면제를 주장하고 있으나, 매매계약서상 사고이력관련고지 및 민원인의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서명이 확인되며, 당사 또한 성능기록부등을 검토한 후 리스 취급이 가능한 차량으로 판단하여 계약을 진행하였습니다.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또한 반환자동차 평가금액과 관련하여 당사는 초기 청구금액 4,509,728원 중 일부 항목을 조정하여 약 252만원 수준의 협의안을 제시하였으나 민원인이 </w:t>
      </w:r>
      <w:r>
        <w:rPr>
          <w:rFonts w:ascii="맑은 고딕" w:eastAsia="맑은 고딕" w:hAnsi="맑은 고딕" w:hint="eastAsia"/>
        </w:rPr>
        <w:t xml:space="preserve">중도해지손해배상금을 포함한 </w:t>
      </w:r>
      <w:r>
        <w:rPr>
          <w:rFonts w:ascii="맑은 고딕" w:eastAsia="맑은 고딕" w:hAnsi="맑은 고딕" w:hint="eastAsia"/>
        </w:rPr>
        <w:t>모든 금액 납부가 어렵다는 입장을 유지하여 협의에 이르지 못한 상태입니다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현재 당사는 분쟁 확대를 방지하기 위하여 연체정보 공유 및 채권추심 절차를 중지한 상태이며, 민원인이 소송을 제기하는 경우 제출된 계약서류, 약관, 차량 관련 자료 및 협의 경과 등을 토대로 대응할 </w:t>
      </w:r>
      <w:r>
        <w:rPr>
          <w:rFonts w:ascii="맑은 고딕" w:eastAsia="맑은 고딕" w:hAnsi="맑은 고딕" w:hint="eastAsia"/>
        </w:rPr>
        <w:t>예정이며,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최종 판단은 법원의 결정에 따를 예정입니다</w:t>
      </w:r>
      <w:r>
        <w:rPr>
          <w:rFonts w:ascii="맑은 고딕" w:eastAsia="맑은 고딕" w:hAnsi="맑은 고딕" w:hint="eastAsia"/>
        </w:rPr>
        <w:t>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2026-04-20T00:35:58Z</dcterms:modified>
  <cp:lastPrinted>2026-03-10T02:45:00Z</cp:lastPrinted>
  <cp:version>1200.0100.01</cp:version>
</cp:coreProperties>
</file>