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D89AC" w14:textId="77777777" w:rsidR="002A310D" w:rsidRPr="002A310D" w:rsidRDefault="002A310D" w:rsidP="002A310D">
      <w:pPr>
        <w:shd w:val="clear" w:color="auto" w:fill="FFFFFF"/>
        <w:spacing w:line="720" w:lineRule="atLeast"/>
        <w:rPr>
          <w:rFonts w:ascii="Georgia" w:eastAsia="Times New Roman" w:hAnsi="Georgia" w:cs="Helvetica"/>
          <w:color w:val="1C1E21"/>
          <w:sz w:val="60"/>
          <w:szCs w:val="60"/>
        </w:rPr>
      </w:pPr>
      <w:r w:rsidRPr="002A310D">
        <w:rPr>
          <w:rFonts w:ascii="Georgia" w:eastAsia="Times New Roman" w:hAnsi="Georgia" w:cs="Helvetica"/>
          <w:color w:val="1C1E21"/>
          <w:sz w:val="60"/>
          <w:szCs w:val="60"/>
        </w:rPr>
        <w:t>Weekly Tournament Rules</w:t>
      </w:r>
    </w:p>
    <w:p w14:paraId="53974720" w14:textId="77777777" w:rsidR="002A310D" w:rsidRPr="002A310D" w:rsidRDefault="002A310D" w:rsidP="002A310D">
      <w:pPr>
        <w:shd w:val="clear" w:color="auto" w:fill="FFFFFF"/>
        <w:spacing w:after="0" w:line="240" w:lineRule="auto"/>
        <w:ind w:left="180"/>
        <w:rPr>
          <w:rFonts w:ascii="inherit" w:eastAsia="Times New Roman" w:hAnsi="inherit" w:cs="Times New Roman"/>
          <w:color w:val="90949C"/>
          <w:sz w:val="18"/>
          <w:szCs w:val="18"/>
        </w:rPr>
      </w:pPr>
      <w:hyperlink r:id="rId8" w:tgtFrame="_blank" w:tooltip="Tom Benoit" w:history="1">
        <w:r w:rsidRPr="002A310D">
          <w:rPr>
            <w:rFonts w:ascii="inherit" w:eastAsia="Times New Roman" w:hAnsi="inherit" w:cs="Helvetica"/>
            <w:caps/>
            <w:color w:val="90949C"/>
            <w:sz w:val="18"/>
            <w:szCs w:val="18"/>
            <w:u w:val="single"/>
          </w:rPr>
          <w:t>TOM BENOIT</w:t>
        </w:r>
      </w:hyperlink>
      <w:r w:rsidRPr="002A310D">
        <w:rPr>
          <w:rFonts w:ascii="inherit" w:eastAsia="Times New Roman" w:hAnsi="inherit" w:cs="Helvetica"/>
          <w:caps/>
          <w:color w:val="90949C"/>
          <w:sz w:val="18"/>
          <w:szCs w:val="18"/>
        </w:rPr>
        <w:t>·</w:t>
      </w:r>
      <w:hyperlink r:id="rId9" w:history="1">
        <w:r w:rsidRPr="002A310D">
          <w:rPr>
            <w:rFonts w:ascii="inherit" w:eastAsia="Times New Roman" w:hAnsi="inherit" w:cs="Helvetica"/>
            <w:caps/>
            <w:color w:val="90949C"/>
            <w:sz w:val="18"/>
            <w:szCs w:val="18"/>
            <w:u w:val="single"/>
          </w:rPr>
          <w:t>SATURDAY, JUNE 6, 2020</w:t>
        </w:r>
      </w:hyperlink>
      <w:r w:rsidRPr="002A310D">
        <w:rPr>
          <w:rFonts w:ascii="inherit" w:eastAsia="Times New Roman" w:hAnsi="inherit" w:cs="Helvetica"/>
          <w:caps/>
          <w:color w:val="90949C"/>
          <w:sz w:val="18"/>
          <w:szCs w:val="18"/>
        </w:rPr>
        <w:t>·</w:t>
      </w:r>
    </w:p>
    <w:p w14:paraId="6D9086F1" w14:textId="77777777" w:rsidR="002A310D" w:rsidRPr="002A310D" w:rsidRDefault="002A310D" w:rsidP="002A310D">
      <w:pPr>
        <w:numPr>
          <w:ilvl w:val="0"/>
          <w:numId w:val="1"/>
        </w:numPr>
        <w:shd w:val="clear" w:color="auto" w:fill="FFFFFF"/>
        <w:spacing w:after="180" w:line="420" w:lineRule="atLeast"/>
        <w:ind w:left="0"/>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All tournaments will be played on the Advanced Poker Training (APT) website (advancedpokertraining.com). To join is free; simply go to the website, create a username and password, and you’re in!</w:t>
      </w:r>
    </w:p>
    <w:p w14:paraId="5C95C71B" w14:textId="77777777" w:rsidR="002A310D" w:rsidRPr="002A310D" w:rsidRDefault="002A310D" w:rsidP="002A310D">
      <w:pPr>
        <w:numPr>
          <w:ilvl w:val="0"/>
          <w:numId w:val="1"/>
        </w:numPr>
        <w:shd w:val="clear" w:color="auto" w:fill="FFFFFF"/>
        <w:spacing w:after="180" w:line="420" w:lineRule="atLeast"/>
        <w:ind w:left="0"/>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Tournament buy-in is $25.00. The entire amount of the buy-in will go to the prize pool. There is no rake or entry fee for playing in the tournament.</w:t>
      </w:r>
    </w:p>
    <w:p w14:paraId="790444E0" w14:textId="77777777" w:rsidR="002A310D" w:rsidRPr="002A310D" w:rsidRDefault="002A310D" w:rsidP="002A310D">
      <w:pPr>
        <w:numPr>
          <w:ilvl w:val="0"/>
          <w:numId w:val="1"/>
        </w:numPr>
        <w:shd w:val="clear" w:color="auto" w:fill="FFFFFF"/>
        <w:spacing w:after="180" w:line="420" w:lineRule="atLeast"/>
        <w:ind w:left="0"/>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 xml:space="preserve">All buy-ins will be paid via </w:t>
      </w:r>
      <w:proofErr w:type="gramStart"/>
      <w:r w:rsidRPr="002A310D">
        <w:rPr>
          <w:rFonts w:ascii="Georgia" w:eastAsia="Times New Roman" w:hAnsi="Georgia" w:cs="Times New Roman"/>
          <w:color w:val="1C1E21"/>
          <w:sz w:val="26"/>
          <w:szCs w:val="26"/>
        </w:rPr>
        <w:t>PayPal, and</w:t>
      </w:r>
      <w:proofErr w:type="gramEnd"/>
      <w:r w:rsidRPr="002A310D">
        <w:rPr>
          <w:rFonts w:ascii="Georgia" w:eastAsia="Times New Roman" w:hAnsi="Georgia" w:cs="Times New Roman"/>
          <w:color w:val="1C1E21"/>
          <w:sz w:val="26"/>
          <w:szCs w:val="26"/>
        </w:rPr>
        <w:t xml:space="preserve"> will be paid into the money pool titled “NLOP Poker League”. The link for the money pool is noted in the Event listing for the tournament. As the game is password protected, the password will be provided to each player once their buy-in is received.</w:t>
      </w:r>
    </w:p>
    <w:p w14:paraId="33D33F0F" w14:textId="77777777" w:rsidR="002A310D" w:rsidRPr="002A310D" w:rsidRDefault="002A310D" w:rsidP="002A310D">
      <w:pPr>
        <w:numPr>
          <w:ilvl w:val="0"/>
          <w:numId w:val="1"/>
        </w:numPr>
        <w:shd w:val="clear" w:color="auto" w:fill="FFFFFF"/>
        <w:spacing w:line="420" w:lineRule="atLeast"/>
        <w:ind w:left="0"/>
        <w:rPr>
          <w:rFonts w:ascii="inherit" w:eastAsia="Times New Roman" w:hAnsi="inherit" w:cs="Times New Roman"/>
          <w:color w:val="1C1E21"/>
          <w:sz w:val="26"/>
          <w:szCs w:val="26"/>
        </w:rPr>
      </w:pPr>
      <w:r w:rsidRPr="002A310D">
        <w:rPr>
          <w:rFonts w:ascii="inherit" w:eastAsia="Times New Roman" w:hAnsi="inherit" w:cs="Times New Roman"/>
          <w:color w:val="1C1E21"/>
          <w:sz w:val="26"/>
          <w:szCs w:val="26"/>
        </w:rPr>
        <w:t>The tournament structure is as follows:</w:t>
      </w:r>
    </w:p>
    <w:p w14:paraId="4A26FBB0" w14:textId="6F5CE59F" w:rsidR="002A310D" w:rsidRPr="002A310D" w:rsidRDefault="002A310D" w:rsidP="002A310D">
      <w:pPr>
        <w:numPr>
          <w:ilvl w:val="1"/>
          <w:numId w:val="4"/>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 xml:space="preserve">Game is No-Limit Texas </w:t>
      </w:r>
      <w:proofErr w:type="spellStart"/>
      <w:r w:rsidRPr="002A310D">
        <w:rPr>
          <w:rFonts w:ascii="Georgia" w:eastAsia="Times New Roman" w:hAnsi="Georgia" w:cs="Times New Roman"/>
          <w:color w:val="1C1E21"/>
          <w:sz w:val="26"/>
          <w:szCs w:val="26"/>
        </w:rPr>
        <w:t>Holdem</w:t>
      </w:r>
      <w:proofErr w:type="spellEnd"/>
      <w:r>
        <w:rPr>
          <w:rFonts w:ascii="Georgia" w:eastAsia="Times New Roman" w:hAnsi="Georgia" w:cs="Times New Roman"/>
          <w:color w:val="1C1E21"/>
          <w:sz w:val="26"/>
          <w:szCs w:val="26"/>
        </w:rPr>
        <w:t xml:space="preserve"> or Mixed</w:t>
      </w:r>
      <w:bookmarkStart w:id="0" w:name="_GoBack"/>
      <w:bookmarkEnd w:id="0"/>
    </w:p>
    <w:p w14:paraId="54927597" w14:textId="77777777" w:rsidR="002A310D" w:rsidRPr="002A310D" w:rsidRDefault="002A310D" w:rsidP="002A310D">
      <w:pPr>
        <w:numPr>
          <w:ilvl w:val="1"/>
          <w:numId w:val="4"/>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Starting stack: 2500 chips</w:t>
      </w:r>
    </w:p>
    <w:p w14:paraId="11B5F5DA" w14:textId="77777777" w:rsidR="002A310D" w:rsidRPr="002A310D" w:rsidRDefault="002A310D" w:rsidP="002A310D">
      <w:pPr>
        <w:numPr>
          <w:ilvl w:val="1"/>
          <w:numId w:val="4"/>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Blind levels: 10 minutes</w:t>
      </w:r>
    </w:p>
    <w:p w14:paraId="0CA5776D" w14:textId="77777777" w:rsidR="002A310D" w:rsidRPr="002A310D" w:rsidRDefault="002A310D" w:rsidP="002A310D">
      <w:pPr>
        <w:numPr>
          <w:ilvl w:val="1"/>
          <w:numId w:val="4"/>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 xml:space="preserve">There will be a </w:t>
      </w:r>
      <w:proofErr w:type="gramStart"/>
      <w:r w:rsidRPr="002A310D">
        <w:rPr>
          <w:rFonts w:ascii="Georgia" w:eastAsia="Times New Roman" w:hAnsi="Georgia" w:cs="Times New Roman"/>
          <w:color w:val="1C1E21"/>
          <w:sz w:val="26"/>
          <w:szCs w:val="26"/>
        </w:rPr>
        <w:t>5 minute</w:t>
      </w:r>
      <w:proofErr w:type="gramEnd"/>
      <w:r w:rsidRPr="002A310D">
        <w:rPr>
          <w:rFonts w:ascii="Georgia" w:eastAsia="Times New Roman" w:hAnsi="Georgia" w:cs="Times New Roman"/>
          <w:color w:val="1C1E21"/>
          <w:sz w:val="26"/>
          <w:szCs w:val="26"/>
        </w:rPr>
        <w:t xml:space="preserve"> break after every hour of play</w:t>
      </w:r>
    </w:p>
    <w:p w14:paraId="42E35229" w14:textId="77777777" w:rsidR="002A310D" w:rsidRPr="002A310D" w:rsidRDefault="002A310D" w:rsidP="002A310D">
      <w:pPr>
        <w:numPr>
          <w:ilvl w:val="1"/>
          <w:numId w:val="4"/>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Blind start at 10/20; antes will be introduced beginning with the 7th blind level</w:t>
      </w:r>
    </w:p>
    <w:p w14:paraId="25D3C643" w14:textId="77777777" w:rsidR="002A310D" w:rsidRPr="002A310D" w:rsidRDefault="002A310D" w:rsidP="002A310D">
      <w:pPr>
        <w:numPr>
          <w:ilvl w:val="1"/>
          <w:numId w:val="4"/>
        </w:numPr>
        <w:shd w:val="clear" w:color="auto" w:fill="FFFFFF"/>
        <w:spacing w:line="420" w:lineRule="atLeast"/>
        <w:rPr>
          <w:rFonts w:ascii="inherit" w:eastAsia="Times New Roman" w:hAnsi="inherit" w:cs="Times New Roman"/>
          <w:color w:val="1C1E21"/>
          <w:sz w:val="26"/>
          <w:szCs w:val="26"/>
        </w:rPr>
      </w:pPr>
      <w:r w:rsidRPr="002A310D">
        <w:rPr>
          <w:rFonts w:ascii="inherit" w:eastAsia="Times New Roman" w:hAnsi="inherit" w:cs="Times New Roman"/>
          <w:color w:val="1C1E21"/>
          <w:sz w:val="26"/>
          <w:szCs w:val="26"/>
        </w:rPr>
        <w:t xml:space="preserve">Payout structure is percentage based, dependent on the number of registered players. For example, for a </w:t>
      </w:r>
      <w:proofErr w:type="gramStart"/>
      <w:r w:rsidRPr="002A310D">
        <w:rPr>
          <w:rFonts w:ascii="inherit" w:eastAsia="Times New Roman" w:hAnsi="inherit" w:cs="Times New Roman"/>
          <w:color w:val="1C1E21"/>
          <w:sz w:val="26"/>
          <w:szCs w:val="26"/>
        </w:rPr>
        <w:t>30 player</w:t>
      </w:r>
      <w:proofErr w:type="gramEnd"/>
      <w:r w:rsidRPr="002A310D">
        <w:rPr>
          <w:rFonts w:ascii="inherit" w:eastAsia="Times New Roman" w:hAnsi="inherit" w:cs="Times New Roman"/>
          <w:color w:val="1C1E21"/>
          <w:sz w:val="26"/>
          <w:szCs w:val="26"/>
        </w:rPr>
        <w:t xml:space="preserve"> tournament ($750.00 prize pool), the payouts would be:</w:t>
      </w:r>
    </w:p>
    <w:p w14:paraId="4869CA3C" w14:textId="77777777" w:rsidR="002A310D" w:rsidRPr="002A310D" w:rsidRDefault="002A310D" w:rsidP="002A310D">
      <w:pPr>
        <w:numPr>
          <w:ilvl w:val="2"/>
          <w:numId w:val="5"/>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$270 (36%)</w:t>
      </w:r>
    </w:p>
    <w:p w14:paraId="1D804E18" w14:textId="77777777" w:rsidR="002A310D" w:rsidRPr="002A310D" w:rsidRDefault="002A310D" w:rsidP="002A310D">
      <w:pPr>
        <w:numPr>
          <w:ilvl w:val="2"/>
          <w:numId w:val="5"/>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$172.50 (23%)</w:t>
      </w:r>
    </w:p>
    <w:p w14:paraId="5E40B094" w14:textId="77777777" w:rsidR="002A310D" w:rsidRPr="002A310D" w:rsidRDefault="002A310D" w:rsidP="002A310D">
      <w:pPr>
        <w:numPr>
          <w:ilvl w:val="2"/>
          <w:numId w:val="5"/>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112.50 (15%)</w:t>
      </w:r>
    </w:p>
    <w:p w14:paraId="72C31101" w14:textId="77777777" w:rsidR="002A310D" w:rsidRPr="002A310D" w:rsidRDefault="002A310D" w:rsidP="002A310D">
      <w:pPr>
        <w:numPr>
          <w:ilvl w:val="2"/>
          <w:numId w:val="5"/>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lastRenderedPageBreak/>
        <w:t>$82.50 (11%)</w:t>
      </w:r>
    </w:p>
    <w:p w14:paraId="40703B24" w14:textId="77777777" w:rsidR="002A310D" w:rsidRPr="002A310D" w:rsidRDefault="002A310D" w:rsidP="002A310D">
      <w:pPr>
        <w:numPr>
          <w:ilvl w:val="2"/>
          <w:numId w:val="5"/>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$60.00 (8%)</w:t>
      </w:r>
    </w:p>
    <w:p w14:paraId="2C999D96" w14:textId="77777777" w:rsidR="002A310D" w:rsidRPr="002A310D" w:rsidRDefault="002A310D" w:rsidP="002A310D">
      <w:pPr>
        <w:numPr>
          <w:ilvl w:val="2"/>
          <w:numId w:val="5"/>
        </w:numPr>
        <w:shd w:val="clear" w:color="auto" w:fill="FFFFFF"/>
        <w:spacing w:after="180" w:line="420" w:lineRule="atLeast"/>
        <w:rPr>
          <w:rFonts w:ascii="Georgia" w:eastAsia="Times New Roman" w:hAnsi="Georgia" w:cs="Times New Roman"/>
          <w:color w:val="1C1E21"/>
          <w:sz w:val="26"/>
          <w:szCs w:val="26"/>
        </w:rPr>
      </w:pPr>
      <w:r w:rsidRPr="002A310D">
        <w:rPr>
          <w:rFonts w:ascii="Georgia" w:eastAsia="Times New Roman" w:hAnsi="Georgia" w:cs="Times New Roman"/>
          <w:color w:val="1C1E21"/>
          <w:sz w:val="26"/>
          <w:szCs w:val="26"/>
        </w:rPr>
        <w:t>$52.50 (7%)</w:t>
      </w:r>
    </w:p>
    <w:p w14:paraId="1C3F3E3D" w14:textId="77777777" w:rsidR="002A310D" w:rsidRPr="002A310D" w:rsidRDefault="002A310D" w:rsidP="002A310D">
      <w:pPr>
        <w:shd w:val="clear" w:color="auto" w:fill="FFFFFF"/>
        <w:spacing w:line="420" w:lineRule="atLeast"/>
        <w:rPr>
          <w:rFonts w:ascii="inherit" w:eastAsia="Times New Roman" w:hAnsi="inherit" w:cs="Times New Roman"/>
          <w:color w:val="1C1E21"/>
          <w:sz w:val="26"/>
          <w:szCs w:val="26"/>
        </w:rPr>
      </w:pPr>
      <w:r w:rsidRPr="002A310D">
        <w:rPr>
          <w:rFonts w:ascii="inherit" w:eastAsia="Times New Roman" w:hAnsi="inherit" w:cs="Times New Roman"/>
          <w:color w:val="1C1E21"/>
          <w:sz w:val="26"/>
          <w:szCs w:val="26"/>
        </w:rPr>
        <w:t>5. All winnings will be distributed to the winners’ PayPal account within 30 minutes after the completion of the tournament.</w:t>
      </w:r>
    </w:p>
    <w:p w14:paraId="41436D39" w14:textId="77777777" w:rsidR="002A310D" w:rsidRPr="002A310D" w:rsidRDefault="002A310D" w:rsidP="002A310D">
      <w:pPr>
        <w:shd w:val="clear" w:color="auto" w:fill="FFFFFF"/>
        <w:spacing w:line="420" w:lineRule="atLeast"/>
        <w:rPr>
          <w:rFonts w:ascii="inherit" w:eastAsia="Times New Roman" w:hAnsi="inherit" w:cs="Times New Roman"/>
          <w:color w:val="1C1E21"/>
          <w:sz w:val="26"/>
          <w:szCs w:val="26"/>
        </w:rPr>
      </w:pPr>
      <w:r w:rsidRPr="002A310D">
        <w:rPr>
          <w:rFonts w:ascii="inherit" w:eastAsia="Times New Roman" w:hAnsi="inherit" w:cs="Times New Roman"/>
          <w:color w:val="1C1E21"/>
          <w:sz w:val="26"/>
          <w:szCs w:val="26"/>
        </w:rPr>
        <w:t xml:space="preserve">6. While late registration for the tournament is available (30 minutes), it is strongly encouraged that everyone </w:t>
      </w:r>
      <w:proofErr w:type="gramStart"/>
      <w:r w:rsidRPr="002A310D">
        <w:rPr>
          <w:rFonts w:ascii="inherit" w:eastAsia="Times New Roman" w:hAnsi="inherit" w:cs="Times New Roman"/>
          <w:color w:val="1C1E21"/>
          <w:sz w:val="26"/>
          <w:szCs w:val="26"/>
        </w:rPr>
        <w:t>register</w:t>
      </w:r>
      <w:proofErr w:type="gramEnd"/>
      <w:r w:rsidRPr="002A310D">
        <w:rPr>
          <w:rFonts w:ascii="inherit" w:eastAsia="Times New Roman" w:hAnsi="inherit" w:cs="Times New Roman"/>
          <w:color w:val="1C1E21"/>
          <w:sz w:val="26"/>
          <w:szCs w:val="26"/>
        </w:rPr>
        <w:t xml:space="preserve"> prior to the start of the tournament.</w:t>
      </w:r>
    </w:p>
    <w:p w14:paraId="52C1ECFC" w14:textId="77777777" w:rsidR="002A310D" w:rsidRPr="002A310D" w:rsidRDefault="002A310D" w:rsidP="002A310D">
      <w:pPr>
        <w:shd w:val="clear" w:color="auto" w:fill="FFFFFF"/>
        <w:spacing w:line="420" w:lineRule="atLeast"/>
        <w:rPr>
          <w:rFonts w:ascii="inherit" w:eastAsia="Times New Roman" w:hAnsi="inherit" w:cs="Times New Roman"/>
          <w:color w:val="1C1E21"/>
          <w:sz w:val="26"/>
          <w:szCs w:val="26"/>
        </w:rPr>
      </w:pPr>
      <w:r w:rsidRPr="002A310D">
        <w:rPr>
          <w:rFonts w:ascii="inherit" w:eastAsia="Times New Roman" w:hAnsi="inherit" w:cs="Times New Roman"/>
          <w:color w:val="1C1E21"/>
          <w:sz w:val="26"/>
          <w:szCs w:val="26"/>
        </w:rPr>
        <w:t>7. As fans of poker, we all want a friendly, well-played game. Friendly banter between players is, of course, encouraged. Rude, offensive or hateful language will not be tolerated. First offense will get you a warning; subsequent offenses will result in being suspended from the group. This is meant to be fun for everyone; let’s keep it that way!</w:t>
      </w:r>
    </w:p>
    <w:p w14:paraId="74AD721C" w14:textId="77777777" w:rsidR="00C95F93" w:rsidRDefault="00C95F93"/>
    <w:sectPr w:rsidR="00C9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2A7A"/>
    <w:multiLevelType w:val="multilevel"/>
    <w:tmpl w:val="7CF07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E25CE"/>
    <w:multiLevelType w:val="multilevel"/>
    <w:tmpl w:val="2B084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F323B"/>
    <w:multiLevelType w:val="multilevel"/>
    <w:tmpl w:val="892A9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6794F"/>
    <w:multiLevelType w:val="multilevel"/>
    <w:tmpl w:val="2E70D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D03E2"/>
    <w:multiLevelType w:val="multilevel"/>
    <w:tmpl w:val="232E1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0D"/>
    <w:rsid w:val="002A310D"/>
    <w:rsid w:val="00C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36B3"/>
  <w15:chartTrackingRefBased/>
  <w15:docId w15:val="{47DE1CD1-345B-41ED-8254-972ABEC8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10D"/>
    <w:rPr>
      <w:color w:val="0000FF"/>
      <w:u w:val="single"/>
    </w:rPr>
  </w:style>
  <w:style w:type="character" w:customStyle="1" w:styleId="4mg">
    <w:name w:val="_4_mg"/>
    <w:basedOn w:val="DefaultParagraphFont"/>
    <w:rsid w:val="002A310D"/>
  </w:style>
  <w:style w:type="character" w:customStyle="1" w:styleId="8aac">
    <w:name w:val="_8aac"/>
    <w:basedOn w:val="DefaultParagraphFont"/>
    <w:rsid w:val="002A310D"/>
  </w:style>
  <w:style w:type="character" w:customStyle="1" w:styleId="4mf">
    <w:name w:val="_4_mf"/>
    <w:basedOn w:val="DefaultParagraphFont"/>
    <w:rsid w:val="002A310D"/>
  </w:style>
  <w:style w:type="paragraph" w:customStyle="1" w:styleId="2cuy">
    <w:name w:val="_2cuy"/>
    <w:basedOn w:val="Normal"/>
    <w:rsid w:val="002A31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067678">
      <w:bodyDiv w:val="1"/>
      <w:marLeft w:val="0"/>
      <w:marRight w:val="0"/>
      <w:marTop w:val="0"/>
      <w:marBottom w:val="0"/>
      <w:divBdr>
        <w:top w:val="none" w:sz="0" w:space="0" w:color="auto"/>
        <w:left w:val="none" w:sz="0" w:space="0" w:color="auto"/>
        <w:bottom w:val="none" w:sz="0" w:space="0" w:color="auto"/>
        <w:right w:val="none" w:sz="0" w:space="0" w:color="auto"/>
      </w:divBdr>
      <w:divsChild>
        <w:div w:id="1099134489">
          <w:marLeft w:val="0"/>
          <w:marRight w:val="0"/>
          <w:marTop w:val="0"/>
          <w:marBottom w:val="0"/>
          <w:divBdr>
            <w:top w:val="none" w:sz="0" w:space="0" w:color="auto"/>
            <w:left w:val="none" w:sz="0" w:space="0" w:color="auto"/>
            <w:bottom w:val="none" w:sz="0" w:space="0" w:color="auto"/>
            <w:right w:val="none" w:sz="0" w:space="0" w:color="auto"/>
          </w:divBdr>
          <w:divsChild>
            <w:div w:id="1094089056">
              <w:marLeft w:val="0"/>
              <w:marRight w:val="0"/>
              <w:marTop w:val="0"/>
              <w:marBottom w:val="180"/>
              <w:divBdr>
                <w:top w:val="none" w:sz="0" w:space="0" w:color="auto"/>
                <w:left w:val="none" w:sz="0" w:space="0" w:color="auto"/>
                <w:bottom w:val="none" w:sz="0" w:space="0" w:color="auto"/>
                <w:right w:val="none" w:sz="0" w:space="0" w:color="auto"/>
              </w:divBdr>
            </w:div>
            <w:div w:id="1765614843">
              <w:marLeft w:val="0"/>
              <w:marRight w:val="0"/>
              <w:marTop w:val="0"/>
              <w:marBottom w:val="0"/>
              <w:divBdr>
                <w:top w:val="none" w:sz="0" w:space="0" w:color="auto"/>
                <w:left w:val="none" w:sz="0" w:space="0" w:color="auto"/>
                <w:bottom w:val="none" w:sz="0" w:space="0" w:color="auto"/>
                <w:right w:val="none" w:sz="0" w:space="0" w:color="auto"/>
              </w:divBdr>
              <w:divsChild>
                <w:div w:id="2061396095">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 w:id="1828782836">
          <w:marLeft w:val="0"/>
          <w:marRight w:val="0"/>
          <w:marTop w:val="0"/>
          <w:marBottom w:val="0"/>
          <w:divBdr>
            <w:top w:val="none" w:sz="0" w:space="0" w:color="auto"/>
            <w:left w:val="none" w:sz="0" w:space="0" w:color="auto"/>
            <w:bottom w:val="none" w:sz="0" w:space="0" w:color="auto"/>
            <w:right w:val="none" w:sz="0" w:space="0" w:color="auto"/>
          </w:divBdr>
          <w:divsChild>
            <w:div w:id="1717854940">
              <w:marLeft w:val="0"/>
              <w:marRight w:val="0"/>
              <w:marTop w:val="0"/>
              <w:marBottom w:val="180"/>
              <w:divBdr>
                <w:top w:val="none" w:sz="0" w:space="0" w:color="auto"/>
                <w:left w:val="none" w:sz="0" w:space="0" w:color="auto"/>
                <w:bottom w:val="none" w:sz="0" w:space="0" w:color="auto"/>
                <w:right w:val="none" w:sz="0" w:space="0" w:color="auto"/>
              </w:divBdr>
            </w:div>
            <w:div w:id="822624494">
              <w:marLeft w:val="0"/>
              <w:marRight w:val="0"/>
              <w:marTop w:val="0"/>
              <w:marBottom w:val="180"/>
              <w:divBdr>
                <w:top w:val="none" w:sz="0" w:space="0" w:color="auto"/>
                <w:left w:val="none" w:sz="0" w:space="0" w:color="auto"/>
                <w:bottom w:val="none" w:sz="0" w:space="0" w:color="auto"/>
                <w:right w:val="none" w:sz="0" w:space="0" w:color="auto"/>
              </w:divBdr>
            </w:div>
            <w:div w:id="234244033">
              <w:marLeft w:val="0"/>
              <w:marRight w:val="0"/>
              <w:marTop w:val="0"/>
              <w:marBottom w:val="420"/>
              <w:divBdr>
                <w:top w:val="none" w:sz="0" w:space="0" w:color="auto"/>
                <w:left w:val="none" w:sz="0" w:space="0" w:color="auto"/>
                <w:bottom w:val="none" w:sz="0" w:space="0" w:color="auto"/>
                <w:right w:val="none" w:sz="0" w:space="0" w:color="auto"/>
              </w:divBdr>
            </w:div>
            <w:div w:id="1156461001">
              <w:marLeft w:val="0"/>
              <w:marRight w:val="0"/>
              <w:marTop w:val="0"/>
              <w:marBottom w:val="420"/>
              <w:divBdr>
                <w:top w:val="none" w:sz="0" w:space="0" w:color="auto"/>
                <w:left w:val="none" w:sz="0" w:space="0" w:color="auto"/>
                <w:bottom w:val="none" w:sz="0" w:space="0" w:color="auto"/>
                <w:right w:val="none" w:sz="0" w:space="0" w:color="auto"/>
              </w:divBdr>
            </w:div>
            <w:div w:id="4025058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tom.benoit.31?eid=ARDjeAXQjulnlGDnILtLwxQdmC2VaitH0P5c819AWG0gZiYrOA_UwlKVeybR8TZAhvrw_q8zU7H9CDU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notes/fans-of-hold-em-poker-league/weekly-tournament-rules/273611830495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0926B5BE59314DB2FA11830D23D0D3" ma:contentTypeVersion="13" ma:contentTypeDescription="Create a new document." ma:contentTypeScope="" ma:versionID="30d145517dfa1f0987ea0e2b6a122720">
  <xsd:schema xmlns:xsd="http://www.w3.org/2001/XMLSchema" xmlns:xs="http://www.w3.org/2001/XMLSchema" xmlns:p="http://schemas.microsoft.com/office/2006/metadata/properties" xmlns:ns3="3fa6c4e8-8461-427c-a694-5569e1309213" xmlns:ns4="12b6df71-0652-4070-886a-4ac811a541c7" targetNamespace="http://schemas.microsoft.com/office/2006/metadata/properties" ma:root="true" ma:fieldsID="636e004ebba269f3ddbf6d2bc37e9a8c" ns3:_="" ns4:_="">
    <xsd:import namespace="3fa6c4e8-8461-427c-a694-5569e1309213"/>
    <xsd:import namespace="12b6df71-0652-4070-886a-4ac811a541c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6c4e8-8461-427c-a694-5569e1309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b6df71-0652-4070-886a-4ac811a541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A9F65-F3C1-4A8F-83B7-6B11A4F41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6c4e8-8461-427c-a694-5569e1309213"/>
    <ds:schemaRef ds:uri="12b6df71-0652-4070-886a-4ac811a541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35F1E8-4552-40AF-9841-B0DF7C47A613}">
  <ds:schemaRefs>
    <ds:schemaRef ds:uri="http://schemas.microsoft.com/sharepoint/v3/contenttype/forms"/>
  </ds:schemaRefs>
</ds:datastoreItem>
</file>

<file path=customXml/itemProps3.xml><?xml version="1.0" encoding="utf-8"?>
<ds:datastoreItem xmlns:ds="http://schemas.openxmlformats.org/officeDocument/2006/customXml" ds:itemID="{EDF5A6A5-6D49-4032-A21A-29CD27DABD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2</cp:revision>
  <dcterms:created xsi:type="dcterms:W3CDTF">2021-07-15T16:37:00Z</dcterms:created>
  <dcterms:modified xsi:type="dcterms:W3CDTF">2021-07-15T16:37:00Z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0x010100370926B5BE59314DB2FA11830D23D0D3</vt:lpwstr>
  </property>
</Properties>
</file>