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99BC9" w14:textId="073829EA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D86FC0" wp14:editId="572D4045">
            <wp:simplePos x="0" y="0"/>
            <wp:positionH relativeFrom="column">
              <wp:posOffset>1150620</wp:posOffset>
            </wp:positionH>
            <wp:positionV relativeFrom="paragraph">
              <wp:posOffset>0</wp:posOffset>
            </wp:positionV>
            <wp:extent cx="3627120" cy="6957060"/>
            <wp:effectExtent l="0" t="0" r="0" b="0"/>
            <wp:wrapSquare wrapText="bothSides"/>
            <wp:docPr id="1512226768" name="Picture 5" descr="A collage of images of cel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6768" name="Picture 5" descr="A collage of images of cel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A5798" w14:textId="2A6BDE34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9F3982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6E2186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A08B75E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B6F7900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81C567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37EB013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E359075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F3C43F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DBCACBB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3B67EA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40E37A7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79CB9F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B857752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3F2F47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50569E6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BBC4B63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A4DC99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CAFA5EE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97D9F30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350B480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A2977F4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3EBA33C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1E1F53D" w14:textId="77777777" w:rsidR="00BB18F4" w:rsidRDefault="00BB18F4" w:rsidP="00BB18F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CAAC69C" w14:textId="27F2609F" w:rsidR="00C347E3" w:rsidRDefault="00BB18F4" w:rsidP="00BB18F4">
      <w:pPr>
        <w:spacing w:before="240"/>
        <w:jc w:val="both"/>
      </w:pPr>
      <w:r w:rsidRPr="00614CA6">
        <w:rPr>
          <w:rFonts w:ascii="Times New Roman" w:hAnsi="Times New Roman" w:cs="Times New Roman"/>
          <w:b/>
          <w:bCs/>
          <w:noProof/>
        </w:rPr>
        <w:t xml:space="preserve">Supplementary Figure 4. </w:t>
      </w:r>
      <w:r w:rsidRPr="00614CA6">
        <w:rPr>
          <w:rFonts w:ascii="Times New Roman" w:hAnsi="Times New Roman" w:cs="Times New Roman"/>
          <w:noProof/>
        </w:rPr>
        <w:t>Epithelial ovarian cancer cells were treated with CMP (400µ</w:t>
      </w:r>
      <w:r>
        <w:rPr>
          <w:rFonts w:ascii="Times New Roman" w:hAnsi="Times New Roman" w:cs="Times New Roman"/>
          <w:noProof/>
        </w:rPr>
        <w:t>mol/L</w:t>
      </w:r>
      <w:r w:rsidRPr="00614CA6">
        <w:rPr>
          <w:rFonts w:ascii="Times New Roman" w:hAnsi="Times New Roman" w:cs="Times New Roman"/>
          <w:noProof/>
        </w:rPr>
        <w:t>) for 48h. Subsequently, cells were stained with dapi (nuclei) and phalloidin (F-actin) to carry out a morphometric characterization. (</w:t>
      </w:r>
      <w:r w:rsidRPr="00614CA6">
        <w:rPr>
          <w:rFonts w:ascii="Times New Roman" w:hAnsi="Times New Roman" w:cs="Times New Roman"/>
          <w:b/>
          <w:bCs/>
          <w:noProof/>
        </w:rPr>
        <w:t>a</w:t>
      </w:r>
      <w:r w:rsidRPr="00614CA6">
        <w:rPr>
          <w:rFonts w:ascii="Times New Roman" w:hAnsi="Times New Roman" w:cs="Times New Roman"/>
          <w:noProof/>
        </w:rPr>
        <w:t>), (</w:t>
      </w:r>
      <w:r w:rsidRPr="00614CA6">
        <w:rPr>
          <w:rFonts w:ascii="Times New Roman" w:hAnsi="Times New Roman" w:cs="Times New Roman"/>
          <w:b/>
          <w:bCs/>
          <w:noProof/>
        </w:rPr>
        <w:t>b</w:t>
      </w:r>
      <w:r w:rsidRPr="00614CA6">
        <w:rPr>
          <w:rFonts w:ascii="Times New Roman" w:hAnsi="Times New Roman" w:cs="Times New Roman"/>
          <w:noProof/>
        </w:rPr>
        <w:t>), and (</w:t>
      </w:r>
      <w:r w:rsidRPr="00614CA6">
        <w:rPr>
          <w:rFonts w:ascii="Times New Roman" w:hAnsi="Times New Roman" w:cs="Times New Roman"/>
          <w:b/>
          <w:bCs/>
          <w:noProof/>
        </w:rPr>
        <w:t>c</w:t>
      </w:r>
      <w:r w:rsidRPr="00614CA6">
        <w:rPr>
          <w:rFonts w:ascii="Times New Roman" w:hAnsi="Times New Roman" w:cs="Times New Roman"/>
          <w:noProof/>
        </w:rPr>
        <w:t>) show representative confocal images of OVCAR8, OVCA429, and OVCAR3 cells, respectively. Scale bar 10µm.</w:t>
      </w:r>
    </w:p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F4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30A0D"/>
    <w:rsid w:val="00B55077"/>
    <w:rsid w:val="00B6184B"/>
    <w:rsid w:val="00BB18F4"/>
    <w:rsid w:val="00C15573"/>
    <w:rsid w:val="00C347E3"/>
    <w:rsid w:val="00C7169D"/>
    <w:rsid w:val="00D55389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C659"/>
  <w15:chartTrackingRefBased/>
  <w15:docId w15:val="{C029FC19-4A98-438E-97AE-55A23D71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8F4"/>
  </w:style>
  <w:style w:type="paragraph" w:styleId="Heading1">
    <w:name w:val="heading 1"/>
    <w:basedOn w:val="Normal"/>
    <w:next w:val="Normal"/>
    <w:link w:val="Heading1Char"/>
    <w:uiPriority w:val="9"/>
    <w:qFormat/>
    <w:rsid w:val="00BB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2</cp:revision>
  <dcterms:created xsi:type="dcterms:W3CDTF">2024-11-20T19:22:00Z</dcterms:created>
  <dcterms:modified xsi:type="dcterms:W3CDTF">2024-11-20T20:54:00Z</dcterms:modified>
</cp:coreProperties>
</file>