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B5A0" w14:textId="3E133231" w:rsidR="00813E0B" w:rsidRPr="00A86E23" w:rsidRDefault="00534280">
      <w:pPr>
        <w:rPr>
          <w:rFonts w:ascii="Times New Roman" w:hAnsi="Times New Roman" w:cs="Times New Roman"/>
        </w:rPr>
      </w:pPr>
      <w:r w:rsidRPr="00A86E23">
        <w:rPr>
          <w:rFonts w:ascii="Times New Roman" w:hAnsi="Times New Roman" w:cs="Times New Roman"/>
        </w:rPr>
        <w:t>Bitler et al, Supplementa</w:t>
      </w:r>
      <w:r w:rsidR="00A86E23" w:rsidRPr="00A86E23">
        <w:rPr>
          <w:rFonts w:ascii="Times New Roman" w:hAnsi="Times New Roman" w:cs="Times New Roman"/>
        </w:rPr>
        <w:t>ry</w:t>
      </w:r>
      <w:r w:rsidRPr="00A86E23">
        <w:rPr>
          <w:rFonts w:ascii="Times New Roman" w:hAnsi="Times New Roman" w:cs="Times New Roman"/>
        </w:rPr>
        <w:t xml:space="preserve"> Table 3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1488"/>
        <w:gridCol w:w="1023"/>
        <w:gridCol w:w="803"/>
        <w:gridCol w:w="803"/>
        <w:gridCol w:w="803"/>
        <w:gridCol w:w="803"/>
        <w:gridCol w:w="601"/>
        <w:gridCol w:w="876"/>
        <w:gridCol w:w="810"/>
        <w:gridCol w:w="1440"/>
      </w:tblGrid>
      <w:tr w:rsidR="00534280" w:rsidRPr="00534280" w14:paraId="63C0D287" w14:textId="77777777" w:rsidTr="00534280">
        <w:trPr>
          <w:trHeight w:val="680"/>
        </w:trPr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9D4A0E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2EECE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Cytoband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43307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A6F0D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723702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B50577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9F99D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Log2 Ratio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DD7C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p-Value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AC8F4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q-Value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00FB97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Higher expression in</w:t>
            </w:r>
          </w:p>
        </w:tc>
      </w:tr>
      <w:tr w:rsidR="00534280" w:rsidRPr="00534280" w14:paraId="122D10E6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97CDA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RPS6KA1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A20B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1p36.11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5A9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F71E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836C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B4EE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0.29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09F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14F1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4.73E-06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7FE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1.02E-03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2E90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652C4C72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DFF13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ANXA1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6C97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9q21.13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5E44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4DC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C60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0.73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C24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0.84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BE492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8E4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3.62E-05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207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3.91E-03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8896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07A493F8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DA04E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RAB25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BC9F2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1q22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1B4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A4B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CF65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5D1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345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BB0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2.20E-04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2DA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0.0111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0A01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1D9AD2CD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D4F22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PRKCB_PS660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B47B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5801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CF0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-0.31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6A6E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81F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0.59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304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198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2.58E-04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AA5B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0.0111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2A77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548D8CC6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5C575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STAT3_PY705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022E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6F0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7B5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C47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F49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0.28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9CF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AEA6C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3.84E-04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00A6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0.0138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CAB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0F4697A6" w14:textId="77777777" w:rsidTr="00534280">
        <w:trPr>
          <w:trHeight w:val="5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E7925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RPS6_PS240_S244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A6BE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F7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CBB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EDEA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AF3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D4AC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4BDA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6.29E-04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6A3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0.0194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87F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3D012AE7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4867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BRAF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177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7q34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E55C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A59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109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FA9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8A9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6F9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8.36E-04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B84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0.0226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DC53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7E76CE1A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7B615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MTOR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13F7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1p36.22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D5BA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F25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34E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E76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DBFF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B721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2.19E-03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3EB5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92BEC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1084F761" w14:textId="77777777" w:rsidTr="00534280">
        <w:trPr>
          <w:trHeight w:val="5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DC5B0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RPS6_PS235_S236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5CFB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EBD6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FAE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56F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F526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0.73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7CF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601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2.31E-03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8A50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B52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18B5450B" w14:textId="77777777" w:rsidTr="00534280">
        <w:trPr>
          <w:trHeight w:val="5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2FAC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MTOR_PS2448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BD3D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B1C1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E27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AA3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8649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7AF72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AA4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2.47E-03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C44E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9906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3F47E938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6677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CDH1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7AC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16q22.1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EF4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4FD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-0.49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643B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0EEC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B7E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F3B6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2.77E-03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6EA9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336B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szCs w:val="16"/>
                <w14:ligatures w14:val="none"/>
              </w:rPr>
              <w:t>CLDN4: EXP&gt;1</w:t>
            </w:r>
          </w:p>
        </w:tc>
      </w:tr>
      <w:tr w:rsidR="00534280" w:rsidRPr="00534280" w14:paraId="4286505D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CAED2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COL6A1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8A28C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21q22.3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0A33C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0E7C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F952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98E14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0.58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3C6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-0.42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5280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1.22E-04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C71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8.77E-03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BDE2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543D0449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C5E3AA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YWHAE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CF79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17p13.3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F8D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176E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15C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EF39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0.17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3DD92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EB3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1.01E-03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EAF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0.0241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D9F81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1C006535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A37F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YAP1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CC17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11q22.1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466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5B22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B985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E90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0.45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7BF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94B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1.46E-03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26D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4C618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238061EC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7631A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CDH2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D18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18q12.1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FC13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5C62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E9A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7607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0.33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EC2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1EF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2.54E-03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1121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022D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10333913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971F4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MS4A1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5619A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11q12.2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E211E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636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62DDE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8F3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0.19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FF1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C65B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3.14E-03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895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DD6B8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34517D68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13FE2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CHEK1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C7A7F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11q24.2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43938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-0.03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067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E28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0.25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7DC1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0.32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1780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-0.16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460CA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3.22E-03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216A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B6E6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  <w:tr w:rsidR="00534280" w:rsidRPr="00534280" w14:paraId="0BA14248" w14:textId="77777777" w:rsidTr="00534280">
        <w:trPr>
          <w:trHeight w:val="300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4CF2E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YAP1_PS127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CEDBB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8E67D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-0.28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F3529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7210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55FE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CC4F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-0.46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7E723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3.24E-03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0DE6" w14:textId="77777777" w:rsidR="00534280" w:rsidRPr="00534280" w:rsidRDefault="00534280" w:rsidP="0053428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DE6A" w14:textId="77777777" w:rsidR="00534280" w:rsidRPr="00534280" w:rsidRDefault="00534280" w:rsidP="00534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</w:pPr>
            <w:r w:rsidRPr="00534280">
              <w:rPr>
                <w:rFonts w:ascii="Times New Roman" w:eastAsia="Times New Roman" w:hAnsi="Times New Roman" w:cs="Times New Roman"/>
                <w:color w:val="00B0F0"/>
                <w:kern w:val="0"/>
                <w:sz w:val="16"/>
                <w:szCs w:val="16"/>
                <w14:ligatures w14:val="none"/>
              </w:rPr>
              <w:t>CLDN4: EXP&lt;-1</w:t>
            </w:r>
          </w:p>
        </w:tc>
      </w:tr>
    </w:tbl>
    <w:p w14:paraId="4AED7522" w14:textId="77777777" w:rsidR="00534280" w:rsidRDefault="00534280"/>
    <w:p w14:paraId="5CD4708C" w14:textId="36873B63" w:rsidR="00534280" w:rsidRPr="00534280" w:rsidRDefault="00534280">
      <w:pPr>
        <w:rPr>
          <w:rFonts w:ascii="Times New Roman" w:hAnsi="Times New Roman" w:cs="Times New Roman"/>
        </w:rPr>
      </w:pPr>
      <w:r w:rsidRPr="00534280">
        <w:rPr>
          <w:rFonts w:ascii="Times New Roman" w:hAnsi="Times New Roman" w:cs="Times New Roman"/>
          <w:b/>
          <w:bCs/>
        </w:rPr>
        <w:t>Supplementa</w:t>
      </w:r>
      <w:r w:rsidR="00A86E23">
        <w:rPr>
          <w:rFonts w:ascii="Times New Roman" w:hAnsi="Times New Roman" w:cs="Times New Roman"/>
          <w:b/>
          <w:bCs/>
        </w:rPr>
        <w:t>ry</w:t>
      </w:r>
      <w:r w:rsidRPr="00534280">
        <w:rPr>
          <w:rFonts w:ascii="Times New Roman" w:hAnsi="Times New Roman" w:cs="Times New Roman"/>
          <w:b/>
          <w:bCs/>
        </w:rPr>
        <w:t xml:space="preserve"> Table 3. Correlation of claudin-4 (</w:t>
      </w:r>
      <w:r w:rsidRPr="00534280">
        <w:rPr>
          <w:rFonts w:ascii="Times New Roman" w:hAnsi="Times New Roman" w:cs="Times New Roman"/>
          <w:b/>
          <w:bCs/>
          <w:i/>
          <w:iCs/>
        </w:rPr>
        <w:t>CLDN4</w:t>
      </w:r>
      <w:r w:rsidRPr="00534280">
        <w:rPr>
          <w:rFonts w:ascii="Times New Roman" w:hAnsi="Times New Roman" w:cs="Times New Roman"/>
          <w:b/>
          <w:bCs/>
        </w:rPr>
        <w:t>) mRNA expression with proteins</w:t>
      </w:r>
      <w:r w:rsidRPr="00534280">
        <w:rPr>
          <w:rFonts w:ascii="Times New Roman" w:hAnsi="Times New Roman" w:cs="Times New Roman"/>
        </w:rPr>
        <w:t>. The Cancer Genome Atlas (</w:t>
      </w:r>
      <w:proofErr w:type="spellStart"/>
      <w:r w:rsidRPr="00534280">
        <w:rPr>
          <w:rFonts w:ascii="Times New Roman" w:hAnsi="Times New Roman" w:cs="Times New Roman"/>
        </w:rPr>
        <w:t>PanCancer</w:t>
      </w:r>
      <w:proofErr w:type="spellEnd"/>
      <w:r w:rsidRPr="00534280">
        <w:rPr>
          <w:rFonts w:ascii="Times New Roman" w:hAnsi="Times New Roman" w:cs="Times New Roman"/>
        </w:rPr>
        <w:t xml:space="preserve"> Atlas) for </w:t>
      </w:r>
      <w:r w:rsidRPr="00534280">
        <w:rPr>
          <w:rFonts w:ascii="Times New Roman" w:hAnsi="Times New Roman" w:cs="Times New Roman"/>
        </w:rPr>
        <w:t>Ovarian Serous Cystadenocarcinoma</w:t>
      </w:r>
      <w:r w:rsidRPr="00534280">
        <w:rPr>
          <w:rFonts w:ascii="Times New Roman" w:hAnsi="Times New Roman" w:cs="Times New Roman"/>
        </w:rPr>
        <w:t>. Tumor was stratified based on CLDN4 mRNA expression (EXP) with a Z-score greater (Red) and less (Blue) than 1</w:t>
      </w:r>
      <w:r>
        <w:rPr>
          <w:rFonts w:ascii="Times New Roman" w:hAnsi="Times New Roman" w:cs="Times New Roman"/>
        </w:rPr>
        <w:t>,</w:t>
      </w:r>
      <w:r w:rsidRPr="00534280">
        <w:rPr>
          <w:rFonts w:ascii="Times New Roman" w:hAnsi="Times New Roman" w:cs="Times New Roman"/>
        </w:rPr>
        <w:t xml:space="preserve"> and differentially expressed proteins w</w:t>
      </w:r>
      <w:r>
        <w:rPr>
          <w:rFonts w:ascii="Times New Roman" w:hAnsi="Times New Roman" w:cs="Times New Roman"/>
        </w:rPr>
        <w:t>ere</w:t>
      </w:r>
      <w:r w:rsidRPr="00534280">
        <w:rPr>
          <w:rFonts w:ascii="Times New Roman" w:hAnsi="Times New Roman" w:cs="Times New Roman"/>
        </w:rPr>
        <w:t xml:space="preserve"> determined</w:t>
      </w:r>
      <w:r>
        <w:rPr>
          <w:rFonts w:ascii="Times New Roman" w:hAnsi="Times New Roman" w:cs="Times New Roman"/>
        </w:rPr>
        <w:t xml:space="preserve">. Significant differentially expressed proteins based on claudin-4 noted in first column. </w:t>
      </w:r>
      <w:r w:rsidR="00A86E23">
        <w:rPr>
          <w:rFonts w:ascii="Times New Roman" w:hAnsi="Times New Roman" w:cs="Times New Roman"/>
        </w:rPr>
        <w:t>Statistical test, Student t-test (reported p-value) with Benjamini-Hochberg Test (reported q-value).</w:t>
      </w:r>
    </w:p>
    <w:sectPr w:rsidR="00534280" w:rsidRPr="00534280" w:rsidSect="005342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80"/>
    <w:rsid w:val="00002E20"/>
    <w:rsid w:val="0004591B"/>
    <w:rsid w:val="00081141"/>
    <w:rsid w:val="000B0E8C"/>
    <w:rsid w:val="000E6B52"/>
    <w:rsid w:val="001B3F8B"/>
    <w:rsid w:val="00210B97"/>
    <w:rsid w:val="00224775"/>
    <w:rsid w:val="00235B2B"/>
    <w:rsid w:val="00257CAC"/>
    <w:rsid w:val="003211D3"/>
    <w:rsid w:val="00342C1A"/>
    <w:rsid w:val="003548C3"/>
    <w:rsid w:val="003831DD"/>
    <w:rsid w:val="003870E6"/>
    <w:rsid w:val="003B1CBB"/>
    <w:rsid w:val="003B3E98"/>
    <w:rsid w:val="00450718"/>
    <w:rsid w:val="00455923"/>
    <w:rsid w:val="004F0627"/>
    <w:rsid w:val="00526AA9"/>
    <w:rsid w:val="00534280"/>
    <w:rsid w:val="005E0E13"/>
    <w:rsid w:val="005F242D"/>
    <w:rsid w:val="006349E6"/>
    <w:rsid w:val="00634AAE"/>
    <w:rsid w:val="00654FE7"/>
    <w:rsid w:val="00680F9A"/>
    <w:rsid w:val="006D4B0B"/>
    <w:rsid w:val="006D7593"/>
    <w:rsid w:val="00712A66"/>
    <w:rsid w:val="007240C5"/>
    <w:rsid w:val="007D7C6F"/>
    <w:rsid w:val="007E6B02"/>
    <w:rsid w:val="008013F1"/>
    <w:rsid w:val="00813E0B"/>
    <w:rsid w:val="00857F7D"/>
    <w:rsid w:val="00867973"/>
    <w:rsid w:val="008934DB"/>
    <w:rsid w:val="0089477D"/>
    <w:rsid w:val="008953E5"/>
    <w:rsid w:val="008F2C5B"/>
    <w:rsid w:val="008F76E1"/>
    <w:rsid w:val="00902788"/>
    <w:rsid w:val="00976289"/>
    <w:rsid w:val="00A562A7"/>
    <w:rsid w:val="00A56692"/>
    <w:rsid w:val="00A86E23"/>
    <w:rsid w:val="00AF06DA"/>
    <w:rsid w:val="00B97F22"/>
    <w:rsid w:val="00BA090B"/>
    <w:rsid w:val="00BF2A83"/>
    <w:rsid w:val="00BF64FE"/>
    <w:rsid w:val="00BF72EA"/>
    <w:rsid w:val="00C271C6"/>
    <w:rsid w:val="00C60569"/>
    <w:rsid w:val="00C66773"/>
    <w:rsid w:val="00C75FCD"/>
    <w:rsid w:val="00C9105C"/>
    <w:rsid w:val="00CE15F6"/>
    <w:rsid w:val="00CF3695"/>
    <w:rsid w:val="00D85BF0"/>
    <w:rsid w:val="00D92DA6"/>
    <w:rsid w:val="00DF0412"/>
    <w:rsid w:val="00DF3961"/>
    <w:rsid w:val="00E13C5B"/>
    <w:rsid w:val="00E7108B"/>
    <w:rsid w:val="00EA3FC3"/>
    <w:rsid w:val="00EB0BC7"/>
    <w:rsid w:val="00EC4F7E"/>
    <w:rsid w:val="00EF2EA6"/>
    <w:rsid w:val="00EF7B0D"/>
    <w:rsid w:val="00F202D0"/>
    <w:rsid w:val="00F33175"/>
    <w:rsid w:val="00F80D3B"/>
    <w:rsid w:val="00FF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174AC"/>
  <w15:chartTrackingRefBased/>
  <w15:docId w15:val="{B87BA8D6-DBE6-474E-B870-74BFA626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Bitler, Benjamin G</dc:creator>
  <cp:keywords/>
  <dc:description/>
  <cp:lastModifiedBy>Bitler, Benjamin G</cp:lastModifiedBy>
  <cp:revision>2</cp:revision>
  <dcterms:created xsi:type="dcterms:W3CDTF">2025-08-06T14:07:00Z</dcterms:created>
  <dcterms:modified xsi:type="dcterms:W3CDTF">2025-08-06T14:16:00Z</dcterms:modified>
</cp:coreProperties>
</file>