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一、主体开发环境</w:t>
      </w:r>
    </w:p>
    <w:p>
      <w:pPr>
        <w:pStyle w:val="29"/>
        <w:numPr>
          <w:ilvl w:val="0"/>
          <w:numId w:val="1"/>
        </w:numPr>
      </w:pPr>
      <w:r>
        <w:t>安装 Linux ubuntu 15 版本</w:t>
      </w:r>
    </w:p>
    <w:p>
      <w:pPr>
        <w:pStyle w:val="29"/>
      </w:pPr>
      <w:r>
        <w:t>配置成root账户启动</w:t>
      </w:r>
    </w:p>
    <w:p>
      <w:pPr>
        <w:pStyle w:val="29"/>
      </w:pPr>
    </w:p>
    <w:p>
      <w:pPr>
        <w:pStyle w:val="29"/>
      </w:pPr>
    </w:p>
    <w:p>
      <w:pPr>
        <w:pStyle w:val="29"/>
        <w:numPr>
          <w:ilvl w:val="0"/>
          <w:numId w:val="1"/>
        </w:numPr>
      </w:pPr>
      <w:r>
        <w:t xml:space="preserve">安装/更新  g++ </w:t>
      </w:r>
    </w:p>
    <w:p>
      <w:pPr>
        <w:ind w:firstLine="360"/>
      </w:pPr>
      <w:r>
        <w:rPr>
          <w:rFonts w:ascii="Arial" w:hAnsi="Arial" w:cs="Arial"/>
          <w:color w:val="000000"/>
          <w:szCs w:val="21"/>
          <w:shd w:val="clear" w:color="auto" w:fill="FFFFFF"/>
        </w:rPr>
        <w:t>apt-get  install  build-essential</w:t>
      </w:r>
    </w:p>
    <w:p>
      <w:pPr>
        <w:spacing w:after="0" w:line="24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29"/>
        <w:ind w:firstLine="360"/>
        <w:rPr>
          <w:rFonts w:ascii="Arial" w:hAnsi="Arial" w:cs="Arial"/>
          <w:color w:val="000000"/>
          <w:szCs w:val="21"/>
          <w:highlight w:val="white"/>
        </w:rPr>
      </w:pPr>
    </w:p>
    <w:p>
      <w:pPr>
        <w:pStyle w:val="29"/>
        <w:widowControl w:val="0"/>
        <w:numPr>
          <w:ilvl w:val="0"/>
          <w:numId w:val="1"/>
        </w:numPr>
        <w:ind w:firstLine="0"/>
        <w:jc w:val="both"/>
        <w:rPr>
          <w:color w:val="00000A"/>
          <w:sz w:val="21"/>
        </w:rPr>
      </w:pPr>
      <w:r>
        <w:rPr>
          <w:color w:val="00000A"/>
          <w:sz w:val="21"/>
          <w:highlight w:val="white"/>
        </w:rPr>
        <w:t xml:space="preserve">安装 arm gcc </w:t>
      </w:r>
    </w:p>
    <w:p>
      <w:pPr>
        <w:pStyle w:val="29"/>
        <w:widowControl w:val="0"/>
        <w:ind w:firstLine="0"/>
        <w:jc w:val="both"/>
        <w:rPr>
          <w:color w:val="00000A"/>
          <w:sz w:val="21"/>
        </w:rPr>
      </w:pPr>
      <w:r>
        <w:rPr>
          <w:color w:val="00000A"/>
          <w:sz w:val="21"/>
          <w:highlight w:val="white"/>
        </w:rPr>
        <w:t>要用apt-get 安装，其他方法(譬如直接下载解压)都会有各种各样的问题</w:t>
      </w:r>
    </w:p>
    <w:p>
      <w:pPr>
        <w:ind w:firstLine="360"/>
        <w:rPr>
          <w:rFonts w:ascii="Arial" w:hAnsi="Arial" w:cs="Arial"/>
          <w:color w:val="000000"/>
          <w:szCs w:val="21"/>
          <w:highlight w:val="white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apt-get install gcc-arm-linux-gnueabi</w:t>
      </w:r>
    </w:p>
    <w:p>
      <w:pPr>
        <w:ind w:firstLine="360"/>
      </w:pPr>
      <w:r>
        <w:rPr>
          <w:rFonts w:ascii="Arial" w:hAnsi="Arial" w:cs="Arial"/>
          <w:color w:val="000000"/>
          <w:szCs w:val="21"/>
          <w:shd w:val="clear" w:color="auto" w:fill="FFFFFF"/>
        </w:rPr>
        <w:t>apt-get install g++-arm-linux-gnueabi</w:t>
      </w:r>
    </w:p>
    <w:p>
      <w:pPr>
        <w:ind w:firstLine="360"/>
        <w:rPr>
          <w:rFonts w:ascii="Arial" w:hAnsi="Arial" w:cs="Arial"/>
          <w:color w:val="000000"/>
          <w:szCs w:val="21"/>
          <w:highlight w:val="white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apt-get install gcc-arm-none-eabi (这个不知道装到哪里去了)</w:t>
      </w:r>
    </w:p>
    <w:p>
      <w:pPr>
        <w:ind w:firstLine="360"/>
        <w:rPr>
          <w:rFonts w:ascii="Arial" w:hAnsi="Arial" w:cs="Arial"/>
          <w:color w:val="000000"/>
          <w:szCs w:val="21"/>
          <w:shd w:val="clear" w:color="auto" w:fill="FFFFFF"/>
        </w:rPr>
      </w:pPr>
    </w:p>
    <w:p>
      <w:pPr>
        <w:pStyle w:val="29"/>
        <w:numPr>
          <w:ilvl w:val="0"/>
          <w:numId w:val="1"/>
        </w:numPr>
        <w:rPr>
          <w:rFonts w:ascii="Arial" w:hAnsi="Arial" w:cs="Arial"/>
          <w:color w:val="000000"/>
          <w:szCs w:val="21"/>
          <w:highlight w:val="white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检查版本</w:t>
      </w:r>
    </w:p>
    <w:p>
      <w:pPr>
        <w:pStyle w:val="29"/>
        <w:ind w:left="360" w:firstLine="0"/>
        <w:rPr>
          <w:rFonts w:ascii="Arial" w:hAnsi="Arial" w:cs="Arial"/>
          <w:color w:val="000000"/>
          <w:szCs w:val="21"/>
          <w:highlight w:val="white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gcc  --version</w:t>
      </w:r>
    </w:p>
    <w:p>
      <w:pPr>
        <w:pStyle w:val="29"/>
        <w:ind w:left="360" w:firstLine="0"/>
      </w:pPr>
      <w:r>
        <w:rPr>
          <w:rFonts w:ascii="Arial" w:hAnsi="Arial" w:cs="Arial"/>
          <w:color w:val="000000"/>
          <w:szCs w:val="21"/>
          <w:shd w:val="clear" w:color="auto" w:fill="FFFFFF"/>
        </w:rPr>
        <w:t>结果： gcc (Ubuntu 5.2.1-22ubuntu2) 5.2.1 20151010</w:t>
      </w:r>
    </w:p>
    <w:p>
      <w:pPr>
        <w:pStyle w:val="29"/>
        <w:ind w:left="360" w:firstLine="0"/>
        <w:rPr>
          <w:rFonts w:ascii="Arial" w:hAnsi="Arial" w:cs="Arial"/>
          <w:color w:val="000000"/>
          <w:szCs w:val="21"/>
          <w:shd w:val="clear" w:color="auto" w:fill="FFFFFF"/>
        </w:rPr>
      </w:pPr>
    </w:p>
    <w:p>
      <w:pPr>
        <w:pStyle w:val="29"/>
        <w:numPr>
          <w:ilvl w:val="0"/>
          <w:numId w:val="1"/>
        </w:numPr>
        <w:rPr>
          <w:strike/>
        </w:rPr>
      </w:pPr>
      <w:r>
        <w:rPr>
          <w:strike/>
        </w:rPr>
        <w:t>安装</w:t>
      </w:r>
      <w:r>
        <w:rPr>
          <w:rFonts w:ascii="Arial" w:hAnsi="Arial" w:cs="Arial"/>
          <w:strike/>
          <w:color w:val="000000"/>
          <w:szCs w:val="21"/>
          <w:shd w:val="clear" w:color="auto" w:fill="FFFFFF"/>
        </w:rPr>
        <w:t>libX11</w:t>
      </w:r>
    </w:p>
    <w:p>
      <w:pPr>
        <w:ind w:firstLine="360"/>
        <w:rPr>
          <w:rFonts w:ascii="Arial" w:hAnsi="Arial" w:cs="Arial"/>
          <w:color w:val="000000"/>
          <w:szCs w:val="21"/>
          <w:highlight w:val="white"/>
        </w:rPr>
      </w:pPr>
      <w:r>
        <w:rPr>
          <w:rFonts w:ascii="Arial" w:hAnsi="Arial" w:cs="Arial"/>
          <w:strike/>
          <w:color w:val="000000"/>
          <w:szCs w:val="21"/>
          <w:shd w:val="clear" w:color="auto" w:fill="FFFFFF"/>
        </w:rPr>
        <w:t>apt-get install lib</w:t>
      </w:r>
      <w:r>
        <w:rPr>
          <w:rFonts w:hint="eastAsia" w:ascii="Arial" w:hAnsi="Arial" w:cs="Arial"/>
          <w:strike/>
          <w:color w:val="000000"/>
          <w:szCs w:val="21"/>
          <w:shd w:val="clear" w:color="auto" w:fill="FFFFFF"/>
          <w:lang w:val="en-US" w:eastAsia="zh-CN"/>
        </w:rPr>
        <w:t>x</w:t>
      </w:r>
      <w:r>
        <w:rPr>
          <w:rFonts w:ascii="Arial" w:hAnsi="Arial" w:cs="Arial"/>
          <w:strike/>
          <w:color w:val="000000"/>
          <w:szCs w:val="21"/>
          <w:shd w:val="clear" w:color="auto" w:fill="FFFFFF"/>
        </w:rPr>
        <w:t>11-dev lib</w:t>
      </w:r>
      <w:r>
        <w:rPr>
          <w:rFonts w:hint="eastAsia" w:ascii="Arial" w:hAnsi="Arial" w:cs="Arial"/>
          <w:strike/>
          <w:color w:val="000000"/>
          <w:szCs w:val="21"/>
          <w:shd w:val="clear" w:color="auto" w:fill="FFFFFF"/>
          <w:lang w:val="en-US" w:eastAsia="zh-CN"/>
        </w:rPr>
        <w:t>x</w:t>
      </w:r>
      <w:r>
        <w:rPr>
          <w:rFonts w:ascii="Arial" w:hAnsi="Arial" w:cs="Arial"/>
          <w:strike/>
          <w:color w:val="000000"/>
          <w:szCs w:val="21"/>
          <w:shd w:val="clear" w:color="auto" w:fill="FFFFFF"/>
        </w:rPr>
        <w:t>ext-dev lib</w:t>
      </w:r>
      <w:r>
        <w:rPr>
          <w:rFonts w:hint="eastAsia" w:ascii="Arial" w:hAnsi="Arial" w:cs="Arial"/>
          <w:strike/>
          <w:color w:val="000000"/>
          <w:szCs w:val="21"/>
          <w:shd w:val="clear" w:color="auto" w:fill="FFFFFF"/>
          <w:lang w:val="en-US" w:eastAsia="zh-CN"/>
        </w:rPr>
        <w:t>x</w:t>
      </w:r>
      <w:bookmarkStart w:id="1" w:name="_GoBack"/>
      <w:bookmarkEnd w:id="1"/>
      <w:r>
        <w:rPr>
          <w:rFonts w:ascii="Arial" w:hAnsi="Arial" w:cs="Arial"/>
          <w:strike/>
          <w:color w:val="000000"/>
          <w:szCs w:val="21"/>
          <w:shd w:val="clear" w:color="auto" w:fill="FFFFFF"/>
        </w:rPr>
        <w:t>tst-dev</w:t>
      </w:r>
    </w:p>
    <w:p>
      <w:pPr>
        <w:pStyle w:val="29"/>
        <w:numPr>
          <w:ilvl w:val="0"/>
          <w:numId w:val="1"/>
        </w:numPr>
      </w:pPr>
      <w:r>
        <w:rPr>
          <w:rFonts w:ascii="Arial" w:hAnsi="Arial" w:cs="Arial"/>
          <w:color w:val="000000"/>
          <w:szCs w:val="21"/>
          <w:shd w:val="clear" w:color="auto" w:fill="FFFFFF"/>
        </w:rPr>
        <w:t>安装git</w:t>
      </w:r>
    </w:p>
    <w:p>
      <w:r>
        <w:tab/>
      </w:r>
      <w:r>
        <w:t>apt-get install git6</w:t>
      </w:r>
      <w:r>
        <w:tab/>
      </w:r>
      <w:r>
        <w:t>6</w:t>
      </w:r>
    </w:p>
    <w:p>
      <w:r>
        <w:rPr>
          <w:rStyle w:val="20"/>
          <w:color w:val="00000A"/>
          <w:sz w:val="27"/>
        </w:rPr>
        <w:t>.tar.gz</w:t>
      </w:r>
      <w:r>
        <w:rPr>
          <w:rStyle w:val="20"/>
          <w:color w:val="00000A"/>
          <w:sz w:val="21"/>
        </w:rPr>
        <w:t xml:space="preserve">解压 </w:t>
      </w:r>
      <w:r>
        <w:rPr>
          <w:rStyle w:val="20"/>
          <w:color w:val="00000A"/>
          <w:sz w:val="27"/>
        </w:rPr>
        <w:t>tar -zxvf xx.tar.gz</w:t>
      </w:r>
    </w:p>
    <w:p>
      <w:r>
        <w:rPr>
          <w:rStyle w:val="20"/>
          <w:color w:val="00000A"/>
          <w:sz w:val="27"/>
        </w:rPr>
        <w:t>.tar.bz2</w:t>
      </w:r>
      <w:r>
        <w:rPr>
          <w:rStyle w:val="20"/>
          <w:color w:val="00000A"/>
          <w:sz w:val="21"/>
        </w:rPr>
        <w:t xml:space="preserve">解压 </w:t>
      </w:r>
      <w:r>
        <w:rPr>
          <w:rStyle w:val="20"/>
          <w:color w:val="00000A"/>
          <w:sz w:val="27"/>
        </w:rPr>
        <w:t>tar -jxvf xx.tar.bz2</w:t>
      </w:r>
    </w:p>
    <w:p>
      <w:r>
        <w:br w:type="page"/>
      </w:r>
    </w:p>
    <w:p>
      <w:r>
        <w:t>二、鼠标驱动tslib的编译及安装</w:t>
      </w:r>
    </w:p>
    <w:p>
      <w:r>
        <w:t>1. 下载(最新版本)</w:t>
      </w:r>
    </w:p>
    <w:tbl>
      <w:tblPr>
        <w:tblStyle w:val="10"/>
        <w:tblW w:w="8306" w:type="dxa"/>
        <w:tblInd w:w="4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39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39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9" w:type="dxa"/>
            </w:tcMar>
          </w:tcPr>
          <w:p>
            <w:pPr>
              <w:pStyle w:val="34"/>
            </w:pPr>
            <w:r>
              <w:t xml:space="preserve">git clone </w:t>
            </w:r>
            <w:r>
              <w:fldChar w:fldCharType="begin"/>
            </w:r>
            <w:r>
              <w:instrText xml:space="preserve"> HYPERLINK "https://github.com/kergoth/tslib" \h </w:instrText>
            </w:r>
            <w:r>
              <w:fldChar w:fldCharType="separate"/>
            </w:r>
            <w:r>
              <w:rPr>
                <w:rStyle w:val="15"/>
              </w:rPr>
              <w:t>https://github.com/kergoth/tslib</w:t>
            </w:r>
            <w:r>
              <w:rPr>
                <w:rStyle w:val="15"/>
              </w:rPr>
              <w:fldChar w:fldCharType="end"/>
            </w:r>
          </w:p>
        </w:tc>
      </w:tr>
    </w:tbl>
    <w:p/>
    <w:p>
      <w:pPr>
        <w:pStyle w:val="33"/>
        <w:spacing w:after="283"/>
      </w:pPr>
      <w:r>
        <w:t>1.1  网上下载的旧版本(1.14)不兼容最新的gcc, 老版本源文件 ./tests/ts_calibrate.c 中,需y要做如下修改，才能编译</w:t>
      </w:r>
    </w:p>
    <w:tbl>
      <w:tblPr>
        <w:tblStyle w:val="10"/>
        <w:tblW w:w="8306" w:type="dxa"/>
        <w:tblInd w:w="41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36" w:type="dxa"/>
            <w:bottom w:w="55" w:type="dxa"/>
            <w:right w:w="55" w:type="dxa"/>
          </w:tblCellMar>
        </w:tblPrEx>
        <w:trPr>
          <w:trHeight w:val="3960" w:hRule="atLeast"/>
        </w:trPr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6" w:type="dxa"/>
            </w:tcMar>
          </w:tcPr>
          <w:p>
            <w:pPr>
              <w:pStyle w:val="33"/>
            </w:pPr>
            <w:r>
              <w:t>// 源文件</w:t>
            </w:r>
          </w:p>
          <w:p>
            <w:pPr>
              <w:pStyle w:val="33"/>
            </w:pPr>
            <w:r>
              <w:t xml:space="preserve">// if ((calfile = getenv("TSLIB_CALIBFILE")) != </w:t>
            </w:r>
            <w:r>
              <w:fldChar w:fldCharType="begin"/>
            </w:r>
            <w:r>
              <w:instrText xml:space="preserve"> HYPERLINK "https://www.baidu.com/s?wd=NULL&amp;tn=44039180_cpr&amp;fenlei=mv6quAkxTZn0IZRqIHckPjm4nH00T1Y3nyc3m1-BuHb1myFhrymd0AP8IA3qPjfsn1bkrjKxmLKz0ZNzUjdCIZwsrBtEXh9GuA7EQhF9pywdQhPEUiqkIyN1IA-EUBt1rHTkrjm1n16" \h </w:instrText>
            </w:r>
            <w:r>
              <w:fldChar w:fldCharType="separate"/>
            </w:r>
            <w:r>
              <w:rPr>
                <w:rStyle w:val="15"/>
              </w:rPr>
              <w:t>NULL</w:t>
            </w:r>
            <w:r>
              <w:rPr>
                <w:rStyle w:val="15"/>
              </w:rPr>
              <w:fldChar w:fldCharType="end"/>
            </w:r>
            <w:r>
              <w:t>) {</w:t>
            </w:r>
          </w:p>
          <w:p>
            <w:pPr>
              <w:pStyle w:val="33"/>
            </w:pPr>
            <w:r>
              <w:t>//     cal_fd = open (calfile, O_CREAT | O_RDWR);</w:t>
            </w:r>
          </w:p>
          <w:p>
            <w:pPr>
              <w:pStyle w:val="33"/>
            </w:pPr>
            <w:r>
              <w:t>// } else {</w:t>
            </w:r>
          </w:p>
          <w:p>
            <w:pPr>
              <w:pStyle w:val="33"/>
            </w:pPr>
            <w:r>
              <w:t>//   cal_fd = open ("/etc/pointercal", O_CREAT | O_RDWR);</w:t>
            </w:r>
          </w:p>
          <w:p>
            <w:pPr>
              <w:pStyle w:val="33"/>
            </w:pPr>
            <w:r>
              <w:t>// }</w:t>
            </w:r>
          </w:p>
          <w:p>
            <w:pPr>
              <w:pStyle w:val="33"/>
            </w:pPr>
            <w:r>
              <w:t>// 需要更改成如下形式</w:t>
            </w:r>
          </w:p>
          <w:p>
            <w:pPr>
              <w:pStyle w:val="33"/>
            </w:pPr>
            <w:r>
              <w:t xml:space="preserve">if ((calfile = getenv("TSLIB_CALIBFILE")) != </w:t>
            </w:r>
            <w:r>
              <w:fldChar w:fldCharType="begin"/>
            </w:r>
            <w:r>
              <w:instrText xml:space="preserve"> HYPERLINK "https://www.baidu.com/s?wd=NULL&amp;tn=44039180_cpr&amp;fenlei=mv6quAkxTZn0IZRqIHckPjm4nH00T1Y3nyc3m1-BuHb1myFhrymd0AP8IA3qPjfsn1bkrjKxmLKz0ZNzUjdCIZwsrBtEXh9GuA7EQhF9pywdQhPEUiqkIyN1IA-EUBt1rHTkrjm1n16" \h </w:instrText>
            </w:r>
            <w:r>
              <w:fldChar w:fldCharType="separate"/>
            </w:r>
            <w:r>
              <w:rPr>
                <w:rStyle w:val="15"/>
              </w:rPr>
              <w:t>NULL</w:t>
            </w:r>
            <w:r>
              <w:rPr>
                <w:rStyle w:val="15"/>
              </w:rPr>
              <w:fldChar w:fldCharType="end"/>
            </w:r>
            <w:r>
              <w:t>) {</w:t>
            </w:r>
          </w:p>
          <w:p>
            <w:pPr>
              <w:pStyle w:val="33"/>
            </w:pPr>
            <w:r>
              <w:t xml:space="preserve">    cal_fd = open (calfile, O_CREAT | O_RDWR, 0777);</w:t>
            </w:r>
          </w:p>
          <w:p>
            <w:pPr>
              <w:pStyle w:val="33"/>
            </w:pPr>
            <w:r>
              <w:t>} else {</w:t>
            </w:r>
          </w:p>
          <w:p>
            <w:pPr>
              <w:pStyle w:val="33"/>
            </w:pPr>
            <w:r>
              <w:t xml:space="preserve">    cal_fd = open ("/etc/pointercal", O_CREAT | O_RDWR, 0777);</w:t>
            </w:r>
          </w:p>
          <w:p>
            <w:pPr>
              <w:pStyle w:val="33"/>
              <w:spacing w:after="283"/>
            </w:pPr>
            <w:r>
              <w:t>}</w:t>
            </w:r>
          </w:p>
        </w:tc>
      </w:tr>
    </w:tbl>
    <w:p/>
    <w:p>
      <w:r>
        <w:t>1.2  如果使用了最新版本可以编译，但内核是旧版本，虽然能编译，但运行时会有问题，需要注释版本信息的判断语句plugins/input_raw.c</w:t>
      </w:r>
    </w:p>
    <w:tbl>
      <w:tblPr>
        <w:tblStyle w:val="10"/>
        <w:tblW w:w="8306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8" w:type="dxa"/>
            </w:tcMar>
          </w:tcPr>
          <w:p>
            <w:pPr>
              <w:pStyle w:val="34"/>
            </w:pPr>
            <w:r>
              <w:tab/>
            </w:r>
            <w:r>
              <w:t>if (version &lt; EV_VERSION) {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>fprintf(stderr, "tslib: Version is different,version(%X) &lt; EV_VERSION(%X)!\n",version,EV_VERSION);</w:t>
            </w:r>
          </w:p>
          <w:p>
            <w:pPr>
              <w:pStyle w:val="34"/>
            </w:pPr>
            <w:r>
              <w:tab/>
            </w:r>
            <w:r>
              <w:t>//</w:t>
            </w:r>
            <w:r>
              <w:tab/>
            </w:r>
            <w:r>
              <w:t>return -1;</w:t>
            </w:r>
          </w:p>
          <w:p>
            <w:pPr>
              <w:pStyle w:val="34"/>
            </w:pPr>
            <w:r>
              <w:tab/>
            </w:r>
            <w:r>
              <w:t>}</w:t>
            </w:r>
          </w:p>
        </w:tc>
      </w:tr>
    </w:tbl>
    <w:p/>
    <w:p>
      <w:r>
        <w:t>2. 编译脚本</w:t>
      </w:r>
    </w:p>
    <w:p>
      <w:r>
        <w:t>ARM版本：  make_arm.sh</w:t>
      </w:r>
    </w:p>
    <w:tbl>
      <w:tblPr>
        <w:tblStyle w:val="10"/>
        <w:tblW w:w="8306" w:type="dxa"/>
        <w:tblInd w:w="4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39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39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9" w:type="dxa"/>
            </w:tcMar>
          </w:tcPr>
          <w:p>
            <w:pPr>
              <w:pStyle w:val="34"/>
            </w:pPr>
            <w:r>
              <w:t>#!/bin/sh</w:t>
            </w:r>
          </w:p>
          <w:p>
            <w:pPr>
              <w:pStyle w:val="34"/>
            </w:pPr>
            <w:r>
              <w:t>make clean</w:t>
            </w:r>
          </w:p>
          <w:p>
            <w:pPr>
              <w:pStyle w:val="34"/>
            </w:pPr>
            <w:r>
              <w:t>./autogen-clean.sh</w:t>
            </w:r>
          </w:p>
          <w:p>
            <w:pPr>
              <w:pStyle w:val="34"/>
            </w:pPr>
            <w:r>
              <w:t>./autogen.sh</w:t>
            </w:r>
          </w:p>
          <w:p>
            <w:pPr>
              <w:pStyle w:val="34"/>
            </w:pPr>
            <w:r>
              <w:t>./configure --host=arm-linux-gnueabi  --prefix=/opt/tslib/arm-linux</w:t>
            </w:r>
          </w:p>
          <w:p>
            <w:pPr>
              <w:pStyle w:val="34"/>
            </w:pPr>
            <w:r>
              <w:t>make -j4</w:t>
            </w:r>
          </w:p>
          <w:p>
            <w:pPr>
              <w:pStyle w:val="34"/>
            </w:pPr>
            <w:r>
              <w:t>make install -j4</w:t>
            </w:r>
          </w:p>
        </w:tc>
      </w:tr>
    </w:tbl>
    <w:p>
      <w:r>
        <w:t>桌面版本: make_desktops.h</w:t>
      </w:r>
    </w:p>
    <w:tbl>
      <w:tblPr>
        <w:tblStyle w:val="10"/>
        <w:tblW w:w="8306" w:type="dxa"/>
        <w:tblInd w:w="4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39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39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39" w:type="dxa"/>
            </w:tcMar>
          </w:tcPr>
          <w:p>
            <w:pPr>
              <w:pStyle w:val="34"/>
            </w:pPr>
            <w:r>
              <w:t>#!/bin/sh</w:t>
            </w:r>
          </w:p>
          <w:p>
            <w:pPr>
              <w:pStyle w:val="34"/>
            </w:pPr>
            <w:r>
              <w:t>make clean</w:t>
            </w:r>
          </w:p>
          <w:p>
            <w:pPr>
              <w:pStyle w:val="34"/>
            </w:pPr>
            <w:r>
              <w:t>./autogen-clean.sh</w:t>
            </w:r>
          </w:p>
          <w:p>
            <w:pPr>
              <w:pStyle w:val="34"/>
            </w:pPr>
            <w:r>
              <w:t>./autogen.sh</w:t>
            </w:r>
          </w:p>
          <w:p>
            <w:pPr>
              <w:pStyle w:val="34"/>
            </w:pPr>
            <w:r>
              <w:t>./configure --prefix=/opt/tslib/arm-desktop</w:t>
            </w:r>
          </w:p>
          <w:p>
            <w:pPr>
              <w:pStyle w:val="34"/>
            </w:pPr>
            <w:r>
              <w:t>make -j4</w:t>
            </w:r>
          </w:p>
          <w:p>
            <w:pPr>
              <w:pStyle w:val="34"/>
            </w:pPr>
            <w:r>
              <w:t>make install -j4</w:t>
            </w:r>
          </w:p>
        </w:tc>
      </w:tr>
    </w:tbl>
    <w:p/>
    <w:p>
      <w:r>
        <w:t>3. ts.conf</w:t>
      </w:r>
    </w:p>
    <w:p>
      <w:r>
        <w:t>3.1  放开对应的行</w:t>
      </w:r>
    </w:p>
    <w:p>
      <w:r>
        <w:t>module_raw input</w:t>
      </w:r>
    </w:p>
    <w:p>
      <w:r>
        <w:t>3.2  在/etc/profile 中配置</w:t>
      </w:r>
    </w:p>
    <w:tbl>
      <w:tblPr>
        <w:tblStyle w:val="10"/>
        <w:tblW w:w="8306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51" w:type="dxa"/>
            </w:tcMar>
          </w:tcPr>
          <w:p>
            <w:pPr>
              <w:pStyle w:val="34"/>
            </w:pPr>
            <w:r>
              <w:t>export TSLIB_TSDEVICE=</w:t>
            </w:r>
            <w:bookmarkStart w:id="0" w:name="__DdeLink__1330_426251661"/>
            <w:bookmarkEnd w:id="0"/>
            <w:r>
              <w:t>/dev/input/event1</w:t>
            </w:r>
          </w:p>
          <w:p>
            <w:pPr>
              <w:pStyle w:val="34"/>
            </w:pPr>
            <w:r>
              <w:t>export TSLIB_CONFFILE=/etc/ts.conf</w:t>
            </w:r>
          </w:p>
          <w:p>
            <w:pPr>
              <w:pStyle w:val="34"/>
            </w:pPr>
            <w:r>
              <w:t>export TSLIB_PLUGINDIR=/usr/lib/ts</w:t>
            </w:r>
          </w:p>
          <w:p>
            <w:pPr>
              <w:pStyle w:val="34"/>
            </w:pPr>
            <w:r>
              <w:t>export TSLIB_CALIBFILE=/etc/pointercal</w:t>
            </w:r>
          </w:p>
        </w:tc>
      </w:tr>
    </w:tbl>
    <w:p>
      <w:r>
        <w:t>注:为什是event1 ???</w:t>
      </w:r>
    </w:p>
    <w:p/>
    <w:p>
      <w:r>
        <w:t>TSB_TSDEVICE         #驱动触摸屏所在位置</w:t>
      </w:r>
    </w:p>
    <w:p>
      <w:r>
        <w:t>TSLIB_CALIBFILE     #存储校准数据的文件</w:t>
      </w:r>
    </w:p>
    <w:p>
      <w:r>
        <w:t>TSLIB_CONFFILE     #配置文件</w:t>
      </w:r>
    </w:p>
    <w:p>
      <w:r>
        <w:t>TSLIB_PLUGINDIR   #tslib库文件目录</w:t>
      </w:r>
    </w:p>
    <w:p>
      <w:r>
        <w:t>TSLIB_CONSOLEDEVICE=none  #控制台设备文件名，没有就一定要写none</w:t>
      </w:r>
    </w:p>
    <w:p>
      <w:r>
        <w:t>#export TSLIB_FBDEVICE=dev/fb0 #frame buffer，默认为fb0</w:t>
      </w:r>
    </w:p>
    <w:p>
      <w:r>
        <w:t>#ts_calibrate      #校准程序</w:t>
      </w:r>
      <w:r>
        <w:br w:type="page"/>
      </w:r>
    </w:p>
    <w:p>
      <w:r>
        <w:t>三、声卡驱动alsa的编译及安装</w:t>
      </w:r>
    </w:p>
    <w:p>
      <w:pPr>
        <w:ind w:firstLine="420"/>
      </w:pPr>
      <w:r>
        <w:t>下载alsa-lib-1.0.29 源代码</w:t>
      </w:r>
    </w:p>
    <w:p>
      <w:pPr>
        <w:ind w:firstLine="420"/>
      </w:pPr>
      <w:r>
        <w:t>http://www.alsa-project.org/main/index.php/Download</w:t>
      </w:r>
    </w:p>
    <w:p>
      <w:pPr>
        <w:ind w:firstLine="420"/>
      </w:pPr>
    </w:p>
    <w:p>
      <w:pPr>
        <w:pStyle w:val="29"/>
        <w:numPr>
          <w:ilvl w:val="0"/>
          <w:numId w:val="2"/>
        </w:numPr>
      </w:pPr>
      <w:r>
        <w:t>桌面版本(用于QT桌面版的程序模拟): make_desktop.sh</w:t>
      </w:r>
    </w:p>
    <w:tbl>
      <w:tblPr>
        <w:tblStyle w:val="11"/>
        <w:tblW w:w="8931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931" w:type="dxa"/>
            <w:shd w:val="clear" w:color="auto" w:fill="auto"/>
            <w:tcMar>
              <w:left w:w="68" w:type="dxa"/>
            </w:tcMar>
          </w:tcPr>
          <w:p>
            <w:pPr>
              <w:ind w:firstLine="405"/>
            </w:pPr>
            <w:r>
              <w:t>#!/bin/sh</w:t>
            </w:r>
          </w:p>
          <w:p>
            <w:pPr>
              <w:ind w:firstLine="405"/>
            </w:pPr>
            <w:r>
              <w:t>make clean -j4</w:t>
            </w:r>
          </w:p>
          <w:p>
            <w:pPr>
              <w:ind w:firstLine="405"/>
            </w:pPr>
            <w:r>
              <w:t>./configure --prefix=/opt/alsa/alsa-desktop --enable-static=no  --enable-shared=yes  --disable-python --with-configdir=/etc/alsa-desktop</w:t>
            </w:r>
          </w:p>
          <w:p>
            <w:pPr>
              <w:ind w:firstLine="405"/>
            </w:pPr>
            <w:r>
              <w:t>make -j4</w:t>
            </w:r>
          </w:p>
          <w:p>
            <w:pPr>
              <w:ind w:firstLine="405"/>
            </w:pPr>
            <w:r>
              <w:t>make install -j4</w:t>
            </w:r>
          </w:p>
        </w:tc>
      </w:tr>
    </w:tbl>
    <w:p>
      <w:pPr>
        <w:pStyle w:val="29"/>
        <w:ind w:left="780" w:firstLine="0"/>
      </w:pPr>
    </w:p>
    <w:p>
      <w:pPr>
        <w:pStyle w:val="29"/>
        <w:numPr>
          <w:ilvl w:val="0"/>
          <w:numId w:val="2"/>
        </w:numPr>
      </w:pPr>
      <w:r>
        <w:t>ARM版本(交叉编译):make_arm.sh</w:t>
      </w:r>
    </w:p>
    <w:tbl>
      <w:tblPr>
        <w:tblStyle w:val="11"/>
        <w:tblW w:w="8897" w:type="dxa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897" w:type="dxa"/>
            <w:shd w:val="clear" w:color="auto" w:fill="auto"/>
            <w:tcMar>
              <w:left w:w="68" w:type="dxa"/>
            </w:tcMar>
          </w:tcPr>
          <w:p>
            <w:pPr>
              <w:ind w:firstLine="420"/>
            </w:pPr>
            <w:r>
              <w:t>#!/bin/sh</w:t>
            </w:r>
          </w:p>
          <w:p>
            <w:pPr>
              <w:ind w:firstLine="420"/>
            </w:pPr>
            <w:r>
              <w:t>make clean -j4</w:t>
            </w:r>
          </w:p>
          <w:p>
            <w:pPr>
              <w:ind w:firstLine="420"/>
            </w:pPr>
            <w:r>
              <w:t>./configure --host=arm-linux-gnueabi --target=arm-linux-gnueabi  --prefix=/opt/alsa/alsa-arm  --enable-static=no  --enable-shared=yes  --disable-python --with-configdir=/etc/alsa-arm</w:t>
            </w:r>
          </w:p>
          <w:p>
            <w:pPr>
              <w:ind w:firstLine="420"/>
            </w:pPr>
            <w:r>
              <w:t>make -j4</w:t>
            </w:r>
          </w:p>
          <w:p>
            <w:pPr>
              <w:ind w:firstLine="420"/>
            </w:pPr>
            <w:r>
              <w:t>make install -j4</w:t>
            </w:r>
          </w:p>
        </w:tc>
      </w:tr>
    </w:tbl>
    <w:p/>
    <w:p>
      <w:r>
        <w:t>注:  alsa-lib-1.1.10 没有测试</w:t>
      </w:r>
    </w:p>
    <w:p>
      <w:pPr>
        <w:ind w:firstLine="420"/>
      </w:pPr>
    </w:p>
    <w:p>
      <w:r>
        <w:br w:type="page"/>
      </w:r>
    </w:p>
    <w:p>
      <w:r>
        <w:t>二、桌面QT V4.8.6的编译及安装</w:t>
      </w:r>
    </w:p>
    <w:p>
      <w:pPr>
        <w:pStyle w:val="29"/>
        <w:numPr>
          <w:ilvl w:val="0"/>
          <w:numId w:val="3"/>
        </w:numPr>
      </w:pPr>
      <w:r>
        <w:t>现在QT源代码 V4.8.6</w:t>
      </w:r>
    </w:p>
    <w:p>
      <w:pPr>
        <w:pStyle w:val="29"/>
        <w:ind w:left="360" w:firstLine="0"/>
      </w:pPr>
      <w:r>
        <w:t>在服务器的software/QT下有已下载的压缩包 qt-everywhere-opensource-src-4.8.6.tar.gz</w:t>
      </w:r>
    </w:p>
    <w:p>
      <w:pPr>
        <w:pStyle w:val="29"/>
        <w:ind w:left="360" w:firstLine="0"/>
      </w:pPr>
    </w:p>
    <w:p>
      <w:pPr>
        <w:pStyle w:val="29"/>
        <w:numPr>
          <w:ilvl w:val="0"/>
          <w:numId w:val="3"/>
        </w:numPr>
      </w:pPr>
      <w:r>
        <w:t>解压缩</w:t>
      </w:r>
      <w: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tar zxvf qt-everywhere-opensource-src-4.8.6.tar.gz</w:t>
      </w:r>
    </w:p>
    <w:p/>
    <w:p>
      <w:r>
        <w:t>3.  linux桌面版:  依据编译要求补全缺乏的库</w:t>
      </w:r>
      <w:r>
        <w:tab/>
      </w:r>
    </w:p>
    <w:tbl>
      <w:tblPr>
        <w:tblStyle w:val="10"/>
        <w:tblW w:w="8306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rPr>
                <w:highlight w:val="blue"/>
              </w:rPr>
            </w:pPr>
            <w:r>
              <w:rPr>
                <w:highlight w:val="blue"/>
              </w:rPr>
              <w:t>apt-get install libx11-dev libxext-dev libxtst-dev libxt-dev</w:t>
            </w:r>
          </w:p>
          <w:p>
            <w:r>
              <w:t>zlib1g-dev,libpng-dev,libjpeg-dev,libtiff-dev,libmng-dev,...</w:t>
            </w:r>
          </w:p>
        </w:tc>
      </w:tr>
    </w:tbl>
    <w:p>
      <w:pPr>
        <w:pStyle w:val="29"/>
        <w:ind w:left="360" w:firstLine="0"/>
      </w:pPr>
      <w:r>
        <w:t>桌面版默认发布目录在</w:t>
      </w:r>
      <w:r>
        <w:rPr>
          <w:highlight w:val="yellow"/>
        </w:rPr>
        <w:t>/usr/local/Trolltech/Qt4.8.6</w:t>
      </w:r>
    </w:p>
    <w:p/>
    <w:p>
      <w:r>
        <w:t>4.  交叉编译:  修改qws/linux-arm-gnueabi-g++中的配置文件qmake.conf</w:t>
      </w:r>
    </w:p>
    <w:tbl>
      <w:tblPr>
        <w:tblStyle w:val="10"/>
        <w:tblW w:w="8306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34"/>
            </w:pPr>
            <w:r>
              <w:t># modifications to g++.conf</w:t>
            </w:r>
          </w:p>
          <w:p>
            <w:pPr>
              <w:pStyle w:val="34"/>
            </w:pPr>
            <w:r>
              <w:t>QMAKE_CC                = arm-linux-gnueabi-gcc</w:t>
            </w:r>
          </w:p>
          <w:p>
            <w:pPr>
              <w:pStyle w:val="34"/>
            </w:pPr>
            <w:r>
              <w:t>QMAKE_CXX               = arm-linux-gnueabi-g++</w:t>
            </w:r>
          </w:p>
          <w:p>
            <w:pPr>
              <w:pStyle w:val="34"/>
            </w:pPr>
            <w:r>
              <w:t>QMAKE_LINK              = arm-linux-gnueabi-g++</w:t>
            </w:r>
          </w:p>
          <w:p>
            <w:pPr>
              <w:pStyle w:val="34"/>
            </w:pPr>
            <w:r>
              <w:t>QMAKE_LINK_SHLIB        = arm-linux-gnueabi-g++</w:t>
            </w:r>
          </w:p>
          <w:p>
            <w:pPr>
              <w:pStyle w:val="34"/>
            </w:pPr>
          </w:p>
          <w:p>
            <w:pPr>
              <w:pStyle w:val="34"/>
            </w:pPr>
            <w:r>
              <w:t># modifications to linux.conf</w:t>
            </w:r>
          </w:p>
          <w:p>
            <w:pPr>
              <w:pStyle w:val="34"/>
            </w:pPr>
            <w:r>
              <w:t>QMAKE_AR                = arm-linux-gnueabi-ar cqs</w:t>
            </w:r>
          </w:p>
          <w:p>
            <w:pPr>
              <w:pStyle w:val="34"/>
            </w:pPr>
            <w:r>
              <w:t>QMAKE_OBJCOPY           = arm-linux-gnueabi-objcopy</w:t>
            </w:r>
          </w:p>
          <w:p>
            <w:pPr>
              <w:pStyle w:val="34"/>
            </w:pPr>
            <w:r>
              <w:t>QMAKE_STRIP             = arm-linux-gnueabi-strip</w:t>
            </w:r>
          </w:p>
        </w:tc>
      </w:tr>
    </w:tbl>
    <w:p/>
    <w:p>
      <w:r>
        <w:t>编译脚本:</w:t>
      </w:r>
    </w:p>
    <w:tbl>
      <w:tblPr>
        <w:tblStyle w:val="10"/>
        <w:tblW w:w="8306" w:type="dxa"/>
        <w:tblInd w:w="47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306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45" w:type="dxa"/>
            <w:bottom w:w="55" w:type="dxa"/>
            <w:right w:w="55" w:type="dxa"/>
          </w:tblCellMar>
        </w:tblPrEx>
        <w:tc>
          <w:tcPr>
            <w:tcW w:w="830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>
              <w:left w:w="45" w:type="dxa"/>
            </w:tcMar>
          </w:tcPr>
          <w:p>
            <w:pPr>
              <w:pStyle w:val="34"/>
            </w:pPr>
            <w:r>
              <w:t>#/bin/bash</w:t>
            </w:r>
          </w:p>
          <w:p>
            <w:pPr>
              <w:pStyle w:val="34"/>
            </w:pPr>
            <w:r>
              <w:t>rm -fr /usr/local/Trolltech/QtEmbedded4.8.6</w:t>
            </w:r>
          </w:p>
          <w:p>
            <w:pPr>
              <w:pStyle w:val="34"/>
            </w:pPr>
          </w:p>
          <w:p>
            <w:pPr>
              <w:pStyle w:val="34"/>
            </w:pPr>
            <w:r>
              <w:t>#make confclean -j4</w:t>
            </w:r>
          </w:p>
          <w:p>
            <w:pPr>
              <w:pStyle w:val="34"/>
            </w:pPr>
            <w:r>
              <w:t>echo yes | ./configure -force-pkg-config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-prefix /usr/local/Trolltech/QtEmbedded4.8.6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-confirm-license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-release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-opensource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-make libs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-nomake examples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-nomake tests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-nomake docs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-embedded arm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-xplatform qws/linux-arm-gnueabi-g++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-little-endian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-qt-sql-sqlite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-no-qt3support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-webkit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-javascript-jit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-script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-scripttools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-qt-libtiff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-qt-libpng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-qt-libmng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-qt-libjpeg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-qt-freetype 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-qt-gfx-linuxfb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-qt-mouse-tslib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-no-opengl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-no-sse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-no-sse2 \</w:t>
            </w:r>
          </w:p>
          <w:p>
            <w:pPr>
              <w:pStyle w:val="34"/>
            </w:pPr>
            <w:r>
              <w:tab/>
            </w:r>
            <w:r>
              <w:t xml:space="preserve"> </w:t>
            </w:r>
            <w:r>
              <w:tab/>
            </w:r>
            <w:r>
              <w:t xml:space="preserve"> -no-nis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-no-cups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-no-glib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-no-xcursor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-no-xrandr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-no-xrender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-I/opt/alsa/alsa-arm/include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-L/opt/alsa/alsa-arm/lib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-I/opt/tslib/arm-linux/include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-L/opt/tslib/arm-linux/lib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-qt-gfx-transformed \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-depths 8,16,24,32</w:t>
            </w:r>
          </w:p>
          <w:p>
            <w:pPr>
              <w:pStyle w:val="34"/>
            </w:pPr>
            <w:r>
              <w:tab/>
            </w:r>
            <w:r>
              <w:tab/>
            </w:r>
            <w:r>
              <w:t xml:space="preserve"> </w:t>
            </w:r>
          </w:p>
          <w:p>
            <w:pPr>
              <w:pStyle w:val="34"/>
            </w:pPr>
            <w:r>
              <w:t xml:space="preserve">make -j4 </w:t>
            </w:r>
          </w:p>
          <w:p>
            <w:pPr>
              <w:pStyle w:val="34"/>
            </w:pPr>
            <w:r>
              <w:t>make install -j4</w:t>
            </w:r>
          </w:p>
        </w:tc>
      </w:tr>
    </w:tbl>
    <w:p/>
    <w:p>
      <w:pPr>
        <w:ind w:firstLine="105"/>
        <w:rPr>
          <w:rFonts w:ascii="Arial" w:hAnsi="Arial" w:cs="Arial"/>
          <w:color w:val="000000"/>
          <w:szCs w:val="21"/>
          <w:shd w:val="clear" w:color="auto" w:fill="FFFFFF"/>
        </w:rPr>
      </w:pPr>
    </w:p>
    <w:p>
      <w:pPr>
        <w:pStyle w:val="29"/>
        <w:numPr>
          <w:ilvl w:val="0"/>
          <w:numId w:val="3"/>
        </w:numPr>
      </w:pPr>
      <w:r>
        <w:t xml:space="preserve"> 安装最新版的QtCreator</w:t>
      </w:r>
    </w:p>
    <w:p>
      <w:pPr>
        <w:ind w:firstLine="360"/>
      </w:pPr>
      <w:r>
        <w:t xml:space="preserve">安装在 </w:t>
      </w:r>
      <w:r>
        <w:rPr>
          <w:highlight w:val="yellow"/>
        </w:rPr>
        <w:t>/usr/local/Trolltech/qtCreator</w:t>
      </w:r>
      <w:r>
        <w:t>-3.2.1</w:t>
      </w:r>
    </w:p>
    <w:p>
      <w:pPr>
        <w:ind w:firstLine="360"/>
      </w:pPr>
      <w:r>
        <w:t>在kits 中 配置好QT version</w:t>
      </w:r>
      <w:r>
        <w:rPr>
          <w:rFonts w:ascii="Wingdings" w:hAnsi="Wingdings" w:eastAsia="Wingdings" w:cs="Wingdings"/>
        </w:rPr>
        <w:t></w:t>
      </w:r>
      <w:r>
        <w:t xml:space="preserve"> Qt-4.8.6</w:t>
      </w:r>
    </w:p>
    <w:p>
      <w:pPr>
        <w:ind w:firstLine="360"/>
      </w:pPr>
    </w:p>
    <w:p>
      <w:pPr>
        <w:pStyle w:val="29"/>
        <w:numPr>
          <w:ilvl w:val="0"/>
          <w:numId w:val="3"/>
        </w:numPr>
      </w:pPr>
      <w:r>
        <w:t xml:space="preserve">SVN </w:t>
      </w:r>
    </w:p>
    <w:p>
      <w:pPr>
        <w:pStyle w:val="29"/>
        <w:ind w:left="360" w:firstLine="0"/>
      </w:pPr>
      <w:r>
        <w:t>执行SVN 有时会提示Default_keyring</w:t>
      </w:r>
    </w:p>
    <w:p>
      <w:pPr>
        <w:pStyle w:val="29"/>
        <w:ind w:left="360" w:firstLine="0"/>
      </w:pPr>
      <w:r>
        <w:rPr>
          <w:rFonts w:ascii="Helvetica" w:hAnsi="Helvetica" w:cs="Helvetica"/>
          <w:color w:val="51555C"/>
          <w:sz w:val="18"/>
          <w:szCs w:val="18"/>
          <w:shd w:val="clear" w:color="auto" w:fill="FFFFFF"/>
        </w:rPr>
        <w:t>执行 seahorse , 再里面乱搞一通…</w:t>
      </w:r>
    </w:p>
    <w:p/>
    <w:p>
      <w:pPr>
        <w:rPr>
          <w:highlight w:val="yellow"/>
        </w:rPr>
      </w:pPr>
    </w:p>
    <w:p/>
    <w:p/>
    <w:p/>
    <w:p/>
    <w:p>
      <w:pPr>
        <w:ind w:firstLine="420"/>
      </w:pPr>
    </w:p>
    <w:p/>
    <w:p/>
    <w:p/>
    <w:p>
      <w:r>
        <w:br w:type="page"/>
      </w:r>
    </w:p>
    <w:p>
      <w:r>
        <w:t>五、QT中SVN的使用方法:</w:t>
      </w:r>
    </w:p>
    <w:p>
      <w:r>
        <w:t xml:space="preserve">先用命令行执行一次签出动作: /usr/bin/svn checkout </w:t>
      </w:r>
      <w:r>
        <w:fldChar w:fldCharType="begin"/>
      </w:r>
      <w:r>
        <w:instrText xml:space="preserve"> HYPERLINK "https://192.168.0.10:8443/svn/Qt/pigeon_europe" \h </w:instrText>
      </w:r>
      <w:r>
        <w:fldChar w:fldCharType="separate"/>
      </w:r>
      <w:r>
        <w:rPr>
          <w:rStyle w:val="15"/>
        </w:rPr>
        <w:t>https://192.168.0.10:8443/svn/Qt/pigeon_europe</w:t>
      </w:r>
      <w:r>
        <w:rPr>
          <w:rStyle w:val="15"/>
        </w:rPr>
        <w:fldChar w:fldCharType="end"/>
      </w:r>
      <w:r>
        <w:t xml:space="preserve"> --username cxq --password xiqichen</w:t>
      </w:r>
    </w:p>
    <w:p>
      <w:r>
        <w:t xml:space="preserve">   </w:t>
      </w:r>
    </w:p>
    <w:p/>
    <w:p/>
    <w:p>
      <w:r>
        <w:t>六、台湾鸽钟在线升级</w:t>
      </w:r>
    </w:p>
    <w:p>
      <w:r>
        <w:t>1. 准备一张SD卡</w:t>
      </w:r>
    </w:p>
    <w:p>
      <w:r>
        <w:t>2. 在根目录下放置3个文件 ,假定日期为2015-06-25</w:t>
      </w:r>
    </w:p>
    <w:tbl>
      <w:tblPr>
        <w:tblStyle w:val="11"/>
        <w:tblW w:w="7435" w:type="dxa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2364"/>
        <w:gridCol w:w="294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uto"/>
            <w:tcMar>
              <w:left w:w="68" w:type="dxa"/>
            </w:tcMar>
          </w:tcPr>
          <w:p>
            <w:r>
              <w:t>文件名</w:t>
            </w:r>
          </w:p>
        </w:tc>
        <w:tc>
          <w:tcPr>
            <w:tcW w:w="2940" w:type="dxa"/>
            <w:shd w:val="clear" w:color="auto" w:fill="auto"/>
            <w:tcMar>
              <w:left w:w="68" w:type="dxa"/>
            </w:tcMar>
          </w:tcPr>
          <w:p>
            <w:r>
              <w:t>说明</w:t>
            </w:r>
          </w:p>
        </w:tc>
        <w:tc>
          <w:tcPr>
            <w:tcW w:w="2131" w:type="dxa"/>
            <w:shd w:val="clear" w:color="auto" w:fill="auto"/>
            <w:tcMar>
              <w:left w:w="68" w:type="dxa"/>
            </w:tcMar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uto"/>
            <w:tcMar>
              <w:left w:w="68" w:type="dxa"/>
            </w:tcMar>
          </w:tcPr>
          <w:p>
            <w:r>
              <w:t>cmd</w:t>
            </w:r>
          </w:p>
        </w:tc>
        <w:tc>
          <w:tcPr>
            <w:tcW w:w="2940" w:type="dxa"/>
            <w:shd w:val="clear" w:color="auto" w:fill="auto"/>
            <w:tcMar>
              <w:left w:w="68" w:type="dxa"/>
            </w:tcMar>
          </w:tcPr>
          <w:p>
            <w:r>
              <w:t>用于指示要升级的文件名</w:t>
            </w:r>
          </w:p>
        </w:tc>
        <w:tc>
          <w:tcPr>
            <w:tcW w:w="2131" w:type="dxa"/>
            <w:shd w:val="clear" w:color="auto" w:fill="auto"/>
            <w:tcMar>
              <w:left w:w="68" w:type="dxa"/>
            </w:tcMar>
          </w:tcPr>
          <w:p>
            <w:r>
              <w:t>upgrade=20150625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uto"/>
            <w:tcMar>
              <w:left w:w="68" w:type="dxa"/>
            </w:tcMar>
          </w:tcPr>
          <w:p>
            <w:r>
              <w:t>pigeonclcok20150625.rid</w:t>
            </w:r>
          </w:p>
        </w:tc>
        <w:tc>
          <w:tcPr>
            <w:tcW w:w="2940" w:type="dxa"/>
            <w:shd w:val="clear" w:color="auto" w:fill="auto"/>
            <w:tcMar>
              <w:left w:w="68" w:type="dxa"/>
            </w:tcMar>
          </w:tcPr>
          <w:p>
            <w:r>
              <w:t>可执行程序</w:t>
            </w:r>
          </w:p>
        </w:tc>
        <w:tc>
          <w:tcPr>
            <w:tcW w:w="2131" w:type="dxa"/>
            <w:shd w:val="clear" w:color="auto" w:fill="auto"/>
            <w:tcMar>
              <w:left w:w="68" w:type="dxa"/>
            </w:tcMar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uto"/>
            <w:tcMar>
              <w:left w:w="68" w:type="dxa"/>
            </w:tcMar>
          </w:tcPr>
          <w:p>
            <w:r>
              <w:t>tailer20150625</w:t>
            </w:r>
          </w:p>
        </w:tc>
        <w:tc>
          <w:tcPr>
            <w:tcW w:w="2940" w:type="dxa"/>
            <w:shd w:val="clear" w:color="auto" w:fill="auto"/>
            <w:tcMar>
              <w:left w:w="68" w:type="dxa"/>
            </w:tcMar>
          </w:tcPr>
          <w:p>
            <w:r>
              <w:t>校验码</w:t>
            </w:r>
          </w:p>
        </w:tc>
        <w:tc>
          <w:tcPr>
            <w:tcW w:w="2131" w:type="dxa"/>
            <w:shd w:val="clear" w:color="auto" w:fill="auto"/>
            <w:tcMar>
              <w:left w:w="68" w:type="dxa"/>
            </w:tcMar>
          </w:tcPr>
          <w:p/>
        </w:tc>
      </w:tr>
    </w:tbl>
    <w:p/>
    <w:p/>
    <w:p>
      <w:r>
        <w:t>七、linux使用SVN:</w:t>
      </w:r>
    </w:p>
    <w:p>
      <w:r>
        <w:t>LINUX 下  SVN 下载</w:t>
      </w:r>
    </w:p>
    <w:p>
      <w:r>
        <w:rPr>
          <w:rFonts w:ascii="Tahoma" w:hAnsi="Tahoma" w:cs="Tahoma"/>
          <w:color w:val="444444"/>
          <w:szCs w:val="21"/>
        </w:rPr>
        <w:t xml:space="preserve">svn checkout </w:t>
      </w:r>
      <w:r>
        <w:fldChar w:fldCharType="begin"/>
      </w:r>
      <w:r>
        <w:instrText xml:space="preserve"> HYPERLINK "https://192.168.0.10:8443/svn/QT/pigeon_europe/" \h </w:instrText>
      </w:r>
      <w:r>
        <w:fldChar w:fldCharType="separate"/>
      </w:r>
      <w:r>
        <w:rPr>
          <w:rStyle w:val="15"/>
          <w:rFonts w:ascii="Tahoma" w:hAnsi="Tahoma" w:cs="Tahoma"/>
          <w:szCs w:val="21"/>
        </w:rPr>
        <w:t>https://192.168.0.10:8443/svn/QT/pigeon_europe/</w:t>
      </w:r>
      <w:r>
        <w:rPr>
          <w:rStyle w:val="15"/>
          <w:rFonts w:ascii="Tahoma" w:hAnsi="Tahoma" w:cs="Tahoma"/>
          <w:szCs w:val="21"/>
        </w:rPr>
        <w:fldChar w:fldCharType="end"/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 xml:space="preserve">注: 会提示输入一个密码，直接用电脑端root 的密码即可通过 </w:t>
      </w:r>
      <w:r>
        <w:br w:type="page"/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八、嵌入式文件系统烧录</w:t>
      </w:r>
    </w:p>
    <w:p>
      <w:pPr>
        <w:pStyle w:val="29"/>
        <w:numPr>
          <w:ilvl w:val="0"/>
          <w:numId w:val="4"/>
        </w:num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启动</w:t>
      </w:r>
    </w:p>
    <w:p>
      <w:pPr>
        <w:pStyle w:val="29"/>
        <w:numPr>
          <w:ilvl w:val="0"/>
          <w:numId w:val="5"/>
        </w:num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SD卡 自启动</w:t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TI的CPU 识别 SD卡上的MLO文件，如果发现该文件，将执行MOL , MOL 会加载u-boot.img, 并启动uboot。</w:t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如果linux 配置正常, uboot 将加载SD卡上的uImage(Linux内核)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ab/>
      </w:r>
      <w:r>
        <w:rPr>
          <w:rFonts w:ascii="Tahoma" w:hAnsi="Tahoma" w:cs="Tahoma"/>
          <w:color w:val="444444"/>
          <w:szCs w:val="21"/>
        </w:rPr>
        <w:t>其他厂家的CPU 不识别MLO文件,应该是直接加载uboot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ab/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highlight w:val="yellow"/>
        </w:rPr>
        <w:t>MLO (TI芯片特殊) -&gt; u-boot.img-&gt; uImage(Linux内核)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注:uImage 的名字是在uboot 的配置中制定的</w:t>
      </w:r>
    </w:p>
    <w:p>
      <w:pPr>
        <w:rPr>
          <w:rFonts w:hint="eastAsia" w:ascii="Tahoma" w:hAnsi="Tahoma" w:cs="Tahoma"/>
          <w:color w:val="444444"/>
          <w:szCs w:val="21"/>
        </w:rPr>
      </w:pPr>
    </w:p>
    <w:p>
      <w:pPr>
        <w:pStyle w:val="29"/>
        <w:numPr>
          <w:ilvl w:val="0"/>
          <w:numId w:val="5"/>
        </w:num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NAND启动</w:t>
      </w:r>
    </w:p>
    <w:p>
      <w:pPr>
        <w:ind w:left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 xml:space="preserve">NAND 中要烧录 </w:t>
      </w:r>
      <w:r>
        <w:rPr>
          <w:rFonts w:ascii="Tahoma" w:hAnsi="Tahoma" w:cs="Tahoma"/>
          <w:color w:val="444444"/>
          <w:szCs w:val="21"/>
          <w:highlight w:val="yellow"/>
        </w:rPr>
        <w:t>MLO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  <w:highlight w:val="yellow"/>
        </w:rPr>
        <w:t>u-boot.img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  <w:highlight w:val="yellow"/>
        </w:rPr>
        <w:t>uImage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  <w:highlight w:val="yellow"/>
        </w:rPr>
        <w:t>文件系统</w:t>
      </w:r>
      <w:r>
        <w:rPr>
          <w:rFonts w:ascii="Tahoma" w:hAnsi="Tahoma" w:cs="Tahoma"/>
          <w:color w:val="444444"/>
          <w:szCs w:val="21"/>
        </w:rPr>
        <w:t>，才可以正常执行</w:t>
      </w:r>
    </w:p>
    <w:p>
      <w:pPr>
        <w:pStyle w:val="29"/>
        <w:ind w:left="420" w:firstLine="0"/>
        <w:rPr>
          <w:rFonts w:hint="eastAsia" w:ascii="Tahoma" w:hAnsi="Tahoma" w:cs="Tahoma"/>
          <w:color w:val="444444"/>
          <w:szCs w:val="21"/>
        </w:rPr>
      </w:pPr>
    </w:p>
    <w:p>
      <w:pPr>
        <w:pStyle w:val="29"/>
        <w:numPr>
          <w:ilvl w:val="0"/>
          <w:numId w:val="4"/>
        </w:num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uboot</w:t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SD 卡中的uboot 配置 和 NAND中uboot 配置略有不同, 主要是因为正式的系统中，串口不能被用于调试，所以配置需要</w:t>
      </w:r>
      <w:r>
        <w:rPr>
          <w:rFonts w:ascii="Tahoma" w:hAnsi="Tahoma" w:cs="Tahoma"/>
          <w:color w:val="444444"/>
          <w:szCs w:val="21"/>
          <w:highlight w:val="yellow"/>
        </w:rPr>
        <w:t xml:space="preserve">console=ttyS2,115200n8 </w:t>
      </w:r>
      <w:r>
        <w:rPr>
          <w:rFonts w:ascii="Tahoma" w:hAnsi="Tahoma" w:cs="Tahoma"/>
          <w:color w:val="444444"/>
          <w:szCs w:val="21"/>
        </w:rPr>
        <w:t>-&gt;</w:t>
      </w:r>
      <w:r>
        <w:rPr>
          <w:rFonts w:ascii="Tahoma" w:hAnsi="Tahoma" w:cs="Tahoma"/>
          <w:color w:val="444444"/>
          <w:szCs w:val="21"/>
          <w:highlight w:val="yellow"/>
        </w:rPr>
        <w:t>console=null</w:t>
      </w:r>
    </w:p>
    <w:p>
      <w:pPr>
        <w:pStyle w:val="29"/>
        <w:ind w:left="720" w:firstLine="0"/>
        <w:rPr>
          <w:rFonts w:hint="eastAsia" w:ascii="Tahoma" w:hAnsi="Tahoma" w:cs="Tahoma"/>
          <w:color w:val="444444"/>
          <w:szCs w:val="21"/>
        </w:rPr>
      </w:pPr>
    </w:p>
    <w:p>
      <w:pPr>
        <w:pStyle w:val="29"/>
        <w:numPr>
          <w:ilvl w:val="0"/>
          <w:numId w:val="4"/>
        </w:num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uboot编译</w:t>
      </w:r>
    </w:p>
    <w:p>
      <w:pPr>
        <w:pStyle w:val="29"/>
        <w:ind w:left="720" w:firstLine="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现在有两个配置,一个是正式的鸽钟板、一个是测试板</w:t>
      </w:r>
    </w:p>
    <w:p>
      <w:pPr>
        <w:pStyle w:val="29"/>
        <w:ind w:left="720" w:firstLine="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编译之前要安装apt-get install u-boot-tools</w:t>
      </w:r>
    </w:p>
    <w:p>
      <w:pPr>
        <w:pStyle w:val="29"/>
        <w:ind w:left="720" w:firstLine="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uboot的配置指令是  make omap3_</w:t>
      </w:r>
      <w:r>
        <w:rPr>
          <w:rFonts w:ascii="Tahoma" w:hAnsi="Tahoma" w:cs="Tahoma"/>
          <w:color w:val="444444"/>
          <w:szCs w:val="21"/>
          <w:highlight w:val="yellow"/>
        </w:rPr>
        <w:t>beagle201409</w:t>
      </w:r>
    </w:p>
    <w:p>
      <w:pPr>
        <w:pStyle w:val="29"/>
        <w:ind w:left="720" w:firstLine="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其中</w:t>
      </w:r>
      <w:r>
        <w:rPr>
          <w:rFonts w:ascii="Tahoma" w:hAnsi="Tahoma" w:cs="Tahoma"/>
          <w:color w:val="444444"/>
          <w:szCs w:val="21"/>
          <w:highlight w:val="yellow"/>
        </w:rPr>
        <w:t>beagle201409</w:t>
      </w:r>
      <w:r>
        <w:rPr>
          <w:rFonts w:ascii="Tahoma" w:hAnsi="Tahoma" w:cs="Tahoma"/>
          <w:color w:val="444444"/>
          <w:szCs w:val="21"/>
        </w:rPr>
        <w:t xml:space="preserve">对应 </w:t>
      </w:r>
      <w:r>
        <w:rPr>
          <w:rFonts w:ascii="Tahoma" w:hAnsi="Tahoma" w:cs="Tahoma"/>
          <w:color w:val="444444"/>
          <w:szCs w:val="21"/>
          <w:highlight w:val="yellow"/>
        </w:rPr>
        <w:t>目录: spl/board/ti/beagle201409</w:t>
      </w:r>
      <w:r>
        <w:rPr>
          <w:rFonts w:ascii="Tahoma" w:hAnsi="Tahoma" w:cs="Tahoma"/>
          <w:color w:val="444444"/>
          <w:szCs w:val="21"/>
        </w:rPr>
        <w:t xml:space="preserve"> 这个需要在boards.cfg中添加</w:t>
      </w:r>
    </w:p>
    <w:p>
      <w:pPr>
        <w:pStyle w:val="29"/>
        <w:ind w:left="720" w:firstLine="0"/>
        <w:rPr>
          <w:rFonts w:hint="eastAsia" w:ascii="Tahoma" w:hAnsi="Tahoma" w:cs="Tahoma"/>
          <w:color w:val="444444"/>
          <w:szCs w:val="21"/>
        </w:rPr>
      </w:pPr>
    </w:p>
    <w:p>
      <w:pPr>
        <w:pStyle w:val="29"/>
        <w:numPr>
          <w:ilvl w:val="0"/>
          <w:numId w:val="4"/>
        </w:num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 xml:space="preserve">Linux 内核 </w:t>
      </w:r>
    </w:p>
    <w:p>
      <w:pPr>
        <w:ind w:firstLine="420"/>
        <w:rPr>
          <w:rFonts w:ascii="微软雅黑" w:hAnsi="微软雅黑" w:eastAsia="微软雅黑"/>
          <w:color w:val="000000"/>
          <w:sz w:val="23"/>
          <w:szCs w:val="23"/>
          <w:highlight w:val="white"/>
        </w:rPr>
      </w:pPr>
      <w:r>
        <w:rPr>
          <w:rFonts w:ascii="微软雅黑" w:hAnsi="微软雅黑" w:eastAsia="微软雅黑"/>
          <w:color w:val="000000"/>
          <w:sz w:val="23"/>
          <w:szCs w:val="23"/>
          <w:shd w:val="clear" w:color="auto" w:fill="FFFFFF"/>
        </w:rPr>
        <w:t>linux的配置需要用</w:t>
      </w:r>
      <w:r>
        <w:rPr>
          <w:rFonts w:ascii="微软雅黑" w:hAnsi="微软雅黑" w:eastAsia="微软雅黑"/>
          <w:color w:val="000000"/>
          <w:sz w:val="23"/>
          <w:szCs w:val="23"/>
          <w:highlight w:val="yellow"/>
          <w:shd w:val="clear" w:color="auto" w:fill="FFFFFF"/>
        </w:rPr>
        <w:t>make menuconfig</w:t>
      </w:r>
      <w:r>
        <w:rPr>
          <w:rFonts w:ascii="微软雅黑" w:hAnsi="微软雅黑" w:eastAsia="微软雅黑"/>
          <w:color w:val="000000"/>
          <w:sz w:val="23"/>
          <w:szCs w:val="23"/>
          <w:shd w:val="clear" w:color="auto" w:fill="FFFFFF"/>
        </w:rPr>
        <w:t>,执行这条指令需要安装</w:t>
      </w:r>
      <w:r>
        <w:rPr>
          <w:rFonts w:ascii="微软雅黑" w:hAnsi="微软雅黑" w:eastAsia="微软雅黑"/>
          <w:color w:val="000000"/>
          <w:sz w:val="23"/>
          <w:szCs w:val="23"/>
          <w:highlight w:val="yellow"/>
          <w:shd w:val="clear" w:color="auto" w:fill="FFFFFF"/>
        </w:rPr>
        <w:t>ncurses-dev</w:t>
      </w:r>
    </w:p>
    <w:p>
      <w:pPr>
        <w:ind w:firstLine="420"/>
        <w:rPr>
          <w:rFonts w:ascii="微软雅黑" w:hAnsi="微软雅黑" w:eastAsia="微软雅黑"/>
          <w:color w:val="000000"/>
          <w:sz w:val="23"/>
          <w:szCs w:val="23"/>
          <w:highlight w:val="white"/>
        </w:rPr>
      </w:pPr>
      <w:r>
        <w:rPr>
          <w:rFonts w:ascii="微软雅黑" w:hAnsi="微软雅黑" w:eastAsia="微软雅黑"/>
          <w:color w:val="000000"/>
          <w:sz w:val="23"/>
          <w:szCs w:val="23"/>
          <w:highlight w:val="yellow"/>
          <w:shd w:val="clear" w:color="auto" w:fill="FFFFFF"/>
        </w:rPr>
        <w:t>图形化工具make xconfig</w:t>
      </w:r>
      <w:r>
        <w:rPr>
          <w:rFonts w:ascii="微软雅黑" w:hAnsi="微软雅黑" w:eastAsia="微软雅黑"/>
          <w:color w:val="000000"/>
          <w:sz w:val="23"/>
          <w:szCs w:val="23"/>
          <w:shd w:val="clear" w:color="auto" w:fill="FFFFFF"/>
        </w:rPr>
        <w:t>的执行需要安装一个补丁(尚未搞定):</w:t>
      </w:r>
    </w:p>
    <w:p>
      <w:pPr>
        <w:ind w:firstLine="420"/>
        <w:rPr>
          <w:rFonts w:ascii="微软雅黑" w:hAnsi="微软雅黑" w:eastAsia="微软雅黑"/>
          <w:color w:val="000000"/>
          <w:sz w:val="23"/>
          <w:szCs w:val="23"/>
          <w:highlight w:val="white"/>
        </w:rPr>
      </w:pPr>
      <w:r>
        <w:rPr>
          <w:rFonts w:ascii="微软雅黑" w:hAnsi="微软雅黑" w:eastAsia="微软雅黑"/>
          <w:color w:val="000000"/>
          <w:sz w:val="23"/>
          <w:szCs w:val="23"/>
          <w:highlight w:val="yellow"/>
          <w:shd w:val="clear" w:color="auto" w:fill="FFFFFF"/>
        </w:rPr>
        <w:t>patch -p1 &lt; 2009_xconfig-with-qt4.patch</w:t>
      </w:r>
    </w:p>
    <w:p>
      <w:pPr>
        <w:pStyle w:val="5"/>
        <w:shd w:val="clear" w:color="auto" w:fill="FFFFFF"/>
        <w:spacing w:beforeAutospacing="0" w:after="15" w:afterAutospacing="0"/>
      </w:pPr>
      <w:r>
        <w:rPr>
          <w:rFonts w:ascii="Tahoma" w:hAnsi="Tahoma" w:cs="Tahoma"/>
          <w:color w:val="444444"/>
          <w:szCs w:val="21"/>
        </w:rPr>
        <w:t xml:space="preserve">然后安装: </w:t>
      </w:r>
      <w:r>
        <w:fldChar w:fldCharType="begin"/>
      </w:r>
      <w:r>
        <w:instrText xml:space="preserve"> HYPERLINK "http://www.baidu.com/link?url=2NDiyAn-f51nL3GEq2m93d0rpLRjcEvLvJAwlMw0A2vEJOoSV9rz__PaDhUo13Smxjn_fve7PA4ppXRGUmLkv_" \h </w:instrText>
      </w:r>
      <w:r>
        <w:fldChar w:fldCharType="separate"/>
      </w:r>
      <w:r>
        <w:rPr>
          <w:rStyle w:val="15"/>
          <w:rFonts w:ascii="Tahoma" w:hAnsi="Tahoma" w:cs="Tahoma"/>
          <w:color w:val="444444"/>
          <w:szCs w:val="21"/>
          <w:highlight w:val="yellow"/>
        </w:rPr>
        <w:t>libqt4-dev</w:t>
      </w:r>
      <w:r>
        <w:rPr>
          <w:rStyle w:val="15"/>
          <w:rFonts w:ascii="Tahoma" w:hAnsi="Tahoma" w:cs="Tahoma"/>
          <w:color w:val="444444"/>
          <w:szCs w:val="21"/>
          <w:highlight w:val="yellow"/>
        </w:rPr>
        <w:fldChar w:fldCharType="end"/>
      </w:r>
      <w:r>
        <w:t>, 这样才能在unbutu 14 上执行,因为   unbutu 14.0无法安装qt3</w:t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</w:p>
    <w:p>
      <w:pPr>
        <w:pStyle w:val="29"/>
        <w:ind w:left="720" w:firstLine="0"/>
        <w:rPr>
          <w:rFonts w:hint="eastAsia" w:ascii="Tahoma" w:hAnsi="Tahoma" w:cs="Tahoma"/>
          <w:color w:val="444444"/>
          <w:szCs w:val="21"/>
        </w:rPr>
      </w:pP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CPU类型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mach-omap2/board-omap3LSD.c</w:t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IO驱动: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driver/misc/realid*  由kconfig控制</w:t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LCD驱动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viedo/omap2/displays/panel-generic.c</w:t>
      </w:r>
    </w:p>
    <w:p>
      <w:pPr>
        <w:ind w:firstLine="420"/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串口(RS485)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 xml:space="preserve">drivers/serial/8250.c  </w:t>
      </w:r>
    </w:p>
    <w:p>
      <w:pPr>
        <w:rPr>
          <w:rFonts w:hint="eastAsia" w:ascii="Tahoma" w:hAnsi="Tahoma" w:cs="Tahoma"/>
          <w:color w:val="444444"/>
          <w:szCs w:val="21"/>
        </w:rPr>
      </w:pP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触摸屏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drivers/input/touchscreen/tsc2007.c</w:t>
      </w:r>
    </w:p>
    <w:p>
      <w:pPr>
        <w:rPr>
          <w:rFonts w:hint="eastAsia" w:ascii="Tahoma" w:hAnsi="Tahoma" w:cs="Tahoma"/>
          <w:color w:val="444444"/>
          <w:szCs w:val="21"/>
        </w:rPr>
      </w:pP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键盘</w:t>
      </w: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板级配置文件中修改(arch)</w:t>
      </w:r>
    </w:p>
    <w:p>
      <w:pPr>
        <w:rPr>
          <w:rFonts w:hint="eastAsia" w:ascii="Tahoma" w:hAnsi="Tahoma" w:cs="Tahoma"/>
          <w:color w:val="444444"/>
          <w:szCs w:val="21"/>
        </w:rPr>
      </w:pPr>
    </w:p>
    <w:p>
      <w:pPr>
        <w:rPr>
          <w:rFonts w:hint="eastAsia"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nand 校验匹配</w:t>
      </w:r>
    </w:p>
    <w:p>
      <w:pPr>
        <w:rPr>
          <w:rFonts w:hint="eastAsia" w:ascii="Tahoma" w:hAnsi="Tahoma" w:cs="Tahoma"/>
          <w:color w:val="444444"/>
          <w:szCs w:val="21"/>
        </w:rPr>
      </w:pPr>
    </w:p>
    <w:p/>
    <w:sectPr>
      <w:pgSz w:w="11906" w:h="16838"/>
      <w:pgMar w:top="1440" w:right="1800" w:bottom="1440" w:left="1800" w:header="0" w:footer="0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4E5C"/>
    <w:multiLevelType w:val="multilevel"/>
    <w:tmpl w:val="18CB4E5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1646E"/>
    <w:multiLevelType w:val="multilevel"/>
    <w:tmpl w:val="23C1646E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F74F71"/>
    <w:multiLevelType w:val="multilevel"/>
    <w:tmpl w:val="2BF74F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3">
    <w:nsid w:val="3D2E58AF"/>
    <w:multiLevelType w:val="multilevel"/>
    <w:tmpl w:val="3D2E58AF"/>
    <w:lvl w:ilvl="0" w:tentative="0">
      <w:start w:val="1"/>
      <w:numFmt w:val="decimal"/>
      <w:lvlText w:val="%1．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AA6064"/>
    <w:multiLevelType w:val="multilevel"/>
    <w:tmpl w:val="7CAA606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0451D"/>
    <w:rsid w:val="005935EB"/>
    <w:rsid w:val="00D57253"/>
    <w:rsid w:val="00DE6ECA"/>
    <w:rsid w:val="00F0451D"/>
    <w:rsid w:val="5A0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Theme="minorHAnsi" w:hAnsiTheme="minorHAnsi" w:eastAsiaTheme="minorEastAsia" w:cstheme="minorBidi"/>
      <w:szCs w:val="22"/>
      <w:lang w:val="en-US" w:eastAsia="zh-CN" w:bidi="ar-SA"/>
    </w:rPr>
  </w:style>
  <w:style w:type="paragraph" w:styleId="2">
    <w:name w:val="heading 1"/>
    <w:basedOn w:val="3"/>
    <w:next w:val="1"/>
    <w:uiPriority w:val="0"/>
    <w:pPr>
      <w:outlineLvl w:val="0"/>
    </w:pPr>
  </w:style>
  <w:style w:type="paragraph" w:styleId="4">
    <w:name w:val="heading 2"/>
    <w:basedOn w:val="3"/>
    <w:next w:val="1"/>
    <w:uiPriority w:val="0"/>
    <w:pPr>
      <w:outlineLvl w:val="1"/>
    </w:pPr>
  </w:style>
  <w:style w:type="paragraph" w:styleId="5">
    <w:name w:val="heading 3"/>
    <w:basedOn w:val="1"/>
    <w:next w:val="1"/>
    <w:link w:val="18"/>
    <w:qFormat/>
    <w:uiPriority w:val="9"/>
    <w:pPr>
      <w:spacing w:beforeAutospacing="1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6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7">
    <w:name w:val="footer"/>
    <w:basedOn w:val="1"/>
    <w:link w:val="3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3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List"/>
    <w:basedOn w:val="1"/>
    <w:uiPriority w:val="0"/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customStyle="1" w:styleId="15">
    <w:name w:val="Internet 链接"/>
    <w:basedOn w:val="12"/>
    <w:unhideWhenUsed/>
    <w:uiPriority w:val="99"/>
    <w:rPr>
      <w:color w:val="0000FF" w:themeColor="hyperlink"/>
      <w:u w:val="single"/>
    </w:rPr>
  </w:style>
  <w:style w:type="character" w:customStyle="1" w:styleId="16">
    <w:name w:val="apple-converted-space"/>
    <w:basedOn w:val="12"/>
    <w:qFormat/>
    <w:uiPriority w:val="0"/>
  </w:style>
  <w:style w:type="character" w:customStyle="1" w:styleId="17">
    <w:name w:val="t_tag"/>
    <w:basedOn w:val="12"/>
    <w:qFormat/>
    <w:uiPriority w:val="0"/>
  </w:style>
  <w:style w:type="character" w:customStyle="1" w:styleId="18">
    <w:name w:val="标题 3 Char"/>
    <w:basedOn w:val="12"/>
    <w:link w:val="5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ListLabel 1"/>
    <w:qFormat/>
    <w:uiPriority w:val="0"/>
    <w:rPr>
      <w:rFonts w:ascii="Tahoma" w:hAnsi="Tahoma" w:cs="Wingdings"/>
    </w:rPr>
  </w:style>
  <w:style w:type="character" w:customStyle="1" w:styleId="20">
    <w:name w:val="特别强调"/>
    <w:qFormat/>
    <w:uiPriority w:val="0"/>
    <w:rPr>
      <w:b/>
      <w:bCs/>
    </w:rPr>
  </w:style>
  <w:style w:type="character" w:customStyle="1" w:styleId="21">
    <w:name w:val="ListLabel 2"/>
    <w:qFormat/>
    <w:uiPriority w:val="0"/>
    <w:rPr>
      <w:rFonts w:ascii="Tahoma" w:hAnsi="Tahoma" w:cs="Wingdings"/>
    </w:rPr>
  </w:style>
  <w:style w:type="character" w:customStyle="1" w:styleId="22">
    <w:name w:val="ListLabel 3"/>
    <w:qFormat/>
    <w:uiPriority w:val="0"/>
    <w:rPr>
      <w:rFonts w:ascii="Tahoma" w:hAnsi="Tahoma" w:cs="Wingdings"/>
    </w:rPr>
  </w:style>
  <w:style w:type="character" w:customStyle="1" w:styleId="23">
    <w:name w:val="ListLabel 4"/>
    <w:qFormat/>
    <w:uiPriority w:val="0"/>
    <w:rPr>
      <w:rFonts w:ascii="Tahoma" w:hAnsi="Tahoma" w:cs="Wingdings"/>
    </w:rPr>
  </w:style>
  <w:style w:type="character" w:customStyle="1" w:styleId="24">
    <w:name w:val="ListLabel 5"/>
    <w:qFormat/>
    <w:uiPriority w:val="0"/>
    <w:rPr>
      <w:rFonts w:ascii="Tahoma" w:hAnsi="Tahoma" w:cs="Wingdings"/>
    </w:rPr>
  </w:style>
  <w:style w:type="character" w:customStyle="1" w:styleId="25">
    <w:name w:val="ListLabel 6"/>
    <w:qFormat/>
    <w:uiPriority w:val="0"/>
    <w:rPr>
      <w:rFonts w:ascii="Tahoma" w:hAnsi="Tahoma" w:cs="Wingdings"/>
    </w:rPr>
  </w:style>
  <w:style w:type="character" w:customStyle="1" w:styleId="26">
    <w:name w:val="ListLabel 7"/>
    <w:qFormat/>
    <w:uiPriority w:val="0"/>
    <w:rPr>
      <w:rFonts w:ascii="Tahoma" w:hAnsi="Tahoma" w:cs="Wingdings"/>
    </w:rPr>
  </w:style>
  <w:style w:type="character" w:customStyle="1" w:styleId="27">
    <w:name w:val="ListLabel 8"/>
    <w:qFormat/>
    <w:uiPriority w:val="0"/>
    <w:rPr>
      <w:rFonts w:ascii="Tahoma" w:hAnsi="Tahoma" w:cs="Wingdings"/>
    </w:rPr>
  </w:style>
  <w:style w:type="paragraph" w:customStyle="1" w:styleId="28">
    <w:name w:val="索引"/>
    <w:basedOn w:val="1"/>
    <w:qFormat/>
    <w:uiPriority w:val="0"/>
    <w:pPr>
      <w:suppressLineNumbers/>
    </w:pPr>
  </w:style>
  <w:style w:type="paragraph" w:styleId="29">
    <w:name w:val="List Paragraph"/>
    <w:basedOn w:val="1"/>
    <w:qFormat/>
    <w:uiPriority w:val="34"/>
    <w:pPr>
      <w:ind w:firstLine="420"/>
    </w:pPr>
  </w:style>
  <w:style w:type="paragraph" w:styleId="30">
    <w:name w:val="Quote"/>
    <w:basedOn w:val="1"/>
    <w:qFormat/>
    <w:uiPriority w:val="0"/>
  </w:style>
  <w:style w:type="paragraph" w:customStyle="1" w:styleId="31">
    <w:name w:val="大标题"/>
    <w:basedOn w:val="3"/>
    <w:uiPriority w:val="0"/>
  </w:style>
  <w:style w:type="paragraph" w:customStyle="1" w:styleId="32">
    <w:name w:val="分标题"/>
    <w:basedOn w:val="3"/>
    <w:uiPriority w:val="0"/>
  </w:style>
  <w:style w:type="paragraph" w:customStyle="1" w:styleId="33">
    <w:name w:val="预格式化的文本"/>
    <w:basedOn w:val="1"/>
    <w:qFormat/>
    <w:uiPriority w:val="0"/>
  </w:style>
  <w:style w:type="paragraph" w:customStyle="1" w:styleId="34">
    <w:name w:val="表格内容"/>
    <w:basedOn w:val="1"/>
    <w:qFormat/>
    <w:uiPriority w:val="0"/>
  </w:style>
  <w:style w:type="paragraph" w:customStyle="1" w:styleId="35">
    <w:name w:val="表格标题"/>
    <w:basedOn w:val="34"/>
    <w:qFormat/>
    <w:uiPriority w:val="0"/>
  </w:style>
  <w:style w:type="character" w:customStyle="1" w:styleId="36">
    <w:name w:val="页眉 Char"/>
    <w:basedOn w:val="12"/>
    <w:link w:val="8"/>
    <w:semiHidden/>
    <w:uiPriority w:val="99"/>
    <w:rPr>
      <w:sz w:val="18"/>
      <w:szCs w:val="18"/>
    </w:rPr>
  </w:style>
  <w:style w:type="character" w:customStyle="1" w:styleId="37">
    <w:name w:val="页脚 Char"/>
    <w:basedOn w:val="12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759AE7-F78C-4F09-85FF-697E556FF4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realid</Company>
  <Pages>1</Pages>
  <Words>1006</Words>
  <Characters>5738</Characters>
  <Lines>47</Lines>
  <Paragraphs>13</Paragraphs>
  <TotalTime>2010</TotalTime>
  <ScaleCrop>false</ScaleCrop>
  <LinksUpToDate>false</LinksUpToDate>
  <CharactersWithSpaces>6731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2015-06-19T05:28:00Z</dcterms:created>
  <dc:creator>cxq</dc:creator>
  <cp:lastModifiedBy>Administrator</cp:lastModifiedBy>
  <dcterms:modified xsi:type="dcterms:W3CDTF">2019-08-29T10:32:33Z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2052-11.1.0.8894</vt:lpwstr>
  </property>
</Properties>
</file>