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560"/>
        <w:tblW w:w="9168" w:type="dxa"/>
        <w:tblLayout w:type="fixed"/>
        <w:tblLook w:val="0000" w:firstRow="0" w:lastRow="0" w:firstColumn="0" w:lastColumn="0" w:noHBand="0" w:noVBand="0"/>
      </w:tblPr>
      <w:tblGrid>
        <w:gridCol w:w="1620"/>
        <w:gridCol w:w="64"/>
        <w:gridCol w:w="2900"/>
        <w:gridCol w:w="1780"/>
        <w:gridCol w:w="808"/>
        <w:gridCol w:w="1996"/>
      </w:tblGrid>
      <w:tr w:rsidR="002E3F69" w:rsidTr="005F2B28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5"/>
              </w:rPr>
              <w:t>文件编号</w:t>
            </w:r>
          </w:p>
        </w:tc>
        <w:tc>
          <w:tcPr>
            <w:tcW w:w="2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35658D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密</w:t>
            </w:r>
            <w:r>
              <w:rPr>
                <w:rFonts w:ascii="黑体" w:eastAsia="黑体" w:hint="eastAsia"/>
                <w:spacing w:val="5"/>
              </w:rPr>
              <w:t xml:space="preserve">    </w:t>
            </w:r>
            <w:r w:rsidRPr="00862C31">
              <w:rPr>
                <w:rFonts w:ascii="黑体" w:eastAsia="黑体" w:hint="eastAsia"/>
                <w:spacing w:val="5"/>
              </w:rPr>
              <w:t>级</w:t>
            </w:r>
          </w:p>
        </w:tc>
        <w:tc>
          <w:tcPr>
            <w:tcW w:w="280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35658D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</w:tr>
      <w:tr w:rsidR="002E3F69" w:rsidTr="005F2B28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文件类型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641B47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F96071">
              <w:rPr>
                <w:rFonts w:ascii="黑体" w:eastAsia="黑体" w:hint="eastAsia"/>
                <w:spacing w:val="5"/>
              </w:rPr>
              <w:t>作    者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</w:tr>
      <w:tr w:rsidR="002E3F69" w:rsidTr="005F2B28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项目</w:t>
            </w:r>
            <w:r>
              <w:rPr>
                <w:rFonts w:ascii="黑体" w:eastAsia="黑体" w:hint="eastAsia"/>
                <w:spacing w:val="5"/>
              </w:rPr>
              <w:t>代码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F96071">
              <w:rPr>
                <w:rFonts w:ascii="黑体" w:eastAsia="黑体" w:hint="eastAsia"/>
                <w:spacing w:val="5"/>
              </w:rPr>
              <w:t>适用范围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2338"/>
        </w:trPr>
        <w:tc>
          <w:tcPr>
            <w:tcW w:w="9168" w:type="dxa"/>
            <w:gridSpan w:val="6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3F69" w:rsidRDefault="00E55E2A" w:rsidP="00CE3709">
            <w:pPr>
              <w:pStyle w:val="af6"/>
              <w:jc w:val="center"/>
              <w:rPr>
                <w:rFonts w:ascii="黑体" w:eastAsia="黑体"/>
                <w:b/>
                <w:sz w:val="44"/>
                <w:szCs w:val="44"/>
              </w:rPr>
            </w:pPr>
            <w:r>
              <w:rPr>
                <w:rFonts w:ascii="黑体" w:eastAsia="黑体" w:hint="eastAsia"/>
                <w:b/>
                <w:sz w:val="44"/>
                <w:szCs w:val="44"/>
              </w:rPr>
              <w:t>Leddar-</w:t>
            </w:r>
            <w:r w:rsidR="00CE3709">
              <w:rPr>
                <w:rFonts w:ascii="黑体" w:eastAsia="黑体" w:hint="eastAsia"/>
                <w:b/>
                <w:sz w:val="44"/>
                <w:szCs w:val="44"/>
              </w:rPr>
              <w:t>Linux应用程序</w:t>
            </w:r>
            <w:r w:rsidR="00D40AFB" w:rsidRPr="00D40AFB">
              <w:rPr>
                <w:rFonts w:ascii="黑体" w:eastAsia="黑体" w:hint="eastAsia"/>
                <w:b/>
                <w:sz w:val="44"/>
                <w:szCs w:val="44"/>
              </w:rPr>
              <w:t>开发说明</w:t>
            </w:r>
          </w:p>
        </w:tc>
      </w:tr>
      <w:tr w:rsidR="002E3F69" w:rsidTr="005F2B28">
        <w:trPr>
          <w:trHeight w:val="485"/>
        </w:trPr>
        <w:tc>
          <w:tcPr>
            <w:tcW w:w="9168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71F68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140"/>
              </w:rPr>
              <w:t>关联</w:t>
            </w:r>
            <w:r w:rsidRPr="00F71F68">
              <w:rPr>
                <w:rFonts w:ascii="黑体" w:eastAsia="黑体" w:hint="eastAsia"/>
                <w:spacing w:val="140"/>
              </w:rPr>
              <w:t>文档</w:t>
            </w:r>
          </w:p>
        </w:tc>
      </w:tr>
      <w:tr w:rsidR="002E3F69" w:rsidTr="005F2B28">
        <w:trPr>
          <w:trHeight w:val="278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:rsidR="002E3F69" w:rsidRPr="001D747B" w:rsidRDefault="002E3F69" w:rsidP="005F2B28">
            <w:pPr>
              <w:jc w:val="center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文件编号</w:t>
            </w: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2E3F69" w:rsidRPr="001D747B" w:rsidRDefault="002E3F69" w:rsidP="005F2B28">
            <w:pPr>
              <w:jc w:val="center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文件名称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2E3F69" w:rsidRPr="001D747B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版本</w:t>
            </w: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D878AF" w:rsidP="005F2B28">
            <w:pPr>
              <w:pStyle w:val="af6"/>
              <w:rPr>
                <w:rFonts w:ascii="黑体" w:eastAsia="黑体"/>
                <w:spacing w:val="5"/>
              </w:rPr>
            </w:pPr>
            <w:r>
              <w:rPr>
                <w:rFonts w:hint="eastAsia"/>
              </w:rPr>
              <w:t>《</w:t>
            </w:r>
            <w:r w:rsidRPr="00E55E2A">
              <w:t>EasyARM-iMX28x_Linux</w:t>
            </w:r>
            <w:r>
              <w:rPr>
                <w:rFonts w:hint="eastAsia"/>
              </w:rPr>
              <w:t>.pdf</w:t>
            </w:r>
            <w:r>
              <w:rPr>
                <w:rFonts w:hint="eastAsia"/>
              </w:rPr>
              <w:t>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586059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D878AF" w:rsidP="00D878AF">
            <w:pPr>
              <w:pStyle w:val="af6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5"/>
              </w:rPr>
              <w:t>《</w:t>
            </w:r>
            <w:r w:rsidRPr="00D878AF">
              <w:rPr>
                <w:rFonts w:ascii="黑体" w:eastAsia="黑体"/>
                <w:spacing w:val="5"/>
              </w:rPr>
              <w:t>Modbus_over_serial_line_V1_02</w:t>
            </w:r>
            <w:r>
              <w:rPr>
                <w:rFonts w:ascii="黑体" w:eastAsia="黑体" w:hint="eastAsia"/>
                <w:spacing w:val="5"/>
              </w:rPr>
              <w:t>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A339AE" w:rsidP="005F2B28">
            <w:pPr>
              <w:pStyle w:val="af6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5"/>
              </w:rPr>
              <w:t>《</w:t>
            </w:r>
            <w:r>
              <w:t xml:space="preserve"> </w:t>
            </w:r>
            <w:r w:rsidRPr="00A339AE">
              <w:rPr>
                <w:rFonts w:ascii="黑体" w:eastAsia="黑体"/>
                <w:spacing w:val="5"/>
              </w:rPr>
              <w:t>54A0028-1 LeddarVu User Guide</w:t>
            </w:r>
            <w:r>
              <w:rPr>
                <w:rFonts w:ascii="黑体" w:eastAsia="黑体" w:hint="eastAsia"/>
                <w:spacing w:val="5"/>
              </w:rPr>
              <w:t>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</w:tbl>
    <w:p w:rsidR="002E3F69" w:rsidRDefault="002E3F69" w:rsidP="002E3F69">
      <w:pPr>
        <w:jc w:val="center"/>
      </w:pPr>
      <w:r>
        <w:rPr>
          <w:rFonts w:hint="eastAsia"/>
          <w:b/>
          <w:spacing w:val="140"/>
        </w:rPr>
        <w:t>修订记录</w:t>
      </w:r>
    </w:p>
    <w:tbl>
      <w:tblPr>
        <w:tblW w:w="9085" w:type="dxa"/>
        <w:jc w:val="center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25"/>
        <w:gridCol w:w="5940"/>
        <w:gridCol w:w="1260"/>
        <w:gridCol w:w="1260"/>
      </w:tblGrid>
      <w:tr w:rsidR="002E3F69" w:rsidTr="005F2B28">
        <w:trPr>
          <w:trHeight w:val="82"/>
          <w:tblHeader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版本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修订内容说明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修订日期</w:t>
            </w:r>
          </w:p>
        </w:tc>
      </w:tr>
      <w:tr w:rsidR="002E3F69" w:rsidTr="005F2B28">
        <w:trPr>
          <w:trHeight w:val="635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5F2B28">
            <w:pPr>
              <w:jc w:val="center"/>
              <w:rPr>
                <w:spacing w:val="5"/>
              </w:rPr>
            </w:pPr>
            <w:r w:rsidRPr="00F831CE">
              <w:rPr>
                <w:rFonts w:hint="eastAsia"/>
                <w:spacing w:val="5"/>
              </w:rPr>
              <w:t>1.0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5F2B28">
            <w:pPr>
              <w:rPr>
                <w:spacing w:val="5"/>
              </w:rPr>
            </w:pPr>
            <w:r w:rsidRPr="00F831CE">
              <w:rPr>
                <w:rFonts w:hint="eastAsia"/>
                <w:spacing w:val="5"/>
              </w:rPr>
              <w:t>新建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B3626D" w:rsidP="005F2B28">
            <w:pPr>
              <w:pStyle w:val="Graph"/>
              <w:spacing w:before="0"/>
              <w:rPr>
                <w:spacing w:val="5"/>
              </w:rPr>
            </w:pPr>
            <w:r>
              <w:rPr>
                <w:rFonts w:hint="eastAsia"/>
                <w:spacing w:val="5"/>
              </w:rPr>
              <w:t>梁敦辉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Pr="00F831CE" w:rsidRDefault="00B3626D" w:rsidP="005F2B28">
            <w:pPr>
              <w:jc w:val="center"/>
              <w:rPr>
                <w:rFonts w:hint="eastAsia"/>
                <w:spacing w:val="5"/>
                <w:lang w:eastAsia="zh-CN"/>
              </w:rPr>
            </w:pPr>
            <w:r>
              <w:rPr>
                <w:spacing w:val="5"/>
              </w:rPr>
              <w:t>201</w:t>
            </w:r>
            <w:r>
              <w:rPr>
                <w:rFonts w:hint="eastAsia"/>
                <w:spacing w:val="5"/>
                <w:lang w:eastAsia="zh-CN"/>
              </w:rPr>
              <w:t>7</w:t>
            </w:r>
            <w:r>
              <w:rPr>
                <w:spacing w:val="5"/>
              </w:rPr>
              <w:t>/</w:t>
            </w:r>
            <w:r>
              <w:rPr>
                <w:rFonts w:hint="eastAsia"/>
                <w:spacing w:val="5"/>
                <w:lang w:eastAsia="zh-CN"/>
              </w:rPr>
              <w:t>2</w:t>
            </w:r>
            <w:r>
              <w:rPr>
                <w:spacing w:val="5"/>
              </w:rPr>
              <w:t>/</w:t>
            </w:r>
            <w:r>
              <w:rPr>
                <w:rFonts w:hint="eastAsia"/>
                <w:spacing w:val="5"/>
                <w:lang w:eastAsia="zh-CN"/>
              </w:rPr>
              <w:t>24</w:t>
            </w:r>
            <w:bookmarkStart w:id="0" w:name="_GoBack"/>
            <w:bookmarkEnd w:id="0"/>
          </w:p>
        </w:tc>
      </w:tr>
      <w:tr w:rsidR="002E3F69" w:rsidTr="005F2B28">
        <w:trPr>
          <w:trHeight w:val="600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08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09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</w:tbl>
    <w:sdt>
      <w:sdtPr>
        <w:rPr>
          <w:lang w:val="zh-CN"/>
        </w:rPr>
        <w:id w:val="314998764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:rsidR="00602EEF" w:rsidRDefault="00602EEF" w:rsidP="00602EEF"/>
        <w:p w:rsidR="00A06BE1" w:rsidRDefault="00972F8B">
          <w:pPr>
            <w:rPr>
              <w:lang w:eastAsia="zh-CN"/>
            </w:rPr>
          </w:pPr>
        </w:p>
      </w:sdtContent>
    </w:sdt>
    <w:p w:rsidR="000F0F05" w:rsidRDefault="000F0F05" w:rsidP="000F0F05">
      <w:pPr>
        <w:rPr>
          <w:lang w:eastAsia="zh-CN"/>
        </w:rPr>
      </w:pPr>
    </w:p>
    <w:p w:rsidR="000F0F05" w:rsidRDefault="000F0F05" w:rsidP="000F0F05">
      <w:pPr>
        <w:rPr>
          <w:lang w:eastAsia="zh-CN"/>
        </w:rPr>
      </w:pPr>
    </w:p>
    <w:p w:rsidR="00A16D1C" w:rsidRDefault="00A16D1C" w:rsidP="000F0F05">
      <w:pPr>
        <w:rPr>
          <w:lang w:eastAsia="zh-CN"/>
        </w:rPr>
      </w:pPr>
    </w:p>
    <w:p w:rsidR="00A16D1C" w:rsidRDefault="00A16D1C" w:rsidP="000F0F05">
      <w:pPr>
        <w:rPr>
          <w:lang w:eastAsia="zh-CN"/>
        </w:rPr>
      </w:pPr>
    </w:p>
    <w:p w:rsidR="002B0ED2" w:rsidRDefault="002B0ED2" w:rsidP="000F0F05">
      <w:pPr>
        <w:rPr>
          <w:lang w:eastAsia="zh-CN"/>
        </w:rPr>
      </w:pPr>
    </w:p>
    <w:p w:rsidR="00DA7385" w:rsidRDefault="00FA3972" w:rsidP="00E55E2A">
      <w:pPr>
        <w:pStyle w:val="1"/>
        <w:rPr>
          <w:lang w:eastAsia="zh-CN"/>
        </w:rPr>
      </w:pPr>
      <w:r>
        <w:rPr>
          <w:lang w:eastAsia="zh-CN"/>
        </w:rPr>
        <w:br w:type="page"/>
      </w:r>
      <w:r w:rsidR="00E55E2A">
        <w:rPr>
          <w:rFonts w:hint="eastAsia"/>
          <w:lang w:eastAsia="zh-CN"/>
        </w:rPr>
        <w:lastRenderedPageBreak/>
        <w:t>串口配置</w:t>
      </w:r>
    </w:p>
    <w:p w:rsidR="00E55E2A" w:rsidRDefault="00E55E2A" w:rsidP="00E55E2A">
      <w:pPr>
        <w:ind w:left="288"/>
        <w:rPr>
          <w:lang w:eastAsia="zh-CN"/>
        </w:rPr>
      </w:pPr>
      <w:r>
        <w:rPr>
          <w:rFonts w:hint="eastAsia"/>
          <w:lang w:eastAsia="zh-CN"/>
        </w:rPr>
        <w:t>参考文档</w:t>
      </w:r>
      <w:bookmarkStart w:id="1" w:name="OLE_LINK1"/>
      <w:bookmarkStart w:id="2" w:name="OLE_LINK2"/>
      <w:r>
        <w:rPr>
          <w:rFonts w:hint="eastAsia"/>
          <w:lang w:eastAsia="zh-CN"/>
        </w:rPr>
        <w:t>《</w:t>
      </w:r>
      <w:r w:rsidRPr="00E55E2A">
        <w:rPr>
          <w:lang w:eastAsia="zh-CN"/>
        </w:rPr>
        <w:t>EasyARM-iMX28x_Linux</w:t>
      </w:r>
      <w:r>
        <w:rPr>
          <w:rFonts w:hint="eastAsia"/>
          <w:lang w:eastAsia="zh-CN"/>
        </w:rPr>
        <w:t>.pdf</w:t>
      </w:r>
      <w:r>
        <w:rPr>
          <w:rFonts w:hint="eastAsia"/>
          <w:lang w:eastAsia="zh-CN"/>
        </w:rPr>
        <w:t>》</w:t>
      </w:r>
      <w:r w:rsidR="00453B65">
        <w:rPr>
          <w:rFonts w:hint="eastAsia"/>
          <w:lang w:eastAsia="zh-CN"/>
        </w:rPr>
        <w:t>5.3</w:t>
      </w:r>
      <w:r w:rsidR="00453B65">
        <w:rPr>
          <w:rFonts w:hint="eastAsia"/>
          <w:lang w:eastAsia="zh-CN"/>
        </w:rPr>
        <w:t>的串口编程</w:t>
      </w:r>
      <w:bookmarkEnd w:id="1"/>
      <w:bookmarkEnd w:id="2"/>
      <w:r w:rsidR="00453B65">
        <w:rPr>
          <w:rFonts w:hint="eastAsia"/>
          <w:lang w:eastAsia="zh-CN"/>
        </w:rPr>
        <w:t>。</w:t>
      </w:r>
    </w:p>
    <w:p w:rsidR="00453B65" w:rsidRDefault="00453B65" w:rsidP="00453B65">
      <w:pPr>
        <w:pStyle w:val="2"/>
        <w:rPr>
          <w:lang w:eastAsia="zh-CN"/>
        </w:rPr>
      </w:pPr>
      <w:r>
        <w:rPr>
          <w:rFonts w:hint="eastAsia"/>
          <w:lang w:eastAsia="zh-CN"/>
        </w:rPr>
        <w:t>串口配置</w:t>
      </w:r>
    </w:p>
    <w:p w:rsidR="00453B65" w:rsidRPr="00BA7AC7" w:rsidRDefault="00453B65" w:rsidP="00BA7AC7">
      <w:pPr>
        <w:ind w:left="288"/>
        <w:rPr>
          <w:lang w:eastAsia="zh-CN"/>
        </w:rPr>
      </w:pPr>
      <w:r w:rsidRPr="00BA7AC7">
        <w:rPr>
          <w:lang w:eastAsia="zh-CN"/>
        </w:rPr>
        <w:t>串口属于终端设备，其接口属性用</w:t>
      </w:r>
      <w:r w:rsidRPr="00BA7AC7">
        <w:rPr>
          <w:lang w:eastAsia="zh-CN"/>
        </w:rPr>
        <w:t>termios</w:t>
      </w:r>
      <w:r w:rsidRPr="00BA7AC7">
        <w:rPr>
          <w:lang w:eastAsia="zh-CN"/>
        </w:rPr>
        <w:t>结构描述</w:t>
      </w:r>
    </w:p>
    <w:p w:rsidR="00453B65" w:rsidRDefault="00453B65" w:rsidP="00453B65">
      <w:pPr>
        <w:widowControl w:val="0"/>
        <w:autoSpaceDE w:val="0"/>
        <w:autoSpaceDN w:val="0"/>
        <w:adjustRightInd w:val="0"/>
        <w:snapToGrid w:val="0"/>
        <w:spacing w:before="0" w:line="240" w:lineRule="auto"/>
        <w:ind w:left="420" w:firstLine="420"/>
        <w:rPr>
          <w:rFonts w:ascii="TimesNewRomanPSMT" w:eastAsia="Times New Roman" w:hAnsi="TimesNewRomanPSMT" w:cs="TimesNewRomanPSMT"/>
          <w:color w:val="000000"/>
          <w:sz w:val="18"/>
          <w:lang w:val="x-none" w:bidi="ar-SA"/>
        </w:rPr>
      </w:pPr>
      <w:r>
        <w:rPr>
          <w:rFonts w:ascii="TimesNewRomanPSMT" w:eastAsia="Times New Roman" w:hAnsi="TimesNewRomanPSMT" w:cs="TimesNewRomanPSMT"/>
          <w:color w:val="000000"/>
          <w:sz w:val="18"/>
          <w:lang w:val="x-none" w:bidi="ar-SA"/>
        </w:rPr>
        <w:t>struct termios {</w:t>
      </w:r>
    </w:p>
    <w:p w:rsidR="00453B65" w:rsidRDefault="00453B65" w:rsidP="00453B65">
      <w:pPr>
        <w:widowControl w:val="0"/>
        <w:autoSpaceDE w:val="0"/>
        <w:autoSpaceDN w:val="0"/>
        <w:adjustRightInd w:val="0"/>
        <w:snapToGrid w:val="0"/>
        <w:spacing w:before="0" w:line="240" w:lineRule="auto"/>
        <w:ind w:left="840" w:firstLine="420"/>
        <w:rPr>
          <w:rFonts w:ascii="TimesNewRomanPSMT" w:eastAsia="Times New Roman" w:hAnsi="TimesNewRomanPSMT" w:cs="TimesNewRomanPSMT"/>
          <w:color w:val="000000"/>
          <w:sz w:val="18"/>
          <w:lang w:val="x-none" w:bidi="ar-SA"/>
        </w:rPr>
      </w:pPr>
      <w:r>
        <w:rPr>
          <w:rFonts w:ascii="TimesNewRomanPSMT" w:eastAsia="Times New Roman" w:hAnsi="TimesNewRomanPSMT" w:cs="TimesNewRomanPSMT"/>
          <w:color w:val="000000"/>
          <w:sz w:val="18"/>
          <w:lang w:val="x-none" w:bidi="ar-SA"/>
        </w:rPr>
        <w:t xml:space="preserve">tcflag_t c_cflag /* </w:t>
      </w:r>
      <w:r>
        <w:rPr>
          <w:rFonts w:ascii="宋体" w:eastAsia="Times New Roman" w:hAnsi="宋体" w:cs="宋体"/>
          <w:color w:val="000000"/>
          <w:sz w:val="18"/>
          <w:lang w:val="x-none" w:bidi="ar-SA"/>
        </w:rPr>
        <w:t>控制标志</w:t>
      </w:r>
      <w:r>
        <w:rPr>
          <w:rFonts w:ascii="TimesNewRomanPSMT" w:eastAsia="Times New Roman" w:hAnsi="TimesNewRomanPSMT" w:cs="TimesNewRomanPSMT"/>
          <w:color w:val="000000"/>
          <w:sz w:val="18"/>
          <w:lang w:val="x-none" w:bidi="ar-SA"/>
        </w:rPr>
        <w:t>*/</w:t>
      </w:r>
    </w:p>
    <w:p w:rsidR="00453B65" w:rsidRDefault="00453B65" w:rsidP="00453B65">
      <w:pPr>
        <w:widowControl w:val="0"/>
        <w:autoSpaceDE w:val="0"/>
        <w:autoSpaceDN w:val="0"/>
        <w:adjustRightInd w:val="0"/>
        <w:snapToGrid w:val="0"/>
        <w:spacing w:before="0" w:line="240" w:lineRule="auto"/>
        <w:ind w:left="840" w:firstLine="420"/>
        <w:rPr>
          <w:rFonts w:ascii="TimesNewRomanPSMT" w:eastAsia="Times New Roman" w:hAnsi="TimesNewRomanPSMT" w:cs="TimesNewRomanPSMT"/>
          <w:color w:val="000000"/>
          <w:sz w:val="18"/>
          <w:lang w:val="x-none" w:bidi="ar-SA"/>
        </w:rPr>
      </w:pPr>
      <w:r>
        <w:rPr>
          <w:rFonts w:ascii="TimesNewRomanPSMT" w:eastAsia="Times New Roman" w:hAnsi="TimesNewRomanPSMT" w:cs="TimesNewRomanPSMT"/>
          <w:color w:val="000000"/>
          <w:sz w:val="18"/>
          <w:lang w:val="x-none" w:bidi="ar-SA"/>
        </w:rPr>
        <w:t xml:space="preserve">tcflag_t c_iflag; /* </w:t>
      </w:r>
      <w:r>
        <w:rPr>
          <w:rFonts w:ascii="宋体" w:eastAsia="Times New Roman" w:hAnsi="宋体" w:cs="宋体"/>
          <w:color w:val="000000"/>
          <w:sz w:val="18"/>
          <w:lang w:val="x-none" w:bidi="ar-SA"/>
        </w:rPr>
        <w:t>输入标志</w:t>
      </w:r>
      <w:r>
        <w:rPr>
          <w:rFonts w:ascii="TimesNewRomanPSMT" w:eastAsia="Times New Roman" w:hAnsi="TimesNewRomanPSMT" w:cs="TimesNewRomanPSMT"/>
          <w:color w:val="000000"/>
          <w:sz w:val="18"/>
          <w:lang w:val="x-none" w:bidi="ar-SA"/>
        </w:rPr>
        <w:t>*/</w:t>
      </w:r>
    </w:p>
    <w:p w:rsidR="00453B65" w:rsidRDefault="00453B65" w:rsidP="00453B65">
      <w:pPr>
        <w:widowControl w:val="0"/>
        <w:autoSpaceDE w:val="0"/>
        <w:autoSpaceDN w:val="0"/>
        <w:adjustRightInd w:val="0"/>
        <w:snapToGrid w:val="0"/>
        <w:spacing w:before="0" w:line="240" w:lineRule="auto"/>
        <w:ind w:left="840" w:firstLine="420"/>
        <w:rPr>
          <w:rFonts w:ascii="TimesNewRomanPSMT" w:eastAsia="Times New Roman" w:hAnsi="TimesNewRomanPSMT" w:cs="TimesNewRomanPSMT"/>
          <w:color w:val="000000"/>
          <w:sz w:val="18"/>
          <w:lang w:val="x-none" w:bidi="ar-SA"/>
        </w:rPr>
      </w:pPr>
      <w:r>
        <w:rPr>
          <w:rFonts w:ascii="TimesNewRomanPSMT" w:eastAsia="Times New Roman" w:hAnsi="TimesNewRomanPSMT" w:cs="TimesNewRomanPSMT"/>
          <w:color w:val="000000"/>
          <w:sz w:val="18"/>
          <w:lang w:val="x-none" w:bidi="ar-SA"/>
        </w:rPr>
        <w:t xml:space="preserve">tcflag_t c_oflag; /* </w:t>
      </w:r>
      <w:r>
        <w:rPr>
          <w:rFonts w:ascii="宋体" w:eastAsia="Times New Roman" w:hAnsi="宋体" w:cs="宋体"/>
          <w:color w:val="000000"/>
          <w:sz w:val="18"/>
          <w:lang w:val="x-none" w:bidi="ar-SA"/>
        </w:rPr>
        <w:t>输出标志</w:t>
      </w:r>
      <w:r>
        <w:rPr>
          <w:rFonts w:ascii="TimesNewRomanPSMT" w:eastAsia="Times New Roman" w:hAnsi="TimesNewRomanPSMT" w:cs="TimesNewRomanPSMT"/>
          <w:color w:val="000000"/>
          <w:sz w:val="18"/>
          <w:lang w:val="x-none" w:bidi="ar-SA"/>
        </w:rPr>
        <w:t>*/</w:t>
      </w:r>
    </w:p>
    <w:p w:rsidR="00453B65" w:rsidRDefault="00453B65" w:rsidP="00453B65">
      <w:pPr>
        <w:widowControl w:val="0"/>
        <w:autoSpaceDE w:val="0"/>
        <w:autoSpaceDN w:val="0"/>
        <w:adjustRightInd w:val="0"/>
        <w:snapToGrid w:val="0"/>
        <w:spacing w:before="0" w:line="240" w:lineRule="auto"/>
        <w:ind w:left="840" w:firstLine="420"/>
        <w:rPr>
          <w:rFonts w:ascii="TimesNewRomanPSMT" w:eastAsia="Times New Roman" w:hAnsi="TimesNewRomanPSMT" w:cs="TimesNewRomanPSMT"/>
          <w:color w:val="000000"/>
          <w:sz w:val="18"/>
          <w:lang w:val="x-none" w:bidi="ar-SA"/>
        </w:rPr>
      </w:pPr>
      <w:r>
        <w:rPr>
          <w:rFonts w:ascii="TimesNewRomanPSMT" w:eastAsia="Times New Roman" w:hAnsi="TimesNewRomanPSMT" w:cs="TimesNewRomanPSMT"/>
          <w:color w:val="000000"/>
          <w:sz w:val="18"/>
          <w:lang w:val="x-none" w:bidi="ar-SA"/>
        </w:rPr>
        <w:t xml:space="preserve">tcflag_t c_lflag; /* </w:t>
      </w:r>
      <w:r>
        <w:rPr>
          <w:rFonts w:ascii="宋体" w:eastAsia="Times New Roman" w:hAnsi="宋体" w:cs="宋体"/>
          <w:color w:val="000000"/>
          <w:sz w:val="18"/>
          <w:lang w:val="x-none" w:bidi="ar-SA"/>
        </w:rPr>
        <w:t>本地标志</w:t>
      </w:r>
      <w:r>
        <w:rPr>
          <w:rFonts w:ascii="TimesNewRomanPSMT" w:eastAsia="Times New Roman" w:hAnsi="TimesNewRomanPSMT" w:cs="TimesNewRomanPSMT"/>
          <w:color w:val="000000"/>
          <w:sz w:val="18"/>
          <w:lang w:val="x-none" w:bidi="ar-SA"/>
        </w:rPr>
        <w:t>*/</w:t>
      </w:r>
    </w:p>
    <w:p w:rsidR="00453B65" w:rsidRDefault="00453B65" w:rsidP="00453B65">
      <w:pPr>
        <w:widowControl w:val="0"/>
        <w:autoSpaceDE w:val="0"/>
        <w:autoSpaceDN w:val="0"/>
        <w:adjustRightInd w:val="0"/>
        <w:snapToGrid w:val="0"/>
        <w:spacing w:before="0" w:line="240" w:lineRule="auto"/>
        <w:ind w:left="840" w:firstLine="420"/>
        <w:rPr>
          <w:rFonts w:ascii="TimesNewRomanPSMT" w:eastAsia="Times New Roman" w:hAnsi="TimesNewRomanPSMT" w:cs="TimesNewRomanPSMT"/>
          <w:color w:val="000000"/>
          <w:sz w:val="18"/>
          <w:lang w:val="x-none" w:bidi="ar-SA"/>
        </w:rPr>
      </w:pPr>
      <w:r>
        <w:rPr>
          <w:rFonts w:ascii="TimesNewRomanPSMT" w:eastAsia="Times New Roman" w:hAnsi="TimesNewRomanPSMT" w:cs="TimesNewRomanPSMT"/>
          <w:color w:val="000000"/>
          <w:sz w:val="18"/>
          <w:lang w:val="x-none" w:bidi="ar-SA"/>
        </w:rPr>
        <w:t xml:space="preserve">tcflag_t c_cc[NCCS]; /* </w:t>
      </w:r>
      <w:r>
        <w:rPr>
          <w:rFonts w:ascii="宋体" w:eastAsia="Times New Roman" w:hAnsi="宋体" w:cs="宋体"/>
          <w:color w:val="000000"/>
          <w:sz w:val="18"/>
          <w:lang w:val="x-none" w:bidi="ar-SA"/>
        </w:rPr>
        <w:t>控制字符</w:t>
      </w:r>
      <w:r>
        <w:rPr>
          <w:rFonts w:ascii="TimesNewRomanPSMT" w:eastAsia="Times New Roman" w:hAnsi="TimesNewRomanPSMT" w:cs="TimesNewRomanPSMT"/>
          <w:color w:val="000000"/>
          <w:sz w:val="18"/>
          <w:lang w:val="x-none" w:bidi="ar-SA"/>
        </w:rPr>
        <w:t>*/</w:t>
      </w:r>
    </w:p>
    <w:p w:rsidR="00453B65" w:rsidRDefault="00453B65" w:rsidP="00453B65">
      <w:pPr>
        <w:widowControl w:val="0"/>
        <w:autoSpaceDE w:val="0"/>
        <w:autoSpaceDN w:val="0"/>
        <w:adjustRightInd w:val="0"/>
        <w:snapToGrid w:val="0"/>
        <w:spacing w:before="0" w:line="240" w:lineRule="auto"/>
        <w:ind w:left="420" w:firstLine="420"/>
        <w:rPr>
          <w:rFonts w:ascii="TimesNewRomanPSMT" w:hAnsi="TimesNewRomanPSMT" w:cs="TimesNewRomanPSMT"/>
          <w:color w:val="000000"/>
          <w:sz w:val="18"/>
          <w:lang w:val="x-none" w:eastAsia="zh-CN" w:bidi="ar-SA"/>
        </w:rPr>
      </w:pPr>
      <w:r>
        <w:rPr>
          <w:rFonts w:ascii="TimesNewRomanPSMT" w:eastAsia="Times New Roman" w:hAnsi="TimesNewRomanPSMT" w:cs="TimesNewRomanPSMT"/>
          <w:color w:val="000000"/>
          <w:sz w:val="18"/>
          <w:lang w:val="x-none" w:eastAsia="zh-CN" w:bidi="ar-SA"/>
        </w:rPr>
        <w:t>};</w:t>
      </w:r>
    </w:p>
    <w:p w:rsidR="00453B65" w:rsidRDefault="00453B65" w:rsidP="00453B65">
      <w:pPr>
        <w:widowControl w:val="0"/>
        <w:autoSpaceDE w:val="0"/>
        <w:autoSpaceDN w:val="0"/>
        <w:adjustRightInd w:val="0"/>
        <w:snapToGrid w:val="0"/>
        <w:spacing w:before="0" w:line="240" w:lineRule="auto"/>
        <w:rPr>
          <w:rFonts w:ascii="TimesNewRomanPSMT" w:hAnsi="TimesNewRomanPSMT" w:cs="TimesNewRomanPSMT"/>
          <w:color w:val="000000"/>
          <w:sz w:val="18"/>
          <w:lang w:val="x-none" w:eastAsia="zh-CN" w:bidi="ar-SA"/>
        </w:rPr>
      </w:pPr>
      <w:r>
        <w:rPr>
          <w:rFonts w:ascii="TimesNewRomanPSMT" w:hAnsi="TimesNewRomanPSMT" w:cs="TimesNewRomanPSMT" w:hint="eastAsia"/>
          <w:color w:val="000000"/>
          <w:sz w:val="18"/>
          <w:lang w:val="x-none" w:eastAsia="zh-CN" w:bidi="ar-SA"/>
        </w:rPr>
        <w:tab/>
      </w:r>
      <w:r>
        <w:rPr>
          <w:rFonts w:ascii="TimesNewRomanPSMT" w:hAnsi="TimesNewRomanPSMT" w:cs="TimesNewRomanPSMT" w:hint="eastAsia"/>
          <w:color w:val="000000"/>
          <w:sz w:val="18"/>
          <w:lang w:val="x-none" w:eastAsia="zh-CN" w:bidi="ar-SA"/>
        </w:rPr>
        <w:t>具体结构体的成员的属性，请参考参考文档。</w:t>
      </w:r>
    </w:p>
    <w:p w:rsidR="00453B65" w:rsidRDefault="00453B65" w:rsidP="00453B65">
      <w:pPr>
        <w:widowControl w:val="0"/>
        <w:autoSpaceDE w:val="0"/>
        <w:autoSpaceDN w:val="0"/>
        <w:adjustRightInd w:val="0"/>
        <w:snapToGrid w:val="0"/>
        <w:spacing w:before="0" w:line="240" w:lineRule="auto"/>
        <w:rPr>
          <w:rFonts w:ascii="TimesNewRomanPSMT" w:hAnsi="TimesNewRomanPSMT" w:cs="TimesNewRomanPSMT"/>
          <w:color w:val="000000"/>
          <w:sz w:val="18"/>
          <w:lang w:val="x-none" w:eastAsia="zh-CN" w:bidi="ar-SA"/>
        </w:rPr>
      </w:pPr>
      <w:r>
        <w:rPr>
          <w:rFonts w:ascii="TimesNewRomanPSMT" w:hAnsi="TimesNewRomanPSMT" w:cs="TimesNewRomanPSMT" w:hint="eastAsia"/>
          <w:color w:val="000000"/>
          <w:sz w:val="18"/>
          <w:lang w:val="x-none" w:eastAsia="zh-CN" w:bidi="ar-SA"/>
        </w:rPr>
        <w:tab/>
      </w:r>
      <w:r>
        <w:rPr>
          <w:rFonts w:ascii="TimesNewRomanPSMT" w:hAnsi="TimesNewRomanPSMT" w:cs="TimesNewRomanPSMT" w:hint="eastAsia"/>
          <w:color w:val="000000"/>
          <w:sz w:val="18"/>
          <w:lang w:val="x-none" w:eastAsia="zh-CN" w:bidi="ar-SA"/>
        </w:rPr>
        <w:t>控制雷达的串口，具体串口参数是可以设置的，默认参数是</w:t>
      </w:r>
      <w:r>
        <w:rPr>
          <w:rFonts w:ascii="TimesNewRomanPSMT" w:hAnsi="TimesNewRomanPSMT" w:cs="TimesNewRomanPSMT" w:hint="eastAsia"/>
          <w:color w:val="000000"/>
          <w:sz w:val="18"/>
          <w:lang w:val="x-none" w:eastAsia="zh-CN" w:bidi="ar-SA"/>
        </w:rPr>
        <w:t xml:space="preserve"> </w:t>
      </w:r>
      <w:r>
        <w:rPr>
          <w:rFonts w:ascii="TimesNewRomanPSMT" w:hAnsi="TimesNewRomanPSMT" w:cs="TimesNewRomanPSMT" w:hint="eastAsia"/>
          <w:color w:val="000000"/>
          <w:sz w:val="18"/>
          <w:lang w:val="x-none" w:eastAsia="zh-CN" w:bidi="ar-SA"/>
        </w:rPr>
        <w:t>：</w:t>
      </w:r>
    </w:p>
    <w:p w:rsidR="00453B65" w:rsidRDefault="00453B65" w:rsidP="00453B65">
      <w:pPr>
        <w:widowControl w:val="0"/>
        <w:autoSpaceDE w:val="0"/>
        <w:autoSpaceDN w:val="0"/>
        <w:adjustRightInd w:val="0"/>
        <w:snapToGrid w:val="0"/>
        <w:spacing w:before="0" w:line="240" w:lineRule="auto"/>
        <w:ind w:left="420" w:firstLine="420"/>
        <w:rPr>
          <w:rFonts w:ascii="TimesNewRomanPSMT" w:hAnsi="TimesNewRomanPSMT" w:cs="TimesNewRomanPSMT"/>
          <w:color w:val="000000"/>
          <w:sz w:val="18"/>
          <w:lang w:val="x-none" w:eastAsia="zh-CN" w:bidi="ar-SA"/>
        </w:rPr>
      </w:pPr>
      <w:r>
        <w:rPr>
          <w:rFonts w:ascii="TimesNewRomanPSMT" w:hAnsi="TimesNewRomanPSMT" w:cs="TimesNewRomanPSMT" w:hint="eastAsia"/>
          <w:color w:val="000000"/>
          <w:sz w:val="18"/>
          <w:lang w:val="x-none" w:eastAsia="zh-CN" w:bidi="ar-SA"/>
        </w:rPr>
        <w:t>波特率：</w:t>
      </w:r>
      <w:r>
        <w:rPr>
          <w:rFonts w:ascii="TimesNewRomanPSMT" w:hAnsi="TimesNewRomanPSMT" w:cs="TimesNewRomanPSMT" w:hint="eastAsia"/>
          <w:color w:val="000000"/>
          <w:sz w:val="18"/>
          <w:lang w:val="x-none" w:eastAsia="zh-CN" w:bidi="ar-SA"/>
        </w:rPr>
        <w:t xml:space="preserve"> </w:t>
      </w:r>
      <w:r>
        <w:rPr>
          <w:rFonts w:ascii="TimesNewRomanPSMT" w:hAnsi="TimesNewRomanPSMT" w:cs="TimesNewRomanPSMT" w:hint="eastAsia"/>
          <w:color w:val="000000"/>
          <w:sz w:val="18"/>
          <w:lang w:val="x-none" w:eastAsia="zh-CN" w:bidi="ar-SA"/>
        </w:rPr>
        <w:tab/>
      </w:r>
      <w:r>
        <w:rPr>
          <w:rFonts w:ascii="TimesNewRomanPSMT" w:hAnsi="TimesNewRomanPSMT" w:cs="TimesNewRomanPSMT" w:hint="eastAsia"/>
          <w:color w:val="000000"/>
          <w:sz w:val="18"/>
          <w:lang w:val="x-none" w:eastAsia="zh-CN" w:bidi="ar-SA"/>
        </w:rPr>
        <w:tab/>
        <w:t>115200</w:t>
      </w:r>
    </w:p>
    <w:p w:rsidR="00453B65" w:rsidRDefault="00453B65" w:rsidP="00453B65">
      <w:pPr>
        <w:widowControl w:val="0"/>
        <w:autoSpaceDE w:val="0"/>
        <w:autoSpaceDN w:val="0"/>
        <w:adjustRightInd w:val="0"/>
        <w:snapToGrid w:val="0"/>
        <w:spacing w:before="0" w:line="240" w:lineRule="auto"/>
        <w:ind w:left="420" w:firstLine="420"/>
        <w:rPr>
          <w:rFonts w:ascii="TimesNewRomanPSMT" w:hAnsi="TimesNewRomanPSMT" w:cs="TimesNewRomanPSMT"/>
          <w:color w:val="000000"/>
          <w:sz w:val="18"/>
          <w:lang w:val="x-none" w:eastAsia="zh-CN" w:bidi="ar-SA"/>
        </w:rPr>
      </w:pPr>
      <w:r>
        <w:rPr>
          <w:rFonts w:ascii="TimesNewRomanPSMT" w:hAnsi="TimesNewRomanPSMT" w:cs="TimesNewRomanPSMT" w:hint="eastAsia"/>
          <w:color w:val="000000"/>
          <w:sz w:val="18"/>
          <w:lang w:val="x-none" w:eastAsia="zh-CN" w:bidi="ar-SA"/>
        </w:rPr>
        <w:t>数据位：</w:t>
      </w:r>
      <w:r>
        <w:rPr>
          <w:rFonts w:ascii="TimesNewRomanPSMT" w:hAnsi="TimesNewRomanPSMT" w:cs="TimesNewRomanPSMT" w:hint="eastAsia"/>
          <w:color w:val="000000"/>
          <w:sz w:val="18"/>
          <w:lang w:val="x-none" w:eastAsia="zh-CN" w:bidi="ar-SA"/>
        </w:rPr>
        <w:t xml:space="preserve"> </w:t>
      </w:r>
      <w:r>
        <w:rPr>
          <w:rFonts w:ascii="TimesNewRomanPSMT" w:hAnsi="TimesNewRomanPSMT" w:cs="TimesNewRomanPSMT" w:hint="eastAsia"/>
          <w:color w:val="000000"/>
          <w:sz w:val="18"/>
          <w:lang w:val="x-none" w:eastAsia="zh-CN" w:bidi="ar-SA"/>
        </w:rPr>
        <w:tab/>
      </w:r>
      <w:r>
        <w:rPr>
          <w:rFonts w:ascii="TimesNewRomanPSMT" w:hAnsi="TimesNewRomanPSMT" w:cs="TimesNewRomanPSMT" w:hint="eastAsia"/>
          <w:color w:val="000000"/>
          <w:sz w:val="18"/>
          <w:lang w:val="x-none" w:eastAsia="zh-CN" w:bidi="ar-SA"/>
        </w:rPr>
        <w:tab/>
        <w:t>8</w:t>
      </w:r>
    </w:p>
    <w:p w:rsidR="00453B65" w:rsidRDefault="00453B65" w:rsidP="00453B65">
      <w:pPr>
        <w:widowControl w:val="0"/>
        <w:autoSpaceDE w:val="0"/>
        <w:autoSpaceDN w:val="0"/>
        <w:adjustRightInd w:val="0"/>
        <w:snapToGrid w:val="0"/>
        <w:spacing w:before="0" w:line="240" w:lineRule="auto"/>
        <w:ind w:left="420" w:firstLine="420"/>
        <w:rPr>
          <w:rFonts w:ascii="TimesNewRomanPSMT" w:hAnsi="TimesNewRomanPSMT" w:cs="TimesNewRomanPSMT"/>
          <w:color w:val="000000"/>
          <w:sz w:val="18"/>
          <w:lang w:val="x-none" w:eastAsia="zh-CN" w:bidi="ar-SA"/>
        </w:rPr>
      </w:pPr>
      <w:r>
        <w:rPr>
          <w:rFonts w:ascii="TimesNewRomanPSMT" w:hAnsi="TimesNewRomanPSMT" w:cs="TimesNewRomanPSMT" w:hint="eastAsia"/>
          <w:color w:val="000000"/>
          <w:sz w:val="18"/>
          <w:lang w:val="x-none" w:eastAsia="zh-CN" w:bidi="ar-SA"/>
        </w:rPr>
        <w:t>奇偶校验位：</w:t>
      </w:r>
      <w:r>
        <w:rPr>
          <w:rFonts w:ascii="TimesNewRomanPSMT" w:hAnsi="TimesNewRomanPSMT" w:cs="TimesNewRomanPSMT" w:hint="eastAsia"/>
          <w:color w:val="000000"/>
          <w:sz w:val="18"/>
          <w:lang w:val="x-none" w:eastAsia="zh-CN" w:bidi="ar-SA"/>
        </w:rPr>
        <w:tab/>
        <w:t>0</w:t>
      </w:r>
    </w:p>
    <w:p w:rsidR="00453B65" w:rsidRDefault="00453B65" w:rsidP="00453B65">
      <w:pPr>
        <w:widowControl w:val="0"/>
        <w:autoSpaceDE w:val="0"/>
        <w:autoSpaceDN w:val="0"/>
        <w:adjustRightInd w:val="0"/>
        <w:snapToGrid w:val="0"/>
        <w:spacing w:before="0" w:line="240" w:lineRule="auto"/>
        <w:ind w:left="420" w:firstLine="420"/>
        <w:rPr>
          <w:rFonts w:ascii="TimesNewRomanPSMT" w:hAnsi="TimesNewRomanPSMT" w:cs="TimesNewRomanPSMT"/>
          <w:color w:val="000000"/>
          <w:sz w:val="18"/>
          <w:lang w:val="x-none" w:eastAsia="zh-CN" w:bidi="ar-SA"/>
        </w:rPr>
      </w:pPr>
      <w:r>
        <w:rPr>
          <w:rFonts w:ascii="TimesNewRomanPSMT" w:hAnsi="TimesNewRomanPSMT" w:cs="TimesNewRomanPSMT" w:hint="eastAsia"/>
          <w:color w:val="000000"/>
          <w:sz w:val="18"/>
          <w:lang w:val="x-none" w:eastAsia="zh-CN" w:bidi="ar-SA"/>
        </w:rPr>
        <w:t>停止位：</w:t>
      </w:r>
      <w:r>
        <w:rPr>
          <w:rFonts w:ascii="TimesNewRomanPSMT" w:hAnsi="TimesNewRomanPSMT" w:cs="TimesNewRomanPSMT" w:hint="eastAsia"/>
          <w:color w:val="000000"/>
          <w:sz w:val="18"/>
          <w:lang w:val="x-none" w:eastAsia="zh-CN" w:bidi="ar-SA"/>
        </w:rPr>
        <w:tab/>
      </w:r>
      <w:r>
        <w:rPr>
          <w:rFonts w:ascii="TimesNewRomanPSMT" w:hAnsi="TimesNewRomanPSMT" w:cs="TimesNewRomanPSMT" w:hint="eastAsia"/>
          <w:color w:val="000000"/>
          <w:sz w:val="18"/>
          <w:lang w:val="x-none" w:eastAsia="zh-CN" w:bidi="ar-SA"/>
        </w:rPr>
        <w:tab/>
        <w:t>1</w:t>
      </w:r>
    </w:p>
    <w:p w:rsidR="00453B65" w:rsidRDefault="00453B65" w:rsidP="00453B65">
      <w:pPr>
        <w:widowControl w:val="0"/>
        <w:autoSpaceDE w:val="0"/>
        <w:autoSpaceDN w:val="0"/>
        <w:adjustRightInd w:val="0"/>
        <w:snapToGrid w:val="0"/>
        <w:spacing w:before="0" w:line="240" w:lineRule="auto"/>
        <w:ind w:left="420" w:firstLine="420"/>
        <w:rPr>
          <w:rFonts w:ascii="TimesNewRomanPSMT" w:hAnsi="TimesNewRomanPSMT" w:cs="TimesNewRomanPSMT"/>
          <w:color w:val="000000"/>
          <w:sz w:val="18"/>
          <w:lang w:val="x-none" w:eastAsia="zh-CN" w:bidi="ar-SA"/>
        </w:rPr>
      </w:pPr>
      <w:r>
        <w:rPr>
          <w:rFonts w:ascii="TimesNewRomanPSMT" w:hAnsi="TimesNewRomanPSMT" w:cs="TimesNewRomanPSMT" w:hint="eastAsia"/>
          <w:color w:val="000000"/>
          <w:sz w:val="18"/>
          <w:lang w:val="x-none" w:eastAsia="zh-CN" w:bidi="ar-SA"/>
        </w:rPr>
        <w:t>流控：</w:t>
      </w:r>
      <w:r>
        <w:rPr>
          <w:rFonts w:ascii="TimesNewRomanPSMT" w:hAnsi="TimesNewRomanPSMT" w:cs="TimesNewRomanPSMT" w:hint="eastAsia"/>
          <w:color w:val="000000"/>
          <w:sz w:val="18"/>
          <w:lang w:val="x-none" w:eastAsia="zh-CN" w:bidi="ar-SA"/>
        </w:rPr>
        <w:tab/>
      </w:r>
      <w:r>
        <w:rPr>
          <w:rFonts w:ascii="TimesNewRomanPSMT" w:hAnsi="TimesNewRomanPSMT" w:cs="TimesNewRomanPSMT" w:hint="eastAsia"/>
          <w:color w:val="000000"/>
          <w:sz w:val="18"/>
          <w:lang w:val="x-none" w:eastAsia="zh-CN" w:bidi="ar-SA"/>
        </w:rPr>
        <w:tab/>
      </w:r>
      <w:r>
        <w:rPr>
          <w:rFonts w:ascii="TimesNewRomanPSMT" w:hAnsi="TimesNewRomanPSMT" w:cs="TimesNewRomanPSMT" w:hint="eastAsia"/>
          <w:color w:val="000000"/>
          <w:sz w:val="18"/>
          <w:lang w:val="x-none" w:eastAsia="zh-CN" w:bidi="ar-SA"/>
        </w:rPr>
        <w:t>无</w:t>
      </w:r>
    </w:p>
    <w:p w:rsidR="00453B65" w:rsidRPr="00BA7AC7" w:rsidRDefault="00BA7AC7" w:rsidP="00BA7AC7">
      <w:pPr>
        <w:ind w:left="288"/>
        <w:rPr>
          <w:lang w:eastAsia="zh-CN"/>
        </w:rPr>
      </w:pPr>
      <w:r>
        <w:rPr>
          <w:rFonts w:ascii="TimesNewRomanPSMT" w:hAnsi="TimesNewRomanPSMT" w:cs="TimesNewRomanPSMT" w:hint="eastAsia"/>
          <w:color w:val="000000"/>
          <w:sz w:val="18"/>
          <w:lang w:val="x-none" w:eastAsia="zh-CN" w:bidi="ar-SA"/>
        </w:rPr>
        <w:tab/>
      </w:r>
      <w:r w:rsidR="00453B65">
        <w:rPr>
          <w:rFonts w:ascii="TimesNewRomanPSMT" w:hAnsi="TimesNewRomanPSMT" w:cs="TimesNewRomanPSMT" w:hint="eastAsia"/>
          <w:color w:val="000000"/>
          <w:sz w:val="18"/>
          <w:lang w:val="x-none" w:eastAsia="zh-CN" w:bidi="ar-SA"/>
        </w:rPr>
        <w:tab/>
      </w:r>
      <w:r w:rsidR="00453B65" w:rsidRPr="00BA7AC7">
        <w:rPr>
          <w:rFonts w:hint="eastAsia"/>
          <w:lang w:eastAsia="zh-CN"/>
        </w:rPr>
        <w:t>因此，我们在</w:t>
      </w:r>
      <w:r w:rsidR="00453B65" w:rsidRPr="00BA7AC7">
        <w:rPr>
          <w:rFonts w:hint="eastAsia"/>
          <w:lang w:eastAsia="zh-CN"/>
        </w:rPr>
        <w:t>linux</w:t>
      </w:r>
      <w:r w:rsidR="00453B65" w:rsidRPr="00BA7AC7">
        <w:rPr>
          <w:rFonts w:hint="eastAsia"/>
          <w:lang w:eastAsia="zh-CN"/>
        </w:rPr>
        <w:t>中的串口配置可以使用</w:t>
      </w:r>
      <w:r w:rsidR="00C1596E" w:rsidRPr="00BA7AC7">
        <w:rPr>
          <w:lang w:eastAsia="zh-CN"/>
        </w:rPr>
        <w:t>serial_open(LEDDAR_</w:t>
      </w:r>
      <w:r>
        <w:rPr>
          <w:lang w:eastAsia="zh-CN"/>
        </w:rPr>
        <w:t>DEV_NAME, 115200, 0, 1)</w:t>
      </w:r>
      <w:r>
        <w:rPr>
          <w:rFonts w:hint="eastAsia"/>
          <w:lang w:eastAsia="zh-CN"/>
        </w:rPr>
        <w:t>；</w:t>
      </w:r>
      <w:r w:rsidR="00C1596E" w:rsidRPr="00BA7AC7">
        <w:rPr>
          <w:rFonts w:hint="eastAsia"/>
          <w:lang w:eastAsia="zh-CN"/>
        </w:rPr>
        <w:t>函数来打开串口设备文件，并且配置串口参数，此函数函数体位于</w:t>
      </w:r>
      <w:r w:rsidR="00C1596E" w:rsidRPr="00BA7AC7">
        <w:rPr>
          <w:rFonts w:hint="eastAsia"/>
          <w:lang w:eastAsia="zh-CN"/>
        </w:rPr>
        <w:t>uart.c</w:t>
      </w:r>
      <w:r w:rsidR="00C1596E" w:rsidRPr="00BA7AC7">
        <w:rPr>
          <w:rFonts w:hint="eastAsia"/>
          <w:lang w:eastAsia="zh-CN"/>
        </w:rPr>
        <w:t>文件中，下面函数主要通过</w:t>
      </w:r>
      <w:r w:rsidR="00C1596E" w:rsidRPr="00BA7AC7">
        <w:rPr>
          <w:lang w:eastAsia="zh-CN"/>
        </w:rPr>
        <w:t>termios</w:t>
      </w:r>
      <w:r w:rsidR="00C1596E" w:rsidRPr="00BA7AC7">
        <w:rPr>
          <w:rFonts w:hint="eastAsia"/>
          <w:lang w:eastAsia="zh-CN"/>
        </w:rPr>
        <w:t>结构体写进参数。更多串口配置详细内容，请参考《</w:t>
      </w:r>
      <w:r w:rsidR="00C1596E" w:rsidRPr="00BA7AC7">
        <w:rPr>
          <w:lang w:eastAsia="zh-CN"/>
        </w:rPr>
        <w:t>EasyARM-iMX28x_Linux</w:t>
      </w:r>
      <w:r w:rsidR="00C1596E" w:rsidRPr="00BA7AC7">
        <w:rPr>
          <w:rFonts w:hint="eastAsia"/>
          <w:lang w:eastAsia="zh-CN"/>
        </w:rPr>
        <w:t>.pdf</w:t>
      </w:r>
      <w:r w:rsidR="00C1596E" w:rsidRPr="00BA7AC7">
        <w:rPr>
          <w:rFonts w:hint="eastAsia"/>
          <w:lang w:eastAsia="zh-CN"/>
        </w:rPr>
        <w:t>》</w:t>
      </w:r>
      <w:r w:rsidR="00C1596E" w:rsidRPr="00BA7AC7">
        <w:rPr>
          <w:rFonts w:hint="eastAsia"/>
          <w:lang w:eastAsia="zh-CN"/>
        </w:rPr>
        <w:t>5.3</w:t>
      </w:r>
      <w:r w:rsidR="00C1596E" w:rsidRPr="00BA7AC7">
        <w:rPr>
          <w:rFonts w:hint="eastAsia"/>
          <w:lang w:eastAsia="zh-CN"/>
        </w:rPr>
        <w:t>的串口编程。</w:t>
      </w:r>
    </w:p>
    <w:p w:rsidR="00E55E2A" w:rsidRDefault="00E55E2A" w:rsidP="00E55E2A">
      <w:pPr>
        <w:pStyle w:val="1"/>
        <w:rPr>
          <w:lang w:eastAsia="zh-CN"/>
        </w:rPr>
      </w:pPr>
      <w:r>
        <w:rPr>
          <w:rFonts w:hint="eastAsia"/>
          <w:lang w:eastAsia="zh-CN"/>
        </w:rPr>
        <w:t>Modbus</w:t>
      </w:r>
      <w:r>
        <w:rPr>
          <w:rFonts w:hint="eastAsia"/>
          <w:lang w:eastAsia="zh-CN"/>
        </w:rPr>
        <w:t>协议详解</w:t>
      </w:r>
    </w:p>
    <w:p w:rsidR="0004158E" w:rsidRDefault="00D878AF" w:rsidP="00D878AF">
      <w:pPr>
        <w:rPr>
          <w:lang w:eastAsia="zh-CN"/>
        </w:rPr>
      </w:pPr>
      <w:r>
        <w:rPr>
          <w:rFonts w:hint="eastAsia"/>
          <w:lang w:eastAsia="zh-CN"/>
        </w:rPr>
        <w:t>参考文档《</w:t>
      </w:r>
      <w:r w:rsidRPr="00D878AF">
        <w:rPr>
          <w:lang w:eastAsia="zh-CN"/>
        </w:rPr>
        <w:t>Modbus_over_serial_line_V1_02</w:t>
      </w:r>
      <w:r w:rsidR="0004158E">
        <w:rPr>
          <w:rFonts w:hint="eastAsia"/>
          <w:lang w:eastAsia="zh-CN"/>
        </w:rPr>
        <w:t>》</w:t>
      </w:r>
    </w:p>
    <w:p w:rsidR="00D878AF" w:rsidRDefault="00D878AF" w:rsidP="00D878AF">
      <w:pPr>
        <w:pStyle w:val="2"/>
        <w:rPr>
          <w:lang w:eastAsia="zh-CN"/>
        </w:rPr>
      </w:pPr>
      <w:r>
        <w:rPr>
          <w:lang w:eastAsia="zh-CN"/>
        </w:rPr>
        <w:t>Modbus</w:t>
      </w:r>
      <w:r>
        <w:rPr>
          <w:rFonts w:hint="eastAsia"/>
          <w:lang w:eastAsia="zh-CN"/>
        </w:rPr>
        <w:t>简介</w:t>
      </w:r>
    </w:p>
    <w:p w:rsidR="00A339AE" w:rsidRPr="00BA7AC7" w:rsidRDefault="0004158E" w:rsidP="00BA7AC7">
      <w:pPr>
        <w:ind w:left="288"/>
        <w:rPr>
          <w:lang w:eastAsia="zh-CN"/>
        </w:rPr>
      </w:pPr>
      <w:r w:rsidRPr="00BA7AC7">
        <w:rPr>
          <w:lang w:eastAsia="zh-CN"/>
        </w:rPr>
        <w:t>Modbus</w:t>
      </w:r>
      <w:r w:rsidRPr="00BA7AC7">
        <w:rPr>
          <w:lang w:eastAsia="zh-CN"/>
        </w:rPr>
        <w:t>是由</w:t>
      </w:r>
      <w:r w:rsidRPr="00BA7AC7">
        <w:rPr>
          <w:lang w:eastAsia="zh-CN"/>
        </w:rPr>
        <w:t>Modicon</w:t>
      </w:r>
      <w:r w:rsidRPr="00BA7AC7">
        <w:rPr>
          <w:lang w:eastAsia="zh-CN"/>
        </w:rPr>
        <w:t>（现为施耐德电气公司的一个品牌）在</w:t>
      </w:r>
      <w:r w:rsidRPr="00BA7AC7">
        <w:rPr>
          <w:lang w:eastAsia="zh-CN"/>
        </w:rPr>
        <w:t>1979</w:t>
      </w:r>
      <w:r w:rsidRPr="00BA7AC7">
        <w:rPr>
          <w:lang w:eastAsia="zh-CN"/>
        </w:rPr>
        <w:t>年发明的，是全球第一个真正用于工业现场的总线协议。</w:t>
      </w:r>
      <w:r w:rsidR="00A339AE" w:rsidRPr="00BA7AC7">
        <w:rPr>
          <w:rFonts w:hint="eastAsia"/>
          <w:lang w:eastAsia="zh-CN"/>
        </w:rPr>
        <w:t>主要包含两种模式：</w:t>
      </w:r>
      <w:r w:rsidR="00A339AE" w:rsidRPr="00BA7AC7">
        <w:rPr>
          <w:lang w:eastAsia="zh-CN"/>
        </w:rPr>
        <w:t>一种模式是</w:t>
      </w:r>
      <w:r w:rsidR="00A339AE" w:rsidRPr="00BA7AC7">
        <w:rPr>
          <w:lang w:eastAsia="zh-CN"/>
        </w:rPr>
        <w:t>ASCII</w:t>
      </w:r>
      <w:r w:rsidR="00A339AE" w:rsidRPr="00BA7AC7">
        <w:rPr>
          <w:lang w:eastAsia="zh-CN"/>
        </w:rPr>
        <w:t>（美国信息</w:t>
      </w:r>
      <w:hyperlink r:id="rId9" w:tgtFrame="_blank" w:history="1">
        <w:r w:rsidR="00A339AE" w:rsidRPr="00BA7AC7">
          <w:rPr>
            <w:lang w:eastAsia="zh-CN"/>
          </w:rPr>
          <w:t>交换码</w:t>
        </w:r>
      </w:hyperlink>
      <w:r w:rsidR="00A339AE" w:rsidRPr="00BA7AC7">
        <w:rPr>
          <w:lang w:eastAsia="zh-CN"/>
        </w:rPr>
        <w:t>），另一种模式是</w:t>
      </w:r>
      <w:r w:rsidR="00A339AE" w:rsidRPr="00BA7AC7">
        <w:rPr>
          <w:lang w:eastAsia="zh-CN"/>
        </w:rPr>
        <w:t>RTU</w:t>
      </w:r>
      <w:r w:rsidR="00A339AE" w:rsidRPr="00BA7AC7">
        <w:rPr>
          <w:lang w:eastAsia="zh-CN"/>
        </w:rPr>
        <w:t>（远程</w:t>
      </w:r>
      <w:hyperlink r:id="rId10" w:tgtFrame="_blank" w:history="1">
        <w:r w:rsidR="00A339AE" w:rsidRPr="00BA7AC7">
          <w:rPr>
            <w:lang w:eastAsia="zh-CN"/>
          </w:rPr>
          <w:t>终端设备</w:t>
        </w:r>
      </w:hyperlink>
      <w:r w:rsidR="00A339AE" w:rsidRPr="00BA7AC7">
        <w:rPr>
          <w:lang w:eastAsia="zh-CN"/>
        </w:rPr>
        <w:t>）。</w:t>
      </w:r>
      <w:r w:rsidR="00A339AE" w:rsidRPr="00BA7AC7">
        <w:rPr>
          <w:rFonts w:hint="eastAsia"/>
          <w:lang w:eastAsia="zh-CN"/>
        </w:rPr>
        <w:t>雷达使用的是</w:t>
      </w:r>
      <w:r w:rsidR="00A339AE" w:rsidRPr="00BA7AC7">
        <w:rPr>
          <w:rFonts w:hint="eastAsia"/>
          <w:lang w:eastAsia="zh-CN"/>
        </w:rPr>
        <w:t>RTU</w:t>
      </w:r>
      <w:r w:rsidR="00A339AE" w:rsidRPr="00BA7AC7">
        <w:rPr>
          <w:rFonts w:hint="eastAsia"/>
          <w:lang w:eastAsia="zh-CN"/>
        </w:rPr>
        <w:t>模式，因此这里不介绍</w:t>
      </w:r>
      <w:r w:rsidR="00A339AE" w:rsidRPr="00BA7AC7">
        <w:rPr>
          <w:rFonts w:hint="eastAsia"/>
          <w:lang w:eastAsia="zh-CN"/>
        </w:rPr>
        <w:t>ASCII</w:t>
      </w:r>
      <w:r w:rsidR="00A339AE" w:rsidRPr="00BA7AC7">
        <w:rPr>
          <w:rFonts w:hint="eastAsia"/>
          <w:lang w:eastAsia="zh-CN"/>
        </w:rPr>
        <w:t>模式，详情请参考</w:t>
      </w:r>
      <w:r w:rsidR="00A339AE" w:rsidRPr="00BA7AC7">
        <w:rPr>
          <w:rFonts w:hint="eastAsia"/>
          <w:lang w:eastAsia="zh-CN"/>
        </w:rPr>
        <w:t>modbus</w:t>
      </w:r>
      <w:r w:rsidR="00A339AE" w:rsidRPr="00BA7AC7">
        <w:rPr>
          <w:rFonts w:hint="eastAsia"/>
          <w:lang w:eastAsia="zh-CN"/>
        </w:rPr>
        <w:t>官方文件《</w:t>
      </w:r>
      <w:r w:rsidR="00A339AE" w:rsidRPr="00BA7AC7">
        <w:rPr>
          <w:lang w:eastAsia="zh-CN"/>
        </w:rPr>
        <w:t>Modbus_over_serial_line_V1_02</w:t>
      </w:r>
      <w:r w:rsidR="00A339AE" w:rsidRPr="00BA7AC7">
        <w:rPr>
          <w:rFonts w:hint="eastAsia"/>
          <w:lang w:eastAsia="zh-CN"/>
        </w:rPr>
        <w:t>》</w:t>
      </w:r>
    </w:p>
    <w:p w:rsidR="00A339AE" w:rsidRDefault="00A339AE" w:rsidP="00A339AE">
      <w:pPr>
        <w:pStyle w:val="2"/>
        <w:rPr>
          <w:shd w:val="clear" w:color="auto" w:fill="FFFFFF"/>
          <w:lang w:eastAsia="zh-CN"/>
        </w:rPr>
      </w:pPr>
      <w:r>
        <w:rPr>
          <w:rFonts w:hint="eastAsia"/>
          <w:shd w:val="clear" w:color="auto" w:fill="FFFFFF"/>
          <w:lang w:eastAsia="zh-CN"/>
        </w:rPr>
        <w:lastRenderedPageBreak/>
        <w:t>RTU</w:t>
      </w:r>
      <w:r>
        <w:rPr>
          <w:rFonts w:hint="eastAsia"/>
          <w:shd w:val="clear" w:color="auto" w:fill="FFFFFF"/>
          <w:lang w:eastAsia="zh-CN"/>
        </w:rPr>
        <w:t>模式</w:t>
      </w:r>
    </w:p>
    <w:p w:rsidR="00A339AE" w:rsidRDefault="00A339AE" w:rsidP="00A339AE">
      <w:pPr>
        <w:ind w:left="288"/>
        <w:rPr>
          <w:lang w:eastAsia="zh-CN"/>
        </w:rPr>
      </w:pPr>
      <w:r>
        <w:rPr>
          <w:lang w:eastAsia="zh-CN"/>
        </w:rPr>
        <w:t>Modbus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RTU</w:t>
      </w:r>
      <w:r>
        <w:rPr>
          <w:rFonts w:hint="eastAsia"/>
          <w:lang w:eastAsia="zh-CN"/>
        </w:rPr>
        <w:t>模式的数据帧格式如下：</w:t>
      </w:r>
    </w:p>
    <w:p w:rsidR="00A339AE" w:rsidRPr="00A339AE" w:rsidRDefault="00A339AE" w:rsidP="00A339AE">
      <w:pPr>
        <w:spacing w:before="0" w:line="240" w:lineRule="auto"/>
        <w:rPr>
          <w:rFonts w:ascii="宋体" w:eastAsia="宋体" w:hAnsi="宋体" w:cs="宋体"/>
          <w:lang w:eastAsia="zh-CN" w:bidi="ar-SA"/>
        </w:rPr>
      </w:pPr>
      <w:r>
        <w:rPr>
          <w:rFonts w:ascii="宋体" w:eastAsia="宋体" w:hAnsi="宋体" w:cs="宋体"/>
          <w:noProof/>
          <w:lang w:eastAsia="zh-CN" w:bidi="ar-SA"/>
        </w:rPr>
        <w:drawing>
          <wp:inline distT="0" distB="0" distL="0" distR="0">
            <wp:extent cx="6056924" cy="1707687"/>
            <wp:effectExtent l="0" t="0" r="0" b="0"/>
            <wp:docPr id="1" name="图片 1" descr="C:\Users\Lenovo\AppData\Local\YNote\data\qq20AF4F4E163F681ED5FEF5BDFAE2C647\030c67b0e0044a4da89fe79fa58768e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Local\YNote\data\qq20AF4F4E163F681ED5FEF5BDFAE2C647\030c67b0e0044a4da89fe79fa58768e3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745" cy="170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9AE" w:rsidRDefault="00A339AE" w:rsidP="00A339AE">
      <w:pPr>
        <w:ind w:left="288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第一个是从机地址，第二个是功能吗，第三个是帧的数据，第四个是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字节</w:t>
      </w:r>
      <w:r>
        <w:rPr>
          <w:rFonts w:hint="eastAsia"/>
          <w:lang w:eastAsia="zh-CN"/>
        </w:rPr>
        <w:t>CRC</w:t>
      </w:r>
      <w:r>
        <w:rPr>
          <w:rFonts w:hint="eastAsia"/>
          <w:lang w:eastAsia="zh-CN"/>
        </w:rPr>
        <w:t>校验，低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位在前面。好比如雷达的读取距离命令</w:t>
      </w:r>
      <w:r w:rsidR="001413B0">
        <w:rPr>
          <w:rFonts w:hint="eastAsia"/>
          <w:lang w:eastAsia="zh-CN"/>
        </w:rPr>
        <w:t>（参考《</w:t>
      </w:r>
      <w:r w:rsidR="001413B0" w:rsidRPr="001413B0">
        <w:rPr>
          <w:lang w:eastAsia="zh-CN"/>
        </w:rPr>
        <w:t>54A0028-1 LeddarVu User Guide</w:t>
      </w:r>
      <w:r w:rsidR="001413B0">
        <w:rPr>
          <w:rFonts w:hint="eastAsia"/>
          <w:lang w:eastAsia="zh-CN"/>
        </w:rPr>
        <w:t>》）</w:t>
      </w:r>
    </w:p>
    <w:p w:rsidR="001413B0" w:rsidRPr="00A339AE" w:rsidRDefault="001413B0" w:rsidP="00A339AE">
      <w:pPr>
        <w:ind w:left="288"/>
        <w:rPr>
          <w:lang w:eastAsia="zh-CN"/>
        </w:rPr>
      </w:pPr>
      <w:r>
        <w:rPr>
          <w:rFonts w:hint="eastAsia"/>
          <w:lang w:eastAsia="zh-CN"/>
        </w:rPr>
        <w:t>需要发送的是</w:t>
      </w:r>
      <w:r>
        <w:rPr>
          <w:rFonts w:hint="eastAsia"/>
          <w:lang w:eastAsia="zh-CN"/>
        </w:rPr>
        <w:t xml:space="preserve"> 0x01 0x41 0xc0 0x10 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0x01</w:t>
      </w:r>
      <w:r>
        <w:rPr>
          <w:rFonts w:hint="eastAsia"/>
          <w:lang w:eastAsia="zh-CN"/>
        </w:rPr>
        <w:t>为雷达地址，</w:t>
      </w:r>
      <w:r>
        <w:rPr>
          <w:rFonts w:hint="eastAsia"/>
          <w:lang w:eastAsia="zh-CN"/>
        </w:rPr>
        <w:t>0x41</w:t>
      </w:r>
      <w:r>
        <w:rPr>
          <w:rFonts w:hint="eastAsia"/>
          <w:lang w:eastAsia="zh-CN"/>
        </w:rPr>
        <w:t>为</w:t>
      </w:r>
      <w:r w:rsidR="00F82952">
        <w:rPr>
          <w:rFonts w:hint="eastAsia"/>
          <w:lang w:eastAsia="zh-CN"/>
        </w:rPr>
        <w:t>功能码，</w:t>
      </w:r>
      <w:r w:rsidR="00F82952">
        <w:rPr>
          <w:rFonts w:hint="eastAsia"/>
          <w:lang w:eastAsia="zh-CN"/>
        </w:rPr>
        <w:t>0xc0</w:t>
      </w:r>
      <w:r w:rsidR="00F82952">
        <w:rPr>
          <w:rFonts w:hint="eastAsia"/>
          <w:lang w:eastAsia="zh-CN"/>
        </w:rPr>
        <w:t>、</w:t>
      </w:r>
      <w:r w:rsidR="00F82952">
        <w:rPr>
          <w:rFonts w:hint="eastAsia"/>
          <w:lang w:eastAsia="zh-CN"/>
        </w:rPr>
        <w:t>0x10</w:t>
      </w:r>
      <w:r w:rsidR="00F82952">
        <w:rPr>
          <w:rFonts w:hint="eastAsia"/>
          <w:lang w:eastAsia="zh-CN"/>
        </w:rPr>
        <w:t>分别为</w:t>
      </w:r>
      <w:r w:rsidR="00F82952">
        <w:rPr>
          <w:rFonts w:hint="eastAsia"/>
          <w:lang w:eastAsia="zh-CN"/>
        </w:rPr>
        <w:t>CRC</w:t>
      </w:r>
      <w:r w:rsidR="00F82952">
        <w:rPr>
          <w:rFonts w:hint="eastAsia"/>
          <w:lang w:eastAsia="zh-CN"/>
        </w:rPr>
        <w:tab/>
      </w:r>
      <w:r w:rsidR="00F82952">
        <w:rPr>
          <w:rFonts w:hint="eastAsia"/>
          <w:lang w:eastAsia="zh-CN"/>
        </w:rPr>
        <w:t>校验的低</w:t>
      </w:r>
      <w:r w:rsidR="00F82952">
        <w:rPr>
          <w:rFonts w:hint="eastAsia"/>
          <w:lang w:eastAsia="zh-CN"/>
        </w:rPr>
        <w:t>8</w:t>
      </w:r>
      <w:r w:rsidR="00F82952">
        <w:rPr>
          <w:rFonts w:hint="eastAsia"/>
          <w:lang w:eastAsia="zh-CN"/>
        </w:rPr>
        <w:t>位和高</w:t>
      </w:r>
      <w:r w:rsidR="00F82952">
        <w:rPr>
          <w:rFonts w:hint="eastAsia"/>
          <w:lang w:eastAsia="zh-CN"/>
        </w:rPr>
        <w:t>8</w:t>
      </w:r>
      <w:r w:rsidR="00F82952">
        <w:rPr>
          <w:rFonts w:hint="eastAsia"/>
          <w:lang w:eastAsia="zh-CN"/>
        </w:rPr>
        <w:t>位。</w:t>
      </w:r>
    </w:p>
    <w:p w:rsidR="00E55E2A" w:rsidRDefault="00E55E2A" w:rsidP="00A339AE">
      <w:pPr>
        <w:pStyle w:val="1"/>
        <w:rPr>
          <w:lang w:eastAsia="zh-CN"/>
        </w:rPr>
      </w:pPr>
      <w:r>
        <w:rPr>
          <w:rFonts w:hint="eastAsia"/>
          <w:lang w:eastAsia="zh-CN"/>
        </w:rPr>
        <w:t>雷达读写</w:t>
      </w:r>
    </w:p>
    <w:p w:rsidR="00F82952" w:rsidRDefault="00F82952" w:rsidP="00F82952">
      <w:pPr>
        <w:rPr>
          <w:lang w:eastAsia="zh-CN"/>
        </w:rPr>
      </w:pPr>
      <w:r>
        <w:rPr>
          <w:rFonts w:hint="eastAsia"/>
          <w:lang w:eastAsia="zh-CN"/>
        </w:rPr>
        <w:t>参考文档《</w:t>
      </w:r>
      <w:r w:rsidRPr="001413B0">
        <w:rPr>
          <w:lang w:eastAsia="zh-CN"/>
        </w:rPr>
        <w:t>54A0028-1 LeddarVu User Guide</w:t>
      </w:r>
      <w:r>
        <w:rPr>
          <w:rFonts w:hint="eastAsia"/>
          <w:lang w:eastAsia="zh-CN"/>
        </w:rPr>
        <w:t>》</w:t>
      </w:r>
    </w:p>
    <w:p w:rsidR="00F82952" w:rsidRDefault="00F82952" w:rsidP="00F82952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雷达的串口测试</w:t>
      </w:r>
    </w:p>
    <w:p w:rsidR="00F82952" w:rsidRDefault="00F82952" w:rsidP="00F82952">
      <w:pPr>
        <w:ind w:left="420"/>
        <w:rPr>
          <w:lang w:eastAsia="zh-CN"/>
        </w:rPr>
      </w:pPr>
      <w:r>
        <w:rPr>
          <w:rFonts w:hint="eastAsia"/>
          <w:lang w:eastAsia="zh-CN"/>
        </w:rPr>
        <w:t>雷达的引脚图如下：</w:t>
      </w:r>
      <w:r>
        <w:rPr>
          <w:noProof/>
          <w:lang w:eastAsia="zh-CN" w:bidi="ar-SA"/>
        </w:rPr>
        <w:drawing>
          <wp:inline distT="0" distB="0" distL="0" distR="0" wp14:anchorId="59CFEF0A" wp14:editId="191231DF">
            <wp:extent cx="5891842" cy="40511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雷达引脚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644" cy="40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52" w:rsidRDefault="00F82952" w:rsidP="00F82952">
      <w:pPr>
        <w:ind w:left="420"/>
        <w:rPr>
          <w:lang w:eastAsia="zh-CN"/>
        </w:rPr>
      </w:pPr>
      <w:r>
        <w:rPr>
          <w:noProof/>
          <w:lang w:eastAsia="zh-CN" w:bidi="ar-SA"/>
        </w:rPr>
        <w:drawing>
          <wp:anchor distT="0" distB="0" distL="114300" distR="114300" simplePos="0" relativeHeight="251659264" behindDoc="0" locked="0" layoutInCell="1" allowOverlap="1" wp14:anchorId="6A0FF1C7" wp14:editId="00BB6139">
            <wp:simplePos x="0" y="0"/>
            <wp:positionH relativeFrom="column">
              <wp:posOffset>2469515</wp:posOffset>
            </wp:positionH>
            <wp:positionV relativeFrom="paragraph">
              <wp:posOffset>735965</wp:posOffset>
            </wp:positionV>
            <wp:extent cx="896620" cy="285559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62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 xml:space="preserve">Pin8 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Pin9</w:t>
      </w:r>
      <w:r>
        <w:rPr>
          <w:rFonts w:hint="eastAsia"/>
          <w:lang w:eastAsia="zh-CN"/>
        </w:rPr>
        <w:t>分别连接到</w:t>
      </w:r>
      <w:r>
        <w:rPr>
          <w:rFonts w:hint="eastAsia"/>
          <w:lang w:eastAsia="zh-CN"/>
        </w:rPr>
        <w:t>USB</w:t>
      </w:r>
      <w:r>
        <w:rPr>
          <w:rFonts w:hint="eastAsia"/>
          <w:lang w:eastAsia="zh-CN"/>
        </w:rPr>
        <w:t>串口转换工具的</w:t>
      </w:r>
      <w:r>
        <w:rPr>
          <w:rFonts w:hint="eastAsia"/>
          <w:lang w:eastAsia="zh-CN"/>
        </w:rPr>
        <w:t xml:space="preserve"> TX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RX </w:t>
      </w:r>
      <w:r>
        <w:rPr>
          <w:rFonts w:hint="eastAsia"/>
          <w:lang w:eastAsia="zh-CN"/>
        </w:rPr>
        <w:t>处，打开串口调试助手，配置如下：</w:t>
      </w:r>
    </w:p>
    <w:p w:rsidR="00F82952" w:rsidRDefault="00F82952" w:rsidP="00F82952">
      <w:pPr>
        <w:ind w:left="420"/>
        <w:rPr>
          <w:lang w:eastAsia="zh-CN"/>
        </w:rPr>
      </w:pPr>
    </w:p>
    <w:p w:rsidR="00F82952" w:rsidRDefault="00F82952" w:rsidP="00F82952">
      <w:pPr>
        <w:ind w:left="420"/>
        <w:rPr>
          <w:lang w:eastAsia="zh-CN"/>
        </w:rPr>
      </w:pPr>
    </w:p>
    <w:p w:rsidR="00F82952" w:rsidRDefault="00F82952" w:rsidP="00F82952">
      <w:pPr>
        <w:ind w:left="420"/>
        <w:rPr>
          <w:lang w:eastAsia="zh-CN"/>
        </w:rPr>
      </w:pPr>
    </w:p>
    <w:p w:rsidR="00F82952" w:rsidRDefault="00F82952" w:rsidP="00F82952">
      <w:pPr>
        <w:ind w:left="420"/>
        <w:rPr>
          <w:lang w:eastAsia="zh-CN"/>
        </w:rPr>
      </w:pPr>
    </w:p>
    <w:p w:rsidR="00F82952" w:rsidRDefault="00F82952" w:rsidP="00F82952">
      <w:pPr>
        <w:ind w:left="420"/>
        <w:rPr>
          <w:lang w:eastAsia="zh-CN"/>
        </w:rPr>
      </w:pPr>
    </w:p>
    <w:p w:rsidR="00F82952" w:rsidRDefault="00F82952" w:rsidP="00F82952">
      <w:pPr>
        <w:ind w:left="420"/>
        <w:rPr>
          <w:lang w:eastAsia="zh-CN"/>
        </w:rPr>
      </w:pPr>
    </w:p>
    <w:p w:rsidR="00F82952" w:rsidRDefault="00F82952" w:rsidP="00F82952">
      <w:pPr>
        <w:rPr>
          <w:lang w:eastAsia="zh-CN"/>
        </w:rPr>
      </w:pPr>
    </w:p>
    <w:p w:rsidR="00F82952" w:rsidRDefault="00F82952" w:rsidP="00F82952">
      <w:pPr>
        <w:ind w:firstLine="420"/>
        <w:rPr>
          <w:lang w:eastAsia="zh-CN"/>
        </w:rPr>
      </w:pPr>
      <w:r>
        <w:rPr>
          <w:rFonts w:hint="eastAsia"/>
          <w:lang w:eastAsia="zh-CN"/>
        </w:rPr>
        <w:t>根据《</w:t>
      </w:r>
      <w:r w:rsidRPr="00563D57">
        <w:rPr>
          <w:lang w:eastAsia="zh-CN"/>
        </w:rPr>
        <w:t>54A0028-1 LeddarVu User Guide</w:t>
      </w:r>
      <w:r>
        <w:rPr>
          <w:rFonts w:hint="eastAsia"/>
          <w:lang w:eastAsia="zh-CN"/>
        </w:rPr>
        <w:t>.pdf</w:t>
      </w:r>
      <w:r>
        <w:rPr>
          <w:rFonts w:hint="eastAsia"/>
          <w:lang w:eastAsia="zh-CN"/>
        </w:rPr>
        <w:t>》</w:t>
      </w:r>
      <w:r>
        <w:rPr>
          <w:rFonts w:hint="eastAsia"/>
          <w:lang w:eastAsia="zh-CN"/>
        </w:rPr>
        <w:t>P44</w:t>
      </w:r>
      <w:r>
        <w:rPr>
          <w:rFonts w:hint="eastAsia"/>
          <w:lang w:eastAsia="zh-CN"/>
        </w:rPr>
        <w:t>页末，读取雷达距离，衰减等数据所用的</w:t>
      </w:r>
      <w:r>
        <w:rPr>
          <w:rFonts w:hint="eastAsia"/>
          <w:lang w:eastAsia="zh-CN"/>
        </w:rPr>
        <w:t xml:space="preserve">fuction code 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 xml:space="preserve"> 0x41</w:t>
      </w:r>
      <w:r>
        <w:rPr>
          <w:rFonts w:hint="eastAsia"/>
          <w:lang w:eastAsia="zh-CN"/>
        </w:rPr>
        <w:t>，根据</w:t>
      </w:r>
      <w:r>
        <w:rPr>
          <w:rFonts w:hint="eastAsia"/>
          <w:lang w:eastAsia="zh-CN"/>
        </w:rPr>
        <w:t>Modbus</w:t>
      </w:r>
      <w:r>
        <w:rPr>
          <w:rFonts w:hint="eastAsia"/>
          <w:lang w:eastAsia="zh-CN"/>
        </w:rPr>
        <w:t>协议，发送的命令为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0x01 0x41 0xc0 0x10 </w:t>
      </w:r>
      <w:r>
        <w:rPr>
          <w:rFonts w:hint="eastAsia"/>
          <w:lang w:eastAsia="zh-CN"/>
        </w:rPr>
        <w:t>四位十六进制数据，</w:t>
      </w:r>
      <w:r>
        <w:rPr>
          <w:rFonts w:hint="eastAsia"/>
          <w:lang w:eastAsia="zh-CN"/>
        </w:rPr>
        <w:t>0x01</w:t>
      </w:r>
      <w:r>
        <w:rPr>
          <w:rFonts w:hint="eastAsia"/>
          <w:lang w:eastAsia="zh-CN"/>
        </w:rPr>
        <w:t>为雷达在总线中的通讯，</w:t>
      </w:r>
      <w:r>
        <w:rPr>
          <w:rFonts w:hint="eastAsia"/>
          <w:lang w:eastAsia="zh-CN"/>
        </w:rPr>
        <w:t>0x41</w:t>
      </w:r>
      <w:r>
        <w:rPr>
          <w:rFonts w:hint="eastAsia"/>
          <w:lang w:eastAsia="zh-CN"/>
        </w:rPr>
        <w:t>为功能吗，最后两位分别为</w:t>
      </w:r>
      <w:r>
        <w:rPr>
          <w:rFonts w:hint="eastAsia"/>
          <w:lang w:eastAsia="zh-CN"/>
        </w:rPr>
        <w:t>CRC</w:t>
      </w:r>
      <w:r>
        <w:rPr>
          <w:rFonts w:hint="eastAsia"/>
          <w:lang w:eastAsia="zh-CN"/>
        </w:rPr>
        <w:t>校验（低位）和</w:t>
      </w:r>
      <w:r>
        <w:rPr>
          <w:rFonts w:hint="eastAsia"/>
          <w:lang w:eastAsia="zh-CN"/>
        </w:rPr>
        <w:t>CRC</w:t>
      </w:r>
      <w:r>
        <w:rPr>
          <w:rFonts w:hint="eastAsia"/>
          <w:lang w:eastAsia="zh-CN"/>
        </w:rPr>
        <w:t>校验（高位）。</w:t>
      </w:r>
    </w:p>
    <w:p w:rsidR="00F82952" w:rsidRDefault="00F82952" w:rsidP="00F82952">
      <w:pPr>
        <w:ind w:firstLine="420"/>
        <w:rPr>
          <w:lang w:eastAsia="zh-CN"/>
        </w:rPr>
      </w:pPr>
      <w:r>
        <w:rPr>
          <w:rFonts w:hint="eastAsia"/>
          <w:lang w:eastAsia="zh-CN"/>
        </w:rPr>
        <w:t>通过串口调试助手发送数据给雷达后，根据</w:t>
      </w:r>
      <w:r>
        <w:rPr>
          <w:rFonts w:hint="eastAsia"/>
          <w:lang w:eastAsia="zh-CN"/>
        </w:rPr>
        <w:t>Modbus</w:t>
      </w:r>
      <w:r>
        <w:rPr>
          <w:rFonts w:hint="eastAsia"/>
          <w:lang w:eastAsia="zh-CN"/>
        </w:rPr>
        <w:t>协议返回数据，数据详情：《</w:t>
      </w:r>
      <w:r w:rsidRPr="00EA13CA">
        <w:rPr>
          <w:lang w:eastAsia="zh-CN"/>
        </w:rPr>
        <w:t>54A0028-1 LeddarVu User Guide</w:t>
      </w:r>
      <w:r>
        <w:rPr>
          <w:rFonts w:hint="eastAsia"/>
          <w:lang w:eastAsia="zh-CN"/>
        </w:rPr>
        <w:t>》</w:t>
      </w:r>
      <w:r>
        <w:rPr>
          <w:rFonts w:hint="eastAsia"/>
          <w:lang w:eastAsia="zh-CN"/>
        </w:rPr>
        <w:t>P44-45</w:t>
      </w:r>
      <w:r>
        <w:rPr>
          <w:rFonts w:hint="eastAsia"/>
          <w:lang w:eastAsia="zh-CN"/>
        </w:rPr>
        <w:t>，下图为多次读取数据的返回：</w:t>
      </w:r>
      <w:r>
        <w:rPr>
          <w:noProof/>
          <w:lang w:eastAsia="zh-CN" w:bidi="ar-SA"/>
        </w:rPr>
        <w:drawing>
          <wp:inline distT="0" distB="0" distL="0" distR="0" wp14:anchorId="2F8D79D6" wp14:editId="6187CE13">
            <wp:extent cx="6055743" cy="11770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ju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472" cy="11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52" w:rsidRDefault="00F82952" w:rsidP="00F8295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数据格式标明，原图也在该目录下。</w:t>
      </w:r>
    </w:p>
    <w:p w:rsidR="00F82952" w:rsidRDefault="00F82952" w:rsidP="00F82952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雷达基于</w:t>
      </w: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平台的读写</w:t>
      </w:r>
    </w:p>
    <w:p w:rsidR="00F82952" w:rsidRDefault="00F82952" w:rsidP="00F82952">
      <w:pPr>
        <w:rPr>
          <w:lang w:eastAsia="zh-CN"/>
        </w:rPr>
      </w:pPr>
      <w:r>
        <w:rPr>
          <w:rFonts w:hint="eastAsia"/>
          <w:lang w:eastAsia="zh-CN"/>
        </w:rPr>
        <w:t>流程图如下：</w:t>
      </w:r>
      <w:r>
        <w:rPr>
          <w:noProof/>
          <w:lang w:eastAsia="zh-CN" w:bidi="ar-SA"/>
        </w:rPr>
        <w:drawing>
          <wp:inline distT="0" distB="0" distL="0" distR="0">
            <wp:extent cx="5918060" cy="3759200"/>
            <wp:effectExtent l="0" t="0" r="0" b="0"/>
            <wp:docPr id="5" name="图片 5" descr="C:\Users\Lenovo\AppData\Local\Temp\WeChat Files\135242415136363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Local\Temp\WeChat Files\13524241513636362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821" cy="376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952" w:rsidRDefault="00F82952" w:rsidP="00F8295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程序采取异步读取功能，首先初始化串口，配置串口参数，并且创建读线程，读线程通过</w:t>
      </w:r>
      <w:r>
        <w:rPr>
          <w:rFonts w:hint="eastAsia"/>
          <w:lang w:eastAsia="zh-CN"/>
        </w:rPr>
        <w:t>select()</w:t>
      </w:r>
      <w:r>
        <w:rPr>
          <w:rFonts w:hint="eastAsia"/>
          <w:lang w:eastAsia="zh-CN"/>
        </w:rPr>
        <w:t>函数来监视串口是否有数据可读，当读取到数据的时</w:t>
      </w:r>
      <w:r w:rsidR="00D16DE3">
        <w:rPr>
          <w:rFonts w:hint="eastAsia"/>
          <w:lang w:eastAsia="zh-CN"/>
        </w:rPr>
        <w:t>后，</w:t>
      </w:r>
      <w:r w:rsidR="00D16DE3">
        <w:rPr>
          <w:rFonts w:hint="eastAsia"/>
          <w:lang w:eastAsia="zh-CN"/>
        </w:rPr>
        <w:t>select()</w:t>
      </w:r>
      <w:r w:rsidR="00D16DE3">
        <w:rPr>
          <w:rFonts w:hint="eastAsia"/>
          <w:lang w:eastAsia="zh-CN"/>
        </w:rPr>
        <w:t>退出阻塞，并且调用读取数据存放在数据缓存区，然后进行数据解析，</w:t>
      </w:r>
      <w:r w:rsidR="00734133">
        <w:rPr>
          <w:rFonts w:hint="eastAsia"/>
          <w:lang w:eastAsia="zh-CN"/>
        </w:rPr>
        <w:t>当数据帧不完整的时候，继续</w:t>
      </w:r>
      <w:r w:rsidR="00734133">
        <w:rPr>
          <w:rFonts w:hint="eastAsia"/>
          <w:lang w:eastAsia="zh-CN"/>
        </w:rPr>
        <w:t>select()</w:t>
      </w:r>
      <w:r w:rsidR="00734133">
        <w:rPr>
          <w:rFonts w:hint="eastAsia"/>
          <w:lang w:eastAsia="zh-CN"/>
        </w:rPr>
        <w:t>阻塞，再次读取，知道完整的帧，然后</w:t>
      </w:r>
      <w:r w:rsidR="00D16DE3">
        <w:rPr>
          <w:rFonts w:hint="eastAsia"/>
          <w:lang w:eastAsia="zh-CN"/>
        </w:rPr>
        <w:t>解析出数据的含义，同时要在主线程中发送雷达</w:t>
      </w:r>
      <w:r w:rsidR="00D16DE3">
        <w:rPr>
          <w:rFonts w:hint="eastAsia"/>
          <w:lang w:eastAsia="zh-CN"/>
        </w:rPr>
        <w:t>0x41</w:t>
      </w:r>
      <w:r w:rsidR="00D16DE3">
        <w:rPr>
          <w:rFonts w:hint="eastAsia"/>
          <w:lang w:eastAsia="zh-CN"/>
        </w:rPr>
        <w:t>命令，</w:t>
      </w:r>
      <w:r w:rsidR="00BA7AC7">
        <w:rPr>
          <w:rFonts w:hint="eastAsia"/>
          <w:lang w:eastAsia="zh-CN"/>
        </w:rPr>
        <w:t>串口的读取数据线程才有数据的返回。</w:t>
      </w:r>
    </w:p>
    <w:p w:rsidR="00734133" w:rsidRPr="00F82952" w:rsidRDefault="00734133" w:rsidP="00F8295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中，串口设备的</w:t>
      </w:r>
      <w:r>
        <w:rPr>
          <w:rFonts w:hint="eastAsia"/>
          <w:lang w:eastAsia="zh-CN"/>
        </w:rPr>
        <w:t>read</w:t>
      </w:r>
      <w:r>
        <w:rPr>
          <w:rFonts w:hint="eastAsia"/>
          <w:lang w:eastAsia="zh-CN"/>
        </w:rPr>
        <w:t>函数可能读取数据不足：好比如：发送</w:t>
      </w:r>
      <w:r>
        <w:rPr>
          <w:rFonts w:hint="eastAsia"/>
          <w:lang w:eastAsia="zh-CN"/>
        </w:rPr>
        <w:t>0x41</w:t>
      </w:r>
      <w:r>
        <w:rPr>
          <w:rFonts w:hint="eastAsia"/>
          <w:lang w:eastAsia="zh-CN"/>
        </w:rPr>
        <w:t>命令去读取雷达的时候，正常情况下返回的数据是</w:t>
      </w:r>
      <w:r>
        <w:rPr>
          <w:rFonts w:hint="eastAsia"/>
          <w:lang w:eastAsia="zh-CN"/>
        </w:rPr>
        <w:t>60</w:t>
      </w:r>
      <w:r>
        <w:rPr>
          <w:rFonts w:hint="eastAsia"/>
          <w:lang w:eastAsia="zh-CN"/>
        </w:rPr>
        <w:t>字节，但有可能存在着一下情况，第一次调用</w:t>
      </w:r>
      <w:r>
        <w:rPr>
          <w:rFonts w:hint="eastAsia"/>
          <w:lang w:eastAsia="zh-CN"/>
        </w:rPr>
        <w:t>read</w:t>
      </w:r>
      <w:r>
        <w:rPr>
          <w:rFonts w:hint="eastAsia"/>
          <w:lang w:eastAsia="zh-CN"/>
        </w:rPr>
        <w:t>的时候，只读取了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个，还有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个在缓存中，还有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个正在接</w:t>
      </w:r>
      <w:r w:rsidR="00EA1E64">
        <w:rPr>
          <w:rFonts w:hint="eastAsia"/>
          <w:lang w:eastAsia="zh-CN"/>
        </w:rPr>
        <w:t>收</w:t>
      </w:r>
      <w:r>
        <w:rPr>
          <w:rFonts w:hint="eastAsia"/>
          <w:lang w:eastAsia="zh-CN"/>
        </w:rPr>
        <w:t>，因此可能要调用多次</w:t>
      </w:r>
      <w:r>
        <w:rPr>
          <w:rFonts w:hint="eastAsia"/>
          <w:lang w:eastAsia="zh-CN"/>
        </w:rPr>
        <w:t>read</w:t>
      </w:r>
      <w:r>
        <w:rPr>
          <w:rFonts w:hint="eastAsia"/>
          <w:lang w:eastAsia="zh-CN"/>
        </w:rPr>
        <w:t>才能正确的读取命令</w:t>
      </w:r>
      <w:r w:rsidR="00EA1E64">
        <w:rPr>
          <w:rFonts w:hint="eastAsia"/>
          <w:lang w:eastAsia="zh-CN"/>
        </w:rPr>
        <w:t>。因此采用异步线程</w:t>
      </w:r>
      <w:r w:rsidR="00EA1E64">
        <w:rPr>
          <w:rFonts w:hint="eastAsia"/>
          <w:lang w:eastAsia="zh-CN"/>
        </w:rPr>
        <w:t>select</w:t>
      </w:r>
      <w:r w:rsidR="00EA1E64">
        <w:rPr>
          <w:rFonts w:hint="eastAsia"/>
          <w:lang w:eastAsia="zh-CN"/>
        </w:rPr>
        <w:t>这种方式来进行读取。</w:t>
      </w:r>
    </w:p>
    <w:sectPr w:rsidR="00734133" w:rsidRPr="00F82952" w:rsidSect="002A06A3">
      <w:pgSz w:w="11906" w:h="16838"/>
      <w:pgMar w:top="1440" w:right="1230" w:bottom="1440" w:left="123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F8B" w:rsidRDefault="00972F8B" w:rsidP="00F94AB4">
      <w:r>
        <w:separator/>
      </w:r>
    </w:p>
  </w:endnote>
  <w:endnote w:type="continuationSeparator" w:id="0">
    <w:p w:rsidR="00972F8B" w:rsidRDefault="00972F8B" w:rsidP="00F94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F8B" w:rsidRDefault="00972F8B" w:rsidP="00F94AB4">
      <w:r>
        <w:separator/>
      </w:r>
    </w:p>
  </w:footnote>
  <w:footnote w:type="continuationSeparator" w:id="0">
    <w:p w:rsidR="00972F8B" w:rsidRDefault="00972F8B" w:rsidP="00F94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2EF0"/>
    <w:multiLevelType w:val="hybridMultilevel"/>
    <w:tmpl w:val="BD4CA6BC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">
    <w:nsid w:val="045A174B"/>
    <w:multiLevelType w:val="hybridMultilevel"/>
    <w:tmpl w:val="A802E544"/>
    <w:lvl w:ilvl="0" w:tplc="637E61CE">
      <w:start w:val="1"/>
      <w:numFmt w:val="decimal"/>
      <w:lvlText w:val="%1."/>
      <w:lvlJc w:val="left"/>
      <w:pPr>
        <w:ind w:left="88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">
    <w:nsid w:val="05554AD3"/>
    <w:multiLevelType w:val="hybridMultilevel"/>
    <w:tmpl w:val="B51EC7F6"/>
    <w:lvl w:ilvl="0" w:tplc="A586B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2722FA"/>
    <w:multiLevelType w:val="hybridMultilevel"/>
    <w:tmpl w:val="9836D964"/>
    <w:lvl w:ilvl="0" w:tplc="04090001">
      <w:start w:val="1"/>
      <w:numFmt w:val="bullet"/>
      <w:lvlText w:val=""/>
      <w:lvlJc w:val="left"/>
      <w:pPr>
        <w:ind w:left="95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3" w:hanging="420"/>
      </w:pPr>
      <w:rPr>
        <w:rFonts w:ascii="Wingdings" w:hAnsi="Wingdings" w:hint="default"/>
      </w:rPr>
    </w:lvl>
  </w:abstractNum>
  <w:abstractNum w:abstractNumId="4">
    <w:nsid w:val="07B25FE1"/>
    <w:multiLevelType w:val="hybridMultilevel"/>
    <w:tmpl w:val="F6723F10"/>
    <w:lvl w:ilvl="0" w:tplc="637E61C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5C53B7"/>
    <w:multiLevelType w:val="hybridMultilevel"/>
    <w:tmpl w:val="F2F66450"/>
    <w:lvl w:ilvl="0" w:tplc="5FEEC22E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6">
    <w:nsid w:val="09024D54"/>
    <w:multiLevelType w:val="multilevel"/>
    <w:tmpl w:val="2960A4DE"/>
    <w:lvl w:ilvl="0">
      <w:start w:val="1"/>
      <w:numFmt w:val="decimal"/>
      <w:pStyle w:val="1"/>
      <w:lvlText w:val="第%1章"/>
      <w:lvlJc w:val="center"/>
      <w:pPr>
        <w:ind w:left="425" w:hanging="137"/>
      </w:pPr>
      <w:rPr>
        <w:rFonts w:hint="eastAsia"/>
        <w:lang w:val="en-US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096F0FB6"/>
    <w:multiLevelType w:val="hybridMultilevel"/>
    <w:tmpl w:val="B94E7F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D440DD5"/>
    <w:multiLevelType w:val="hybridMultilevel"/>
    <w:tmpl w:val="D1987184"/>
    <w:lvl w:ilvl="0" w:tplc="319CBD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0EA624E3"/>
    <w:multiLevelType w:val="hybridMultilevel"/>
    <w:tmpl w:val="A4C215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129F17CF"/>
    <w:multiLevelType w:val="hybridMultilevel"/>
    <w:tmpl w:val="A97C64CA"/>
    <w:lvl w:ilvl="0" w:tplc="BA62E50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1">
    <w:nsid w:val="1477465E"/>
    <w:multiLevelType w:val="hybridMultilevel"/>
    <w:tmpl w:val="B268B0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A8E70C5"/>
    <w:multiLevelType w:val="multilevel"/>
    <w:tmpl w:val="1FAA07F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14808DD"/>
    <w:multiLevelType w:val="hybridMultilevel"/>
    <w:tmpl w:val="16C26D08"/>
    <w:lvl w:ilvl="0" w:tplc="637E61CE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4">
    <w:nsid w:val="2AFA7605"/>
    <w:multiLevelType w:val="hybridMultilevel"/>
    <w:tmpl w:val="D1F66D90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5">
    <w:nsid w:val="30D50D56"/>
    <w:multiLevelType w:val="hybridMultilevel"/>
    <w:tmpl w:val="A31CF1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10556AE"/>
    <w:multiLevelType w:val="hybridMultilevel"/>
    <w:tmpl w:val="E794CE80"/>
    <w:lvl w:ilvl="0" w:tplc="801AD2EA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>
    <w:nsid w:val="32146B1C"/>
    <w:multiLevelType w:val="hybridMultilevel"/>
    <w:tmpl w:val="ACCCB32C"/>
    <w:lvl w:ilvl="0" w:tplc="0E7CF39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>
    <w:nsid w:val="36A16C16"/>
    <w:multiLevelType w:val="hybridMultilevel"/>
    <w:tmpl w:val="83C6BD9C"/>
    <w:lvl w:ilvl="0" w:tplc="855EF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DA14FC"/>
    <w:multiLevelType w:val="hybridMultilevel"/>
    <w:tmpl w:val="691A7536"/>
    <w:lvl w:ilvl="0" w:tplc="04090001">
      <w:start w:val="1"/>
      <w:numFmt w:val="bullet"/>
      <w:lvlText w:val=""/>
      <w:lvlJc w:val="left"/>
      <w:pPr>
        <w:ind w:left="14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</w:abstractNum>
  <w:abstractNum w:abstractNumId="20">
    <w:nsid w:val="378765CB"/>
    <w:multiLevelType w:val="hybridMultilevel"/>
    <w:tmpl w:val="C3A65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EF209E4"/>
    <w:multiLevelType w:val="hybridMultilevel"/>
    <w:tmpl w:val="1C927326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22">
    <w:nsid w:val="401A78A9"/>
    <w:multiLevelType w:val="hybridMultilevel"/>
    <w:tmpl w:val="6CBA9C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0CF11F4"/>
    <w:multiLevelType w:val="hybridMultilevel"/>
    <w:tmpl w:val="2730D5FC"/>
    <w:lvl w:ilvl="0" w:tplc="47363E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44D018A8"/>
    <w:multiLevelType w:val="hybridMultilevel"/>
    <w:tmpl w:val="251052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8C20503"/>
    <w:multiLevelType w:val="hybridMultilevel"/>
    <w:tmpl w:val="D97054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A7A6E83"/>
    <w:multiLevelType w:val="hybridMultilevel"/>
    <w:tmpl w:val="E79015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D627831"/>
    <w:multiLevelType w:val="hybridMultilevel"/>
    <w:tmpl w:val="A40C01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4DAB5C09"/>
    <w:multiLevelType w:val="hybridMultilevel"/>
    <w:tmpl w:val="99E0C5AA"/>
    <w:lvl w:ilvl="0" w:tplc="4B929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3C742FE"/>
    <w:multiLevelType w:val="hybridMultilevel"/>
    <w:tmpl w:val="88628B64"/>
    <w:lvl w:ilvl="0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0">
    <w:nsid w:val="57797D27"/>
    <w:multiLevelType w:val="hybridMultilevel"/>
    <w:tmpl w:val="DE8EA59A"/>
    <w:lvl w:ilvl="0" w:tplc="0409000B">
      <w:start w:val="1"/>
      <w:numFmt w:val="bullet"/>
      <w:lvlText w:val=""/>
      <w:lvlJc w:val="left"/>
      <w:pPr>
        <w:ind w:left="5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3" w:hanging="420"/>
      </w:pPr>
      <w:rPr>
        <w:rFonts w:ascii="Wingdings" w:hAnsi="Wingdings" w:hint="default"/>
      </w:rPr>
    </w:lvl>
  </w:abstractNum>
  <w:abstractNum w:abstractNumId="31">
    <w:nsid w:val="5A3C7335"/>
    <w:multiLevelType w:val="hybridMultilevel"/>
    <w:tmpl w:val="0240A9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CB37C9B"/>
    <w:multiLevelType w:val="hybridMultilevel"/>
    <w:tmpl w:val="8F52CBCC"/>
    <w:lvl w:ilvl="0" w:tplc="8EBA0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2551A7C"/>
    <w:multiLevelType w:val="hybridMultilevel"/>
    <w:tmpl w:val="7F123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9702DA3"/>
    <w:multiLevelType w:val="hybridMultilevel"/>
    <w:tmpl w:val="295ACB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A674F1C"/>
    <w:multiLevelType w:val="hybridMultilevel"/>
    <w:tmpl w:val="CB0058A6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36">
    <w:nsid w:val="70997530"/>
    <w:multiLevelType w:val="hybridMultilevel"/>
    <w:tmpl w:val="FFE46108"/>
    <w:lvl w:ilvl="0" w:tplc="04090001">
      <w:start w:val="1"/>
      <w:numFmt w:val="bullet"/>
      <w:lvlText w:val=""/>
      <w:lvlJc w:val="left"/>
      <w:pPr>
        <w:ind w:left="95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3" w:hanging="420"/>
      </w:pPr>
      <w:rPr>
        <w:rFonts w:ascii="Wingdings" w:hAnsi="Wingdings" w:hint="default"/>
      </w:rPr>
    </w:lvl>
  </w:abstractNum>
  <w:abstractNum w:abstractNumId="37">
    <w:nsid w:val="773200DA"/>
    <w:multiLevelType w:val="hybridMultilevel"/>
    <w:tmpl w:val="D41E34F8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38">
    <w:nsid w:val="7D8C4461"/>
    <w:multiLevelType w:val="hybridMultilevel"/>
    <w:tmpl w:val="DAA8E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19"/>
  </w:num>
  <w:num w:numId="3">
    <w:abstractNumId w:val="12"/>
  </w:num>
  <w:num w:numId="4">
    <w:abstractNumId w:val="30"/>
  </w:num>
  <w:num w:numId="5">
    <w:abstractNumId w:val="36"/>
  </w:num>
  <w:num w:numId="6">
    <w:abstractNumId w:val="3"/>
  </w:num>
  <w:num w:numId="7">
    <w:abstractNumId w:val="34"/>
  </w:num>
  <w:num w:numId="8">
    <w:abstractNumId w:val="24"/>
  </w:num>
  <w:num w:numId="9">
    <w:abstractNumId w:val="26"/>
  </w:num>
  <w:num w:numId="10">
    <w:abstractNumId w:val="38"/>
  </w:num>
  <w:num w:numId="11">
    <w:abstractNumId w:val="7"/>
  </w:num>
  <w:num w:numId="12">
    <w:abstractNumId w:val="31"/>
  </w:num>
  <w:num w:numId="13">
    <w:abstractNumId w:val="25"/>
  </w:num>
  <w:num w:numId="14">
    <w:abstractNumId w:val="22"/>
  </w:num>
  <w:num w:numId="15">
    <w:abstractNumId w:val="33"/>
  </w:num>
  <w:num w:numId="16">
    <w:abstractNumId w:val="11"/>
  </w:num>
  <w:num w:numId="17">
    <w:abstractNumId w:val="6"/>
  </w:num>
  <w:num w:numId="18">
    <w:abstractNumId w:val="6"/>
  </w:num>
  <w:num w:numId="19">
    <w:abstractNumId w:val="23"/>
  </w:num>
  <w:num w:numId="20">
    <w:abstractNumId w:val="15"/>
  </w:num>
  <w:num w:numId="21">
    <w:abstractNumId w:val="14"/>
  </w:num>
  <w:num w:numId="22">
    <w:abstractNumId w:val="35"/>
  </w:num>
  <w:num w:numId="23">
    <w:abstractNumId w:val="18"/>
  </w:num>
  <w:num w:numId="24">
    <w:abstractNumId w:val="10"/>
  </w:num>
  <w:num w:numId="25">
    <w:abstractNumId w:val="13"/>
  </w:num>
  <w:num w:numId="26">
    <w:abstractNumId w:val="4"/>
  </w:num>
  <w:num w:numId="27">
    <w:abstractNumId w:val="1"/>
  </w:num>
  <w:num w:numId="28">
    <w:abstractNumId w:val="5"/>
  </w:num>
  <w:num w:numId="29">
    <w:abstractNumId w:val="2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28"/>
  </w:num>
  <w:num w:numId="35">
    <w:abstractNumId w:val="6"/>
  </w:num>
  <w:num w:numId="36">
    <w:abstractNumId w:val="32"/>
  </w:num>
  <w:num w:numId="37">
    <w:abstractNumId w:val="17"/>
  </w:num>
  <w:num w:numId="38">
    <w:abstractNumId w:val="16"/>
  </w:num>
  <w:num w:numId="39">
    <w:abstractNumId w:val="8"/>
  </w:num>
  <w:num w:numId="40">
    <w:abstractNumId w:val="9"/>
  </w:num>
  <w:num w:numId="41">
    <w:abstractNumId w:val="27"/>
  </w:num>
  <w:num w:numId="42">
    <w:abstractNumId w:val="21"/>
  </w:num>
  <w:num w:numId="43">
    <w:abstractNumId w:val="37"/>
  </w:num>
  <w:num w:numId="44">
    <w:abstractNumId w:val="0"/>
  </w:num>
  <w:num w:numId="45">
    <w:abstractNumId w:val="2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94AB4"/>
    <w:rsid w:val="00000418"/>
    <w:rsid w:val="00005D89"/>
    <w:rsid w:val="00011128"/>
    <w:rsid w:val="00017032"/>
    <w:rsid w:val="000217ED"/>
    <w:rsid w:val="0003110F"/>
    <w:rsid w:val="000311CD"/>
    <w:rsid w:val="0004158E"/>
    <w:rsid w:val="00041B2A"/>
    <w:rsid w:val="000438D9"/>
    <w:rsid w:val="0004575A"/>
    <w:rsid w:val="00052A7A"/>
    <w:rsid w:val="00054B87"/>
    <w:rsid w:val="0005573F"/>
    <w:rsid w:val="0006245C"/>
    <w:rsid w:val="00065866"/>
    <w:rsid w:val="00070AF1"/>
    <w:rsid w:val="00070CF9"/>
    <w:rsid w:val="00076180"/>
    <w:rsid w:val="00080125"/>
    <w:rsid w:val="000818FF"/>
    <w:rsid w:val="000926A0"/>
    <w:rsid w:val="00094DF4"/>
    <w:rsid w:val="00094E6D"/>
    <w:rsid w:val="0009757F"/>
    <w:rsid w:val="00097F53"/>
    <w:rsid w:val="000A1B58"/>
    <w:rsid w:val="000A63F2"/>
    <w:rsid w:val="000A6F0E"/>
    <w:rsid w:val="000A7672"/>
    <w:rsid w:val="000A7A5F"/>
    <w:rsid w:val="000B0CD1"/>
    <w:rsid w:val="000B65A4"/>
    <w:rsid w:val="000B7C47"/>
    <w:rsid w:val="000C156F"/>
    <w:rsid w:val="000C690E"/>
    <w:rsid w:val="000C79C1"/>
    <w:rsid w:val="000D0570"/>
    <w:rsid w:val="000D549C"/>
    <w:rsid w:val="000E3089"/>
    <w:rsid w:val="000E3416"/>
    <w:rsid w:val="000E7252"/>
    <w:rsid w:val="000E7DB5"/>
    <w:rsid w:val="000F0F05"/>
    <w:rsid w:val="00100B30"/>
    <w:rsid w:val="00100EBA"/>
    <w:rsid w:val="001025FF"/>
    <w:rsid w:val="00117CB5"/>
    <w:rsid w:val="00125FF3"/>
    <w:rsid w:val="00127275"/>
    <w:rsid w:val="00137238"/>
    <w:rsid w:val="001413B0"/>
    <w:rsid w:val="00142D4D"/>
    <w:rsid w:val="001447B7"/>
    <w:rsid w:val="00153735"/>
    <w:rsid w:val="00153775"/>
    <w:rsid w:val="001546F6"/>
    <w:rsid w:val="001557EA"/>
    <w:rsid w:val="001563A3"/>
    <w:rsid w:val="001622C6"/>
    <w:rsid w:val="001642E1"/>
    <w:rsid w:val="0016433C"/>
    <w:rsid w:val="00170C03"/>
    <w:rsid w:val="00173610"/>
    <w:rsid w:val="001745BA"/>
    <w:rsid w:val="0017735C"/>
    <w:rsid w:val="00177738"/>
    <w:rsid w:val="00180DCF"/>
    <w:rsid w:val="00184938"/>
    <w:rsid w:val="00191245"/>
    <w:rsid w:val="001916F2"/>
    <w:rsid w:val="001A3E9C"/>
    <w:rsid w:val="001A6BCF"/>
    <w:rsid w:val="001B132F"/>
    <w:rsid w:val="001B2274"/>
    <w:rsid w:val="001C6300"/>
    <w:rsid w:val="001C7730"/>
    <w:rsid w:val="001D031D"/>
    <w:rsid w:val="001D1A4E"/>
    <w:rsid w:val="001D1AEF"/>
    <w:rsid w:val="001D50F0"/>
    <w:rsid w:val="001D51C3"/>
    <w:rsid w:val="001E0D01"/>
    <w:rsid w:val="001E5793"/>
    <w:rsid w:val="001F2853"/>
    <w:rsid w:val="001F2A6E"/>
    <w:rsid w:val="001F6ABF"/>
    <w:rsid w:val="0020380B"/>
    <w:rsid w:val="00204996"/>
    <w:rsid w:val="00211D93"/>
    <w:rsid w:val="00213BC1"/>
    <w:rsid w:val="00215277"/>
    <w:rsid w:val="002161F9"/>
    <w:rsid w:val="00220289"/>
    <w:rsid w:val="00230A75"/>
    <w:rsid w:val="002319A1"/>
    <w:rsid w:val="00231BCB"/>
    <w:rsid w:val="00231E72"/>
    <w:rsid w:val="00244A9E"/>
    <w:rsid w:val="002455E8"/>
    <w:rsid w:val="0025146D"/>
    <w:rsid w:val="00254156"/>
    <w:rsid w:val="002573B7"/>
    <w:rsid w:val="00260FEB"/>
    <w:rsid w:val="00261F44"/>
    <w:rsid w:val="0026357D"/>
    <w:rsid w:val="00266A4A"/>
    <w:rsid w:val="00277867"/>
    <w:rsid w:val="00280E45"/>
    <w:rsid w:val="00281B1C"/>
    <w:rsid w:val="0028209B"/>
    <w:rsid w:val="002875A7"/>
    <w:rsid w:val="0029534B"/>
    <w:rsid w:val="00296C24"/>
    <w:rsid w:val="002A06A3"/>
    <w:rsid w:val="002A18DC"/>
    <w:rsid w:val="002A18F5"/>
    <w:rsid w:val="002A34E7"/>
    <w:rsid w:val="002A3897"/>
    <w:rsid w:val="002A3AE5"/>
    <w:rsid w:val="002A4F96"/>
    <w:rsid w:val="002A5607"/>
    <w:rsid w:val="002B0ED2"/>
    <w:rsid w:val="002B178F"/>
    <w:rsid w:val="002B6C54"/>
    <w:rsid w:val="002B7F64"/>
    <w:rsid w:val="002C2837"/>
    <w:rsid w:val="002C2E43"/>
    <w:rsid w:val="002D12AB"/>
    <w:rsid w:val="002D51C9"/>
    <w:rsid w:val="002E3F69"/>
    <w:rsid w:val="002E5767"/>
    <w:rsid w:val="002F2A36"/>
    <w:rsid w:val="002F5945"/>
    <w:rsid w:val="002F5F9D"/>
    <w:rsid w:val="002F6280"/>
    <w:rsid w:val="002F6583"/>
    <w:rsid w:val="003004B6"/>
    <w:rsid w:val="00304BBF"/>
    <w:rsid w:val="003078CF"/>
    <w:rsid w:val="00310136"/>
    <w:rsid w:val="00327B34"/>
    <w:rsid w:val="00337D1A"/>
    <w:rsid w:val="00346101"/>
    <w:rsid w:val="0034736A"/>
    <w:rsid w:val="00357933"/>
    <w:rsid w:val="003624B8"/>
    <w:rsid w:val="00370A84"/>
    <w:rsid w:val="00374507"/>
    <w:rsid w:val="00374B46"/>
    <w:rsid w:val="00374EC1"/>
    <w:rsid w:val="0037628C"/>
    <w:rsid w:val="003819AC"/>
    <w:rsid w:val="00381BDC"/>
    <w:rsid w:val="003A19F2"/>
    <w:rsid w:val="003B0CC3"/>
    <w:rsid w:val="003C54B6"/>
    <w:rsid w:val="003D4E0A"/>
    <w:rsid w:val="003E1547"/>
    <w:rsid w:val="003E558B"/>
    <w:rsid w:val="004109F1"/>
    <w:rsid w:val="00412B84"/>
    <w:rsid w:val="00415100"/>
    <w:rsid w:val="004269E0"/>
    <w:rsid w:val="00430B5F"/>
    <w:rsid w:val="00430C34"/>
    <w:rsid w:val="00434A58"/>
    <w:rsid w:val="00435A22"/>
    <w:rsid w:val="00435C8F"/>
    <w:rsid w:val="00436616"/>
    <w:rsid w:val="004454C1"/>
    <w:rsid w:val="00453B65"/>
    <w:rsid w:val="004632F0"/>
    <w:rsid w:val="004639EE"/>
    <w:rsid w:val="00464F47"/>
    <w:rsid w:val="00465FDC"/>
    <w:rsid w:val="0046654B"/>
    <w:rsid w:val="00471916"/>
    <w:rsid w:val="00474A0A"/>
    <w:rsid w:val="004760B9"/>
    <w:rsid w:val="004763F9"/>
    <w:rsid w:val="00486E21"/>
    <w:rsid w:val="0049451F"/>
    <w:rsid w:val="00494EFC"/>
    <w:rsid w:val="00494F4D"/>
    <w:rsid w:val="004A05EF"/>
    <w:rsid w:val="004A2AB3"/>
    <w:rsid w:val="004A52D7"/>
    <w:rsid w:val="004B2628"/>
    <w:rsid w:val="004B40EB"/>
    <w:rsid w:val="004B5A27"/>
    <w:rsid w:val="004C0D7D"/>
    <w:rsid w:val="004C20A6"/>
    <w:rsid w:val="004C2419"/>
    <w:rsid w:val="004C3A40"/>
    <w:rsid w:val="004C4242"/>
    <w:rsid w:val="004D2FB3"/>
    <w:rsid w:val="004D4C1C"/>
    <w:rsid w:val="004D785F"/>
    <w:rsid w:val="004E3758"/>
    <w:rsid w:val="004E6D83"/>
    <w:rsid w:val="004E7C0C"/>
    <w:rsid w:val="004F4394"/>
    <w:rsid w:val="004F5CC3"/>
    <w:rsid w:val="004F67DC"/>
    <w:rsid w:val="004F7008"/>
    <w:rsid w:val="00503FAC"/>
    <w:rsid w:val="0050436D"/>
    <w:rsid w:val="00506E86"/>
    <w:rsid w:val="005129A1"/>
    <w:rsid w:val="00517F5C"/>
    <w:rsid w:val="00531B2D"/>
    <w:rsid w:val="00532E45"/>
    <w:rsid w:val="00536151"/>
    <w:rsid w:val="00537970"/>
    <w:rsid w:val="00541F2D"/>
    <w:rsid w:val="005432D8"/>
    <w:rsid w:val="00543668"/>
    <w:rsid w:val="005438EF"/>
    <w:rsid w:val="005444C3"/>
    <w:rsid w:val="0054524D"/>
    <w:rsid w:val="00557296"/>
    <w:rsid w:val="00563A0D"/>
    <w:rsid w:val="00566020"/>
    <w:rsid w:val="005662F1"/>
    <w:rsid w:val="00570367"/>
    <w:rsid w:val="00572CD3"/>
    <w:rsid w:val="005779A2"/>
    <w:rsid w:val="00595533"/>
    <w:rsid w:val="005A6290"/>
    <w:rsid w:val="005A6E0C"/>
    <w:rsid w:val="005B597F"/>
    <w:rsid w:val="005C104A"/>
    <w:rsid w:val="005C1FF6"/>
    <w:rsid w:val="005C28C2"/>
    <w:rsid w:val="005C2D53"/>
    <w:rsid w:val="005C499F"/>
    <w:rsid w:val="005C659F"/>
    <w:rsid w:val="005E22FB"/>
    <w:rsid w:val="005F2A1F"/>
    <w:rsid w:val="005F2B28"/>
    <w:rsid w:val="005F2EA3"/>
    <w:rsid w:val="005F6AEC"/>
    <w:rsid w:val="005F7AB8"/>
    <w:rsid w:val="00602140"/>
    <w:rsid w:val="00602EEF"/>
    <w:rsid w:val="0060760B"/>
    <w:rsid w:val="00614D09"/>
    <w:rsid w:val="00621283"/>
    <w:rsid w:val="006235F7"/>
    <w:rsid w:val="00626583"/>
    <w:rsid w:val="00632FE5"/>
    <w:rsid w:val="0063452E"/>
    <w:rsid w:val="00634B54"/>
    <w:rsid w:val="006369D6"/>
    <w:rsid w:val="00651EAC"/>
    <w:rsid w:val="00653D36"/>
    <w:rsid w:val="00657D1F"/>
    <w:rsid w:val="006603C3"/>
    <w:rsid w:val="00660F8C"/>
    <w:rsid w:val="00662BE0"/>
    <w:rsid w:val="006667D5"/>
    <w:rsid w:val="00666EA5"/>
    <w:rsid w:val="00673871"/>
    <w:rsid w:val="00674FD2"/>
    <w:rsid w:val="0067541B"/>
    <w:rsid w:val="00676F31"/>
    <w:rsid w:val="0068318E"/>
    <w:rsid w:val="00684EA5"/>
    <w:rsid w:val="006A68E2"/>
    <w:rsid w:val="006B619B"/>
    <w:rsid w:val="006B770D"/>
    <w:rsid w:val="006C0A04"/>
    <w:rsid w:val="006C3E9E"/>
    <w:rsid w:val="006D0048"/>
    <w:rsid w:val="006D543B"/>
    <w:rsid w:val="006E235A"/>
    <w:rsid w:val="006E3BAE"/>
    <w:rsid w:val="006E3CCB"/>
    <w:rsid w:val="006F7BCA"/>
    <w:rsid w:val="007018CB"/>
    <w:rsid w:val="0070574E"/>
    <w:rsid w:val="00706B5B"/>
    <w:rsid w:val="0071471F"/>
    <w:rsid w:val="00720AC0"/>
    <w:rsid w:val="00722FF8"/>
    <w:rsid w:val="00725A16"/>
    <w:rsid w:val="00726633"/>
    <w:rsid w:val="007267BD"/>
    <w:rsid w:val="00730703"/>
    <w:rsid w:val="00731469"/>
    <w:rsid w:val="00734133"/>
    <w:rsid w:val="007412CE"/>
    <w:rsid w:val="0074334A"/>
    <w:rsid w:val="00747C83"/>
    <w:rsid w:val="00752E83"/>
    <w:rsid w:val="0075487F"/>
    <w:rsid w:val="00760998"/>
    <w:rsid w:val="00761ED7"/>
    <w:rsid w:val="00766183"/>
    <w:rsid w:val="0078590B"/>
    <w:rsid w:val="00786708"/>
    <w:rsid w:val="00786840"/>
    <w:rsid w:val="00794F0B"/>
    <w:rsid w:val="00795485"/>
    <w:rsid w:val="007A293C"/>
    <w:rsid w:val="007A5B45"/>
    <w:rsid w:val="007C50F6"/>
    <w:rsid w:val="007D09B1"/>
    <w:rsid w:val="007D43F6"/>
    <w:rsid w:val="007D57F5"/>
    <w:rsid w:val="007D5853"/>
    <w:rsid w:val="007E02E2"/>
    <w:rsid w:val="007E3A85"/>
    <w:rsid w:val="007E3F3C"/>
    <w:rsid w:val="007E7F90"/>
    <w:rsid w:val="008034A5"/>
    <w:rsid w:val="00806C95"/>
    <w:rsid w:val="00812324"/>
    <w:rsid w:val="008173FA"/>
    <w:rsid w:val="00820A15"/>
    <w:rsid w:val="008228BA"/>
    <w:rsid w:val="00824BA2"/>
    <w:rsid w:val="00824F28"/>
    <w:rsid w:val="00825DC3"/>
    <w:rsid w:val="008341FC"/>
    <w:rsid w:val="00840265"/>
    <w:rsid w:val="00840E83"/>
    <w:rsid w:val="008538F9"/>
    <w:rsid w:val="008600A6"/>
    <w:rsid w:val="00865A8F"/>
    <w:rsid w:val="008664E5"/>
    <w:rsid w:val="00880339"/>
    <w:rsid w:val="008814EE"/>
    <w:rsid w:val="00892ABB"/>
    <w:rsid w:val="00897985"/>
    <w:rsid w:val="008A5A57"/>
    <w:rsid w:val="008B70A6"/>
    <w:rsid w:val="008B7EC6"/>
    <w:rsid w:val="008B7F29"/>
    <w:rsid w:val="008C15EB"/>
    <w:rsid w:val="008C1A9E"/>
    <w:rsid w:val="008C6EF2"/>
    <w:rsid w:val="008D4EFC"/>
    <w:rsid w:val="008D5AA0"/>
    <w:rsid w:val="008E4255"/>
    <w:rsid w:val="008E5F07"/>
    <w:rsid w:val="008E6AFD"/>
    <w:rsid w:val="008F1C2A"/>
    <w:rsid w:val="00900413"/>
    <w:rsid w:val="009008AB"/>
    <w:rsid w:val="009135EF"/>
    <w:rsid w:val="00920C1E"/>
    <w:rsid w:val="00926725"/>
    <w:rsid w:val="009304D0"/>
    <w:rsid w:val="009341A4"/>
    <w:rsid w:val="009342C2"/>
    <w:rsid w:val="009347C2"/>
    <w:rsid w:val="00942558"/>
    <w:rsid w:val="00943197"/>
    <w:rsid w:val="009434A7"/>
    <w:rsid w:val="0095135D"/>
    <w:rsid w:val="00951688"/>
    <w:rsid w:val="00952892"/>
    <w:rsid w:val="00953B81"/>
    <w:rsid w:val="00956AAF"/>
    <w:rsid w:val="00961769"/>
    <w:rsid w:val="00961843"/>
    <w:rsid w:val="00961E4D"/>
    <w:rsid w:val="009629BF"/>
    <w:rsid w:val="00962DAC"/>
    <w:rsid w:val="00964C14"/>
    <w:rsid w:val="009710A5"/>
    <w:rsid w:val="0097184B"/>
    <w:rsid w:val="00972F8B"/>
    <w:rsid w:val="009759A2"/>
    <w:rsid w:val="00983EDC"/>
    <w:rsid w:val="00993DC5"/>
    <w:rsid w:val="009951C7"/>
    <w:rsid w:val="009A04A5"/>
    <w:rsid w:val="009A201C"/>
    <w:rsid w:val="009A4444"/>
    <w:rsid w:val="009B1730"/>
    <w:rsid w:val="009B25FD"/>
    <w:rsid w:val="009B43A3"/>
    <w:rsid w:val="009C3A79"/>
    <w:rsid w:val="009C7ABA"/>
    <w:rsid w:val="009D0419"/>
    <w:rsid w:val="009D0E86"/>
    <w:rsid w:val="009D1556"/>
    <w:rsid w:val="009D261D"/>
    <w:rsid w:val="009D38D5"/>
    <w:rsid w:val="009D6C8D"/>
    <w:rsid w:val="009D6F96"/>
    <w:rsid w:val="009D76A1"/>
    <w:rsid w:val="009E130C"/>
    <w:rsid w:val="009E37AE"/>
    <w:rsid w:val="009F0856"/>
    <w:rsid w:val="009F15C7"/>
    <w:rsid w:val="009F7609"/>
    <w:rsid w:val="00A002F5"/>
    <w:rsid w:val="00A02078"/>
    <w:rsid w:val="00A020CB"/>
    <w:rsid w:val="00A0452C"/>
    <w:rsid w:val="00A05418"/>
    <w:rsid w:val="00A06BE1"/>
    <w:rsid w:val="00A16A44"/>
    <w:rsid w:val="00A16D1C"/>
    <w:rsid w:val="00A2141D"/>
    <w:rsid w:val="00A215D3"/>
    <w:rsid w:val="00A244FC"/>
    <w:rsid w:val="00A245FE"/>
    <w:rsid w:val="00A26913"/>
    <w:rsid w:val="00A318C7"/>
    <w:rsid w:val="00A327A8"/>
    <w:rsid w:val="00A339AE"/>
    <w:rsid w:val="00A3704C"/>
    <w:rsid w:val="00A42875"/>
    <w:rsid w:val="00A43228"/>
    <w:rsid w:val="00A509D4"/>
    <w:rsid w:val="00A516BF"/>
    <w:rsid w:val="00A56C92"/>
    <w:rsid w:val="00A57C59"/>
    <w:rsid w:val="00A65783"/>
    <w:rsid w:val="00A668FD"/>
    <w:rsid w:val="00A676DB"/>
    <w:rsid w:val="00A70A55"/>
    <w:rsid w:val="00A72D28"/>
    <w:rsid w:val="00A74796"/>
    <w:rsid w:val="00A83E9A"/>
    <w:rsid w:val="00A87134"/>
    <w:rsid w:val="00A93FE3"/>
    <w:rsid w:val="00A95159"/>
    <w:rsid w:val="00AB7C21"/>
    <w:rsid w:val="00AD0E77"/>
    <w:rsid w:val="00AD447A"/>
    <w:rsid w:val="00AD6A3B"/>
    <w:rsid w:val="00B03002"/>
    <w:rsid w:val="00B05D24"/>
    <w:rsid w:val="00B068DC"/>
    <w:rsid w:val="00B217DC"/>
    <w:rsid w:val="00B228D9"/>
    <w:rsid w:val="00B23FB8"/>
    <w:rsid w:val="00B2402D"/>
    <w:rsid w:val="00B27B80"/>
    <w:rsid w:val="00B34B50"/>
    <w:rsid w:val="00B358F5"/>
    <w:rsid w:val="00B3626D"/>
    <w:rsid w:val="00B36DDE"/>
    <w:rsid w:val="00B400B5"/>
    <w:rsid w:val="00B428CB"/>
    <w:rsid w:val="00B442F0"/>
    <w:rsid w:val="00B60264"/>
    <w:rsid w:val="00B6348C"/>
    <w:rsid w:val="00B634F5"/>
    <w:rsid w:val="00B675AD"/>
    <w:rsid w:val="00B75CD1"/>
    <w:rsid w:val="00B77B47"/>
    <w:rsid w:val="00B818FB"/>
    <w:rsid w:val="00B847B4"/>
    <w:rsid w:val="00B87F7B"/>
    <w:rsid w:val="00B90A59"/>
    <w:rsid w:val="00B91C58"/>
    <w:rsid w:val="00B94190"/>
    <w:rsid w:val="00B95E7A"/>
    <w:rsid w:val="00B965E4"/>
    <w:rsid w:val="00BA5821"/>
    <w:rsid w:val="00BA7964"/>
    <w:rsid w:val="00BA7AC7"/>
    <w:rsid w:val="00BB2239"/>
    <w:rsid w:val="00BB41D2"/>
    <w:rsid w:val="00BC04CA"/>
    <w:rsid w:val="00BC0E8F"/>
    <w:rsid w:val="00BD14D9"/>
    <w:rsid w:val="00BD2D15"/>
    <w:rsid w:val="00BE694D"/>
    <w:rsid w:val="00C00801"/>
    <w:rsid w:val="00C01C92"/>
    <w:rsid w:val="00C027F3"/>
    <w:rsid w:val="00C1596E"/>
    <w:rsid w:val="00C21ED9"/>
    <w:rsid w:val="00C35D54"/>
    <w:rsid w:val="00C36087"/>
    <w:rsid w:val="00C5106B"/>
    <w:rsid w:val="00C55186"/>
    <w:rsid w:val="00C61BDE"/>
    <w:rsid w:val="00C66B45"/>
    <w:rsid w:val="00C75C20"/>
    <w:rsid w:val="00C77470"/>
    <w:rsid w:val="00C85039"/>
    <w:rsid w:val="00C85FB7"/>
    <w:rsid w:val="00C86415"/>
    <w:rsid w:val="00C95985"/>
    <w:rsid w:val="00C95DC8"/>
    <w:rsid w:val="00C96095"/>
    <w:rsid w:val="00C9688C"/>
    <w:rsid w:val="00CA0F3C"/>
    <w:rsid w:val="00CA7DA6"/>
    <w:rsid w:val="00CB0EAD"/>
    <w:rsid w:val="00CB25F3"/>
    <w:rsid w:val="00CB272F"/>
    <w:rsid w:val="00CB3BF8"/>
    <w:rsid w:val="00CB7219"/>
    <w:rsid w:val="00CC3A5A"/>
    <w:rsid w:val="00CC5187"/>
    <w:rsid w:val="00CD264D"/>
    <w:rsid w:val="00CE3709"/>
    <w:rsid w:val="00CE3D58"/>
    <w:rsid w:val="00CE4CBA"/>
    <w:rsid w:val="00CE6615"/>
    <w:rsid w:val="00CF0BB5"/>
    <w:rsid w:val="00CF29D2"/>
    <w:rsid w:val="00CF3164"/>
    <w:rsid w:val="00D00B97"/>
    <w:rsid w:val="00D00BBD"/>
    <w:rsid w:val="00D1049E"/>
    <w:rsid w:val="00D10722"/>
    <w:rsid w:val="00D11002"/>
    <w:rsid w:val="00D11EBB"/>
    <w:rsid w:val="00D16DE3"/>
    <w:rsid w:val="00D34BCF"/>
    <w:rsid w:val="00D3510B"/>
    <w:rsid w:val="00D40AFB"/>
    <w:rsid w:val="00D46C61"/>
    <w:rsid w:val="00D519EB"/>
    <w:rsid w:val="00D56056"/>
    <w:rsid w:val="00D56457"/>
    <w:rsid w:val="00D57394"/>
    <w:rsid w:val="00D623D5"/>
    <w:rsid w:val="00D71E96"/>
    <w:rsid w:val="00D738E2"/>
    <w:rsid w:val="00D739B5"/>
    <w:rsid w:val="00D80B62"/>
    <w:rsid w:val="00D811E7"/>
    <w:rsid w:val="00D826B9"/>
    <w:rsid w:val="00D83CF6"/>
    <w:rsid w:val="00D865F7"/>
    <w:rsid w:val="00D878AF"/>
    <w:rsid w:val="00D929AC"/>
    <w:rsid w:val="00DA1012"/>
    <w:rsid w:val="00DA72D9"/>
    <w:rsid w:val="00DA7385"/>
    <w:rsid w:val="00DB2675"/>
    <w:rsid w:val="00DB506B"/>
    <w:rsid w:val="00DB59FD"/>
    <w:rsid w:val="00DC24AD"/>
    <w:rsid w:val="00DC75C0"/>
    <w:rsid w:val="00DE4957"/>
    <w:rsid w:val="00DF6E60"/>
    <w:rsid w:val="00E013EB"/>
    <w:rsid w:val="00E07E67"/>
    <w:rsid w:val="00E20D24"/>
    <w:rsid w:val="00E22A38"/>
    <w:rsid w:val="00E255F7"/>
    <w:rsid w:val="00E25913"/>
    <w:rsid w:val="00E275BB"/>
    <w:rsid w:val="00E27B7B"/>
    <w:rsid w:val="00E353F8"/>
    <w:rsid w:val="00E354FB"/>
    <w:rsid w:val="00E3617D"/>
    <w:rsid w:val="00E42111"/>
    <w:rsid w:val="00E44C2F"/>
    <w:rsid w:val="00E5111E"/>
    <w:rsid w:val="00E51585"/>
    <w:rsid w:val="00E52ED9"/>
    <w:rsid w:val="00E54096"/>
    <w:rsid w:val="00E55264"/>
    <w:rsid w:val="00E55E2A"/>
    <w:rsid w:val="00E5718D"/>
    <w:rsid w:val="00E6059B"/>
    <w:rsid w:val="00E61770"/>
    <w:rsid w:val="00E61ECA"/>
    <w:rsid w:val="00E72945"/>
    <w:rsid w:val="00E729B8"/>
    <w:rsid w:val="00E743D3"/>
    <w:rsid w:val="00E77EE9"/>
    <w:rsid w:val="00E87631"/>
    <w:rsid w:val="00E954B1"/>
    <w:rsid w:val="00EA1E64"/>
    <w:rsid w:val="00EB5B6A"/>
    <w:rsid w:val="00EB68AC"/>
    <w:rsid w:val="00EC10AE"/>
    <w:rsid w:val="00EC3EE8"/>
    <w:rsid w:val="00EC4A4C"/>
    <w:rsid w:val="00ED14E1"/>
    <w:rsid w:val="00ED1BED"/>
    <w:rsid w:val="00ED33DE"/>
    <w:rsid w:val="00ED5C65"/>
    <w:rsid w:val="00ED6CD0"/>
    <w:rsid w:val="00EE60F3"/>
    <w:rsid w:val="00EF0673"/>
    <w:rsid w:val="00EF3635"/>
    <w:rsid w:val="00EF44E4"/>
    <w:rsid w:val="00F006F3"/>
    <w:rsid w:val="00F014CE"/>
    <w:rsid w:val="00F0535F"/>
    <w:rsid w:val="00F11360"/>
    <w:rsid w:val="00F11444"/>
    <w:rsid w:val="00F12AF1"/>
    <w:rsid w:val="00F16426"/>
    <w:rsid w:val="00F24C93"/>
    <w:rsid w:val="00F2511F"/>
    <w:rsid w:val="00F25858"/>
    <w:rsid w:val="00F25DC8"/>
    <w:rsid w:val="00F30D39"/>
    <w:rsid w:val="00F42C9C"/>
    <w:rsid w:val="00F43FE4"/>
    <w:rsid w:val="00F4409C"/>
    <w:rsid w:val="00F52E56"/>
    <w:rsid w:val="00F56C07"/>
    <w:rsid w:val="00F6096B"/>
    <w:rsid w:val="00F7297F"/>
    <w:rsid w:val="00F7302F"/>
    <w:rsid w:val="00F77D87"/>
    <w:rsid w:val="00F812E6"/>
    <w:rsid w:val="00F82952"/>
    <w:rsid w:val="00F8743A"/>
    <w:rsid w:val="00F87B51"/>
    <w:rsid w:val="00F94AB4"/>
    <w:rsid w:val="00F95221"/>
    <w:rsid w:val="00F978F9"/>
    <w:rsid w:val="00FA3183"/>
    <w:rsid w:val="00FA3972"/>
    <w:rsid w:val="00FA51AB"/>
    <w:rsid w:val="00FA726D"/>
    <w:rsid w:val="00FC1DC4"/>
    <w:rsid w:val="00FD4BDD"/>
    <w:rsid w:val="00FD73B3"/>
    <w:rsid w:val="00FE1ABC"/>
    <w:rsid w:val="00FE4CEB"/>
    <w:rsid w:val="00F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before="24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ED2"/>
    <w:pPr>
      <w:spacing w:after="0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65783"/>
    <w:pPr>
      <w:keepNext/>
      <w:numPr>
        <w:numId w:val="18"/>
      </w:numPr>
      <w:spacing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28CB"/>
    <w:pPr>
      <w:keepNext/>
      <w:numPr>
        <w:ilvl w:val="1"/>
        <w:numId w:val="18"/>
      </w:numPr>
      <w:spacing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4AB4"/>
    <w:pPr>
      <w:keepNext/>
      <w:numPr>
        <w:ilvl w:val="2"/>
        <w:numId w:val="18"/>
      </w:numPr>
      <w:spacing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4AB4"/>
    <w:pPr>
      <w:keepNext/>
      <w:numPr>
        <w:ilvl w:val="3"/>
        <w:numId w:val="18"/>
      </w:numPr>
      <w:spacing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4AB4"/>
    <w:pPr>
      <w:numPr>
        <w:ilvl w:val="4"/>
        <w:numId w:val="18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4AB4"/>
    <w:pPr>
      <w:spacing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4AB4"/>
    <w:pPr>
      <w:spacing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4AB4"/>
    <w:pPr>
      <w:spacing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4AB4"/>
    <w:pPr>
      <w:spacing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4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4A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4A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4A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578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F94AB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94AB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28C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F94AB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F94AB4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94AB4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F94AB4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F94AB4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94AB4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94AB4"/>
    <w:rPr>
      <w:rFonts w:asciiTheme="majorHAnsi" w:eastAsiaTheme="majorEastAsia" w:hAnsiTheme="majorHAnsi"/>
    </w:rPr>
  </w:style>
  <w:style w:type="paragraph" w:styleId="a6">
    <w:name w:val="caption"/>
    <w:basedOn w:val="a"/>
    <w:next w:val="a"/>
    <w:uiPriority w:val="35"/>
    <w:unhideWhenUsed/>
    <w:rsid w:val="00F94AB4"/>
    <w:rPr>
      <w:caps/>
      <w:spacing w:val="10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F94AB4"/>
    <w:pPr>
      <w:spacing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F94AB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Char3"/>
    <w:uiPriority w:val="11"/>
    <w:qFormat/>
    <w:rsid w:val="00F94AB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3">
    <w:name w:val="副标题 Char"/>
    <w:basedOn w:val="a0"/>
    <w:link w:val="a8"/>
    <w:uiPriority w:val="11"/>
    <w:rsid w:val="00F94AB4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F94AB4"/>
    <w:rPr>
      <w:b/>
      <w:bCs/>
    </w:rPr>
  </w:style>
  <w:style w:type="character" w:styleId="aa">
    <w:name w:val="Emphasis"/>
    <w:basedOn w:val="a0"/>
    <w:uiPriority w:val="20"/>
    <w:qFormat/>
    <w:rsid w:val="00F94AB4"/>
    <w:rPr>
      <w:rFonts w:asciiTheme="minorHAnsi" w:hAnsiTheme="minorHAnsi"/>
      <w:b/>
      <w:i/>
      <w:iCs/>
    </w:rPr>
  </w:style>
  <w:style w:type="paragraph" w:styleId="ab">
    <w:name w:val="No Spacing"/>
    <w:basedOn w:val="a"/>
    <w:link w:val="Char4"/>
    <w:uiPriority w:val="1"/>
    <w:qFormat/>
    <w:rsid w:val="00F94AB4"/>
    <w:rPr>
      <w:szCs w:val="32"/>
    </w:rPr>
  </w:style>
  <w:style w:type="paragraph" w:styleId="ac">
    <w:name w:val="List Paragraph"/>
    <w:basedOn w:val="a"/>
    <w:qFormat/>
    <w:rsid w:val="00F94AB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94AB4"/>
    <w:rPr>
      <w:i/>
    </w:rPr>
  </w:style>
  <w:style w:type="character" w:customStyle="1" w:styleId="Char5">
    <w:name w:val="引用 Char"/>
    <w:basedOn w:val="a0"/>
    <w:link w:val="ad"/>
    <w:uiPriority w:val="29"/>
    <w:rsid w:val="00F94AB4"/>
    <w:rPr>
      <w:i/>
      <w:sz w:val="24"/>
      <w:szCs w:val="24"/>
    </w:rPr>
  </w:style>
  <w:style w:type="paragraph" w:styleId="ae">
    <w:name w:val="Intense Quote"/>
    <w:basedOn w:val="a"/>
    <w:next w:val="a"/>
    <w:link w:val="Char6"/>
    <w:uiPriority w:val="30"/>
    <w:qFormat/>
    <w:rsid w:val="00F94AB4"/>
    <w:pPr>
      <w:ind w:left="720" w:right="720"/>
    </w:pPr>
    <w:rPr>
      <w:b/>
      <w:i/>
      <w:szCs w:val="22"/>
    </w:rPr>
  </w:style>
  <w:style w:type="character" w:customStyle="1" w:styleId="Char6">
    <w:name w:val="明显引用 Char"/>
    <w:basedOn w:val="a0"/>
    <w:link w:val="ae"/>
    <w:uiPriority w:val="30"/>
    <w:rsid w:val="00F94AB4"/>
    <w:rPr>
      <w:b/>
      <w:i/>
      <w:sz w:val="24"/>
    </w:rPr>
  </w:style>
  <w:style w:type="character" w:styleId="af">
    <w:name w:val="Subtle Emphasis"/>
    <w:uiPriority w:val="19"/>
    <w:qFormat/>
    <w:rsid w:val="00F94AB4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F94AB4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F94AB4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F94AB4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F94AB4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F94AB4"/>
    <w:pPr>
      <w:outlineLvl w:val="9"/>
    </w:pPr>
  </w:style>
  <w:style w:type="character" w:customStyle="1" w:styleId="Char4">
    <w:name w:val="无间隔 Char"/>
    <w:basedOn w:val="a0"/>
    <w:link w:val="ab"/>
    <w:uiPriority w:val="1"/>
    <w:rsid w:val="00F94AB4"/>
    <w:rPr>
      <w:sz w:val="24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E3F69"/>
  </w:style>
  <w:style w:type="character" w:styleId="af4">
    <w:name w:val="Hyperlink"/>
    <w:basedOn w:val="a0"/>
    <w:uiPriority w:val="99"/>
    <w:unhideWhenUsed/>
    <w:rsid w:val="002E3F69"/>
    <w:rPr>
      <w:color w:val="0000FF" w:themeColor="hyperlink"/>
      <w:u w:val="single"/>
    </w:rPr>
  </w:style>
  <w:style w:type="paragraph" w:styleId="af5">
    <w:name w:val="Balloon Text"/>
    <w:basedOn w:val="a"/>
    <w:link w:val="Char7"/>
    <w:uiPriority w:val="99"/>
    <w:semiHidden/>
    <w:unhideWhenUsed/>
    <w:rsid w:val="002E3F69"/>
    <w:rPr>
      <w:sz w:val="18"/>
      <w:szCs w:val="18"/>
    </w:rPr>
  </w:style>
  <w:style w:type="character" w:customStyle="1" w:styleId="Char7">
    <w:name w:val="批注框文本 Char"/>
    <w:basedOn w:val="a0"/>
    <w:link w:val="af5"/>
    <w:uiPriority w:val="99"/>
    <w:semiHidden/>
    <w:rsid w:val="002E3F69"/>
    <w:rPr>
      <w:sz w:val="18"/>
      <w:szCs w:val="18"/>
    </w:rPr>
  </w:style>
  <w:style w:type="paragraph" w:customStyle="1" w:styleId="Graph">
    <w:name w:val="Graph"/>
    <w:basedOn w:val="a"/>
    <w:next w:val="a6"/>
    <w:rsid w:val="002E3F69"/>
    <w:pPr>
      <w:widowControl w:val="0"/>
      <w:spacing w:before="60"/>
      <w:jc w:val="center"/>
    </w:pPr>
    <w:rPr>
      <w:rFonts w:ascii="Times New Roman" w:eastAsia="宋体" w:hAnsi="Times New Roman"/>
      <w:kern w:val="2"/>
      <w:lang w:eastAsia="zh-CN" w:bidi="ar-SA"/>
    </w:rPr>
  </w:style>
  <w:style w:type="paragraph" w:customStyle="1" w:styleId="af6">
    <w:name w:val="表格小四"/>
    <w:basedOn w:val="a"/>
    <w:rsid w:val="002E3F69"/>
    <w:pPr>
      <w:widowControl w:val="0"/>
      <w:jc w:val="both"/>
    </w:pPr>
    <w:rPr>
      <w:rFonts w:ascii="Times New Roman" w:eastAsia="宋体" w:hAnsi="Times New Roman"/>
      <w:kern w:val="2"/>
      <w:lang w:eastAsia="zh-CN" w:bidi="ar-SA"/>
    </w:rPr>
  </w:style>
  <w:style w:type="paragraph" w:styleId="20">
    <w:name w:val="toc 2"/>
    <w:basedOn w:val="a"/>
    <w:next w:val="a"/>
    <w:autoRedefine/>
    <w:uiPriority w:val="39"/>
    <w:unhideWhenUsed/>
    <w:rsid w:val="003E558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E558B"/>
    <w:pPr>
      <w:ind w:leftChars="400" w:left="840"/>
    </w:pPr>
  </w:style>
  <w:style w:type="table" w:styleId="af7">
    <w:name w:val="Table Grid"/>
    <w:basedOn w:val="a1"/>
    <w:uiPriority w:val="59"/>
    <w:rsid w:val="004D2FB3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8">
    <w:name w:val="FollowedHyperlink"/>
    <w:basedOn w:val="a0"/>
    <w:uiPriority w:val="99"/>
    <w:semiHidden/>
    <w:unhideWhenUsed/>
    <w:rsid w:val="004B40EB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37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宋体" w:eastAsia="宋体" w:hAnsi="宋体" w:cs="宋体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137238"/>
    <w:rPr>
      <w:rFonts w:ascii="宋体" w:eastAsia="宋体" w:hAnsi="宋体" w:cs="宋体"/>
      <w:sz w:val="24"/>
      <w:szCs w:val="24"/>
      <w:lang w:eastAsia="zh-CN" w:bidi="ar-SA"/>
    </w:rPr>
  </w:style>
  <w:style w:type="character" w:styleId="HTML0">
    <w:name w:val="HTML Code"/>
    <w:basedOn w:val="a0"/>
    <w:uiPriority w:val="99"/>
    <w:semiHidden/>
    <w:unhideWhenUsed/>
    <w:rsid w:val="00137238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137238"/>
  </w:style>
  <w:style w:type="character" w:customStyle="1" w:styleId="constant">
    <w:name w:val="constant"/>
    <w:basedOn w:val="a0"/>
    <w:rsid w:val="00137238"/>
  </w:style>
  <w:style w:type="character" w:customStyle="1" w:styleId="string">
    <w:name w:val="string"/>
    <w:basedOn w:val="a0"/>
    <w:rsid w:val="001372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baike.baidu.com/view/34654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aike.baidu.com/view/5481005.ht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E21C2-B632-4308-8E21-CFFCB0F2B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7003</TotalTime>
  <Pages>8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orca</dc:creator>
  <cp:keywords/>
  <dc:description/>
  <cp:lastModifiedBy>Lenovo</cp:lastModifiedBy>
  <cp:revision>547</cp:revision>
  <dcterms:created xsi:type="dcterms:W3CDTF">2015-01-18T10:38:00Z</dcterms:created>
  <dcterms:modified xsi:type="dcterms:W3CDTF">2017-02-24T08:01:00Z</dcterms:modified>
</cp:coreProperties>
</file>