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B7" w:rsidRDefault="00CE30B7" w:rsidP="00CE30B7">
      <w:pPr>
        <w:pStyle w:val="Heading1"/>
        <w:jc w:val="center"/>
      </w:pPr>
      <w:r>
        <w:t xml:space="preserve">Proof Carrying-Based Information Flow Tracking </w:t>
      </w:r>
      <w:r>
        <w:br/>
        <w:t>for Data Secrecy Protection and Hardware Trust</w:t>
      </w:r>
    </w:p>
    <w:p w:rsidR="00CE30B7" w:rsidRDefault="00CE30B7" w:rsidP="00CE30B7"/>
    <w:p w:rsidR="00CE30B7" w:rsidRDefault="00CE30B7" w:rsidP="00CE30B7">
      <w:pPr>
        <w:jc w:val="center"/>
      </w:pPr>
      <w:r>
        <w:t>Yier Jin &amp; Yiorgos Makris</w:t>
      </w:r>
    </w:p>
    <w:p w:rsidR="00CE30B7" w:rsidRDefault="00CE30B7" w:rsidP="00CE30B7"/>
    <w:p w:rsidR="00CE30B7" w:rsidRPr="001D2F94" w:rsidRDefault="00CE30B7" w:rsidP="00CE30B7">
      <w:pPr>
        <w:pStyle w:val="Heading2"/>
        <w:rPr>
          <w:rStyle w:val="Strong"/>
        </w:rPr>
      </w:pPr>
      <w:r w:rsidRPr="001D2F94">
        <w:rPr>
          <w:rStyle w:val="Strong"/>
        </w:rPr>
        <w:t>Abstract.</w:t>
      </w:r>
    </w:p>
    <w:p w:rsidR="00CE30B7" w:rsidRDefault="00CE30B7" w:rsidP="00CE30B7">
      <w:pPr>
        <w:jc w:val="both"/>
      </w:pPr>
      <w:r>
        <w:t xml:space="preserve">We discuss a new approach for protecting the secrecy of internal information in an Integrated Circuit (IC) from malicious hardware Trojan threats and, thereby, enhancing hardware trust. The proposed approach is based on Register Transfer Level (RTL) code certification and is built as an extension of a previously developed framework for trusted hardware acquisition through Proof-Carrying Hardware Intellectual Property (PCHIP). The key novelty lies in the introduction of a new semantic model for the </w:t>
      </w:r>
      <w:proofErr w:type="spellStart"/>
      <w:r>
        <w:t>Verilog</w:t>
      </w:r>
      <w:proofErr w:type="spellEnd"/>
      <w:r>
        <w:t xml:space="preserve"> Hardware Description Language (HDL) using the Coq theorem-proving environment, which facilitates tracking and proving secrecy labels of internal sensitive data and, by extension, security properties of the design. Additional framework enhancements include the ability to encapsulate sub-module properties in the top module proof environment, thereby strengthening the ability of Coq representation to reason on hierarchically organized RTL code. We demonstrate the proposed framework on a DES encryption core, wherein we employ it to prevent secret information (i.e. encryption key) leaking by hardware Trojans inserted at the RTL description of the circuit. </w:t>
      </w:r>
    </w:p>
    <w:p w:rsidR="002C0743" w:rsidRDefault="00CE30B7" w:rsidP="002C0743">
      <w:r>
        <w:t xml:space="preserve"> </w:t>
      </w:r>
    </w:p>
    <w:p w:rsidR="001A6993" w:rsidRDefault="002C0743" w:rsidP="002C0743">
      <w:pPr>
        <w:rPr>
          <w:b/>
          <w:sz w:val="32"/>
          <w:szCs w:val="32"/>
        </w:rPr>
      </w:pPr>
      <w:r w:rsidRPr="002C0743">
        <w:rPr>
          <w:b/>
          <w:sz w:val="32"/>
          <w:szCs w:val="32"/>
        </w:rPr>
        <w:t xml:space="preserve">I. </w:t>
      </w:r>
      <w:r w:rsidR="00CE30B7" w:rsidRPr="002C0743">
        <w:rPr>
          <w:b/>
          <w:sz w:val="32"/>
          <w:szCs w:val="32"/>
        </w:rPr>
        <w:t>Introduction</w:t>
      </w:r>
    </w:p>
    <w:p w:rsidR="00040E3D" w:rsidRDefault="001C040A" w:rsidP="002C0743">
      <w:r>
        <w:t xml:space="preserve">Due to increasingly globalized IC supply chain, circuit designers and system integrators are highly liberated from the tedious work to design functional modules but to only focus on the development of high efficiency circuit architectures. However, the vast choice of intellectual property (IP) core supply breeds the security problem because it is impossible to have complete control on all IP core suppliers. </w:t>
      </w:r>
      <w:r w:rsidR="00040E3D">
        <w:t xml:space="preserve">Before arriving at the hand of system integrator, an IP core has travelled through many stages and is modified by various design houses. There are plenty of opportunities for attackers to insert malicious logic in the IP core along the IP transaction process. </w:t>
      </w:r>
      <w:r w:rsidR="00040E3D" w:rsidRPr="00040E3D">
        <w:t>Such modifications,</w:t>
      </w:r>
      <w:r w:rsidR="00040E3D">
        <w:t xml:space="preserve"> known as hardware Trojan</w:t>
      </w:r>
      <w:r w:rsidR="00F15E06">
        <w:t xml:space="preserve">, </w:t>
      </w:r>
      <w:r w:rsidR="00040E3D" w:rsidRPr="00040E3D">
        <w:t xml:space="preserve">are purportedly done without the knowledge of the </w:t>
      </w:r>
      <w:r w:rsidR="00F15E06">
        <w:t>IP consumer. The</w:t>
      </w:r>
      <w:r w:rsidR="00040E3D" w:rsidRPr="00040E3D">
        <w:t xml:space="preserve"> additional functionality can be exploited by a perpetrator to cause </w:t>
      </w:r>
      <w:r w:rsidR="00F15E06">
        <w:t xml:space="preserve">catastrophic results if the IP core is used in mission-critical device. </w:t>
      </w:r>
    </w:p>
    <w:p w:rsidR="00F15E06" w:rsidRDefault="00F15E06" w:rsidP="002C0743"/>
    <w:p w:rsidR="00F15E06" w:rsidRDefault="00F15E06" w:rsidP="00F15E06">
      <w:pPr>
        <w:rPr>
          <w:rFonts w:eastAsia="宋体"/>
          <w:szCs w:val="24"/>
        </w:rPr>
      </w:pPr>
      <w:r>
        <w:t xml:space="preserve">Although researchers have already started working on the field of hardware trust and Trojan detection, most of previous work tries to detect hardware Trojan at the post-silicon stage and </w:t>
      </w:r>
      <w:r>
        <w:lastRenderedPageBreak/>
        <w:t xml:space="preserve">relies on ``golden models’’ to set the trusted boundary of chip’s side channel information [][][][][]. </w:t>
      </w:r>
      <w:r w:rsidR="00040E3D">
        <w:rPr>
          <w:rFonts w:eastAsia="宋体"/>
          <w:szCs w:val="24"/>
        </w:rPr>
        <w:t>Far less is known or has been research</w:t>
      </w:r>
      <w:r>
        <w:rPr>
          <w:rFonts w:eastAsia="宋体"/>
          <w:szCs w:val="24"/>
        </w:rPr>
        <w:t>ed</w:t>
      </w:r>
      <w:r w:rsidR="00040E3D">
        <w:rPr>
          <w:rFonts w:eastAsia="宋体"/>
          <w:szCs w:val="24"/>
        </w:rPr>
        <w:t xml:space="preserve"> regarding this problem </w:t>
      </w:r>
      <w:r>
        <w:rPr>
          <w:rFonts w:eastAsia="宋体"/>
          <w:szCs w:val="24"/>
        </w:rPr>
        <w:t xml:space="preserve">in pre-silicon stages to detect malicious modifications in IP cores []. </w:t>
      </w:r>
    </w:p>
    <w:p w:rsidR="00F15E06" w:rsidRDefault="00F15E06" w:rsidP="00F15E06">
      <w:pPr>
        <w:rPr>
          <w:rFonts w:eastAsia="宋体"/>
          <w:szCs w:val="24"/>
        </w:rPr>
      </w:pPr>
    </w:p>
    <w:p w:rsidR="00F027E4" w:rsidRDefault="00F15E06" w:rsidP="00F15E06">
      <w:pPr>
        <w:jc w:val="both"/>
        <w:rPr>
          <w:szCs w:val="24"/>
        </w:rPr>
      </w:pPr>
      <w:r>
        <w:rPr>
          <w:rFonts w:eastAsia="宋体"/>
          <w:szCs w:val="24"/>
        </w:rPr>
        <w:t xml:space="preserve">Until very recently, </w:t>
      </w:r>
      <w:r w:rsidRPr="006B6C50">
        <w:rPr>
          <w:szCs w:val="24"/>
        </w:rPr>
        <w:t xml:space="preserve">research on how to combat the threats of hardware Trojan on </w:t>
      </w:r>
      <w:r>
        <w:rPr>
          <w:szCs w:val="24"/>
        </w:rPr>
        <w:t xml:space="preserve">third party IP </w:t>
      </w:r>
      <w:r w:rsidRPr="006B6C50">
        <w:rPr>
          <w:szCs w:val="24"/>
        </w:rPr>
        <w:t>has emerged</w:t>
      </w:r>
      <w:r>
        <w:rPr>
          <w:szCs w:val="24"/>
        </w:rPr>
        <w:t xml:space="preserve"> with the</w:t>
      </w:r>
      <w:r>
        <w:rPr>
          <w:szCs w:val="24"/>
        </w:rPr>
        <w:t xml:space="preserve"> efforts </w:t>
      </w:r>
      <w:r w:rsidRPr="006B6C50">
        <w:rPr>
          <w:szCs w:val="24"/>
        </w:rPr>
        <w:t>to exploit</w:t>
      </w:r>
      <w:r>
        <w:rPr>
          <w:szCs w:val="24"/>
        </w:rPr>
        <w:t xml:space="preserve"> software-based security approaches to the hardware trust domain, among which </w:t>
      </w:r>
      <w:r w:rsidRPr="006B6C50">
        <w:rPr>
          <w:szCs w:val="24"/>
        </w:rPr>
        <w:t>proof-carrying code (PCC)</w:t>
      </w:r>
      <w:r>
        <w:rPr>
          <w:szCs w:val="24"/>
        </w:rPr>
        <w:t xml:space="preserve"> attracts most of the attention</w:t>
      </w:r>
      <w:r w:rsidRPr="006B6C50">
        <w:rPr>
          <w:szCs w:val="24"/>
        </w:rPr>
        <w:t xml:space="preserve">. </w:t>
      </w:r>
      <w:r w:rsidR="00F027E4">
        <w:rPr>
          <w:szCs w:val="24"/>
        </w:rPr>
        <w:t xml:space="preserve">PCC was first proposed by </w:t>
      </w:r>
      <w:proofErr w:type="spellStart"/>
      <w:r w:rsidR="00F027E4">
        <w:rPr>
          <w:szCs w:val="24"/>
        </w:rPr>
        <w:t>Necula</w:t>
      </w:r>
      <w:proofErr w:type="spellEnd"/>
      <w:r w:rsidR="00F027E4">
        <w:rPr>
          <w:szCs w:val="24"/>
        </w:rPr>
        <w:t xml:space="preserve"> et al. [ ] in 1996, which relies on a set of formalized properties to determine whether software code is safe to execute. The proof which is delivered with the original code acts as a certificate of the original code irrelevant to the (</w:t>
      </w:r>
      <w:proofErr w:type="spellStart"/>
      <w:r w:rsidR="00F027E4">
        <w:rPr>
          <w:szCs w:val="24"/>
        </w:rPr>
        <w:t>untrusted</w:t>
      </w:r>
      <w:proofErr w:type="spellEnd"/>
      <w:r w:rsidR="00F027E4">
        <w:rPr>
          <w:szCs w:val="24"/>
        </w:rPr>
        <w:t xml:space="preserve">) source </w:t>
      </w:r>
      <w:proofErr w:type="gramStart"/>
      <w:r w:rsidR="00F027E4">
        <w:rPr>
          <w:szCs w:val="24"/>
        </w:rPr>
        <w:t>who</w:t>
      </w:r>
      <w:proofErr w:type="gramEnd"/>
      <w:r w:rsidR="00F027E4">
        <w:rPr>
          <w:szCs w:val="24"/>
        </w:rPr>
        <w:t xml:space="preserve"> provides the code.</w:t>
      </w:r>
    </w:p>
    <w:p w:rsidR="00F027E4" w:rsidRDefault="00F027E4" w:rsidP="00F027E4">
      <w:pPr>
        <w:jc w:val="both"/>
        <w:rPr>
          <w:szCs w:val="24"/>
        </w:rPr>
      </w:pPr>
      <w:r>
        <w:rPr>
          <w:szCs w:val="24"/>
        </w:rPr>
        <w:t xml:space="preserve">The first work to implement this methodology in hardware trust domain is proposed in [PCH]. </w:t>
      </w:r>
      <w:r w:rsidRPr="006B6C50">
        <w:rPr>
          <w:szCs w:val="24"/>
        </w:rPr>
        <w:t>The authors made a case for the necessity of Proof-Carrying Hardware (PCH) based on the increasing prominence of FPGAs and reconfigurable devices; if hardware itself becomes just as instantaneously reprogrammable as software, then the capability to establish the trustworthiness of unknown circuitry is inherently desirable.</w:t>
      </w:r>
      <w:r>
        <w:rPr>
          <w:szCs w:val="24"/>
        </w:rPr>
        <w:t xml:space="preserve"> However, the method to only focus on the logic functions of the FPGA </w:t>
      </w:r>
      <w:proofErr w:type="spellStart"/>
      <w:r>
        <w:rPr>
          <w:szCs w:val="24"/>
        </w:rPr>
        <w:t>bitstream</w:t>
      </w:r>
      <w:proofErr w:type="spellEnd"/>
      <w:r>
        <w:rPr>
          <w:szCs w:val="24"/>
        </w:rPr>
        <w:t xml:space="preserve"> is limited by the need to specify exact Boolean functionality. And this work does not touch the security property checking at the RT-level. </w:t>
      </w:r>
    </w:p>
    <w:p w:rsidR="00F027E4" w:rsidRDefault="00F027E4" w:rsidP="00F027E4">
      <w:pPr>
        <w:jc w:val="both"/>
        <w:rPr>
          <w:szCs w:val="24"/>
        </w:rPr>
      </w:pPr>
      <w:r>
        <w:rPr>
          <w:szCs w:val="24"/>
        </w:rPr>
        <w:t xml:space="preserve">In order to overcome the limitation and to fully leverage achievements in software PCC domain, other researchers try to expand PCH to encompass a more abstract notion of security-related properties. The authors in [PCHIP] present </w:t>
      </w:r>
      <w:r w:rsidRPr="006B6C50">
        <w:rPr>
          <w:szCs w:val="24"/>
        </w:rPr>
        <w:t xml:space="preserve">Proof-Carrying Hardware Intellectual Property (PCHIP) to guarantee proofs about a circuit’s HDL representation, </w:t>
      </w:r>
      <w:r>
        <w:rPr>
          <w:szCs w:val="24"/>
        </w:rPr>
        <w:t xml:space="preserve">rather than the FPGA </w:t>
      </w:r>
      <w:proofErr w:type="spellStart"/>
      <w:r>
        <w:rPr>
          <w:szCs w:val="24"/>
        </w:rPr>
        <w:t>bitstream</w:t>
      </w:r>
      <w:proofErr w:type="spellEnd"/>
      <w:r>
        <w:rPr>
          <w:szCs w:val="24"/>
        </w:rPr>
        <w:t>. They also proposed a genuine IP design and acquisition protocol.</w:t>
      </w:r>
    </w:p>
    <w:p w:rsidR="00F027E4" w:rsidRDefault="00F027E4" w:rsidP="00F027E4">
      <w:pPr>
        <w:jc w:val="both"/>
      </w:pPr>
      <w:r>
        <w:rPr>
          <w:szCs w:val="24"/>
        </w:rPr>
        <w:t xml:space="preserve">In this paper, we </w:t>
      </w:r>
      <w:r w:rsidR="00615093">
        <w:rPr>
          <w:szCs w:val="24"/>
        </w:rPr>
        <w:t xml:space="preserve">relied on the IP design and acquisition protocol </w:t>
      </w:r>
      <w:r>
        <w:rPr>
          <w:szCs w:val="24"/>
        </w:rPr>
        <w:t xml:space="preserve">in [PCHIP] and proposed a new semantic model in Coq proof assistant platform to better model RTL code structure in Coq. Besides the value, extra property was attached to all signals indicating whether the underlying signal contains sensitive data or not. This sensitivity property </w:t>
      </w:r>
      <w:r>
        <w:t>facilitates tracking and proving secrecy labels of internal sensitive data and, by extension, security properties of the design.</w:t>
      </w:r>
    </w:p>
    <w:p w:rsidR="00F027E4" w:rsidRDefault="00F027E4" w:rsidP="00615093">
      <w:pPr>
        <w:jc w:val="both"/>
        <w:rPr>
          <w:szCs w:val="24"/>
        </w:rPr>
      </w:pPr>
      <w:r w:rsidRPr="00F027E4">
        <w:rPr>
          <w:szCs w:val="24"/>
        </w:rPr>
        <w:t>The remainder of this paper is organized as follows: in section \ref{</w:t>
      </w:r>
      <w:proofErr w:type="spellStart"/>
      <w:r w:rsidRPr="00F027E4">
        <w:rPr>
          <w:szCs w:val="24"/>
        </w:rPr>
        <w:t>sec:</w:t>
      </w:r>
      <w:r w:rsidR="00615093">
        <w:rPr>
          <w:szCs w:val="24"/>
        </w:rPr>
        <w:t>pchip</w:t>
      </w:r>
      <w:proofErr w:type="spellEnd"/>
      <w:r w:rsidRPr="00F027E4">
        <w:rPr>
          <w:szCs w:val="24"/>
        </w:rPr>
        <w:t xml:space="preserve">}, we </w:t>
      </w:r>
      <w:r w:rsidR="00615093">
        <w:rPr>
          <w:szCs w:val="24"/>
        </w:rPr>
        <w:t>briefly introduce</w:t>
      </w:r>
      <w:r w:rsidRPr="00F027E4">
        <w:rPr>
          <w:szCs w:val="24"/>
        </w:rPr>
        <w:t xml:space="preserve"> the </w:t>
      </w:r>
      <w:r w:rsidR="00615093">
        <w:rPr>
          <w:szCs w:val="24"/>
        </w:rPr>
        <w:t>IP design and acquisition protocol which our semantic model relies on</w:t>
      </w:r>
      <w:r w:rsidRPr="00F027E4">
        <w:rPr>
          <w:szCs w:val="24"/>
        </w:rPr>
        <w:t>. In section \ref{</w:t>
      </w:r>
      <w:proofErr w:type="spellStart"/>
      <w:r w:rsidRPr="00F027E4">
        <w:rPr>
          <w:szCs w:val="24"/>
        </w:rPr>
        <w:t>sec:</w:t>
      </w:r>
      <w:r w:rsidR="00615093">
        <w:rPr>
          <w:szCs w:val="24"/>
        </w:rPr>
        <w:t>model</w:t>
      </w:r>
      <w:proofErr w:type="spellEnd"/>
      <w:r w:rsidRPr="00F027E4">
        <w:rPr>
          <w:szCs w:val="24"/>
        </w:rPr>
        <w:t xml:space="preserve">}, we provide details of </w:t>
      </w:r>
      <w:r w:rsidR="00615093">
        <w:rPr>
          <w:szCs w:val="24"/>
        </w:rPr>
        <w:t xml:space="preserve">the proposed new semantic model for </w:t>
      </w:r>
      <w:proofErr w:type="spellStart"/>
      <w:r w:rsidR="00615093">
        <w:rPr>
          <w:szCs w:val="24"/>
        </w:rPr>
        <w:t>Verilog</w:t>
      </w:r>
      <w:proofErr w:type="spellEnd"/>
      <w:r w:rsidR="00615093">
        <w:rPr>
          <w:szCs w:val="24"/>
        </w:rPr>
        <w:t xml:space="preserve"> code. Sensitivity property for information flow tracking and property transferring along module instantiation are described in section \</w:t>
      </w:r>
      <w:proofErr w:type="gramStart"/>
      <w:r w:rsidR="00615093">
        <w:rPr>
          <w:szCs w:val="24"/>
        </w:rPr>
        <w:t>ref{</w:t>
      </w:r>
      <w:proofErr w:type="gramEnd"/>
      <w:r w:rsidR="00615093">
        <w:rPr>
          <w:szCs w:val="24"/>
        </w:rPr>
        <w:t>flow}. The implementation of our Coq framework on DES core is presented in section \</w:t>
      </w:r>
      <w:proofErr w:type="gramStart"/>
      <w:r w:rsidR="00615093">
        <w:rPr>
          <w:szCs w:val="24"/>
        </w:rPr>
        <w:t>ref{</w:t>
      </w:r>
      <w:proofErr w:type="spellStart"/>
      <w:proofErr w:type="gramEnd"/>
      <w:r w:rsidR="00615093">
        <w:rPr>
          <w:szCs w:val="24"/>
        </w:rPr>
        <w:t>sec:des</w:t>
      </w:r>
      <w:proofErr w:type="spellEnd"/>
      <w:r w:rsidR="00615093">
        <w:rPr>
          <w:szCs w:val="24"/>
        </w:rPr>
        <w:t>}.</w:t>
      </w:r>
      <w:r w:rsidRPr="00F027E4">
        <w:rPr>
          <w:szCs w:val="24"/>
        </w:rPr>
        <w:t xml:space="preserve"> </w:t>
      </w:r>
      <w:r w:rsidR="00615093">
        <w:rPr>
          <w:szCs w:val="24"/>
        </w:rPr>
        <w:t>Conclusions are drawn in section \</w:t>
      </w:r>
      <w:proofErr w:type="gramStart"/>
      <w:r w:rsidR="00615093">
        <w:rPr>
          <w:szCs w:val="24"/>
        </w:rPr>
        <w:t>ref{</w:t>
      </w:r>
      <w:proofErr w:type="spellStart"/>
      <w:proofErr w:type="gramEnd"/>
      <w:r w:rsidR="00615093">
        <w:rPr>
          <w:szCs w:val="24"/>
        </w:rPr>
        <w:t>sec:conclusion</w:t>
      </w:r>
      <w:proofErr w:type="spellEnd"/>
      <w:r w:rsidR="00615093">
        <w:rPr>
          <w:szCs w:val="24"/>
        </w:rPr>
        <w:t>}.</w:t>
      </w:r>
    </w:p>
    <w:p w:rsidR="002C0743" w:rsidRDefault="002C0743" w:rsidP="002C0743">
      <w:pPr>
        <w:rPr>
          <w:b/>
          <w:sz w:val="32"/>
          <w:szCs w:val="32"/>
        </w:rPr>
      </w:pPr>
      <w:r w:rsidRPr="002C0743">
        <w:rPr>
          <w:b/>
          <w:sz w:val="32"/>
          <w:szCs w:val="32"/>
        </w:rPr>
        <w:t xml:space="preserve">II. </w:t>
      </w:r>
      <w:r w:rsidR="00F027E4">
        <w:rPr>
          <w:b/>
          <w:sz w:val="32"/>
          <w:szCs w:val="32"/>
        </w:rPr>
        <w:t>IP Design and Acquisition Protocol</w:t>
      </w:r>
    </w:p>
    <w:p w:rsidR="00427BFB" w:rsidRPr="006B6C50" w:rsidRDefault="00427BFB" w:rsidP="00427BFB">
      <w:pPr>
        <w:jc w:val="center"/>
        <w:rPr>
          <w:noProof/>
          <w:szCs w:val="24"/>
        </w:rPr>
      </w:pPr>
      <w:r>
        <w:rPr>
          <w:noProof/>
          <w:szCs w:val="24"/>
        </w:rPr>
        <w:lastRenderedPageBreak/>
        <w:drawing>
          <wp:inline distT="0" distB="0" distL="0" distR="0">
            <wp:extent cx="2886075" cy="2295525"/>
            <wp:effectExtent l="19050" t="0" r="9525" b="0"/>
            <wp:docPr id="61" name="Picture 3" descr="Description: Macintosh HD:Users:ericlove:Desktop:PCHIP_HOST: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ericlove:Desktop:PCHIP_HOST:protocol.jpg"/>
                    <pic:cNvPicPr>
                      <a:picLocks noChangeAspect="1" noChangeArrowheads="1"/>
                    </pic:cNvPicPr>
                  </pic:nvPicPr>
                  <pic:blipFill>
                    <a:blip r:embed="rId6" cstate="print"/>
                    <a:srcRect/>
                    <a:stretch>
                      <a:fillRect/>
                    </a:stretch>
                  </pic:blipFill>
                  <pic:spPr bwMode="auto">
                    <a:xfrm>
                      <a:off x="0" y="0"/>
                      <a:ext cx="2886075" cy="2295525"/>
                    </a:xfrm>
                    <a:prstGeom prst="rect">
                      <a:avLst/>
                    </a:prstGeom>
                    <a:noFill/>
                    <a:ln w="9525">
                      <a:noFill/>
                      <a:miter lim="800000"/>
                      <a:headEnd/>
                      <a:tailEnd/>
                    </a:ln>
                  </pic:spPr>
                </pic:pic>
              </a:graphicData>
            </a:graphic>
          </wp:inline>
        </w:drawing>
      </w:r>
    </w:p>
    <w:p w:rsidR="00427BFB" w:rsidRPr="00514397" w:rsidRDefault="00427BFB" w:rsidP="00427BFB">
      <w:pPr>
        <w:jc w:val="center"/>
        <w:rPr>
          <w:i/>
          <w:szCs w:val="24"/>
        </w:rPr>
      </w:pPr>
      <w:r w:rsidRPr="00514397">
        <w:rPr>
          <w:i/>
          <w:noProof/>
          <w:szCs w:val="24"/>
        </w:rPr>
        <w:t>Fi</w:t>
      </w:r>
      <w:r w:rsidR="003710D6">
        <w:rPr>
          <w:i/>
          <w:noProof/>
          <w:szCs w:val="24"/>
        </w:rPr>
        <w:t xml:space="preserve">gure </w:t>
      </w:r>
      <w:r w:rsidR="001455F7">
        <w:rPr>
          <w:i/>
          <w:noProof/>
          <w:szCs w:val="24"/>
        </w:rPr>
        <w:t>1</w:t>
      </w:r>
      <w:r w:rsidRPr="00514397">
        <w:rPr>
          <w:i/>
          <w:noProof/>
          <w:szCs w:val="24"/>
        </w:rPr>
        <w:t>. IP core de</w:t>
      </w:r>
      <w:r w:rsidR="003710D6">
        <w:rPr>
          <w:i/>
          <w:noProof/>
          <w:szCs w:val="24"/>
        </w:rPr>
        <w:t>sign and acqu</w:t>
      </w:r>
      <w:r w:rsidR="00F027E4">
        <w:rPr>
          <w:i/>
          <w:noProof/>
          <w:szCs w:val="24"/>
        </w:rPr>
        <w:t>i</w:t>
      </w:r>
      <w:r w:rsidR="003710D6">
        <w:rPr>
          <w:i/>
          <w:noProof/>
          <w:szCs w:val="24"/>
        </w:rPr>
        <w:t xml:space="preserve">sition protocol [ </w:t>
      </w:r>
      <w:r w:rsidRPr="00514397">
        <w:rPr>
          <w:i/>
          <w:noProof/>
          <w:szCs w:val="24"/>
        </w:rPr>
        <w:t>]</w:t>
      </w:r>
    </w:p>
    <w:p w:rsidR="00427BFB" w:rsidRDefault="00615093" w:rsidP="00615093">
      <w:pPr>
        <w:jc w:val="both"/>
        <w:rPr>
          <w:szCs w:val="24"/>
        </w:rPr>
      </w:pPr>
      <w:r>
        <w:rPr>
          <w:szCs w:val="24"/>
        </w:rPr>
        <w:t xml:space="preserve">Figure 1 shows the outline of the </w:t>
      </w:r>
      <w:r w:rsidRPr="00615093">
        <w:rPr>
          <w:szCs w:val="24"/>
        </w:rPr>
        <w:t>IP core design and acquisition protocol</w:t>
      </w:r>
      <w:r>
        <w:rPr>
          <w:szCs w:val="24"/>
        </w:rPr>
        <w:t>.</w:t>
      </w:r>
      <w:r w:rsidR="001455F7">
        <w:rPr>
          <w:szCs w:val="24"/>
        </w:rPr>
        <w:t xml:space="preserve"> Different from normal IP transactions, under this protocol</w:t>
      </w:r>
      <w:r w:rsidR="00427BFB" w:rsidRPr="006B6C50">
        <w:rPr>
          <w:szCs w:val="24"/>
        </w:rPr>
        <w:t>, hardware IP consumer</w:t>
      </w:r>
      <w:r w:rsidR="001455F7">
        <w:rPr>
          <w:szCs w:val="24"/>
        </w:rPr>
        <w:t xml:space="preserve">s and IP vendors should agree upon a set of formal security properties stated in formal logic besides the standard functional specification. These properties are not designed to depict the functionality of the design, but rather restrict the structure of the designed circuit so that IP consumers can be convinced that no malicious logics exist. </w:t>
      </w:r>
      <w:r w:rsidR="00427BFB" w:rsidRPr="006B6C50">
        <w:rPr>
          <w:szCs w:val="24"/>
        </w:rPr>
        <w:t xml:space="preserve">It is then the IP vendor’s task to construct a formal proof that his module complies with these properties.  </w:t>
      </w:r>
      <w:r>
        <w:rPr>
          <w:szCs w:val="24"/>
        </w:rPr>
        <w:t>T</w:t>
      </w:r>
      <w:r w:rsidR="00427BFB" w:rsidRPr="006B6C50">
        <w:rPr>
          <w:szCs w:val="24"/>
        </w:rPr>
        <w:t>he resulting proof is then transmitted back to the consumer along with the IP cores.</w:t>
      </w:r>
    </w:p>
    <w:p w:rsidR="001B22D8" w:rsidRDefault="001B22D8" w:rsidP="00615093">
      <w:pPr>
        <w:jc w:val="both"/>
        <w:rPr>
          <w:szCs w:val="24"/>
        </w:rPr>
      </w:pPr>
    </w:p>
    <w:p w:rsidR="001B22D8" w:rsidRDefault="001B22D8" w:rsidP="001B22D8">
      <w:pPr>
        <w:jc w:val="both"/>
        <w:rPr>
          <w:szCs w:val="24"/>
        </w:rPr>
      </w:pPr>
      <w:r>
        <w:rPr>
          <w:szCs w:val="24"/>
        </w:rPr>
        <w:t xml:space="preserve">A formal semantics for a carefully codified syntax of an HDL </w:t>
      </w:r>
      <w:r w:rsidRPr="006B6C50">
        <w:rPr>
          <w:szCs w:val="24"/>
        </w:rPr>
        <w:t>(Hardware Description Language) using the Coq proof assistant</w:t>
      </w:r>
      <w:r>
        <w:rPr>
          <w:szCs w:val="24"/>
        </w:rPr>
        <w:t xml:space="preserve"> is also proposed along this protocol.</w:t>
      </w:r>
      <w:r w:rsidR="00427BFB" w:rsidRPr="006B6C50">
        <w:rPr>
          <w:szCs w:val="24"/>
        </w:rPr>
        <w:t xml:space="preserve"> In the</w:t>
      </w:r>
      <w:r>
        <w:rPr>
          <w:szCs w:val="24"/>
        </w:rPr>
        <w:t xml:space="preserve"> context of this semantic model, the authors in [] </w:t>
      </w:r>
      <w:r w:rsidR="00427BFB" w:rsidRPr="006B6C50">
        <w:rPr>
          <w:szCs w:val="24"/>
        </w:rPr>
        <w:t>were able t</w:t>
      </w:r>
      <w:r w:rsidR="00427BFB">
        <w:rPr>
          <w:szCs w:val="24"/>
        </w:rPr>
        <w:t>o then craft a temporal logic describing</w:t>
      </w:r>
      <w:r w:rsidR="00427BFB" w:rsidRPr="006B6C50">
        <w:rPr>
          <w:szCs w:val="24"/>
        </w:rPr>
        <w:t xml:space="preserve"> the behavior of signals in synchronous circuits.  Security-related properties </w:t>
      </w:r>
      <w:r>
        <w:rPr>
          <w:szCs w:val="24"/>
        </w:rPr>
        <w:t>are then</w:t>
      </w:r>
      <w:r w:rsidR="00427BFB" w:rsidRPr="006B6C50">
        <w:rPr>
          <w:szCs w:val="24"/>
        </w:rPr>
        <w:t xml:space="preserve"> specified in this logic as trees of complex predicates and quantifiers</w:t>
      </w:r>
      <w:r>
        <w:rPr>
          <w:szCs w:val="24"/>
        </w:rPr>
        <w:t>.</w:t>
      </w:r>
    </w:p>
    <w:p w:rsidR="001B22D8" w:rsidRDefault="001B22D8" w:rsidP="001B22D8">
      <w:pPr>
        <w:jc w:val="both"/>
        <w:rPr>
          <w:szCs w:val="24"/>
        </w:rPr>
      </w:pPr>
    </w:p>
    <w:p w:rsidR="00427BFB" w:rsidRPr="006B6C50" w:rsidRDefault="00427BFB" w:rsidP="00427BFB">
      <w:pPr>
        <w:jc w:val="center"/>
        <w:rPr>
          <w:noProof/>
          <w:szCs w:val="24"/>
        </w:rPr>
      </w:pPr>
      <w:r>
        <w:rPr>
          <w:noProof/>
          <w:szCs w:val="24"/>
        </w:rPr>
        <w:lastRenderedPageBreak/>
        <w:drawing>
          <wp:inline distT="0" distB="0" distL="0" distR="0">
            <wp:extent cx="3533775" cy="2466975"/>
            <wp:effectExtent l="19050" t="0" r="9525" b="0"/>
            <wp:docPr id="62" name="Picture 1" descr="Description: Macintosh HD:Users:ericlove:Desktop:PCHIP_HOST:proo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riclove:Desktop:PCHIP_HOST:proof_check.jpg"/>
                    <pic:cNvPicPr>
                      <a:picLocks noChangeAspect="1" noChangeArrowheads="1"/>
                    </pic:cNvPicPr>
                  </pic:nvPicPr>
                  <pic:blipFill>
                    <a:blip r:embed="rId7" cstate="print"/>
                    <a:srcRect/>
                    <a:stretch>
                      <a:fillRect/>
                    </a:stretch>
                  </pic:blipFill>
                  <pic:spPr bwMode="auto">
                    <a:xfrm>
                      <a:off x="0" y="0"/>
                      <a:ext cx="3533775" cy="2466975"/>
                    </a:xfrm>
                    <a:prstGeom prst="rect">
                      <a:avLst/>
                    </a:prstGeom>
                    <a:noFill/>
                    <a:ln w="9525">
                      <a:noFill/>
                      <a:miter lim="800000"/>
                      <a:headEnd/>
                      <a:tailEnd/>
                    </a:ln>
                  </pic:spPr>
                </pic:pic>
              </a:graphicData>
            </a:graphic>
          </wp:inline>
        </w:drawing>
      </w:r>
    </w:p>
    <w:p w:rsidR="00427BFB" w:rsidRPr="00514397" w:rsidRDefault="003710D6" w:rsidP="00427BFB">
      <w:pPr>
        <w:jc w:val="center"/>
        <w:rPr>
          <w:i/>
          <w:noProof/>
          <w:szCs w:val="24"/>
        </w:rPr>
      </w:pPr>
      <w:r>
        <w:rPr>
          <w:i/>
          <w:noProof/>
          <w:szCs w:val="24"/>
        </w:rPr>
        <w:t xml:space="preserve">Figure </w:t>
      </w:r>
      <w:r w:rsidR="00E962F9">
        <w:rPr>
          <w:i/>
          <w:noProof/>
          <w:szCs w:val="24"/>
        </w:rPr>
        <w:t>2</w:t>
      </w:r>
      <w:r w:rsidR="00427BFB" w:rsidRPr="00514397">
        <w:rPr>
          <w:i/>
          <w:noProof/>
          <w:szCs w:val="24"/>
        </w:rPr>
        <w:t>. Automated desi</w:t>
      </w:r>
      <w:r w:rsidR="00E962F9">
        <w:rPr>
          <w:i/>
          <w:noProof/>
          <w:szCs w:val="24"/>
        </w:rPr>
        <w:t>gn verification [PCHIP</w:t>
      </w:r>
      <w:r w:rsidR="00427BFB" w:rsidRPr="00514397">
        <w:rPr>
          <w:i/>
          <w:noProof/>
          <w:szCs w:val="24"/>
        </w:rPr>
        <w:t>]</w:t>
      </w:r>
    </w:p>
    <w:p w:rsidR="00427BFB" w:rsidRPr="006B6C50" w:rsidRDefault="00427BFB" w:rsidP="00427BFB">
      <w:pPr>
        <w:jc w:val="both"/>
        <w:rPr>
          <w:szCs w:val="24"/>
        </w:rPr>
      </w:pPr>
    </w:p>
    <w:p w:rsidR="00427BFB" w:rsidRPr="006B6C50" w:rsidRDefault="00E962F9" w:rsidP="00427BFB">
      <w:pPr>
        <w:jc w:val="both"/>
        <w:rPr>
          <w:szCs w:val="24"/>
        </w:rPr>
      </w:pPr>
      <w:r>
        <w:rPr>
          <w:szCs w:val="24"/>
        </w:rPr>
        <w:t xml:space="preserve">Similar to the software PCC, the computation burden solely falls on IP vendors to write the proof and leaves IP consumer trivial workload to verify the proof. </w:t>
      </w:r>
      <w:r w:rsidR="00427BFB" w:rsidRPr="006B6C50">
        <w:rPr>
          <w:szCs w:val="24"/>
        </w:rPr>
        <w:t>Figure</w:t>
      </w:r>
      <w:r w:rsidR="003710D6">
        <w:rPr>
          <w:szCs w:val="24"/>
        </w:rPr>
        <w:t xml:space="preserve"> </w:t>
      </w:r>
      <w:r>
        <w:rPr>
          <w:szCs w:val="24"/>
        </w:rPr>
        <w:t>2</w:t>
      </w:r>
      <w:r w:rsidR="00427BFB" w:rsidRPr="006B6C50">
        <w:rPr>
          <w:szCs w:val="24"/>
        </w:rPr>
        <w:t xml:space="preserve"> shows </w:t>
      </w:r>
      <w:r>
        <w:rPr>
          <w:szCs w:val="24"/>
        </w:rPr>
        <w:t xml:space="preserve">the automated design verification procedure based on the protocol </w:t>
      </w:r>
      <w:r w:rsidR="001B22D8">
        <w:rPr>
          <w:szCs w:val="24"/>
        </w:rPr>
        <w:t>at the IP consumer’s side.</w:t>
      </w:r>
      <w:r>
        <w:rPr>
          <w:szCs w:val="24"/>
        </w:rPr>
        <w:t xml:space="preserve"> </w:t>
      </w:r>
      <w:r w:rsidR="008C3777">
        <w:rPr>
          <w:szCs w:val="24"/>
        </w:rPr>
        <w:t xml:space="preserve">Upon receiving </w:t>
      </w:r>
      <w:proofErr w:type="spellStart"/>
      <w:r w:rsidR="008C3777">
        <w:rPr>
          <w:szCs w:val="24"/>
        </w:rPr>
        <w:t>untrusted</w:t>
      </w:r>
      <w:proofErr w:type="spellEnd"/>
      <w:r w:rsidR="008C3777">
        <w:rPr>
          <w:szCs w:val="24"/>
        </w:rPr>
        <w:t xml:space="preserve"> RTL code, IP consumers need to regenerate the Coq formal logic of the original circuit based on the </w:t>
      </w:r>
      <w:proofErr w:type="spellStart"/>
      <w:r w:rsidR="00EC75EC">
        <w:rPr>
          <w:szCs w:val="24"/>
        </w:rPr>
        <w:t>Verilog</w:t>
      </w:r>
      <w:proofErr w:type="spellEnd"/>
      <w:r w:rsidR="008C3777">
        <w:rPr>
          <w:szCs w:val="24"/>
        </w:rPr>
        <w:t xml:space="preserve">-Coq conversion rules. </w:t>
      </w:r>
      <w:r w:rsidR="00427BFB" w:rsidRPr="006B6C50">
        <w:rPr>
          <w:szCs w:val="24"/>
        </w:rPr>
        <w:t>The regenerated semantic description is then recombined with proofs and security properties</w:t>
      </w:r>
      <w:r w:rsidR="00427BFB">
        <w:rPr>
          <w:szCs w:val="24"/>
        </w:rPr>
        <w:t>,</w:t>
      </w:r>
      <w:r w:rsidR="00427BFB" w:rsidRPr="006B6C50">
        <w:rPr>
          <w:szCs w:val="24"/>
        </w:rPr>
        <w:t xml:space="preserve"> and </w:t>
      </w:r>
      <w:r w:rsidR="00427BFB">
        <w:rPr>
          <w:szCs w:val="24"/>
        </w:rPr>
        <w:t xml:space="preserve">is </w:t>
      </w:r>
      <w:r w:rsidR="00427BFB" w:rsidRPr="006B6C50">
        <w:rPr>
          <w:szCs w:val="24"/>
        </w:rPr>
        <w:t>checked by the Coq interpreter.  If the proofs are found to be valid, then the module is accepted as trustworthy.</w:t>
      </w:r>
    </w:p>
    <w:p w:rsidR="00CE30B7" w:rsidRDefault="00CE30B7" w:rsidP="002C0743"/>
    <w:p w:rsidR="00CE30B7" w:rsidRPr="00481AA1" w:rsidRDefault="00CE30B7" w:rsidP="002C0743">
      <w:pPr>
        <w:rPr>
          <w:b/>
          <w:sz w:val="32"/>
          <w:szCs w:val="32"/>
        </w:rPr>
      </w:pPr>
      <w:r w:rsidRPr="00481AA1">
        <w:rPr>
          <w:b/>
          <w:sz w:val="32"/>
          <w:szCs w:val="32"/>
        </w:rPr>
        <w:t xml:space="preserve">III. </w:t>
      </w:r>
      <w:r w:rsidR="0010062E">
        <w:rPr>
          <w:b/>
          <w:sz w:val="32"/>
          <w:szCs w:val="32"/>
        </w:rPr>
        <w:t>New</w:t>
      </w:r>
      <w:r w:rsidRPr="00481AA1">
        <w:rPr>
          <w:b/>
          <w:sz w:val="32"/>
          <w:szCs w:val="32"/>
        </w:rPr>
        <w:t xml:space="preserve"> </w:t>
      </w:r>
      <w:r w:rsidR="00AD3FED">
        <w:rPr>
          <w:b/>
          <w:sz w:val="32"/>
          <w:szCs w:val="32"/>
        </w:rPr>
        <w:t>Semantic Model for</w:t>
      </w:r>
      <w:r w:rsidRPr="00481AA1">
        <w:rPr>
          <w:b/>
          <w:sz w:val="32"/>
          <w:szCs w:val="32"/>
        </w:rPr>
        <w:t xml:space="preserve"> </w:t>
      </w:r>
      <w:proofErr w:type="spellStart"/>
      <w:r w:rsidRPr="00481AA1">
        <w:rPr>
          <w:b/>
          <w:sz w:val="32"/>
          <w:szCs w:val="32"/>
        </w:rPr>
        <w:t>Verilog</w:t>
      </w:r>
      <w:proofErr w:type="spellEnd"/>
    </w:p>
    <w:p w:rsidR="00481AA1" w:rsidRDefault="00EF6FF4" w:rsidP="00EF6FF4">
      <w:r>
        <w:t>As mentioned in [</w:t>
      </w:r>
      <w:r w:rsidR="00CF1CAF">
        <w:t>PCHIP</w:t>
      </w:r>
      <w:r>
        <w:t xml:space="preserve">], a translation from RTL code to Coq representative is a necessity before defining and proving any secure properties of the underlying IP core. Different from the previously proposed translation </w:t>
      </w:r>
      <w:r w:rsidR="00CA4D34">
        <w:t>rules</w:t>
      </w:r>
      <w:r>
        <w:t xml:space="preserve"> which convert RTL code into its Coq counterpart </w:t>
      </w:r>
      <w:r w:rsidR="00CA4D34">
        <w:t>with strict limitations</w:t>
      </w:r>
      <w:r>
        <w:t xml:space="preserve">, </w:t>
      </w:r>
      <w:r w:rsidR="00CA4D34">
        <w:t>a</w:t>
      </w:r>
      <w:r>
        <w:t xml:space="preserve"> </w:t>
      </w:r>
      <w:r w:rsidR="0010062E">
        <w:t>new</w:t>
      </w:r>
      <w:r w:rsidR="00CA4D34">
        <w:t xml:space="preserve"> user-defined structural</w:t>
      </w:r>
      <w:r>
        <w:t xml:space="preserve"> semantic model</w:t>
      </w:r>
      <w:r w:rsidR="00CA4D34">
        <w:t xml:space="preserve"> is proposed with much higher flexibility to model RTL circuit</w:t>
      </w:r>
      <w:r>
        <w:t>. Under this model, the architecture of</w:t>
      </w:r>
      <w:r w:rsidR="00CA4D34">
        <w:t xml:space="preserve"> the RTL circuit is accurate</w:t>
      </w:r>
      <w:r>
        <w:t xml:space="preserve">ly converted </w:t>
      </w:r>
      <w:r w:rsidR="00AE387E">
        <w:t>to Coq</w:t>
      </w:r>
      <w:r w:rsidR="00CA4D34">
        <w:t xml:space="preserve"> semantic description</w:t>
      </w:r>
      <w:r w:rsidR="00AE387E">
        <w:t xml:space="preserve"> but designers (or proof writers) can</w:t>
      </w:r>
      <w:r w:rsidR="00CA4D34">
        <w:t xml:space="preserve"> adjust</w:t>
      </w:r>
      <w:r w:rsidR="00AE387E">
        <w:t xml:space="preserve"> the way</w:t>
      </w:r>
      <w:r w:rsidR="00CA4D34">
        <w:t xml:space="preserve"> on how to </w:t>
      </w:r>
      <w:r w:rsidR="00AE387E">
        <w:t xml:space="preserve">translate the functionality of the original circuit. </w:t>
      </w:r>
      <w:r w:rsidR="00CA4D34">
        <w:t xml:space="preserve">This structural semantic model clearly defines the role of hardware proof-carrying code and, for the first time, </w:t>
      </w:r>
      <w:r w:rsidR="0010062E">
        <w:t xml:space="preserve">explicitly </w:t>
      </w:r>
      <w:r w:rsidR="00CA4D34">
        <w:t xml:space="preserve">declares </w:t>
      </w:r>
      <w:r w:rsidR="0010062E">
        <w:t xml:space="preserve">the differences between </w:t>
      </w:r>
      <w:r w:rsidR="00CA4D34">
        <w:t>security property</w:t>
      </w:r>
      <w:r w:rsidR="0010062E">
        <w:t xml:space="preserve"> proving and fu</w:t>
      </w:r>
      <w:r w:rsidR="007131BD">
        <w:t>nctional testing. The success on</w:t>
      </w:r>
      <w:r w:rsidR="0010062E">
        <w:t xml:space="preserve"> implementing the new model </w:t>
      </w:r>
      <w:r w:rsidR="007131BD">
        <w:t xml:space="preserve">also demonstrates that a </w:t>
      </w:r>
      <w:r w:rsidR="00AE387E">
        <w:t>non-accurate functional level translatio</w:t>
      </w:r>
      <w:r w:rsidR="007131BD">
        <w:t>n from RTL code to Coq formal logic</w:t>
      </w:r>
      <w:r w:rsidR="00AE387E">
        <w:t xml:space="preserve"> </w:t>
      </w:r>
      <w:r w:rsidR="007131BD">
        <w:t>will not</w:t>
      </w:r>
      <w:r w:rsidR="00AE387E">
        <w:t xml:space="preserve"> harm</w:t>
      </w:r>
      <w:r w:rsidR="007131BD">
        <w:t xml:space="preserve"> the process of proof-checking and property proving.</w:t>
      </w:r>
    </w:p>
    <w:p w:rsidR="00AE387E" w:rsidRDefault="00851A0A" w:rsidP="00EF6FF4">
      <w:r>
        <w:lastRenderedPageBreak/>
        <w:t>We</w:t>
      </w:r>
      <w:r w:rsidR="00AE387E">
        <w:t xml:space="preserve"> choose </w:t>
      </w:r>
      <w:proofErr w:type="spellStart"/>
      <w:r w:rsidR="00AE387E">
        <w:t>Verilog</w:t>
      </w:r>
      <w:proofErr w:type="spellEnd"/>
      <w:r w:rsidR="00AE387E">
        <w:t xml:space="preserve"> as </w:t>
      </w:r>
      <w:r w:rsidR="00351E35">
        <w:t>the</w:t>
      </w:r>
      <w:r w:rsidR="00AE387E">
        <w:t xml:space="preserve"> HDL </w:t>
      </w:r>
      <w:r w:rsidR="00C81947">
        <w:t xml:space="preserve">code and develop the new semantic model in Coq to </w:t>
      </w:r>
      <w:r w:rsidR="00AD39D9">
        <w:t>re</w:t>
      </w:r>
      <w:r w:rsidR="00C81947">
        <w:t>present the original circuit. Hereafter we’ll introdu</w:t>
      </w:r>
      <w:r w:rsidR="00AD39D9">
        <w:t>ce the new semantic model step by step</w:t>
      </w:r>
      <w:r w:rsidR="00C81947">
        <w:t xml:space="preserve">, from the </w:t>
      </w:r>
      <w:r w:rsidR="00AD39D9">
        <w:t xml:space="preserve">preliminary </w:t>
      </w:r>
      <w:r w:rsidR="00C81947">
        <w:t xml:space="preserve">definition </w:t>
      </w:r>
      <w:r w:rsidR="00AD39D9">
        <w:t>for</w:t>
      </w:r>
      <w:r w:rsidR="00C81947">
        <w:t xml:space="preserve"> signal</w:t>
      </w:r>
      <w:r w:rsidR="00AD39D9">
        <w:t>s</w:t>
      </w:r>
      <w:r w:rsidR="00C81947">
        <w:t xml:space="preserve"> and </w:t>
      </w:r>
      <w:r w:rsidR="00AD39D9">
        <w:t>their</w:t>
      </w:r>
      <w:r w:rsidR="00C81947">
        <w:t xml:space="preserve"> operation</w:t>
      </w:r>
      <w:r w:rsidR="00AD39D9">
        <w:t xml:space="preserve"> rules</w:t>
      </w:r>
      <w:r w:rsidR="00C81947">
        <w:t xml:space="preserve"> to </w:t>
      </w:r>
      <w:r w:rsidR="00AD39D9">
        <w:t>the higher level syntax for the whole circuit.</w:t>
      </w:r>
      <w:r w:rsidR="00C81947">
        <w:t xml:space="preserve"> </w:t>
      </w:r>
    </w:p>
    <w:p w:rsidR="00C52FCA" w:rsidRDefault="00C52FCA" w:rsidP="00EF6FF4"/>
    <w:p w:rsidR="00C81947" w:rsidRDefault="00C81947" w:rsidP="00EF6FF4">
      <w:pPr>
        <w:rPr>
          <w:b/>
        </w:rPr>
      </w:pPr>
      <w:r w:rsidRPr="00C81947">
        <w:rPr>
          <w:b/>
        </w:rPr>
        <w:t>III.A</w:t>
      </w:r>
      <w:r>
        <w:rPr>
          <w:b/>
        </w:rPr>
        <w:t xml:space="preserve"> Signal Definition</w:t>
      </w:r>
    </w:p>
    <w:p w:rsidR="00C81947" w:rsidRDefault="00AD39D9" w:rsidP="00EF6FF4">
      <w:pPr>
        <w:rPr>
          <w:b/>
        </w:rPr>
      </w:pPr>
      <w:r>
        <w:t xml:space="preserve">Values of signals are defined in </w:t>
      </w:r>
      <w:r w:rsidR="00C81947">
        <w:t xml:space="preserve">an inductive set with two constructors, </w:t>
      </w:r>
      <w:r w:rsidR="00C81947" w:rsidRPr="00AD39D9">
        <w:rPr>
          <w:i/>
        </w:rPr>
        <w:t>hi</w:t>
      </w:r>
      <w:r w:rsidR="00C81947">
        <w:t xml:space="preserve"> and </w:t>
      </w:r>
      <w:r w:rsidR="00C81947" w:rsidRPr="00AD39D9">
        <w:rPr>
          <w:i/>
        </w:rPr>
        <w:t>lo</w:t>
      </w:r>
      <w:r w:rsidR="00C81947">
        <w:t xml:space="preserve"> </w:t>
      </w:r>
      <w:r>
        <w:t>meaning the</w:t>
      </w:r>
      <w:r w:rsidR="00C81947">
        <w:t xml:space="preserve"> high voltage </w:t>
      </w:r>
      <w:r>
        <w:t xml:space="preserve">level </w:t>
      </w:r>
      <w:r w:rsidR="00C81947">
        <w:t>and low voltage</w:t>
      </w:r>
      <w:r>
        <w:t xml:space="preserve"> level in </w:t>
      </w:r>
      <w:r w:rsidR="00C81947">
        <w:t>hardware circuit</w:t>
      </w:r>
      <w:r w:rsidR="009B6683">
        <w:t xml:space="preserve"> \footnote{As we only support synthesizable </w:t>
      </w:r>
      <w:proofErr w:type="spellStart"/>
      <w:r w:rsidR="009B6683">
        <w:t>Verilog</w:t>
      </w:r>
      <w:proofErr w:type="spellEnd"/>
      <w:r w:rsidR="009B6683">
        <w:t xml:space="preserve"> subset, we do not consider unknown and high resistance status.}</w:t>
      </w:r>
      <w:r w:rsidR="00C81947">
        <w:t xml:space="preserve">. </w:t>
      </w:r>
      <w:r w:rsidR="005077CC">
        <w:t>Instead of defining one-bit signals and multi-but buses</w:t>
      </w:r>
      <w:r w:rsidR="009B6683">
        <w:t xml:space="preserve"> separately</w:t>
      </w:r>
      <w:r w:rsidR="005077CC">
        <w:t xml:space="preserve">, we unified both definitions under the bus </w:t>
      </w:r>
      <w:r w:rsidR="009B6683">
        <w:t>scope</w:t>
      </w:r>
      <w:r w:rsidR="005077CC">
        <w:t>, i.e., a one-bit signal will be treated as a one-bit width bus.</w:t>
      </w:r>
      <w:r w:rsidR="009B6683">
        <w:t xml:space="preserve"> T</w:t>
      </w:r>
      <w:r w:rsidR="005077CC">
        <w:t xml:space="preserve">he bus is </w:t>
      </w:r>
      <w:r w:rsidR="009B6683">
        <w:t xml:space="preserve">then </w:t>
      </w:r>
      <w:r w:rsidR="005077CC">
        <w:t xml:space="preserve">defined as a mapping of time, specified in clock cycles and given as a natural number, onto a </w:t>
      </w:r>
      <w:proofErr w:type="spellStart"/>
      <w:r w:rsidR="005077CC" w:rsidRPr="009B6683">
        <w:rPr>
          <w:i/>
        </w:rPr>
        <w:t>bus_value</w:t>
      </w:r>
      <w:proofErr w:type="spellEnd"/>
      <w:r w:rsidR="005077CC">
        <w:t xml:space="preserve"> which is composed by a list of values.</w:t>
      </w:r>
      <w:r w:rsidR="009B6683">
        <w:t xml:space="preserve"> The natural number </w:t>
      </w:r>
      <w:r w:rsidR="009B6683" w:rsidRPr="009B6683">
        <w:rPr>
          <w:i/>
        </w:rPr>
        <w:t>t</w:t>
      </w:r>
      <w:r w:rsidR="009B6683">
        <w:t xml:space="preserve"> defines an important property </w:t>
      </w:r>
      <w:r w:rsidR="00C52FCA">
        <w:t xml:space="preserve">to be used in </w:t>
      </w:r>
      <w:r w:rsidR="009B6683">
        <w:t>temporal logic</w:t>
      </w:r>
      <w:r w:rsidR="00C52FCA">
        <w:t xml:space="preserve">, i.e., values of buses are </w:t>
      </w:r>
      <w:proofErr w:type="gramStart"/>
      <w:r w:rsidR="00C52FCA">
        <w:t>vary</w:t>
      </w:r>
      <w:proofErr w:type="gramEnd"/>
      <w:r w:rsidR="00C52FCA">
        <w:t xml:space="preserve"> according to system clock cycles. We also define a function to get the width of the bus, </w:t>
      </w:r>
      <w:proofErr w:type="spellStart"/>
      <w:r w:rsidR="00C52FCA" w:rsidRPr="00C52FCA">
        <w:rPr>
          <w:i/>
        </w:rPr>
        <w:t>bus_length</w:t>
      </w:r>
      <w:proofErr w:type="spellEnd"/>
      <w:r w:rsidR="00C52FCA">
        <w:t>.</w:t>
      </w:r>
      <w:r w:rsidR="00230BEB">
        <w:t xml:space="preserve"> </w:t>
      </w:r>
    </w:p>
    <w:p w:rsidR="00C81947" w:rsidRPr="00AE1AF2" w:rsidRDefault="00C81947" w:rsidP="005077CC">
      <w:pPr>
        <w:pStyle w:val="NoSpacing"/>
        <w:rPr>
          <w:i/>
        </w:rPr>
      </w:pPr>
      <w:r w:rsidRPr="00AE1AF2">
        <w:rPr>
          <w:i/>
        </w:rPr>
        <w:t xml:space="preserve">Inductive </w:t>
      </w:r>
      <w:proofErr w:type="gramStart"/>
      <w:r w:rsidRPr="00AE1AF2">
        <w:rPr>
          <w:i/>
        </w:rPr>
        <w:t>value :=</w:t>
      </w:r>
      <w:proofErr w:type="gramEnd"/>
      <w:r w:rsidRPr="00AE1AF2">
        <w:rPr>
          <w:i/>
        </w:rPr>
        <w:t xml:space="preserve"> lo | hi.</w:t>
      </w:r>
    </w:p>
    <w:p w:rsidR="00C81947" w:rsidRPr="00AE1AF2" w:rsidRDefault="00C81947" w:rsidP="005077CC">
      <w:pPr>
        <w:pStyle w:val="NoSpacing"/>
        <w:rPr>
          <w:i/>
        </w:rPr>
      </w:pPr>
      <w:r w:rsidRPr="00AE1AF2">
        <w:rPr>
          <w:i/>
        </w:rPr>
        <w:t xml:space="preserve">Definition </w:t>
      </w:r>
      <w:proofErr w:type="spellStart"/>
      <w:r w:rsidRPr="00AE1AF2">
        <w:rPr>
          <w:i/>
        </w:rPr>
        <w:t>bus_</w:t>
      </w:r>
      <w:proofErr w:type="gramStart"/>
      <w:r w:rsidRPr="00AE1AF2">
        <w:rPr>
          <w:i/>
        </w:rPr>
        <w:t>value</w:t>
      </w:r>
      <w:proofErr w:type="spellEnd"/>
      <w:r w:rsidRPr="00AE1AF2">
        <w:rPr>
          <w:i/>
        </w:rPr>
        <w:t xml:space="preserve"> :</w:t>
      </w:r>
      <w:proofErr w:type="gramEnd"/>
      <w:r w:rsidRPr="00AE1AF2">
        <w:rPr>
          <w:i/>
        </w:rPr>
        <w:t>= list value.</w:t>
      </w:r>
    </w:p>
    <w:p w:rsidR="00C81947" w:rsidRPr="00AE1AF2" w:rsidRDefault="00C81947" w:rsidP="005077CC">
      <w:pPr>
        <w:pStyle w:val="NoSpacing"/>
        <w:rPr>
          <w:i/>
        </w:rPr>
      </w:pPr>
      <w:r w:rsidRPr="00AE1AF2">
        <w:rPr>
          <w:i/>
        </w:rPr>
        <w:t xml:space="preserve">Definition </w:t>
      </w:r>
      <w:proofErr w:type="gramStart"/>
      <w:r w:rsidRPr="00AE1AF2">
        <w:rPr>
          <w:i/>
        </w:rPr>
        <w:t>bus :=</w:t>
      </w:r>
      <w:proofErr w:type="gramEnd"/>
      <w:r w:rsidRPr="00AE1AF2">
        <w:rPr>
          <w:i/>
        </w:rPr>
        <w:t xml:space="preserve"> </w:t>
      </w:r>
      <w:proofErr w:type="spellStart"/>
      <w:r w:rsidRPr="00AE1AF2">
        <w:rPr>
          <w:i/>
        </w:rPr>
        <w:t>nat</w:t>
      </w:r>
      <w:proofErr w:type="spellEnd"/>
      <w:r w:rsidRPr="00AE1AF2">
        <w:rPr>
          <w:i/>
        </w:rPr>
        <w:t xml:space="preserve"> -&gt; </w:t>
      </w:r>
      <w:proofErr w:type="spellStart"/>
      <w:r w:rsidRPr="00AE1AF2">
        <w:rPr>
          <w:i/>
        </w:rPr>
        <w:t>bus_value</w:t>
      </w:r>
      <w:proofErr w:type="spellEnd"/>
      <w:r w:rsidRPr="00AE1AF2">
        <w:rPr>
          <w:i/>
        </w:rPr>
        <w:t>.</w:t>
      </w:r>
    </w:p>
    <w:p w:rsidR="00230BEB" w:rsidRPr="00AE1AF2" w:rsidRDefault="00230BEB" w:rsidP="005077CC">
      <w:pPr>
        <w:pStyle w:val="NoSpacing"/>
        <w:rPr>
          <w:i/>
        </w:rPr>
      </w:pPr>
      <w:r w:rsidRPr="00AE1AF2">
        <w:rPr>
          <w:i/>
        </w:rPr>
        <w:t xml:space="preserve">Definition </w:t>
      </w:r>
      <w:proofErr w:type="spellStart"/>
      <w:r w:rsidRPr="00AE1AF2">
        <w:rPr>
          <w:i/>
        </w:rPr>
        <w:t>bus_length</w:t>
      </w:r>
      <w:proofErr w:type="spellEnd"/>
      <w:r w:rsidRPr="00AE1AF2">
        <w:rPr>
          <w:i/>
        </w:rPr>
        <w:t xml:space="preserve"> (</w:t>
      </w:r>
      <w:proofErr w:type="gramStart"/>
      <w:r w:rsidRPr="00AE1AF2">
        <w:rPr>
          <w:i/>
        </w:rPr>
        <w:t>b :</w:t>
      </w:r>
      <w:proofErr w:type="gramEnd"/>
      <w:r w:rsidRPr="00AE1AF2">
        <w:rPr>
          <w:i/>
        </w:rPr>
        <w:t xml:space="preserve"> bus) :=</w:t>
      </w:r>
    </w:p>
    <w:p w:rsidR="00230BEB" w:rsidRPr="00AE1AF2" w:rsidRDefault="00230BEB" w:rsidP="00AE1AF2">
      <w:pPr>
        <w:pStyle w:val="NoSpacing"/>
        <w:ind w:firstLine="720"/>
        <w:rPr>
          <w:i/>
        </w:rPr>
      </w:pPr>
      <w:r w:rsidRPr="00AE1AF2">
        <w:rPr>
          <w:i/>
        </w:rPr>
        <w:t xml:space="preserve">Fun </w:t>
      </w:r>
      <w:proofErr w:type="gramStart"/>
      <w:r w:rsidRPr="00AE1AF2">
        <w:rPr>
          <w:i/>
        </w:rPr>
        <w:t>t :</w:t>
      </w:r>
      <w:proofErr w:type="gramEnd"/>
      <w:r w:rsidRPr="00AE1AF2">
        <w:rPr>
          <w:i/>
        </w:rPr>
        <w:t xml:space="preserve"> </w:t>
      </w:r>
      <w:proofErr w:type="spellStart"/>
      <w:r w:rsidRPr="00AE1AF2">
        <w:rPr>
          <w:i/>
        </w:rPr>
        <w:t>nat</w:t>
      </w:r>
      <w:proofErr w:type="spellEnd"/>
      <w:r w:rsidRPr="00AE1AF2">
        <w:rPr>
          <w:i/>
        </w:rPr>
        <w:t xml:space="preserve"> =&gt; length (b t).</w:t>
      </w:r>
    </w:p>
    <w:p w:rsidR="005077CC" w:rsidRDefault="005077CC" w:rsidP="005077CC">
      <w:pPr>
        <w:pStyle w:val="NoSpacing"/>
      </w:pPr>
    </w:p>
    <w:p w:rsidR="00C52FCA" w:rsidRDefault="00C52FCA" w:rsidP="00230BEB">
      <w:pPr>
        <w:rPr>
          <w:b/>
        </w:rPr>
      </w:pPr>
    </w:p>
    <w:p w:rsidR="005077CC" w:rsidRPr="00230BEB" w:rsidRDefault="005077CC" w:rsidP="00230BEB">
      <w:pPr>
        <w:rPr>
          <w:b/>
        </w:rPr>
      </w:pPr>
      <w:r w:rsidRPr="00230BEB">
        <w:rPr>
          <w:b/>
        </w:rPr>
        <w:t xml:space="preserve">III.B </w:t>
      </w:r>
      <w:r w:rsidR="00230BEB" w:rsidRPr="00230BEB">
        <w:rPr>
          <w:b/>
        </w:rPr>
        <w:t xml:space="preserve">Signals Operation </w:t>
      </w:r>
    </w:p>
    <w:p w:rsidR="00230BEB" w:rsidRDefault="00C52FCA" w:rsidP="00230BEB">
      <w:r>
        <w:t>Since any bus operations will finally be decomposed into the computation on values, we</w:t>
      </w:r>
      <w:r w:rsidR="00230BEB">
        <w:t xml:space="preserve"> </w:t>
      </w:r>
      <w:r>
        <w:t xml:space="preserve">introduce </w:t>
      </w:r>
      <w:r w:rsidR="00230BEB">
        <w:t>definitions of basic operations on values</w:t>
      </w:r>
      <w:r>
        <w:t xml:space="preserve"> first</w:t>
      </w:r>
      <w:r w:rsidR="00230BEB">
        <w:t xml:space="preserve">. </w:t>
      </w:r>
      <w:r>
        <w:t>Note that a</w:t>
      </w:r>
      <w:r w:rsidR="00230BEB">
        <w:t>lthough Coq</w:t>
      </w:r>
      <w:r>
        <w:t xml:space="preserve"> itself</w:t>
      </w:r>
      <w:r w:rsidR="00230BEB">
        <w:t xml:space="preserve"> provides us a handful set of operations, in order to purify our Coq </w:t>
      </w:r>
      <w:r>
        <w:t>semantic model for</w:t>
      </w:r>
      <w:r w:rsidR="00230BEB">
        <w:t xml:space="preserve"> RTL </w:t>
      </w:r>
      <w:proofErr w:type="gramStart"/>
      <w:r w:rsidR="00230BEB">
        <w:t>code,</w:t>
      </w:r>
      <w:proofErr w:type="gramEnd"/>
      <w:r w:rsidR="00230BEB">
        <w:t xml:space="preserve"> we use a bottom-up methodology to construct all necessary operations </w:t>
      </w:r>
      <w:r w:rsidR="00506C39">
        <w:t>within Coq platform</w:t>
      </w:r>
      <w:r>
        <w:t xml:space="preserve"> ourselves but rely little on the available operators</w:t>
      </w:r>
      <w:r w:rsidR="00506C39">
        <w:t xml:space="preserve">. These basic operations include </w:t>
      </w:r>
      <w:r w:rsidR="00506C39" w:rsidRPr="00C52FCA">
        <w:rPr>
          <w:i/>
        </w:rPr>
        <w:t>not</w:t>
      </w:r>
      <w:r w:rsidR="00506C39" w:rsidRPr="00C52FCA">
        <w:t>,</w:t>
      </w:r>
      <w:r w:rsidR="00506C39" w:rsidRPr="00C52FCA">
        <w:rPr>
          <w:i/>
        </w:rPr>
        <w:t xml:space="preserve"> and</w:t>
      </w:r>
      <w:r w:rsidR="00506C39" w:rsidRPr="00C52FCA">
        <w:t>,</w:t>
      </w:r>
      <w:r w:rsidR="00506C39" w:rsidRPr="00C52FCA">
        <w:rPr>
          <w:i/>
        </w:rPr>
        <w:t xml:space="preserve"> </w:t>
      </w:r>
      <w:proofErr w:type="spellStart"/>
      <w:r w:rsidR="00506C39" w:rsidRPr="00C52FCA">
        <w:rPr>
          <w:i/>
        </w:rPr>
        <w:t>nand</w:t>
      </w:r>
      <w:proofErr w:type="spellEnd"/>
      <w:r w:rsidR="00506C39" w:rsidRPr="00C52FCA">
        <w:t>,</w:t>
      </w:r>
      <w:r w:rsidR="00506C39" w:rsidRPr="00C52FCA">
        <w:rPr>
          <w:i/>
        </w:rPr>
        <w:t xml:space="preserve"> or</w:t>
      </w:r>
      <w:r w:rsidR="00506C39" w:rsidRPr="00C52FCA">
        <w:t>,</w:t>
      </w:r>
      <w:r w:rsidR="00506C39" w:rsidRPr="00C52FCA">
        <w:rPr>
          <w:i/>
        </w:rPr>
        <w:t xml:space="preserve"> nor</w:t>
      </w:r>
      <w:r w:rsidR="00506C39" w:rsidRPr="00C52FCA">
        <w:t>,</w:t>
      </w:r>
      <w:r w:rsidR="00506C39" w:rsidRPr="00C52FCA">
        <w:rPr>
          <w:i/>
        </w:rPr>
        <w:t xml:space="preserve"> </w:t>
      </w:r>
      <w:proofErr w:type="spellStart"/>
      <w:r w:rsidR="00506C39" w:rsidRPr="00C52FCA">
        <w:rPr>
          <w:i/>
        </w:rPr>
        <w:t>xor</w:t>
      </w:r>
      <w:proofErr w:type="spellEnd"/>
      <w:r w:rsidR="00506C39" w:rsidRPr="00C52FCA">
        <w:t>,</w:t>
      </w:r>
      <w:r w:rsidR="00506C39" w:rsidRPr="00C52FCA">
        <w:rPr>
          <w:i/>
        </w:rPr>
        <w:t xml:space="preserve"> </w:t>
      </w:r>
      <w:proofErr w:type="spellStart"/>
      <w:r w:rsidR="00506C39" w:rsidRPr="00C52FCA">
        <w:rPr>
          <w:i/>
        </w:rPr>
        <w:t>nxor</w:t>
      </w:r>
      <w:proofErr w:type="spellEnd"/>
      <w:r w:rsidR="00506C39" w:rsidRPr="00C52FCA">
        <w:rPr>
          <w:i/>
        </w:rPr>
        <w:t>,</w:t>
      </w:r>
      <w:r w:rsidR="00506C39">
        <w:t xml:space="preserve"> etc</w:t>
      </w:r>
      <w:r>
        <w:t xml:space="preserve"> with their definition showed below</w:t>
      </w:r>
      <w:r w:rsidR="00506C39">
        <w:t>.</w:t>
      </w:r>
    </w:p>
    <w:p w:rsidR="00230BEB" w:rsidRPr="00AE1AF2" w:rsidRDefault="00230BEB" w:rsidP="00230BEB">
      <w:pPr>
        <w:pStyle w:val="NoSpacing"/>
        <w:rPr>
          <w:i/>
        </w:rPr>
      </w:pPr>
      <w:r w:rsidRPr="00AE1AF2">
        <w:rPr>
          <w:i/>
        </w:rPr>
        <w:t>Definition not (</w:t>
      </w:r>
      <w:proofErr w:type="gramStart"/>
      <w:r w:rsidRPr="00AE1AF2">
        <w:rPr>
          <w:i/>
        </w:rPr>
        <w:t>a :</w:t>
      </w:r>
      <w:proofErr w:type="gramEnd"/>
      <w:r w:rsidRPr="00AE1AF2">
        <w:rPr>
          <w:i/>
        </w:rPr>
        <w:t xml:space="preserve"> value) : value :=</w:t>
      </w:r>
    </w:p>
    <w:p w:rsidR="00230BEB" w:rsidRPr="00AE1AF2" w:rsidRDefault="00230BEB" w:rsidP="00AE1AF2">
      <w:pPr>
        <w:pStyle w:val="NoSpacing"/>
        <w:ind w:left="720"/>
        <w:rPr>
          <w:i/>
        </w:rPr>
      </w:pPr>
      <w:r w:rsidRPr="00AE1AF2">
        <w:rPr>
          <w:i/>
        </w:rPr>
        <w:t xml:space="preserve">  Match a with</w:t>
      </w:r>
    </w:p>
    <w:p w:rsidR="00230BEB" w:rsidRPr="00AE1AF2" w:rsidRDefault="00230BE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hi</w:t>
      </w:r>
    </w:p>
    <w:p w:rsidR="00230BEB" w:rsidRPr="00AE1AF2" w:rsidRDefault="00230BE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lo</w:t>
      </w:r>
    </w:p>
    <w:p w:rsidR="00230BEB" w:rsidRPr="00AE1AF2" w:rsidRDefault="00230BEB"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506C39" w:rsidRPr="00AE1AF2" w:rsidRDefault="00506C39" w:rsidP="00506C39">
      <w:pPr>
        <w:pStyle w:val="NoSpacing"/>
        <w:rPr>
          <w:i/>
        </w:rPr>
      </w:pPr>
      <w:r w:rsidRPr="00AE1AF2">
        <w:rPr>
          <w:i/>
        </w:rPr>
        <w:t xml:space="preserve">Definition and (a </w:t>
      </w:r>
      <w:proofErr w:type="gramStart"/>
      <w:r w:rsidRPr="00AE1AF2">
        <w:rPr>
          <w:i/>
        </w:rPr>
        <w:t>b :</w:t>
      </w:r>
      <w:proofErr w:type="gramEnd"/>
      <w:r w:rsidRPr="00AE1AF2">
        <w:rPr>
          <w:i/>
        </w:rPr>
        <w:t xml:space="preserve"> value) : value :=</w:t>
      </w:r>
    </w:p>
    <w:p w:rsidR="00506C39" w:rsidRPr="00AE1AF2" w:rsidRDefault="00506C39"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506C39" w:rsidRPr="00AE1AF2" w:rsidRDefault="00506C39"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w:t>
      </w:r>
    </w:p>
    <w:p w:rsidR="00506C39" w:rsidRPr="00AE1AF2" w:rsidRDefault="00506C39"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match b with</w:t>
      </w:r>
    </w:p>
    <w:p w:rsidR="00506C39" w:rsidRPr="00AE1AF2" w:rsidRDefault="00506C39"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w:t>
      </w:r>
    </w:p>
    <w:p w:rsidR="00506C39" w:rsidRPr="00AE1AF2" w:rsidRDefault="00506C39" w:rsidP="00AE1AF2">
      <w:pPr>
        <w:pStyle w:val="NoSpacing"/>
        <w:ind w:left="720"/>
        <w:rPr>
          <w:i/>
        </w:rPr>
      </w:pPr>
      <w:r w:rsidRPr="00AE1AF2">
        <w:rPr>
          <w:i/>
        </w:rPr>
        <w:lastRenderedPageBreak/>
        <w:t xml:space="preserve">          | </w:t>
      </w:r>
      <w:proofErr w:type="gramStart"/>
      <w:r w:rsidRPr="00AE1AF2">
        <w:rPr>
          <w:i/>
        </w:rPr>
        <w:t>hi</w:t>
      </w:r>
      <w:proofErr w:type="gramEnd"/>
      <w:r w:rsidRPr="00AE1AF2">
        <w:rPr>
          <w:i/>
        </w:rPr>
        <w:t xml:space="preserve"> =&gt; hi</w:t>
      </w:r>
    </w:p>
    <w:p w:rsidR="00506C39" w:rsidRPr="00AE1AF2" w:rsidRDefault="00506C39" w:rsidP="00AE1AF2">
      <w:pPr>
        <w:pStyle w:val="NoSpacing"/>
        <w:ind w:left="720"/>
        <w:rPr>
          <w:i/>
        </w:rPr>
      </w:pPr>
      <w:r w:rsidRPr="00AE1AF2">
        <w:rPr>
          <w:i/>
        </w:rPr>
        <w:t xml:space="preserve">          </w:t>
      </w:r>
      <w:proofErr w:type="gramStart"/>
      <w:r w:rsidRPr="00AE1AF2">
        <w:rPr>
          <w:i/>
        </w:rPr>
        <w:t>end</w:t>
      </w:r>
      <w:proofErr w:type="gramEnd"/>
    </w:p>
    <w:p w:rsidR="00506C39" w:rsidRPr="00AE1AF2" w:rsidRDefault="00506C39"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506C39" w:rsidRDefault="00506C39" w:rsidP="00506C39">
      <w:pPr>
        <w:pStyle w:val="NoSpacing"/>
      </w:pPr>
    </w:p>
    <w:p w:rsidR="00506C39" w:rsidRPr="00AE1AF2" w:rsidRDefault="00D66F1D" w:rsidP="00506C39">
      <w:pPr>
        <w:pStyle w:val="NoSpacing"/>
        <w:rPr>
          <w:i/>
        </w:rPr>
      </w:pPr>
      <w:r>
        <w:rPr>
          <w:i/>
        </w:rPr>
        <w:t>%</w:t>
      </w:r>
      <w:r w:rsidR="00506C39" w:rsidRPr="00AE1AF2">
        <w:rPr>
          <w:i/>
        </w:rPr>
        <w:t xml:space="preserve">Definition </w:t>
      </w:r>
      <w:proofErr w:type="spellStart"/>
      <w:r w:rsidR="00506C39" w:rsidRPr="00AE1AF2">
        <w:rPr>
          <w:i/>
        </w:rPr>
        <w:t>xor</w:t>
      </w:r>
      <w:proofErr w:type="spellEnd"/>
      <w:r w:rsidR="00506C39" w:rsidRPr="00AE1AF2">
        <w:rPr>
          <w:i/>
        </w:rPr>
        <w:t xml:space="preserve"> (a </w:t>
      </w:r>
      <w:proofErr w:type="gramStart"/>
      <w:r w:rsidR="00506C39" w:rsidRPr="00AE1AF2">
        <w:rPr>
          <w:i/>
        </w:rPr>
        <w:t>b :</w:t>
      </w:r>
      <w:proofErr w:type="gramEnd"/>
      <w:r w:rsidR="00506C39" w:rsidRPr="00AE1AF2">
        <w:rPr>
          <w:i/>
        </w:rPr>
        <w:t xml:space="preserve"> value) := match a with</w:t>
      </w:r>
    </w:p>
    <w:p w:rsidR="00506C39" w:rsidRPr="00AE1AF2" w:rsidRDefault="00506C39" w:rsidP="00506C39">
      <w:pPr>
        <w:pStyle w:val="NoSpacing"/>
        <w:rPr>
          <w:i/>
        </w:rPr>
      </w:pPr>
      <w:r w:rsidRPr="00AE1AF2">
        <w:rPr>
          <w:i/>
        </w:rPr>
        <w:t xml:space="preserve">  </w:t>
      </w:r>
      <w:r w:rsidR="00D66F1D">
        <w:rPr>
          <w:i/>
        </w:rPr>
        <w:t>%</w:t>
      </w:r>
      <w:r w:rsidRPr="00AE1AF2">
        <w:rPr>
          <w:i/>
        </w:rPr>
        <w:t xml:space="preserve">                              | lo =&gt; match b with</w:t>
      </w:r>
    </w:p>
    <w:p w:rsidR="00506C39" w:rsidRPr="00AE1AF2" w:rsidRDefault="00506C39" w:rsidP="00506C39">
      <w:pPr>
        <w:pStyle w:val="NoSpacing"/>
        <w:rPr>
          <w:i/>
        </w:rPr>
      </w:pPr>
      <w:r w:rsidRPr="00AE1AF2">
        <w:rPr>
          <w:i/>
        </w:rPr>
        <w:t xml:space="preserve">    </w:t>
      </w:r>
      <w:r w:rsidR="00D66F1D">
        <w:rPr>
          <w:i/>
        </w:rPr>
        <w:t>%</w:t>
      </w:r>
      <w:r w:rsidRPr="00AE1AF2">
        <w:rPr>
          <w:i/>
        </w:rPr>
        <w:t xml:space="preserve">                                    | lo =&gt; lo</w:t>
      </w:r>
    </w:p>
    <w:p w:rsidR="00506C39" w:rsidRPr="00AE1AF2" w:rsidRDefault="00506C39" w:rsidP="00506C39">
      <w:pPr>
        <w:pStyle w:val="NoSpacing"/>
        <w:rPr>
          <w:i/>
        </w:rPr>
      </w:pPr>
      <w:r w:rsidRPr="00AE1AF2">
        <w:rPr>
          <w:i/>
        </w:rPr>
        <w:t xml:space="preserve">      </w:t>
      </w:r>
      <w:r w:rsidR="00D66F1D">
        <w:rPr>
          <w:i/>
        </w:rPr>
        <w:t>%</w:t>
      </w:r>
      <w:r w:rsidRPr="00AE1AF2">
        <w:rPr>
          <w:i/>
        </w:rPr>
        <w:t xml:space="preserve">                                  | hi =&gt; hi end</w:t>
      </w:r>
    </w:p>
    <w:p w:rsidR="00506C39" w:rsidRPr="00AE1AF2" w:rsidRDefault="00506C39" w:rsidP="00506C39">
      <w:pPr>
        <w:pStyle w:val="NoSpacing"/>
        <w:rPr>
          <w:i/>
        </w:rPr>
      </w:pPr>
      <w:r w:rsidRPr="00AE1AF2">
        <w:rPr>
          <w:i/>
        </w:rPr>
        <w:t xml:space="preserve">        </w:t>
      </w:r>
      <w:r w:rsidR="00D66F1D">
        <w:rPr>
          <w:i/>
        </w:rPr>
        <w:t>%</w:t>
      </w:r>
      <w:r w:rsidRPr="00AE1AF2">
        <w:rPr>
          <w:i/>
        </w:rPr>
        <w:t xml:space="preserve">                        | hi =&gt; match b with</w:t>
      </w:r>
    </w:p>
    <w:p w:rsidR="00506C39" w:rsidRPr="00AE1AF2" w:rsidRDefault="00506C39" w:rsidP="00506C39">
      <w:pPr>
        <w:pStyle w:val="NoSpacing"/>
        <w:rPr>
          <w:i/>
        </w:rPr>
      </w:pPr>
      <w:r w:rsidRPr="00AE1AF2">
        <w:rPr>
          <w:i/>
        </w:rPr>
        <w:t xml:space="preserve">          </w:t>
      </w:r>
      <w:r w:rsidR="00D66F1D">
        <w:rPr>
          <w:i/>
        </w:rPr>
        <w:t>%</w:t>
      </w:r>
      <w:r w:rsidRPr="00AE1AF2">
        <w:rPr>
          <w:i/>
        </w:rPr>
        <w:t xml:space="preserve">                              | lo =&gt; hi</w:t>
      </w:r>
    </w:p>
    <w:p w:rsidR="00506C39" w:rsidRPr="00AE1AF2" w:rsidRDefault="00506C39" w:rsidP="00506C39">
      <w:pPr>
        <w:pStyle w:val="NoSpacing"/>
        <w:rPr>
          <w:i/>
        </w:rPr>
      </w:pPr>
      <w:r w:rsidRPr="00AE1AF2">
        <w:rPr>
          <w:i/>
        </w:rPr>
        <w:t xml:space="preserve">            </w:t>
      </w:r>
      <w:r w:rsidR="00D66F1D">
        <w:rPr>
          <w:i/>
        </w:rPr>
        <w:t>%</w:t>
      </w:r>
      <w:r w:rsidRPr="00AE1AF2">
        <w:rPr>
          <w:i/>
        </w:rPr>
        <w:t xml:space="preserve">                            | hi =&gt; lo end</w:t>
      </w:r>
    </w:p>
    <w:p w:rsidR="00506C39" w:rsidRPr="00AE1AF2" w:rsidRDefault="00506C39" w:rsidP="00506C39">
      <w:pPr>
        <w:pStyle w:val="NoSpacing"/>
        <w:rPr>
          <w:i/>
        </w:rPr>
      </w:pPr>
      <w:r w:rsidRPr="00AE1AF2">
        <w:rPr>
          <w:i/>
        </w:rPr>
        <w:t xml:space="preserve">              </w:t>
      </w:r>
      <w:proofErr w:type="gramStart"/>
      <w:r w:rsidR="00D66F1D">
        <w:rPr>
          <w:i/>
        </w:rPr>
        <w:t>%</w:t>
      </w:r>
      <w:r w:rsidRPr="00AE1AF2">
        <w:rPr>
          <w:i/>
        </w:rPr>
        <w:t xml:space="preserve">                  end.</w:t>
      </w:r>
      <w:proofErr w:type="gramEnd"/>
    </w:p>
    <w:p w:rsidR="00506C39" w:rsidRPr="00AE1AF2" w:rsidRDefault="00506C39" w:rsidP="00506C39">
      <w:pPr>
        <w:pStyle w:val="NoSpacing"/>
        <w:rPr>
          <w:i/>
        </w:rPr>
      </w:pPr>
      <w:r w:rsidRPr="00AE1AF2">
        <w:rPr>
          <w:i/>
        </w:rPr>
        <w:t>……</w:t>
      </w:r>
    </w:p>
    <w:p w:rsidR="00C81947" w:rsidRDefault="00C81947" w:rsidP="00EF6FF4"/>
    <w:p w:rsidR="00CD702C" w:rsidRDefault="00506C39" w:rsidP="00EF6FF4">
      <w:r>
        <w:t>On top of the</w:t>
      </w:r>
      <w:r w:rsidR="00D66F1D">
        <w:t>se</w:t>
      </w:r>
      <w:r>
        <w:t xml:space="preserve"> basic operations, we construct bus handling methods </w:t>
      </w:r>
      <w:r w:rsidR="00D66F1D">
        <w:t>in the Coq model</w:t>
      </w:r>
      <w:r>
        <w:t xml:space="preserve">. </w:t>
      </w:r>
      <w:r w:rsidR="00CD702C">
        <w:t xml:space="preserve">These methods include logic operations such as </w:t>
      </w:r>
      <w:proofErr w:type="spellStart"/>
      <w:r w:rsidR="00CD702C" w:rsidRPr="00D66F1D">
        <w:rPr>
          <w:i/>
        </w:rPr>
        <w:t>and</w:t>
      </w:r>
      <w:proofErr w:type="spellEnd"/>
      <w:r w:rsidR="00CD702C">
        <w:t xml:space="preserve">, </w:t>
      </w:r>
      <w:r w:rsidR="00CD702C" w:rsidRPr="00D66F1D">
        <w:rPr>
          <w:i/>
        </w:rPr>
        <w:t>or</w:t>
      </w:r>
      <w:r w:rsidR="00CD702C">
        <w:t xml:space="preserve">, </w:t>
      </w:r>
      <w:proofErr w:type="spellStart"/>
      <w:r w:rsidR="00CD702C" w:rsidRPr="00D66F1D">
        <w:rPr>
          <w:i/>
        </w:rPr>
        <w:t>xor</w:t>
      </w:r>
      <w:proofErr w:type="spellEnd"/>
      <w:r w:rsidR="000C03B0">
        <w:t>, etc as well as bus comparison</w:t>
      </w:r>
      <w:r w:rsidR="00D66F1D">
        <w:t>s</w:t>
      </w:r>
      <w:r w:rsidR="000C03B0">
        <w:t xml:space="preserve"> like</w:t>
      </w:r>
      <w:r w:rsidR="00D66F1D">
        <w:t xml:space="preserve"> the checking of bus equality,</w:t>
      </w:r>
      <w:r w:rsidR="000C03B0">
        <w:t xml:space="preserve"> </w:t>
      </w:r>
      <w:proofErr w:type="spellStart"/>
      <w:r w:rsidR="000C03B0" w:rsidRPr="00D66F1D">
        <w:rPr>
          <w:i/>
        </w:rPr>
        <w:t>bus_eq</w:t>
      </w:r>
      <w:proofErr w:type="spellEnd"/>
      <w:r w:rsidR="000C03B0">
        <w:t>,</w:t>
      </w:r>
      <w:r w:rsidR="00D66F1D">
        <w:t xml:space="preserve"> less-than comparison,</w:t>
      </w:r>
      <w:r w:rsidR="000C03B0">
        <w:t xml:space="preserve"> </w:t>
      </w:r>
      <w:proofErr w:type="spellStart"/>
      <w:r w:rsidR="000C03B0" w:rsidRPr="00D66F1D">
        <w:rPr>
          <w:i/>
        </w:rPr>
        <w:t>bus_lt</w:t>
      </w:r>
      <w:proofErr w:type="spellEnd"/>
      <w:r w:rsidR="000C03B0">
        <w:t>, etc. Considering the frequent case in RTL code that signals are often compare</w:t>
      </w:r>
      <w:r w:rsidR="00D66F1D">
        <w:t>d</w:t>
      </w:r>
      <w:r w:rsidR="000C03B0">
        <w:t xml:space="preserve"> with 0 </w:t>
      </w:r>
      <w:r w:rsidR="00D66F1D">
        <w:t>to switch branches of i</w:t>
      </w:r>
      <w:r w:rsidR="000C03B0">
        <w:t xml:space="preserve">f…else… </w:t>
      </w:r>
      <w:r w:rsidR="00D66F1D">
        <w:t>statement</w:t>
      </w:r>
      <w:r w:rsidR="000C03B0">
        <w:t xml:space="preserve">, we </w:t>
      </w:r>
      <w:r w:rsidR="00D66F1D">
        <w:t>add</w:t>
      </w:r>
      <w:r w:rsidR="000C03B0">
        <w:t xml:space="preserve"> a special function to compare the bus value with 0, </w:t>
      </w:r>
      <w:r w:rsidR="000C03B0" w:rsidRPr="00D66F1D">
        <w:rPr>
          <w:i/>
        </w:rPr>
        <w:t>bus_eq_0</w:t>
      </w:r>
      <w:r w:rsidR="000C03B0">
        <w:t xml:space="preserve">. </w:t>
      </w:r>
    </w:p>
    <w:p w:rsidR="00CD702C" w:rsidRPr="00AE1AF2" w:rsidRDefault="00CD702C" w:rsidP="00CD702C">
      <w:pPr>
        <w:pStyle w:val="NoSpacing"/>
        <w:rPr>
          <w:i/>
        </w:rPr>
      </w:pPr>
      <w:proofErr w:type="spellStart"/>
      <w:r w:rsidRPr="00AE1AF2">
        <w:rPr>
          <w:i/>
        </w:rPr>
        <w:t>Fixpoint</w:t>
      </w:r>
      <w:proofErr w:type="spellEnd"/>
      <w:r w:rsidRPr="00AE1AF2">
        <w:rPr>
          <w:i/>
        </w:rPr>
        <w:t xml:space="preserve"> </w:t>
      </w:r>
      <w:proofErr w:type="spellStart"/>
      <w:r w:rsidRPr="00AE1AF2">
        <w:rPr>
          <w:i/>
        </w:rPr>
        <w:t>bv_bit_</w:t>
      </w:r>
      <w:proofErr w:type="gramStart"/>
      <w:r w:rsidRPr="00AE1AF2">
        <w:rPr>
          <w:i/>
        </w:rPr>
        <w:t>and</w:t>
      </w:r>
      <w:proofErr w:type="spellEnd"/>
      <w:r w:rsidRPr="00AE1AF2">
        <w:rPr>
          <w:i/>
        </w:rPr>
        <w:t xml:space="preserve">  (</w:t>
      </w:r>
      <w:proofErr w:type="gramEnd"/>
      <w:r w:rsidRPr="00AE1AF2">
        <w:rPr>
          <w:i/>
        </w:rPr>
        <w:t xml:space="preserve">a b :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w:t>
      </w:r>
      <w:proofErr w:type="spellStart"/>
      <w:r w:rsidRPr="00AE1AF2">
        <w:rPr>
          <w:i/>
        </w:rPr>
        <w:t>bus_value</w:t>
      </w:r>
      <w:proofErr w:type="spellEnd"/>
      <w:r w:rsidRPr="00AE1AF2">
        <w:rPr>
          <w:i/>
        </w:rPr>
        <w:t xml:space="preserv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a' =&gt; match b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(and la lb) :: (</w:t>
      </w:r>
      <w:proofErr w:type="spellStart"/>
      <w:r w:rsidRPr="00AE1AF2">
        <w:rPr>
          <w:i/>
        </w:rPr>
        <w:t>bv_bit_and</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Default="00CD702C" w:rsidP="00CD702C">
      <w:pPr>
        <w:pStyle w:val="NoSpacing"/>
      </w:pPr>
    </w:p>
    <w:p w:rsidR="00CD702C" w:rsidRPr="00AE1AF2" w:rsidRDefault="00CD702C" w:rsidP="00CD702C">
      <w:pPr>
        <w:pStyle w:val="NoSpacing"/>
        <w:rPr>
          <w:i/>
        </w:rPr>
      </w:pPr>
      <w:r w:rsidRPr="00AE1AF2">
        <w:rPr>
          <w:i/>
        </w:rPr>
        <w:t xml:space="preserve">Definition </w:t>
      </w:r>
      <w:proofErr w:type="spellStart"/>
      <w:r w:rsidRPr="00AE1AF2">
        <w:rPr>
          <w:i/>
        </w:rPr>
        <w:t>bus_bit_and</w:t>
      </w:r>
      <w:proofErr w:type="spellEnd"/>
      <w:r w:rsidRPr="00AE1AF2">
        <w:rPr>
          <w:i/>
        </w:rPr>
        <w:t xml:space="preserve"> (a </w:t>
      </w:r>
      <w:proofErr w:type="gramStart"/>
      <w:r w:rsidRPr="00AE1AF2">
        <w:rPr>
          <w:i/>
        </w:rPr>
        <w:t>b :</w:t>
      </w:r>
      <w:proofErr w:type="gramEnd"/>
      <w:r w:rsidRPr="00AE1AF2">
        <w:rPr>
          <w:i/>
        </w:rPr>
        <w:t xml:space="preserve"> bus) : bus :=</w:t>
      </w:r>
    </w:p>
    <w:p w:rsidR="00506C39" w:rsidRPr="00AE1AF2" w:rsidRDefault="00CD702C" w:rsidP="00AE1AF2">
      <w:pPr>
        <w:pStyle w:val="NoSpacing"/>
        <w:ind w:firstLine="720"/>
        <w:rPr>
          <w:i/>
        </w:rPr>
      </w:pPr>
      <w:proofErr w:type="gramStart"/>
      <w:r w:rsidRPr="00AE1AF2">
        <w:rPr>
          <w:i/>
        </w:rPr>
        <w:t>fun</w:t>
      </w:r>
      <w:proofErr w:type="gramEnd"/>
      <w:r w:rsidRPr="00AE1AF2">
        <w:rPr>
          <w:i/>
        </w:rPr>
        <w:t xml:space="preserve"> t:nat =&gt; </w:t>
      </w:r>
      <w:proofErr w:type="spellStart"/>
      <w:r w:rsidRPr="00AE1AF2">
        <w:rPr>
          <w:i/>
        </w:rPr>
        <w:t>bv_bit_and</w:t>
      </w:r>
      <w:proofErr w:type="spellEnd"/>
      <w:r w:rsidRPr="00AE1AF2">
        <w:rPr>
          <w:i/>
        </w:rPr>
        <w:t xml:space="preserve"> (a t) (b t).</w:t>
      </w:r>
      <w:r w:rsidR="00506C39" w:rsidRPr="00AE1AF2">
        <w:rPr>
          <w:i/>
        </w:rPr>
        <w:t xml:space="preserve"> </w:t>
      </w:r>
    </w:p>
    <w:p w:rsidR="00020060" w:rsidRPr="00AE1AF2" w:rsidRDefault="00020060" w:rsidP="002C0743">
      <w:pPr>
        <w:rPr>
          <w:i/>
        </w:rPr>
      </w:pPr>
    </w:p>
    <w:p w:rsidR="00CD702C" w:rsidRPr="00AE1AF2" w:rsidRDefault="00CD702C" w:rsidP="00CD702C">
      <w:pPr>
        <w:pStyle w:val="NoSpacing"/>
        <w:rPr>
          <w:i/>
        </w:rPr>
      </w:pPr>
      <w:proofErr w:type="spellStart"/>
      <w:r w:rsidRPr="00AE1AF2">
        <w:rPr>
          <w:i/>
        </w:rPr>
        <w:t>Fixpoint</w:t>
      </w:r>
      <w:proofErr w:type="spellEnd"/>
      <w:r w:rsidRPr="00AE1AF2">
        <w:rPr>
          <w:i/>
        </w:rPr>
        <w:t xml:space="preserve"> </w:t>
      </w:r>
      <w:proofErr w:type="spellStart"/>
      <w:r w:rsidRPr="00AE1AF2">
        <w:rPr>
          <w:i/>
        </w:rPr>
        <w:t>bv_bit_or</w:t>
      </w:r>
      <w:proofErr w:type="spellEnd"/>
      <w:r w:rsidRPr="00AE1AF2">
        <w:rPr>
          <w:i/>
        </w:rPr>
        <w:t xml:space="preserve"> (a </w:t>
      </w:r>
      <w:proofErr w:type="gramStart"/>
      <w:r w:rsidRPr="00AE1AF2">
        <w:rPr>
          <w:i/>
        </w:rPr>
        <w:t>b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w:t>
      </w:r>
      <w:proofErr w:type="spellStart"/>
      <w:r w:rsidRPr="00AE1AF2">
        <w:rPr>
          <w:i/>
        </w:rPr>
        <w:t>bus_value</w:t>
      </w:r>
      <w:proofErr w:type="spellEnd"/>
      <w:r w:rsidRPr="00AE1AF2">
        <w:rPr>
          <w:i/>
        </w:rPr>
        <w:t xml:space="preserv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a' =&gt; match b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(or la lb) :: (</w:t>
      </w:r>
      <w:proofErr w:type="spellStart"/>
      <w:r w:rsidRPr="00AE1AF2">
        <w:rPr>
          <w:i/>
        </w:rPr>
        <w:t>bv_bit_or</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Pr="00AE1AF2" w:rsidRDefault="00CD702C" w:rsidP="00CD702C">
      <w:pPr>
        <w:pStyle w:val="NoSpacing"/>
        <w:rPr>
          <w:i/>
        </w:rPr>
      </w:pPr>
    </w:p>
    <w:p w:rsidR="00CD702C" w:rsidRPr="00AE1AF2" w:rsidRDefault="00CD702C" w:rsidP="00CD702C">
      <w:pPr>
        <w:pStyle w:val="NoSpacing"/>
        <w:rPr>
          <w:i/>
        </w:rPr>
      </w:pPr>
      <w:r w:rsidRPr="00AE1AF2">
        <w:rPr>
          <w:i/>
        </w:rPr>
        <w:t xml:space="preserve">Definition </w:t>
      </w:r>
      <w:proofErr w:type="spellStart"/>
      <w:r w:rsidRPr="00AE1AF2">
        <w:rPr>
          <w:i/>
        </w:rPr>
        <w:t>bus_bit_or</w:t>
      </w:r>
      <w:proofErr w:type="spellEnd"/>
      <w:r w:rsidRPr="00AE1AF2">
        <w:rPr>
          <w:i/>
        </w:rPr>
        <w:t xml:space="preserve"> (a </w:t>
      </w:r>
      <w:proofErr w:type="gramStart"/>
      <w:r w:rsidRPr="00AE1AF2">
        <w:rPr>
          <w:i/>
        </w:rPr>
        <w:t>b :</w:t>
      </w:r>
      <w:proofErr w:type="gramEnd"/>
      <w:r w:rsidRPr="00AE1AF2">
        <w:rPr>
          <w:i/>
        </w:rPr>
        <w:t xml:space="preserve"> bus) : bus :=</w:t>
      </w:r>
    </w:p>
    <w:p w:rsidR="00CD702C" w:rsidRPr="00AE1AF2" w:rsidRDefault="00CD702C" w:rsidP="00AE1AF2">
      <w:pPr>
        <w:pStyle w:val="NoSpacing"/>
        <w:ind w:firstLine="720"/>
        <w:rPr>
          <w:i/>
        </w:rPr>
      </w:pPr>
      <w:proofErr w:type="gramStart"/>
      <w:r w:rsidRPr="00AE1AF2">
        <w:rPr>
          <w:i/>
        </w:rPr>
        <w:t>fun</w:t>
      </w:r>
      <w:proofErr w:type="gramEnd"/>
      <w:r w:rsidRPr="00AE1AF2">
        <w:rPr>
          <w:i/>
        </w:rPr>
        <w:t xml:space="preserve"> t:nat =&gt; </w:t>
      </w:r>
      <w:proofErr w:type="spellStart"/>
      <w:r w:rsidRPr="00AE1AF2">
        <w:rPr>
          <w:i/>
        </w:rPr>
        <w:t>bv_bit_or</w:t>
      </w:r>
      <w:proofErr w:type="spellEnd"/>
      <w:r w:rsidRPr="00AE1AF2">
        <w:rPr>
          <w:i/>
        </w:rPr>
        <w:t xml:space="preserve"> (a t) (b t).</w:t>
      </w:r>
    </w:p>
    <w:p w:rsidR="00020060" w:rsidRPr="00AE1AF2" w:rsidRDefault="00CD702C" w:rsidP="00CD702C">
      <w:pPr>
        <w:pStyle w:val="NoSpacing"/>
        <w:rPr>
          <w:i/>
        </w:rPr>
      </w:pPr>
      <w:r w:rsidRPr="00AE1AF2">
        <w:rPr>
          <w:i/>
        </w:rPr>
        <w:t>……</w:t>
      </w:r>
    </w:p>
    <w:p w:rsidR="00CD702C" w:rsidRPr="00AE1AF2" w:rsidRDefault="00CD702C" w:rsidP="002C0743">
      <w:pPr>
        <w:rPr>
          <w:i/>
        </w:rPr>
      </w:pPr>
    </w:p>
    <w:p w:rsidR="00CD702C" w:rsidRPr="00AE1AF2" w:rsidRDefault="00CD702C" w:rsidP="00CD702C">
      <w:pPr>
        <w:pStyle w:val="NoSpacing"/>
        <w:rPr>
          <w:i/>
        </w:rPr>
      </w:pPr>
      <w:proofErr w:type="spellStart"/>
      <w:r w:rsidRPr="00AE1AF2">
        <w:rPr>
          <w:i/>
        </w:rPr>
        <w:lastRenderedPageBreak/>
        <w:t>Fixpoint</w:t>
      </w:r>
      <w:proofErr w:type="spellEnd"/>
      <w:r w:rsidRPr="00AE1AF2">
        <w:rPr>
          <w:i/>
        </w:rPr>
        <w:t xml:space="preserve"> </w:t>
      </w:r>
      <w:proofErr w:type="spellStart"/>
      <w:r w:rsidRPr="00AE1AF2">
        <w:rPr>
          <w:i/>
        </w:rPr>
        <w:t>bv_eq</w:t>
      </w:r>
      <w:proofErr w:type="spellEnd"/>
      <w:r w:rsidRPr="00AE1AF2">
        <w:rPr>
          <w:i/>
        </w:rPr>
        <w:t xml:space="preserve"> (a </w:t>
      </w:r>
      <w:proofErr w:type="gramStart"/>
      <w:r w:rsidRPr="00AE1AF2">
        <w:rPr>
          <w:i/>
        </w:rPr>
        <w:t>b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value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 </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hi</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xml:space="preserve">: a' =&gt; match b with </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hi</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match (la, lb) with</w:t>
      </w:r>
    </w:p>
    <w:p w:rsidR="00CD702C" w:rsidRPr="00AE1AF2" w:rsidRDefault="00CD702C" w:rsidP="00AE1AF2">
      <w:pPr>
        <w:pStyle w:val="NoSpacing"/>
        <w:ind w:left="720"/>
        <w:rPr>
          <w:i/>
        </w:rPr>
      </w:pPr>
      <w:r w:rsidRPr="00AE1AF2">
        <w:rPr>
          <w:i/>
        </w:rPr>
        <w:t xml:space="preserve">                              | (lo, lo) =&gt; </w:t>
      </w:r>
      <w:proofErr w:type="spellStart"/>
      <w:r w:rsidRPr="00AE1AF2">
        <w:rPr>
          <w:i/>
        </w:rPr>
        <w:t>bv_eq</w:t>
      </w:r>
      <w:proofErr w:type="spellEnd"/>
      <w:r w:rsidRPr="00AE1AF2">
        <w:rPr>
          <w:i/>
        </w:rPr>
        <w:t xml:space="preserve"> a' b'</w:t>
      </w:r>
    </w:p>
    <w:p w:rsidR="00CD702C" w:rsidRPr="00AE1AF2" w:rsidRDefault="00CD702C" w:rsidP="00AE1AF2">
      <w:pPr>
        <w:pStyle w:val="NoSpacing"/>
        <w:ind w:left="720"/>
        <w:rPr>
          <w:i/>
        </w:rPr>
      </w:pPr>
      <w:r w:rsidRPr="00AE1AF2">
        <w:rPr>
          <w:i/>
        </w:rPr>
        <w:t xml:space="preserve">                              | (lo, hi) =&gt; lo</w:t>
      </w:r>
    </w:p>
    <w:p w:rsidR="00CD702C" w:rsidRPr="00AE1AF2" w:rsidRDefault="00CD702C" w:rsidP="00AE1AF2">
      <w:pPr>
        <w:pStyle w:val="NoSpacing"/>
        <w:ind w:left="720"/>
        <w:rPr>
          <w:i/>
        </w:rPr>
      </w:pPr>
      <w:r w:rsidRPr="00AE1AF2">
        <w:rPr>
          <w:i/>
        </w:rPr>
        <w:t xml:space="preserve">                              | (hi, lo) =&gt; lo</w:t>
      </w:r>
    </w:p>
    <w:p w:rsidR="00CD702C" w:rsidRPr="00AE1AF2" w:rsidRDefault="00CD702C" w:rsidP="00AE1AF2">
      <w:pPr>
        <w:pStyle w:val="NoSpacing"/>
        <w:ind w:left="720"/>
        <w:rPr>
          <w:i/>
        </w:rPr>
      </w:pPr>
      <w:r w:rsidRPr="00AE1AF2">
        <w:rPr>
          <w:i/>
        </w:rPr>
        <w:t xml:space="preserve">                              | (hi, hi) =&gt; </w:t>
      </w:r>
      <w:proofErr w:type="spellStart"/>
      <w:r w:rsidRPr="00AE1AF2">
        <w:rPr>
          <w:i/>
        </w:rPr>
        <w:t>bv_eq</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Pr="00AE1AF2" w:rsidRDefault="00CD702C" w:rsidP="00CD702C">
      <w:pPr>
        <w:pStyle w:val="NoSpacing"/>
        <w:rPr>
          <w:i/>
        </w:rPr>
      </w:pPr>
    </w:p>
    <w:p w:rsidR="00CD702C" w:rsidRPr="00AE1AF2" w:rsidRDefault="00CD702C" w:rsidP="00CD702C">
      <w:pPr>
        <w:pStyle w:val="NoSpacing"/>
        <w:rPr>
          <w:i/>
        </w:rPr>
      </w:pPr>
      <w:r w:rsidRPr="00AE1AF2">
        <w:rPr>
          <w:i/>
        </w:rPr>
        <w:t xml:space="preserve">Definition </w:t>
      </w:r>
      <w:proofErr w:type="spellStart"/>
      <w:r w:rsidRPr="00AE1AF2">
        <w:rPr>
          <w:i/>
        </w:rPr>
        <w:t>bus_eq</w:t>
      </w:r>
      <w:proofErr w:type="spellEnd"/>
      <w:r w:rsidRPr="00AE1AF2">
        <w:rPr>
          <w:i/>
        </w:rPr>
        <w:t xml:space="preserve"> (a </w:t>
      </w:r>
      <w:proofErr w:type="gramStart"/>
      <w:r w:rsidRPr="00AE1AF2">
        <w:rPr>
          <w:i/>
        </w:rPr>
        <w:t>b :</w:t>
      </w:r>
      <w:proofErr w:type="gramEnd"/>
      <w:r w:rsidRPr="00AE1AF2">
        <w:rPr>
          <w:i/>
        </w:rPr>
        <w:t xml:space="preserve"> bus) (t : </w:t>
      </w:r>
      <w:proofErr w:type="spellStart"/>
      <w:r w:rsidRPr="00AE1AF2">
        <w:rPr>
          <w:i/>
        </w:rPr>
        <w:t>nat</w:t>
      </w:r>
      <w:proofErr w:type="spellEnd"/>
      <w:r w:rsidRPr="00AE1AF2">
        <w:rPr>
          <w:i/>
        </w:rPr>
        <w:t>) : value :=</w:t>
      </w:r>
    </w:p>
    <w:p w:rsidR="00CD702C" w:rsidRPr="00AE1AF2" w:rsidRDefault="00CD702C" w:rsidP="00CD702C">
      <w:pPr>
        <w:pStyle w:val="NoSpacing"/>
        <w:rPr>
          <w:i/>
        </w:rPr>
      </w:pPr>
      <w:r w:rsidRPr="00AE1AF2">
        <w:rPr>
          <w:i/>
        </w:rPr>
        <w:t xml:space="preserve"> </w:t>
      </w:r>
      <w:proofErr w:type="spellStart"/>
      <w:proofErr w:type="gramStart"/>
      <w:r w:rsidRPr="00AE1AF2">
        <w:rPr>
          <w:i/>
        </w:rPr>
        <w:t>bv_eq</w:t>
      </w:r>
      <w:proofErr w:type="spellEnd"/>
      <w:r w:rsidRPr="00AE1AF2">
        <w:rPr>
          <w:i/>
        </w:rPr>
        <w:t xml:space="preserve"> (a t) (b t</w:t>
      </w:r>
      <w:r w:rsidR="000C03B0" w:rsidRPr="00AE1AF2">
        <w:rPr>
          <w:i/>
        </w:rPr>
        <w:t>)</w:t>
      </w:r>
      <w:r w:rsidRPr="00AE1AF2">
        <w:rPr>
          <w:i/>
        </w:rPr>
        <w:t>.</w:t>
      </w:r>
      <w:proofErr w:type="gramEnd"/>
    </w:p>
    <w:p w:rsidR="00CD702C" w:rsidRPr="00AE1AF2" w:rsidRDefault="00CD702C" w:rsidP="002C0743">
      <w:pPr>
        <w:rPr>
          <w:i/>
        </w:rPr>
      </w:pPr>
    </w:p>
    <w:p w:rsidR="000C03B0" w:rsidRPr="00AE1AF2" w:rsidRDefault="000C03B0" w:rsidP="000C03B0">
      <w:pPr>
        <w:pStyle w:val="NoSpacing"/>
        <w:rPr>
          <w:i/>
        </w:rPr>
      </w:pPr>
      <w:proofErr w:type="spellStart"/>
      <w:r w:rsidRPr="00AE1AF2">
        <w:rPr>
          <w:i/>
        </w:rPr>
        <w:t>Fixpoint</w:t>
      </w:r>
      <w:proofErr w:type="spellEnd"/>
      <w:r w:rsidRPr="00AE1AF2">
        <w:rPr>
          <w:i/>
        </w:rPr>
        <w:t xml:space="preserve"> bv_eq_0 (</w:t>
      </w:r>
      <w:proofErr w:type="gramStart"/>
      <w:r w:rsidRPr="00AE1AF2">
        <w:rPr>
          <w:i/>
        </w:rPr>
        <w:t>a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value :=</w:t>
      </w:r>
    </w:p>
    <w:p w:rsidR="000C03B0" w:rsidRPr="00AE1AF2" w:rsidRDefault="000C03B0"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0C03B0" w:rsidRPr="00AE1AF2" w:rsidRDefault="000C03B0" w:rsidP="00AE1AF2">
      <w:pPr>
        <w:pStyle w:val="NoSpacing"/>
        <w:ind w:left="720"/>
        <w:rPr>
          <w:i/>
        </w:rPr>
      </w:pPr>
      <w:r w:rsidRPr="00AE1AF2">
        <w:rPr>
          <w:i/>
        </w:rPr>
        <w:t xml:space="preserve">  | </w:t>
      </w:r>
      <w:proofErr w:type="gramStart"/>
      <w:r w:rsidRPr="00AE1AF2">
        <w:rPr>
          <w:i/>
        </w:rPr>
        <w:t>hi :</w:t>
      </w:r>
      <w:proofErr w:type="gramEnd"/>
      <w:r w:rsidRPr="00AE1AF2">
        <w:rPr>
          <w:i/>
        </w:rPr>
        <w:t xml:space="preserve">: </w:t>
      </w:r>
      <w:proofErr w:type="spellStart"/>
      <w:r w:rsidRPr="00AE1AF2">
        <w:rPr>
          <w:i/>
        </w:rPr>
        <w:t>lt</w:t>
      </w:r>
      <w:proofErr w:type="spellEnd"/>
      <w:r w:rsidRPr="00AE1AF2">
        <w:rPr>
          <w:i/>
        </w:rPr>
        <w:t xml:space="preserve"> =&gt; lo</w:t>
      </w:r>
    </w:p>
    <w:p w:rsidR="000C03B0" w:rsidRPr="00AE1AF2" w:rsidRDefault="000C03B0" w:rsidP="00AE1AF2">
      <w:pPr>
        <w:pStyle w:val="NoSpacing"/>
        <w:ind w:left="720"/>
        <w:rPr>
          <w:i/>
        </w:rPr>
      </w:pPr>
      <w:r w:rsidRPr="00AE1AF2">
        <w:rPr>
          <w:i/>
        </w:rPr>
        <w:t xml:space="preserve">  | </w:t>
      </w:r>
      <w:proofErr w:type="gramStart"/>
      <w:r w:rsidRPr="00AE1AF2">
        <w:rPr>
          <w:i/>
        </w:rPr>
        <w:t>lo :</w:t>
      </w:r>
      <w:proofErr w:type="gramEnd"/>
      <w:r w:rsidRPr="00AE1AF2">
        <w:rPr>
          <w:i/>
        </w:rPr>
        <w:t xml:space="preserve">: </w:t>
      </w:r>
      <w:proofErr w:type="spellStart"/>
      <w:r w:rsidRPr="00AE1AF2">
        <w:rPr>
          <w:i/>
        </w:rPr>
        <w:t>lt</w:t>
      </w:r>
      <w:proofErr w:type="spellEnd"/>
      <w:r w:rsidRPr="00AE1AF2">
        <w:rPr>
          <w:i/>
        </w:rPr>
        <w:t xml:space="preserve"> =&gt; bv_eq_0 </w:t>
      </w:r>
      <w:proofErr w:type="spellStart"/>
      <w:r w:rsidRPr="00AE1AF2">
        <w:rPr>
          <w:i/>
        </w:rPr>
        <w:t>lt</w:t>
      </w:r>
      <w:proofErr w:type="spellEnd"/>
    </w:p>
    <w:p w:rsidR="000C03B0" w:rsidRPr="00AE1AF2" w:rsidRDefault="000C03B0"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hi</w:t>
      </w:r>
    </w:p>
    <w:p w:rsidR="000C03B0" w:rsidRPr="00AE1AF2" w:rsidRDefault="000C03B0"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0C03B0" w:rsidRPr="00AE1AF2" w:rsidRDefault="000C03B0" w:rsidP="000C03B0">
      <w:pPr>
        <w:pStyle w:val="NoSpacing"/>
        <w:rPr>
          <w:i/>
        </w:rPr>
      </w:pPr>
    </w:p>
    <w:p w:rsidR="000C03B0" w:rsidRPr="00AE1AF2" w:rsidRDefault="000C03B0" w:rsidP="000C03B0">
      <w:pPr>
        <w:pStyle w:val="NoSpacing"/>
        <w:rPr>
          <w:i/>
        </w:rPr>
      </w:pPr>
      <w:r w:rsidRPr="00AE1AF2">
        <w:rPr>
          <w:i/>
        </w:rPr>
        <w:t>……</w:t>
      </w:r>
    </w:p>
    <w:p w:rsidR="000C03B0" w:rsidRPr="00AE1AF2" w:rsidRDefault="000C03B0" w:rsidP="000C03B0">
      <w:pPr>
        <w:pStyle w:val="NoSpacing"/>
        <w:rPr>
          <w:i/>
        </w:rPr>
      </w:pPr>
    </w:p>
    <w:p w:rsidR="000C03B0" w:rsidRPr="00AE1AF2" w:rsidRDefault="000C03B0" w:rsidP="000C03B0">
      <w:pPr>
        <w:pStyle w:val="NoSpacing"/>
        <w:rPr>
          <w:i/>
        </w:rPr>
      </w:pPr>
      <w:r w:rsidRPr="00AE1AF2">
        <w:rPr>
          <w:i/>
        </w:rPr>
        <w:t>Definition bus_eq_0 (</w:t>
      </w:r>
      <w:proofErr w:type="gramStart"/>
      <w:r w:rsidRPr="00AE1AF2">
        <w:rPr>
          <w:i/>
        </w:rPr>
        <w:t>a :</w:t>
      </w:r>
      <w:proofErr w:type="gramEnd"/>
      <w:r w:rsidRPr="00AE1AF2">
        <w:rPr>
          <w:i/>
        </w:rPr>
        <w:t xml:space="preserve"> bus) (t : </w:t>
      </w:r>
      <w:proofErr w:type="spellStart"/>
      <w:r w:rsidRPr="00AE1AF2">
        <w:rPr>
          <w:i/>
        </w:rPr>
        <w:t>nat</w:t>
      </w:r>
      <w:proofErr w:type="spellEnd"/>
      <w:r w:rsidRPr="00AE1AF2">
        <w:rPr>
          <w:i/>
        </w:rPr>
        <w:t>) : value :=</w:t>
      </w:r>
    </w:p>
    <w:p w:rsidR="000C03B0" w:rsidRPr="00AE1AF2" w:rsidRDefault="000C03B0" w:rsidP="00AE1AF2">
      <w:pPr>
        <w:pStyle w:val="NoSpacing"/>
        <w:ind w:firstLine="720"/>
        <w:rPr>
          <w:i/>
        </w:rPr>
      </w:pPr>
      <w:proofErr w:type="gramStart"/>
      <w:r w:rsidRPr="00AE1AF2">
        <w:rPr>
          <w:i/>
        </w:rPr>
        <w:t>bv_eq_0 (</w:t>
      </w:r>
      <w:proofErr w:type="spellStart"/>
      <w:r w:rsidRPr="00AE1AF2">
        <w:rPr>
          <w:i/>
        </w:rPr>
        <w:t>fst</w:t>
      </w:r>
      <w:proofErr w:type="spellEnd"/>
      <w:r w:rsidRPr="00AE1AF2">
        <w:rPr>
          <w:i/>
        </w:rPr>
        <w:t xml:space="preserve"> (a t)).</w:t>
      </w:r>
      <w:proofErr w:type="gramEnd"/>
      <w:r w:rsidRPr="00AE1AF2">
        <w:rPr>
          <w:i/>
        </w:rPr>
        <w:t xml:space="preserve">   </w:t>
      </w:r>
    </w:p>
    <w:p w:rsidR="000C03B0" w:rsidRPr="00AE1AF2" w:rsidRDefault="000C03B0" w:rsidP="00D66F1D">
      <w:r w:rsidRPr="00AE1AF2">
        <w:t>……</w:t>
      </w:r>
    </w:p>
    <w:p w:rsidR="00AE1AF2" w:rsidRDefault="00AE1AF2" w:rsidP="000C03B0">
      <w:pPr>
        <w:pStyle w:val="NoSpacing"/>
      </w:pPr>
    </w:p>
    <w:p w:rsidR="00D66F1D" w:rsidRDefault="00D66F1D" w:rsidP="000C03B0">
      <w:pPr>
        <w:pStyle w:val="NoSpacing"/>
      </w:pPr>
    </w:p>
    <w:p w:rsidR="007D599E" w:rsidRPr="007D599E" w:rsidRDefault="007D599E" w:rsidP="000C03B0">
      <w:pPr>
        <w:pStyle w:val="NoSpacing"/>
        <w:rPr>
          <w:b/>
        </w:rPr>
      </w:pPr>
      <w:r w:rsidRPr="007D599E">
        <w:rPr>
          <w:b/>
        </w:rPr>
        <w:t>III.C Bus Slicing</w:t>
      </w:r>
    </w:p>
    <w:p w:rsidR="007D599E" w:rsidRDefault="007D599E" w:rsidP="000C03B0">
      <w:pPr>
        <w:pStyle w:val="NoSpacing"/>
      </w:pPr>
    </w:p>
    <w:p w:rsidR="00CD702C" w:rsidRDefault="00FB758C" w:rsidP="002C0743">
      <w:r>
        <w:t>I</w:t>
      </w:r>
      <w:r w:rsidR="000C03B0">
        <w:t>n hardware domain, operation</w:t>
      </w:r>
      <w:r>
        <w:t>s are often performed</w:t>
      </w:r>
      <w:r w:rsidR="000C03B0">
        <w:t xml:space="preserve"> on certain bits of the bus but not the whole bus.</w:t>
      </w:r>
      <w:r>
        <w:t xml:space="preserve"> Similar to other hardware description languages,</w:t>
      </w:r>
      <w:r w:rsidR="000C03B0">
        <w:t xml:space="preserve"> </w:t>
      </w:r>
      <w:proofErr w:type="spellStart"/>
      <w:r>
        <w:t>Verilog</w:t>
      </w:r>
      <w:proofErr w:type="spellEnd"/>
      <w:r>
        <w:t xml:space="preserve"> provides quite flexible syntax to define bus length and bus sequence, known as big ending and little ending. </w:t>
      </w:r>
      <w:r w:rsidR="00571115">
        <w:t xml:space="preserve">In order to </w:t>
      </w:r>
      <w:r w:rsidR="0000304E">
        <w:t>convert all kinds of bus definitions into Coq formal logic, we</w:t>
      </w:r>
      <w:r w:rsidR="007D599E">
        <w:t xml:space="preserve"> developed two bus-</w:t>
      </w:r>
      <w:r w:rsidR="00571115">
        <w:t xml:space="preserve">slicing operations to </w:t>
      </w:r>
      <w:r w:rsidR="007D599E">
        <w:t>locate data bits from big end and</w:t>
      </w:r>
      <w:r w:rsidR="0000304E">
        <w:t>/or</w:t>
      </w:r>
      <w:r w:rsidR="007D599E">
        <w:t xml:space="preserve"> little end </w:t>
      </w:r>
      <w:r w:rsidR="0000304E">
        <w:t xml:space="preserve">types of </w:t>
      </w:r>
      <w:r w:rsidR="007D599E">
        <w:t>buses. To simplify the code writing</w:t>
      </w:r>
      <w:r w:rsidR="0000304E">
        <w:t xml:space="preserve"> and make the final converted logic easy to read</w:t>
      </w:r>
      <w:r w:rsidR="007D599E">
        <w:t>, bits</w:t>
      </w:r>
      <w:r w:rsidR="0000304E">
        <w:t xml:space="preserve"> selection</w:t>
      </w:r>
      <w:r w:rsidR="007D599E">
        <w:t xml:space="preserve"> notations are also proposed. </w:t>
      </w:r>
      <w:r w:rsidR="0000304E">
        <w:t>With the help of the simplification notation, it becomes much easier for IP consumers to</w:t>
      </w:r>
      <w:r w:rsidR="007D599E">
        <w:t xml:space="preserve"> understand the architecture </w:t>
      </w:r>
      <w:r w:rsidR="0000304E">
        <w:t>of the converted Coq circuit model.</w:t>
      </w:r>
    </w:p>
    <w:p w:rsidR="007D599E" w:rsidRPr="00AE1AF2" w:rsidRDefault="007D599E" w:rsidP="007D599E">
      <w:pPr>
        <w:pStyle w:val="NoSpacing"/>
        <w:rPr>
          <w:i/>
        </w:rPr>
      </w:pPr>
      <w:r w:rsidRPr="00AE1AF2">
        <w:rPr>
          <w:i/>
        </w:rPr>
        <w:t xml:space="preserve">Definition </w:t>
      </w:r>
      <w:proofErr w:type="spellStart"/>
      <w:r w:rsidRPr="00AE1AF2">
        <w:rPr>
          <w:i/>
        </w:rPr>
        <w:t>sliceA</w:t>
      </w:r>
      <w:proofErr w:type="spellEnd"/>
      <w:r w:rsidRPr="00AE1AF2">
        <w:rPr>
          <w:i/>
        </w:rPr>
        <w:t xml:space="preserve"> (</w:t>
      </w:r>
      <w:proofErr w:type="gramStart"/>
      <w:r w:rsidRPr="00AE1AF2">
        <w:rPr>
          <w:i/>
        </w:rPr>
        <w:t>b :</w:t>
      </w:r>
      <w:proofErr w:type="gramEnd"/>
      <w:r w:rsidRPr="00AE1AF2">
        <w:rPr>
          <w:i/>
        </w:rPr>
        <w:t xml:space="preserve"> bus) (p1 p2 : </w:t>
      </w:r>
      <w:proofErr w:type="spellStart"/>
      <w:r w:rsidRPr="00AE1AF2">
        <w:rPr>
          <w:i/>
        </w:rPr>
        <w:t>nat</w:t>
      </w:r>
      <w:proofErr w:type="spellEnd"/>
      <w:r w:rsidRPr="00AE1AF2">
        <w:rPr>
          <w:i/>
        </w:rPr>
        <w:t>) : bus :=</w:t>
      </w:r>
    </w:p>
    <w:p w:rsidR="007D599E" w:rsidRPr="00AE1AF2" w:rsidRDefault="007D599E" w:rsidP="00AE1AF2">
      <w:pPr>
        <w:pStyle w:val="NoSpacing"/>
        <w:ind w:firstLine="720"/>
        <w:rPr>
          <w:i/>
        </w:rPr>
      </w:pPr>
      <w:proofErr w:type="gramStart"/>
      <w:r w:rsidRPr="00AE1AF2">
        <w:rPr>
          <w:i/>
        </w:rPr>
        <w:t>fun</w:t>
      </w:r>
      <w:proofErr w:type="gramEnd"/>
      <w:r w:rsidRPr="00AE1AF2">
        <w:rPr>
          <w:i/>
        </w:rPr>
        <w:t xml:space="preserve"> t : </w:t>
      </w:r>
      <w:proofErr w:type="spellStart"/>
      <w:r w:rsidRPr="00AE1AF2">
        <w:rPr>
          <w:i/>
        </w:rPr>
        <w:t>nat</w:t>
      </w:r>
      <w:proofErr w:type="spellEnd"/>
      <w:r w:rsidRPr="00AE1AF2">
        <w:rPr>
          <w:i/>
        </w:rPr>
        <w:t xml:space="preserve"> =&gt; </w:t>
      </w:r>
      <w:proofErr w:type="spellStart"/>
      <w:r w:rsidRPr="00AE1AF2">
        <w:rPr>
          <w:i/>
        </w:rPr>
        <w:t>firstn</w:t>
      </w:r>
      <w:proofErr w:type="spellEnd"/>
      <w:r w:rsidRPr="00AE1AF2">
        <w:rPr>
          <w:i/>
        </w:rPr>
        <w:t xml:space="preserve"> (p2-p1+1) (</w:t>
      </w:r>
      <w:proofErr w:type="spellStart"/>
      <w:r w:rsidRPr="00AE1AF2">
        <w:rPr>
          <w:i/>
        </w:rPr>
        <w:t>skipn</w:t>
      </w:r>
      <w:proofErr w:type="spellEnd"/>
      <w:r w:rsidRPr="00AE1AF2">
        <w:rPr>
          <w:i/>
        </w:rPr>
        <w:t xml:space="preserve"> (p1-1) </w:t>
      </w:r>
      <w:proofErr w:type="spellStart"/>
      <w:r w:rsidRPr="00AE1AF2">
        <w:rPr>
          <w:i/>
        </w:rPr>
        <w:t>bv</w:t>
      </w:r>
      <w:proofErr w:type="spellEnd"/>
      <w:r w:rsidRPr="00AE1AF2">
        <w:rPr>
          <w:i/>
        </w:rPr>
        <w:t>).</w:t>
      </w:r>
    </w:p>
    <w:p w:rsidR="007D599E" w:rsidRPr="00AE1AF2" w:rsidRDefault="007D599E" w:rsidP="007D599E">
      <w:pPr>
        <w:pStyle w:val="NoSpacing"/>
        <w:rPr>
          <w:i/>
        </w:rPr>
      </w:pPr>
    </w:p>
    <w:p w:rsidR="007D599E" w:rsidRPr="00AE1AF2" w:rsidRDefault="007D599E" w:rsidP="007D599E">
      <w:pPr>
        <w:pStyle w:val="NoSpacing"/>
        <w:rPr>
          <w:i/>
        </w:rPr>
      </w:pPr>
      <w:r w:rsidRPr="00AE1AF2">
        <w:rPr>
          <w:i/>
        </w:rPr>
        <w:lastRenderedPageBreak/>
        <w:t xml:space="preserve">Definition </w:t>
      </w:r>
      <w:proofErr w:type="spellStart"/>
      <w:r w:rsidRPr="00AE1AF2">
        <w:rPr>
          <w:i/>
        </w:rPr>
        <w:t>sliceD</w:t>
      </w:r>
      <w:proofErr w:type="spellEnd"/>
      <w:r w:rsidRPr="00AE1AF2">
        <w:rPr>
          <w:i/>
        </w:rPr>
        <w:t xml:space="preserve"> (</w:t>
      </w:r>
      <w:proofErr w:type="gramStart"/>
      <w:r w:rsidRPr="00AE1AF2">
        <w:rPr>
          <w:i/>
        </w:rPr>
        <w:t>b :</w:t>
      </w:r>
      <w:proofErr w:type="gramEnd"/>
      <w:r w:rsidRPr="00AE1AF2">
        <w:rPr>
          <w:i/>
        </w:rPr>
        <w:t xml:space="preserve"> bus) (p1 p2 : </w:t>
      </w:r>
      <w:proofErr w:type="spellStart"/>
      <w:r w:rsidRPr="00AE1AF2">
        <w:rPr>
          <w:i/>
        </w:rPr>
        <w:t>nat</w:t>
      </w:r>
      <w:proofErr w:type="spellEnd"/>
      <w:r w:rsidRPr="00AE1AF2">
        <w:rPr>
          <w:i/>
        </w:rPr>
        <w:t>) : bus :=</w:t>
      </w:r>
    </w:p>
    <w:p w:rsidR="007D599E" w:rsidRPr="00AE1AF2" w:rsidRDefault="007D599E" w:rsidP="00AE1AF2">
      <w:pPr>
        <w:pStyle w:val="NoSpacing"/>
        <w:ind w:firstLine="720"/>
        <w:rPr>
          <w:i/>
        </w:rPr>
      </w:pPr>
      <w:proofErr w:type="gramStart"/>
      <w:r w:rsidRPr="00AE1AF2">
        <w:rPr>
          <w:i/>
        </w:rPr>
        <w:t>fun</w:t>
      </w:r>
      <w:proofErr w:type="gramEnd"/>
      <w:r w:rsidRPr="00AE1AF2">
        <w:rPr>
          <w:i/>
        </w:rPr>
        <w:t xml:space="preserve"> t : </w:t>
      </w:r>
      <w:proofErr w:type="spellStart"/>
      <w:r w:rsidRPr="00AE1AF2">
        <w:rPr>
          <w:i/>
        </w:rPr>
        <w:t>nat</w:t>
      </w:r>
      <w:proofErr w:type="spellEnd"/>
      <w:r w:rsidRPr="00AE1AF2">
        <w:rPr>
          <w:i/>
        </w:rPr>
        <w:t xml:space="preserve"> =&gt; rev (</w:t>
      </w:r>
      <w:proofErr w:type="spellStart"/>
      <w:r w:rsidRPr="00AE1AF2">
        <w:rPr>
          <w:i/>
        </w:rPr>
        <w:t>firstn</w:t>
      </w:r>
      <w:proofErr w:type="spellEnd"/>
      <w:r w:rsidRPr="00AE1AF2">
        <w:rPr>
          <w:i/>
        </w:rPr>
        <w:t xml:space="preserve"> (p1-p2+1) (</w:t>
      </w:r>
      <w:proofErr w:type="spellStart"/>
      <w:r w:rsidRPr="00AE1AF2">
        <w:rPr>
          <w:i/>
        </w:rPr>
        <w:t>skipn</w:t>
      </w:r>
      <w:proofErr w:type="spellEnd"/>
      <w:r w:rsidRPr="00AE1AF2">
        <w:rPr>
          <w:i/>
        </w:rPr>
        <w:t xml:space="preserve"> p2 (rev </w:t>
      </w:r>
      <w:proofErr w:type="spellStart"/>
      <w:r w:rsidRPr="00AE1AF2">
        <w:rPr>
          <w:i/>
        </w:rPr>
        <w:t>bv</w:t>
      </w:r>
      <w:proofErr w:type="spellEnd"/>
      <w:r w:rsidRPr="00AE1AF2">
        <w:rPr>
          <w:i/>
        </w:rPr>
        <w:t>)).</w:t>
      </w:r>
    </w:p>
    <w:p w:rsidR="007D599E" w:rsidRPr="00AE1AF2" w:rsidRDefault="007D599E" w:rsidP="007D599E">
      <w:pPr>
        <w:pStyle w:val="NoSpacing"/>
        <w:rPr>
          <w:i/>
        </w:rPr>
      </w:pPr>
    </w:p>
    <w:p w:rsidR="007D599E" w:rsidRPr="00AE1AF2" w:rsidRDefault="007D599E" w:rsidP="007D599E">
      <w:pPr>
        <w:pStyle w:val="NoSpacing"/>
        <w:rPr>
          <w:i/>
        </w:rPr>
      </w:pPr>
      <w:r w:rsidRPr="00AE1AF2">
        <w:rPr>
          <w:i/>
        </w:rPr>
        <w:t xml:space="preserve">Notation </w:t>
      </w:r>
      <w:proofErr w:type="gramStart"/>
      <w:r w:rsidRPr="00AE1AF2">
        <w:rPr>
          <w:i/>
        </w:rPr>
        <w:t>"</w:t>
      </w:r>
      <w:r w:rsidR="0067536D" w:rsidRPr="00AE1AF2">
        <w:rPr>
          <w:i/>
        </w:rPr>
        <w:t xml:space="preserve"> </w:t>
      </w:r>
      <w:r w:rsidRPr="00AE1AF2">
        <w:rPr>
          <w:i/>
        </w:rPr>
        <w:t>b</w:t>
      </w:r>
      <w:proofErr w:type="gramEnd"/>
      <w:r w:rsidRPr="00AE1AF2">
        <w:rPr>
          <w:i/>
        </w:rPr>
        <w:t xml:space="preserve"> [ m , n ] " := (</w:t>
      </w:r>
      <w:proofErr w:type="spellStart"/>
      <w:r w:rsidRPr="00AE1AF2">
        <w:rPr>
          <w:i/>
        </w:rPr>
        <w:t>sliceD</w:t>
      </w:r>
      <w:proofErr w:type="spellEnd"/>
      <w:r w:rsidRPr="00AE1AF2">
        <w:rPr>
          <w:i/>
        </w:rPr>
        <w:t xml:space="preserve"> b m n ) (at level 50, left </w:t>
      </w:r>
      <w:proofErr w:type="spellStart"/>
      <w:r w:rsidRPr="00AE1AF2">
        <w:rPr>
          <w:i/>
        </w:rPr>
        <w:t>associativity</w:t>
      </w:r>
      <w:proofErr w:type="spellEnd"/>
      <w:r w:rsidRPr="00AE1AF2">
        <w:rPr>
          <w:i/>
        </w:rPr>
        <w:t>).</w:t>
      </w:r>
    </w:p>
    <w:p w:rsidR="007D599E" w:rsidRPr="00AE1AF2" w:rsidRDefault="007D599E" w:rsidP="007D599E">
      <w:pPr>
        <w:pStyle w:val="NoSpacing"/>
        <w:rPr>
          <w:i/>
        </w:rPr>
      </w:pPr>
      <w:r w:rsidRPr="00AE1AF2">
        <w:rPr>
          <w:i/>
        </w:rPr>
        <w:t xml:space="preserve">Notation </w:t>
      </w:r>
      <w:proofErr w:type="gramStart"/>
      <w:r w:rsidRPr="00AE1AF2">
        <w:rPr>
          <w:i/>
        </w:rPr>
        <w:t>"</w:t>
      </w:r>
      <w:r w:rsidR="0067536D" w:rsidRPr="00AE1AF2">
        <w:rPr>
          <w:i/>
        </w:rPr>
        <w:t xml:space="preserve"> </w:t>
      </w:r>
      <w:r w:rsidRPr="00AE1AF2">
        <w:rPr>
          <w:i/>
        </w:rPr>
        <w:t>b</w:t>
      </w:r>
      <w:proofErr w:type="gramEnd"/>
      <w:r w:rsidRPr="00AE1AF2">
        <w:rPr>
          <w:i/>
        </w:rPr>
        <w:t xml:space="preserve"> @ [ m , n ] " := (</w:t>
      </w:r>
      <w:proofErr w:type="spellStart"/>
      <w:r w:rsidRPr="00AE1AF2">
        <w:rPr>
          <w:i/>
        </w:rPr>
        <w:t>sliceA</w:t>
      </w:r>
      <w:proofErr w:type="spellEnd"/>
      <w:r w:rsidRPr="00AE1AF2">
        <w:rPr>
          <w:i/>
        </w:rPr>
        <w:t xml:space="preserve"> b m n ) (at level 50, left </w:t>
      </w:r>
      <w:proofErr w:type="spellStart"/>
      <w:r w:rsidRPr="00AE1AF2">
        <w:rPr>
          <w:i/>
        </w:rPr>
        <w:t>associativity</w:t>
      </w:r>
      <w:proofErr w:type="spellEnd"/>
      <w:r w:rsidRPr="00AE1AF2">
        <w:rPr>
          <w:i/>
        </w:rPr>
        <w:t>).</w:t>
      </w:r>
    </w:p>
    <w:p w:rsidR="0000304E" w:rsidRDefault="0000304E" w:rsidP="002C0743"/>
    <w:p w:rsidR="0000304E" w:rsidRDefault="0000304E" w:rsidP="002C0743"/>
    <w:p w:rsidR="007D599E" w:rsidRPr="0067536D" w:rsidRDefault="007D599E" w:rsidP="002C0743">
      <w:pPr>
        <w:rPr>
          <w:b/>
        </w:rPr>
      </w:pPr>
      <w:r w:rsidRPr="0067536D">
        <w:rPr>
          <w:b/>
        </w:rPr>
        <w:t xml:space="preserve">III.D </w:t>
      </w:r>
      <w:r w:rsidR="0067536D" w:rsidRPr="0067536D">
        <w:rPr>
          <w:b/>
        </w:rPr>
        <w:t>Expressions</w:t>
      </w:r>
    </w:p>
    <w:p w:rsidR="0067536D" w:rsidRDefault="0067536D" w:rsidP="00FB344B">
      <w:r>
        <w:t>On top of the signal</w:t>
      </w:r>
      <w:r w:rsidR="00E35D02">
        <w:t xml:space="preserve"> definition</w:t>
      </w:r>
      <w:r>
        <w:t xml:space="preserve">s and their operation rules, </w:t>
      </w:r>
      <w:r w:rsidR="004457A1">
        <w:t>we build expressions to represent</w:t>
      </w:r>
      <w:r w:rsidR="00E35D02">
        <w:t xml:space="preserve"> more complicated</w:t>
      </w:r>
      <w:r w:rsidR="004457A1">
        <w:t xml:space="preserve"> </w:t>
      </w:r>
      <w:r w:rsidR="00E35D02">
        <w:t>design logic</w:t>
      </w:r>
      <w:r w:rsidR="004457A1">
        <w:t>.</w:t>
      </w:r>
      <w:r w:rsidR="00E35D02">
        <w:t xml:space="preserve"> The expression is defined as an inductive set with constructors to construct new expressions or combine expression together.</w:t>
      </w:r>
      <w:r w:rsidR="00BB6BFC">
        <w:t xml:space="preserve"> </w:t>
      </w:r>
      <w:r w:rsidR="00E35D02">
        <w:t xml:space="preserve">The procedure to convert </w:t>
      </w:r>
      <w:proofErr w:type="spellStart"/>
      <w:r w:rsidR="00E35D02">
        <w:t>Verilog</w:t>
      </w:r>
      <w:proofErr w:type="spellEnd"/>
      <w:r w:rsidR="00E35D02">
        <w:t xml:space="preserve"> expressions into C</w:t>
      </w:r>
      <w:r w:rsidR="00FB344B">
        <w:t xml:space="preserve">oq expression is similar but not equivalent to that of a </w:t>
      </w:r>
      <w:proofErr w:type="spellStart"/>
      <w:r w:rsidR="00FB344B">
        <w:t>Verilog</w:t>
      </w:r>
      <w:proofErr w:type="spellEnd"/>
      <w:r w:rsidR="00FB344B">
        <w:t xml:space="preserve"> compiler b</w:t>
      </w:r>
      <w:r w:rsidR="00BB6BFC">
        <w:t>ecause only the structure</w:t>
      </w:r>
      <w:r w:rsidR="00FB344B">
        <w:t xml:space="preserve"> of the expression</w:t>
      </w:r>
      <w:r w:rsidR="00BB6BFC">
        <w:t xml:space="preserve"> </w:t>
      </w:r>
      <w:r w:rsidR="00FB344B">
        <w:t>is</w:t>
      </w:r>
      <w:r w:rsidR="00BB6BFC">
        <w:t xml:space="preserve"> precisely </w:t>
      </w:r>
      <w:r w:rsidR="00FB344B">
        <w:t>modeled.</w:t>
      </w:r>
      <w:r w:rsidR="00BB6BFC">
        <w:t xml:space="preserve"> It’s solely on the designer’s discretion whether the </w:t>
      </w:r>
      <w:r w:rsidR="00FB344B">
        <w:t>Coq</w:t>
      </w:r>
      <w:r w:rsidR="00BB6BFC">
        <w:t xml:space="preserve"> expressions should be </w:t>
      </w:r>
      <w:r w:rsidR="00FB344B">
        <w:t>functionally the</w:t>
      </w:r>
      <w:r w:rsidR="00BB6BFC">
        <w:t xml:space="preserve"> same as RTL code. </w:t>
      </w:r>
    </w:p>
    <w:p w:rsidR="00BB6BFC" w:rsidRPr="00AE1AF2" w:rsidRDefault="00BB6BFC" w:rsidP="00BB6BFC">
      <w:pPr>
        <w:pStyle w:val="NoSpacing"/>
        <w:rPr>
          <w:i/>
        </w:rPr>
      </w:pPr>
      <w:r w:rsidRPr="00AE1AF2">
        <w:rPr>
          <w:i/>
        </w:rPr>
        <w:t xml:space="preserve">Inductive </w:t>
      </w:r>
      <w:proofErr w:type="spellStart"/>
      <w:proofErr w:type="gramStart"/>
      <w:r w:rsidRPr="00AE1AF2">
        <w:rPr>
          <w:i/>
        </w:rPr>
        <w:t>expr</w:t>
      </w:r>
      <w:proofErr w:type="spellEnd"/>
      <w:r w:rsidRPr="00AE1AF2">
        <w:rPr>
          <w:i/>
        </w:rPr>
        <w:t xml:space="preserve"> :=</w:t>
      </w:r>
      <w:proofErr w:type="gram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econv</w:t>
      </w:r>
      <w:proofErr w:type="spellEnd"/>
      <w:r w:rsidRPr="00AE1AF2">
        <w:rPr>
          <w:i/>
        </w:rPr>
        <w:t xml:space="preserve"> :</w:t>
      </w:r>
      <w:proofErr w:type="gramEnd"/>
      <w:r w:rsidRPr="00AE1AF2">
        <w:rPr>
          <w:i/>
        </w:rPr>
        <w:t xml:space="preserve"> </w:t>
      </w:r>
      <w:proofErr w:type="spellStart"/>
      <w:r w:rsidRPr="00AE1AF2">
        <w:rPr>
          <w:i/>
        </w:rPr>
        <w:t>bus_value</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econb</w:t>
      </w:r>
      <w:proofErr w:type="spellEnd"/>
      <w:r w:rsidRPr="00AE1AF2">
        <w:rPr>
          <w:i/>
        </w:rPr>
        <w:t xml:space="preserve"> :</w:t>
      </w:r>
      <w:proofErr w:type="gramEnd"/>
      <w:r w:rsidRPr="00AE1AF2">
        <w:rPr>
          <w:i/>
        </w:rPr>
        <w:t xml:space="preserve"> bus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eand</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eor</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exor</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enot</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cond</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gramStart"/>
      <w:r w:rsidRPr="00AE1AF2">
        <w:rPr>
          <w:i/>
        </w:rPr>
        <w:t>perm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w:t>
      </w:r>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sbox</w:t>
      </w:r>
      <w:proofErr w:type="spellEnd"/>
      <w:r w:rsidRPr="00AE1AF2">
        <w:rPr>
          <w:i/>
        </w:rPr>
        <w:t xml:space="preserve"> :</w:t>
      </w:r>
      <w:proofErr w:type="gramEnd"/>
      <w:r w:rsidRPr="00AE1AF2">
        <w:rPr>
          <w:i/>
        </w:rPr>
        <w:t xml:space="preserve"> bus -&gt; </w:t>
      </w:r>
      <w:proofErr w:type="spellStart"/>
      <w:r w:rsidRPr="00AE1AF2">
        <w:rPr>
          <w:i/>
        </w:rPr>
        <w:t>expr</w:t>
      </w:r>
      <w:proofErr w:type="spellEnd"/>
      <w:r w:rsidRPr="00AE1AF2">
        <w:rPr>
          <w:i/>
        </w:rPr>
        <w:t xml:space="preserve"> </w:t>
      </w:r>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eq</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w:t>
      </w:r>
      <w:r w:rsidR="00FB344B">
        <w:rPr>
          <w:i/>
        </w:rPr>
        <w:t>…</w:t>
      </w:r>
    </w:p>
    <w:p w:rsidR="00BB6BFC" w:rsidRDefault="00BB6BFC" w:rsidP="00BB6BFC">
      <w:pPr>
        <w:pStyle w:val="NoSpacing"/>
      </w:pPr>
    </w:p>
    <w:p w:rsidR="003A21F8" w:rsidRDefault="00BB6BFC" w:rsidP="003A21F8">
      <w:r>
        <w:t xml:space="preserve">The expression definition showed above is an </w:t>
      </w:r>
      <w:r w:rsidR="00FB344B">
        <w:t xml:space="preserve">exempt from the full expression definition suitable for </w:t>
      </w:r>
      <w:r>
        <w:t xml:space="preserve">encryption IP cores. </w:t>
      </w:r>
      <w:r w:rsidR="00C1693D">
        <w:t>A constant value</w:t>
      </w:r>
      <w:r w:rsidR="00FB344B">
        <w:t xml:space="preserve"> list</w:t>
      </w:r>
      <w:r w:rsidR="00C1693D">
        <w:t xml:space="preserve"> and a bus </w:t>
      </w:r>
      <w:r w:rsidR="00FB344B">
        <w:t>can be directly</w:t>
      </w:r>
      <w:r w:rsidR="00C1693D">
        <w:t xml:space="preserve"> converted to expressions </w:t>
      </w:r>
      <w:r w:rsidR="00FB344B">
        <w:t>under</w:t>
      </w:r>
      <w:r w:rsidR="00C1693D">
        <w:t xml:space="preserve"> </w:t>
      </w:r>
      <w:proofErr w:type="spellStart"/>
      <w:r w:rsidR="00C1693D" w:rsidRPr="00FB344B">
        <w:rPr>
          <w:i/>
        </w:rPr>
        <w:t>econv</w:t>
      </w:r>
      <w:proofErr w:type="spellEnd"/>
      <w:r w:rsidR="00C1693D">
        <w:t xml:space="preserve"> and </w:t>
      </w:r>
      <w:proofErr w:type="spellStart"/>
      <w:r w:rsidR="00C1693D" w:rsidRPr="00FB344B">
        <w:rPr>
          <w:i/>
        </w:rPr>
        <w:t>econb</w:t>
      </w:r>
      <w:proofErr w:type="spellEnd"/>
      <w:r w:rsidR="00FB344B">
        <w:rPr>
          <w:i/>
        </w:rPr>
        <w:t xml:space="preserve"> </w:t>
      </w:r>
      <w:r w:rsidR="00FB344B">
        <w:t>constructors</w:t>
      </w:r>
      <w:r w:rsidR="00C1693D">
        <w:t xml:space="preserve">, respectively. The </w:t>
      </w:r>
      <w:proofErr w:type="spellStart"/>
      <w:r w:rsidR="00C1693D" w:rsidRPr="00FB344B">
        <w:rPr>
          <w:i/>
        </w:rPr>
        <w:t>eand</w:t>
      </w:r>
      <w:proofErr w:type="spellEnd"/>
      <w:r w:rsidR="00C1693D">
        <w:t xml:space="preserve">, </w:t>
      </w:r>
      <w:proofErr w:type="spellStart"/>
      <w:r w:rsidR="00C1693D" w:rsidRPr="00FB344B">
        <w:rPr>
          <w:i/>
        </w:rPr>
        <w:t>eor</w:t>
      </w:r>
      <w:proofErr w:type="spellEnd"/>
      <w:r w:rsidR="00C1693D">
        <w:t xml:space="preserve"> and </w:t>
      </w:r>
      <w:proofErr w:type="spellStart"/>
      <w:r w:rsidR="00C1693D" w:rsidRPr="00FB344B">
        <w:rPr>
          <w:i/>
        </w:rPr>
        <w:t>exor</w:t>
      </w:r>
      <w:proofErr w:type="spellEnd"/>
      <w:r w:rsidR="00C1693D">
        <w:t xml:space="preserve"> </w:t>
      </w:r>
      <w:r w:rsidR="006579DC">
        <w:t xml:space="preserve">constructors </w:t>
      </w:r>
      <w:r w:rsidR="00FB344B">
        <w:t xml:space="preserve">connect </w:t>
      </w:r>
      <w:r w:rsidR="00C1693D">
        <w:t>two expressions</w:t>
      </w:r>
      <w:r w:rsidR="00FB344B">
        <w:t xml:space="preserve"> to form a new expression. We will find shortly in the definition of the semantic model that these three constructors </w:t>
      </w:r>
      <w:r w:rsidR="006579DC">
        <w:t>perform logical AND, OR and XOR operations</w:t>
      </w:r>
      <w:r w:rsidR="00FB344B">
        <w:t xml:space="preserve"> (we can also guess their meanings from titles of constructors)</w:t>
      </w:r>
      <w:r w:rsidR="00C1693D">
        <w:t xml:space="preserve">. </w:t>
      </w:r>
      <w:r w:rsidR="003A21F8">
        <w:t xml:space="preserve">The </w:t>
      </w:r>
      <w:proofErr w:type="spellStart"/>
      <w:r w:rsidR="003A21F8" w:rsidRPr="003A21F8">
        <w:rPr>
          <w:i/>
        </w:rPr>
        <w:t>enot</w:t>
      </w:r>
      <w:proofErr w:type="spellEnd"/>
      <w:r w:rsidR="003A21F8">
        <w:t xml:space="preserve"> constructor only converts one expression to another performing logical NOT. The conversions of these operations retain both structure and function of the </w:t>
      </w:r>
      <w:proofErr w:type="spellStart"/>
      <w:r w:rsidR="003A21F8">
        <w:t>Verilog</w:t>
      </w:r>
      <w:proofErr w:type="spellEnd"/>
      <w:r w:rsidR="003A21F8">
        <w:t xml:space="preserve"> code.</w:t>
      </w:r>
    </w:p>
    <w:p w:rsidR="00BB6BFC" w:rsidRDefault="003A21F8" w:rsidP="003A21F8">
      <w:r>
        <w:t>On the other hand, t</w:t>
      </w:r>
      <w:r w:rsidR="007E25B9">
        <w:t xml:space="preserve">he </w:t>
      </w:r>
      <w:r w:rsidR="007E25B9" w:rsidRPr="003A21F8">
        <w:rPr>
          <w:i/>
        </w:rPr>
        <w:t>perm</w:t>
      </w:r>
      <w:r w:rsidR="007E25B9">
        <w:t xml:space="preserve"> and </w:t>
      </w:r>
      <w:proofErr w:type="spellStart"/>
      <w:r w:rsidR="007E25B9" w:rsidRPr="003A21F8">
        <w:rPr>
          <w:i/>
        </w:rPr>
        <w:t>sbox</w:t>
      </w:r>
      <w:proofErr w:type="spellEnd"/>
      <w:r w:rsidR="007E25B9">
        <w:t xml:space="preserve"> constructors are </w:t>
      </w:r>
      <w:r w:rsidR="00C22983">
        <w:t xml:space="preserve">used to </w:t>
      </w:r>
      <w:r>
        <w:t xml:space="preserve">indicate </w:t>
      </w:r>
      <w:r w:rsidR="00C22983">
        <w:t>permutation and S-box mapping</w:t>
      </w:r>
      <w:r>
        <w:t xml:space="preserve"> operations</w:t>
      </w:r>
      <w:r w:rsidR="00C22983">
        <w:t xml:space="preserve">. </w:t>
      </w:r>
      <w:r>
        <w:t>But since there are various ways to perform permutation and S-box mapping, it becomes impossible to list all of the operation types in the semantic model (without knowing the bus length and S-box sizes). So the perm a</w:t>
      </w:r>
      <w:r w:rsidR="00BC7B7A">
        <w:t xml:space="preserve">nd </w:t>
      </w:r>
      <w:proofErr w:type="spellStart"/>
      <w:r w:rsidR="00BC7B7A">
        <w:t>sbox</w:t>
      </w:r>
      <w:proofErr w:type="spellEnd"/>
      <w:r w:rsidR="00BC7B7A">
        <w:t xml:space="preserve"> constructors do not specify what permutation and/or S-box mapping are actually performed. </w:t>
      </w:r>
      <w:r w:rsidR="00865B6D">
        <w:t>Th</w:t>
      </w:r>
      <w:r w:rsidR="00BC7B7A">
        <w:t>ese</w:t>
      </w:r>
      <w:r w:rsidR="00865B6D">
        <w:t xml:space="preserve"> structural constructors </w:t>
      </w:r>
      <w:r w:rsidR="00865B6D">
        <w:lastRenderedPageBreak/>
        <w:t xml:space="preserve">liberate us from tedious functional conversion which is unnecessary for properties proving and leave the testing of function to functional testing. </w:t>
      </w:r>
    </w:p>
    <w:p w:rsidR="00865B6D" w:rsidRDefault="00BC7B7A" w:rsidP="00BC7B7A">
      <w:r>
        <w:t>The semantic model for expression is recursively</w:t>
      </w:r>
      <w:r w:rsidR="00B413FF">
        <w:t xml:space="preserve"> defined to calculate the value</w:t>
      </w:r>
      <w:r>
        <w:t xml:space="preserve"> of expressions </w:t>
      </w:r>
      <w:r w:rsidR="00B413FF">
        <w:t>at a specified time (</w:t>
      </w:r>
      <w:r>
        <w:t xml:space="preserve">denoted </w:t>
      </w:r>
      <w:r w:rsidR="00B413FF">
        <w:t xml:space="preserve">by </w:t>
      </w:r>
      <w:r w:rsidR="00B413FF" w:rsidRPr="00BC7B7A">
        <w:rPr>
          <w:i/>
        </w:rPr>
        <w:t>t</w:t>
      </w:r>
      <w:r w:rsidR="00B413FF">
        <w:t xml:space="preserve"> parameter)</w:t>
      </w:r>
      <w:r>
        <w:t xml:space="preserve"> and </w:t>
      </w:r>
      <w:r w:rsidR="00B413FF">
        <w:t xml:space="preserve">return data of type </w:t>
      </w:r>
      <w:proofErr w:type="spellStart"/>
      <w:r w:rsidR="00B413FF" w:rsidRPr="00BC7B7A">
        <w:rPr>
          <w:i/>
        </w:rPr>
        <w:t>bus_value</w:t>
      </w:r>
      <w:proofErr w:type="spellEnd"/>
      <w:r w:rsidR="00B413FF">
        <w:t xml:space="preserve">, a list of values whose length depends on the width of the </w:t>
      </w:r>
      <w:r>
        <w:t xml:space="preserve">underlying </w:t>
      </w:r>
      <w:r w:rsidR="00B413FF">
        <w:t xml:space="preserve">bus. </w:t>
      </w:r>
      <w:r>
        <w:t>Details of the</w:t>
      </w:r>
      <w:r w:rsidR="00B413FF">
        <w:t xml:space="preserve"> </w:t>
      </w:r>
      <w:proofErr w:type="spellStart"/>
      <w:r w:rsidR="00B413FF" w:rsidRPr="00BC7B7A">
        <w:rPr>
          <w:i/>
        </w:rPr>
        <w:t>eval</w:t>
      </w:r>
      <w:proofErr w:type="spellEnd"/>
      <w:r w:rsidR="00B413FF">
        <w:t xml:space="preserve"> function</w:t>
      </w:r>
      <w:r>
        <w:t xml:space="preserve"> confirm our claim that a</w:t>
      </w:r>
      <w:r w:rsidR="00B413FF">
        <w:t xml:space="preserve">lthough expressions like </w:t>
      </w:r>
      <w:proofErr w:type="spellStart"/>
      <w:r w:rsidR="00B413FF" w:rsidRPr="00BC7B7A">
        <w:rPr>
          <w:i/>
        </w:rPr>
        <w:t>eand</w:t>
      </w:r>
      <w:proofErr w:type="spellEnd"/>
      <w:r w:rsidR="00B413FF">
        <w:t xml:space="preserve"> performs logical AND on two sub-expressions, a case that Coq representative is both functional and structural, other expressions like perm is only a structural mapping from RTL code to Coq representative. </w:t>
      </w:r>
    </w:p>
    <w:p w:rsidR="007E544B" w:rsidRPr="00AE1AF2" w:rsidRDefault="007E544B" w:rsidP="007E544B">
      <w:pPr>
        <w:pStyle w:val="NoSpacing"/>
        <w:rPr>
          <w:i/>
        </w:rPr>
      </w:pPr>
      <w:proofErr w:type="spellStart"/>
      <w:r w:rsidRPr="00AE1AF2">
        <w:rPr>
          <w:i/>
        </w:rPr>
        <w:t>Fixpoint</w:t>
      </w:r>
      <w:proofErr w:type="spellEnd"/>
      <w:r w:rsidRPr="00AE1AF2">
        <w:rPr>
          <w:i/>
        </w:rPr>
        <w:t xml:space="preserve"> </w:t>
      </w:r>
      <w:proofErr w:type="spellStart"/>
      <w:r w:rsidRPr="00AE1AF2">
        <w:rPr>
          <w:i/>
        </w:rPr>
        <w:t>eval</w:t>
      </w:r>
      <w:proofErr w:type="spellEnd"/>
      <w:r w:rsidRPr="00AE1AF2">
        <w:rPr>
          <w:i/>
        </w:rPr>
        <w:t xml:space="preserve"> (</w:t>
      </w:r>
      <w:proofErr w:type="gramStart"/>
      <w:r w:rsidRPr="00AE1AF2">
        <w:rPr>
          <w:i/>
        </w:rPr>
        <w:t>e :</w:t>
      </w:r>
      <w:proofErr w:type="gramEnd"/>
      <w:r w:rsidRPr="00AE1AF2">
        <w:rPr>
          <w:i/>
        </w:rPr>
        <w:t xml:space="preserve"> </w:t>
      </w:r>
      <w:proofErr w:type="spellStart"/>
      <w:r w:rsidRPr="00AE1AF2">
        <w:rPr>
          <w:i/>
        </w:rPr>
        <w:t>expr</w:t>
      </w:r>
      <w:proofErr w:type="spellEnd"/>
      <w:r w:rsidRPr="00AE1AF2">
        <w:rPr>
          <w:i/>
        </w:rPr>
        <w:t xml:space="preserve">) (t : </w:t>
      </w:r>
      <w:proofErr w:type="spellStart"/>
      <w:r w:rsidRPr="00AE1AF2">
        <w:rPr>
          <w:i/>
        </w:rPr>
        <w:t>nat</w:t>
      </w:r>
      <w:proofErr w:type="spellEnd"/>
      <w:r w:rsidRPr="00AE1AF2">
        <w:rPr>
          <w:i/>
        </w:rPr>
        <w:t>) {</w:t>
      </w:r>
      <w:proofErr w:type="spellStart"/>
      <w:r w:rsidRPr="00AE1AF2">
        <w:rPr>
          <w:i/>
        </w:rPr>
        <w:t>struct</w:t>
      </w:r>
      <w:proofErr w:type="spellEnd"/>
      <w:r w:rsidRPr="00AE1AF2">
        <w:rPr>
          <w:i/>
        </w:rPr>
        <w:t xml:space="preserve"> e} : </w:t>
      </w:r>
      <w:proofErr w:type="spellStart"/>
      <w:r w:rsidRPr="00AE1AF2">
        <w:rPr>
          <w:i/>
        </w:rPr>
        <w:t>bus_value</w:t>
      </w:r>
      <w:proofErr w:type="spellEnd"/>
      <w:r w:rsidRPr="00AE1AF2">
        <w:rPr>
          <w:i/>
        </w:rPr>
        <w:t xml:space="preserve"> :=</w:t>
      </w:r>
    </w:p>
    <w:p w:rsidR="007E544B" w:rsidRPr="00AE1AF2" w:rsidRDefault="007E544B"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e with</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econv</w:t>
      </w:r>
      <w:proofErr w:type="spellEnd"/>
      <w:proofErr w:type="gramEnd"/>
      <w:r w:rsidRPr="00AE1AF2">
        <w:rPr>
          <w:i/>
        </w:rPr>
        <w:t xml:space="preserve"> v =&gt; v</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econb</w:t>
      </w:r>
      <w:proofErr w:type="spellEnd"/>
      <w:proofErr w:type="gramEnd"/>
      <w:r w:rsidRPr="00AE1AF2">
        <w:rPr>
          <w:i/>
        </w:rPr>
        <w:t xml:space="preserve"> b =&gt; b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eand</w:t>
      </w:r>
      <w:proofErr w:type="spellEnd"/>
      <w:proofErr w:type="gramEnd"/>
      <w:r w:rsidRPr="00AE1AF2">
        <w:rPr>
          <w:i/>
        </w:rPr>
        <w:t xml:space="preserve"> ex1 ex2 =&gt; </w:t>
      </w:r>
      <w:proofErr w:type="spellStart"/>
      <w:r w:rsidRPr="00AE1AF2">
        <w:rPr>
          <w:i/>
        </w:rPr>
        <w:t>bv_bit_and</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eor</w:t>
      </w:r>
      <w:proofErr w:type="spellEnd"/>
      <w:proofErr w:type="gramEnd"/>
      <w:r w:rsidRPr="00AE1AF2">
        <w:rPr>
          <w:i/>
        </w:rPr>
        <w:t xml:space="preserve"> ex1 ex2 =&gt; </w:t>
      </w:r>
      <w:proofErr w:type="spellStart"/>
      <w:r w:rsidRPr="00AE1AF2">
        <w:rPr>
          <w:i/>
        </w:rPr>
        <w:t>bv_bit_or</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exor</w:t>
      </w:r>
      <w:proofErr w:type="spellEnd"/>
      <w:proofErr w:type="gramEnd"/>
      <w:r w:rsidRPr="00AE1AF2">
        <w:rPr>
          <w:i/>
        </w:rPr>
        <w:t xml:space="preserve"> ex1 ex2 =&gt; </w:t>
      </w:r>
      <w:proofErr w:type="spellStart"/>
      <w:r w:rsidRPr="00AE1AF2">
        <w:rPr>
          <w:i/>
        </w:rPr>
        <w:t>bv_bit_xor</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enot</w:t>
      </w:r>
      <w:proofErr w:type="spellEnd"/>
      <w:proofErr w:type="gramEnd"/>
      <w:r w:rsidRPr="00AE1AF2">
        <w:rPr>
          <w:i/>
        </w:rPr>
        <w:t xml:space="preserve"> ex =&gt; </w:t>
      </w:r>
      <w:proofErr w:type="spellStart"/>
      <w:r w:rsidRPr="00AE1AF2">
        <w:rPr>
          <w:i/>
        </w:rPr>
        <w:t>bv_bit_not</w:t>
      </w:r>
      <w:proofErr w:type="spellEnd"/>
      <w:r w:rsidRPr="00AE1AF2">
        <w:rPr>
          <w:i/>
        </w:rPr>
        <w:t xml:space="preserve"> (</w:t>
      </w:r>
      <w:proofErr w:type="spellStart"/>
      <w:r w:rsidRPr="00AE1AF2">
        <w:rPr>
          <w:i/>
        </w:rPr>
        <w:t>eval</w:t>
      </w:r>
      <w:proofErr w:type="spellEnd"/>
      <w:r w:rsidRPr="00AE1AF2">
        <w:rPr>
          <w:i/>
        </w:rPr>
        <w:t xml:space="preserve"> ex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cond</w:t>
      </w:r>
      <w:proofErr w:type="spellEnd"/>
      <w:proofErr w:type="gramEnd"/>
      <w:r w:rsidRPr="00AE1AF2">
        <w:rPr>
          <w:i/>
        </w:rPr>
        <w:t xml:space="preserve"> </w:t>
      </w:r>
      <w:proofErr w:type="spellStart"/>
      <w:r w:rsidRPr="00AE1AF2">
        <w:rPr>
          <w:i/>
        </w:rPr>
        <w:t>cex</w:t>
      </w:r>
      <w:proofErr w:type="spellEnd"/>
      <w:r w:rsidRPr="00AE1AF2">
        <w:rPr>
          <w:i/>
        </w:rPr>
        <w:t xml:space="preserve"> ex1 ex2 =&gt; match (bv_eq_0 (</w:t>
      </w:r>
      <w:proofErr w:type="spellStart"/>
      <w:r w:rsidRPr="00AE1AF2">
        <w:rPr>
          <w:i/>
        </w:rPr>
        <w:t>eval</w:t>
      </w:r>
      <w:proofErr w:type="spellEnd"/>
      <w:r w:rsidRPr="00AE1AF2">
        <w:rPr>
          <w:i/>
        </w:rPr>
        <w:t xml:space="preserve"> </w:t>
      </w:r>
      <w:proofErr w:type="spellStart"/>
      <w:r w:rsidRPr="00AE1AF2">
        <w:rPr>
          <w:i/>
        </w:rPr>
        <w:t>cex</w:t>
      </w:r>
      <w:proofErr w:type="spellEnd"/>
      <w:r w:rsidRPr="00AE1AF2">
        <w:rPr>
          <w:i/>
        </w:rPr>
        <w:t xml:space="preserve"> t)) with</w:t>
      </w:r>
    </w:p>
    <w:p w:rsidR="007E544B" w:rsidRPr="00AE1AF2" w:rsidRDefault="007E544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w:t>
      </w:r>
      <w:proofErr w:type="spellStart"/>
      <w:r w:rsidRPr="00AE1AF2">
        <w:rPr>
          <w:i/>
        </w:rPr>
        <w:t>eval</w:t>
      </w:r>
      <w:proofErr w:type="spellEnd"/>
      <w:r w:rsidRPr="00AE1AF2">
        <w:rPr>
          <w:i/>
        </w:rPr>
        <w:t xml:space="preserve"> ex1 t</w:t>
      </w:r>
    </w:p>
    <w:p w:rsidR="007E544B" w:rsidRPr="00AE1AF2" w:rsidRDefault="007E544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w:t>
      </w:r>
      <w:proofErr w:type="spellStart"/>
      <w:r w:rsidRPr="00AE1AF2">
        <w:rPr>
          <w:i/>
        </w:rPr>
        <w:t>eval</w:t>
      </w:r>
      <w:proofErr w:type="spellEnd"/>
      <w:r w:rsidRPr="00AE1AF2">
        <w:rPr>
          <w:i/>
        </w:rPr>
        <w:t xml:space="preserve"> ex2 t end</w:t>
      </w:r>
    </w:p>
    <w:p w:rsidR="007E544B" w:rsidRPr="00AE1AF2" w:rsidRDefault="007E544B" w:rsidP="00AE1AF2">
      <w:pPr>
        <w:pStyle w:val="NoSpacing"/>
        <w:ind w:left="720"/>
        <w:rPr>
          <w:i/>
        </w:rPr>
      </w:pPr>
      <w:r w:rsidRPr="00AE1AF2">
        <w:rPr>
          <w:i/>
        </w:rPr>
        <w:t xml:space="preserve">  | </w:t>
      </w:r>
      <w:proofErr w:type="gramStart"/>
      <w:r w:rsidRPr="00AE1AF2">
        <w:rPr>
          <w:i/>
        </w:rPr>
        <w:t>perm</w:t>
      </w:r>
      <w:proofErr w:type="gramEnd"/>
      <w:r w:rsidRPr="00AE1AF2">
        <w:rPr>
          <w:i/>
        </w:rPr>
        <w:t xml:space="preserve"> ex =&gt; </w:t>
      </w:r>
      <w:proofErr w:type="spellStart"/>
      <w:r w:rsidRPr="00AE1AF2">
        <w:rPr>
          <w:i/>
        </w:rPr>
        <w:t>eval</w:t>
      </w:r>
      <w:proofErr w:type="spellEnd"/>
      <w:r w:rsidRPr="00AE1AF2">
        <w:rPr>
          <w:i/>
        </w:rPr>
        <w:t xml:space="preserve"> ex</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sbox</w:t>
      </w:r>
      <w:proofErr w:type="spellEnd"/>
      <w:proofErr w:type="gramEnd"/>
      <w:r w:rsidRPr="00AE1AF2">
        <w:rPr>
          <w:i/>
        </w:rPr>
        <w:t xml:space="preserve"> b =&gt; b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eq</w:t>
      </w:r>
      <w:proofErr w:type="spellEnd"/>
      <w:proofErr w:type="gramEnd"/>
      <w:r w:rsidRPr="00AE1AF2">
        <w:rPr>
          <w:i/>
        </w:rPr>
        <w:t xml:space="preserve"> ex1 ex2 =&gt; match (</w:t>
      </w:r>
      <w:proofErr w:type="spellStart"/>
      <w:r w:rsidRPr="00AE1AF2">
        <w:rPr>
          <w:i/>
        </w:rPr>
        <w:t>bv_eq</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 with</w:t>
      </w:r>
    </w:p>
    <w:p w:rsidR="007E544B" w:rsidRPr="00AE1AF2" w:rsidRDefault="007E544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hi :: nil</w:t>
      </w:r>
    </w:p>
    <w:p w:rsidR="007E544B" w:rsidRPr="00AE1AF2" w:rsidRDefault="007E544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 :: nil end</w:t>
      </w:r>
    </w:p>
    <w:p w:rsidR="007E544B" w:rsidRPr="00AE1AF2" w:rsidRDefault="007E544B" w:rsidP="00AE1AF2">
      <w:pPr>
        <w:pStyle w:val="NoSpacing"/>
        <w:ind w:left="720"/>
        <w:rPr>
          <w:i/>
        </w:rPr>
      </w:pPr>
      <w:r w:rsidRPr="00AE1AF2">
        <w:rPr>
          <w:i/>
        </w:rPr>
        <w:t>……</w:t>
      </w:r>
    </w:p>
    <w:p w:rsidR="00865B6D" w:rsidRDefault="00865B6D" w:rsidP="00865B6D"/>
    <w:p w:rsidR="00806A89" w:rsidRPr="00482E04" w:rsidRDefault="00806A89" w:rsidP="00865B6D">
      <w:pPr>
        <w:rPr>
          <w:b/>
        </w:rPr>
      </w:pPr>
      <w:r w:rsidRPr="00482E04">
        <w:rPr>
          <w:b/>
        </w:rPr>
        <w:t xml:space="preserve">III.E Coq </w:t>
      </w:r>
      <w:r w:rsidR="00037CC5">
        <w:rPr>
          <w:b/>
        </w:rPr>
        <w:t>Circuit Model</w:t>
      </w:r>
    </w:p>
    <w:p w:rsidR="00357A69" w:rsidRDefault="00CA698C" w:rsidP="00865B6D">
      <w:r>
        <w:t xml:space="preserve">The definition of signals, expressions and their semantic model paves the way to finally represent </w:t>
      </w:r>
      <w:proofErr w:type="spellStart"/>
      <w:r>
        <w:t>Verilog</w:t>
      </w:r>
      <w:proofErr w:type="spellEnd"/>
      <w:r>
        <w:t xml:space="preserve"> code in Coq theorem-proving language. Since there is no restrictions on how to convert the </w:t>
      </w:r>
      <w:proofErr w:type="spellStart"/>
      <w:r>
        <w:t>Verilog</w:t>
      </w:r>
      <w:proofErr w:type="spellEnd"/>
      <w:r>
        <w:t xml:space="preserve"> code into Coq representative, any notations can be used in Coq mapping to RTL code. For example, authors in [</w:t>
      </w:r>
      <w:r w:rsidR="0001365A">
        <w:t>PCHIP</w:t>
      </w:r>
      <w:r>
        <w:t xml:space="preserve">] mimic a </w:t>
      </w:r>
      <w:proofErr w:type="spellStart"/>
      <w:r>
        <w:t>Verilog</w:t>
      </w:r>
      <w:proofErr w:type="spellEnd"/>
      <w:r>
        <w:t xml:space="preserve"> compiler to construct the parse tree of the original code. However, the converted Coq code</w:t>
      </w:r>
      <w:r w:rsidR="0001365A">
        <w:t xml:space="preserve"> with a parse tree-alike architecture </w:t>
      </w:r>
      <w:r>
        <w:t xml:space="preserve">is </w:t>
      </w:r>
      <w:r w:rsidR="0001365A">
        <w:t>too</w:t>
      </w:r>
      <w:r>
        <w:t xml:space="preserve"> complex </w:t>
      </w:r>
      <w:r w:rsidR="0001365A">
        <w:t>to</w:t>
      </w:r>
      <w:r>
        <w:t xml:space="preserve"> follow</w:t>
      </w:r>
      <w:r w:rsidR="00357A69">
        <w:t xml:space="preserve"> such</w:t>
      </w:r>
      <w:r w:rsidR="0001365A">
        <w:t xml:space="preserve"> that it is difficult to verify the correctness of the Coq circuit model</w:t>
      </w:r>
      <w:r>
        <w:t>.</w:t>
      </w:r>
      <w:r w:rsidR="00357A69">
        <w:t xml:space="preserve"> </w:t>
      </w:r>
    </w:p>
    <w:p w:rsidR="00806A89" w:rsidRDefault="00357A69" w:rsidP="00865B6D">
      <w:r>
        <w:t>In order to make the Coq circuit model easy to read,</w:t>
      </w:r>
      <w:r w:rsidR="00CA698C">
        <w:t xml:space="preserve"> we set two goals </w:t>
      </w:r>
      <w:r>
        <w:t>when choosing notation marks</w:t>
      </w:r>
      <w:r w:rsidR="00CA698C">
        <w:t xml:space="preserve">: 1) </w:t>
      </w:r>
      <w:r w:rsidR="00BF2582">
        <w:t xml:space="preserve">the conversion process </w:t>
      </w:r>
      <w:r>
        <w:t xml:space="preserve">should be </w:t>
      </w:r>
      <w:r w:rsidR="00BF2582">
        <w:t xml:space="preserve">a one-to-one mapping which facilitates the implementation of automation tools; 2) the Coq </w:t>
      </w:r>
      <w:r>
        <w:t xml:space="preserve">circuit model </w:t>
      </w:r>
      <w:r w:rsidR="00BF2582">
        <w:t xml:space="preserve">should be concise and easy to understand (at least as easy as reading </w:t>
      </w:r>
      <w:proofErr w:type="spellStart"/>
      <w:r w:rsidR="00BF2582">
        <w:t>Verilog</w:t>
      </w:r>
      <w:proofErr w:type="spellEnd"/>
      <w:r w:rsidR="00BF2582">
        <w:t xml:space="preserve"> code). </w:t>
      </w:r>
      <w:r>
        <w:t>Guided by these two goals, a</w:t>
      </w:r>
      <w:r w:rsidR="00BF2582">
        <w:t xml:space="preserve"> new syntactic set for Coq </w:t>
      </w:r>
      <w:r>
        <w:t>model</w:t>
      </w:r>
      <w:r w:rsidR="00BF2582">
        <w:t xml:space="preserve"> is then proposed to </w:t>
      </w:r>
      <w:r>
        <w:t xml:space="preserve">convert </w:t>
      </w:r>
      <w:proofErr w:type="spellStart"/>
      <w:r w:rsidR="00BF2582">
        <w:t>Verilog</w:t>
      </w:r>
      <w:proofErr w:type="spellEnd"/>
      <w:r w:rsidR="00BF2582">
        <w:t xml:space="preserve"> code in</w:t>
      </w:r>
      <w:r>
        <w:t>to Coq circuit models which is</w:t>
      </w:r>
      <w:r w:rsidR="00BF2582">
        <w:t xml:space="preserve"> showed below. A</w:t>
      </w:r>
      <w:r>
        <w:t>n extra</w:t>
      </w:r>
      <w:r w:rsidR="00BF2582">
        <w:t xml:space="preserve"> notation is added to pile the code through the ‘;’</w:t>
      </w:r>
      <w:r w:rsidR="007F5ECA">
        <w:t xml:space="preserve"> symbol.</w:t>
      </w:r>
      <w:r>
        <w:t xml:space="preserve"> The selection of ‘;’ mark is consistent with </w:t>
      </w:r>
      <w:proofErr w:type="spellStart"/>
      <w:r>
        <w:t>Verilog</w:t>
      </w:r>
      <w:proofErr w:type="spellEnd"/>
      <w:r>
        <w:t xml:space="preserve"> syntax.</w:t>
      </w:r>
    </w:p>
    <w:p w:rsidR="007F5ECA" w:rsidRPr="007F7EB2" w:rsidRDefault="007F5ECA" w:rsidP="007F5ECA">
      <w:pPr>
        <w:pStyle w:val="NoSpacing"/>
        <w:rPr>
          <w:i/>
        </w:rPr>
      </w:pPr>
      <w:r w:rsidRPr="007F7EB2">
        <w:rPr>
          <w:i/>
        </w:rPr>
        <w:lastRenderedPageBreak/>
        <w:t xml:space="preserve">Inductive </w:t>
      </w:r>
      <w:proofErr w:type="gramStart"/>
      <w:r w:rsidRPr="007F7EB2">
        <w:rPr>
          <w:i/>
        </w:rPr>
        <w:t>code :=</w:t>
      </w:r>
      <w:proofErr w:type="gramEnd"/>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outb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inb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wireb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regb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r w:rsidRPr="007F7EB2">
        <w:rPr>
          <w:i/>
        </w:rPr>
        <w:t>assign_</w:t>
      </w:r>
      <w:proofErr w:type="gramStart"/>
      <w:r w:rsidRPr="007F7EB2">
        <w:rPr>
          <w:i/>
        </w:rPr>
        <w:t>ex</w:t>
      </w:r>
      <w:proofErr w:type="spellEnd"/>
      <w:r w:rsidRPr="007F7EB2">
        <w:rPr>
          <w:i/>
        </w:rPr>
        <w:t xml:space="preserve">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assign_</w:t>
      </w:r>
      <w:proofErr w:type="gramStart"/>
      <w:r w:rsidRPr="007F7EB2">
        <w:rPr>
          <w:i/>
        </w:rPr>
        <w:t>b</w:t>
      </w:r>
      <w:proofErr w:type="spellEnd"/>
      <w:r w:rsidRPr="007F7EB2">
        <w:rPr>
          <w:i/>
        </w:rPr>
        <w:t xml:space="preserve"> :</w:t>
      </w:r>
      <w:proofErr w:type="gramEnd"/>
      <w:r w:rsidRPr="007F7EB2">
        <w:rPr>
          <w:i/>
        </w:rPr>
        <w:t xml:space="preserve"> bus -&gt; bus -&gt; code</w:t>
      </w:r>
    </w:p>
    <w:p w:rsidR="007F5ECA" w:rsidRPr="007F7EB2" w:rsidRDefault="007F5ECA" w:rsidP="00AE1AF2">
      <w:pPr>
        <w:pStyle w:val="NoSpacing"/>
        <w:ind w:left="720"/>
        <w:rPr>
          <w:i/>
        </w:rPr>
      </w:pPr>
      <w:r w:rsidRPr="007F7EB2">
        <w:rPr>
          <w:i/>
        </w:rPr>
        <w:t xml:space="preserve">  | assign_</w:t>
      </w:r>
      <w:proofErr w:type="gramStart"/>
      <w:r w:rsidRPr="007F7EB2">
        <w:rPr>
          <w:i/>
        </w:rPr>
        <w:t>case3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nonblock_assign_</w:t>
      </w:r>
      <w:proofErr w:type="gramStart"/>
      <w:r w:rsidRPr="007F7EB2">
        <w:rPr>
          <w:i/>
        </w:rPr>
        <w:t>ex</w:t>
      </w:r>
      <w:proofErr w:type="spellEnd"/>
      <w:r w:rsidRPr="007F7EB2">
        <w:rPr>
          <w:i/>
        </w:rPr>
        <w:t xml:space="preserve">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nonblock_assign_</w:t>
      </w:r>
      <w:proofErr w:type="gramStart"/>
      <w:r w:rsidRPr="007F7EB2">
        <w:rPr>
          <w:i/>
        </w:rPr>
        <w:t>b</w:t>
      </w:r>
      <w:proofErr w:type="spellEnd"/>
      <w:r w:rsidRPr="007F7EB2">
        <w:rPr>
          <w:i/>
        </w:rPr>
        <w:t xml:space="preserve"> :</w:t>
      </w:r>
      <w:proofErr w:type="gramEnd"/>
      <w:r w:rsidRPr="007F7EB2">
        <w:rPr>
          <w:i/>
        </w:rPr>
        <w:t xml:space="preserve"> bus -&gt; bus -&gt; code  </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codepile</w:t>
      </w:r>
      <w:proofErr w:type="spellEnd"/>
      <w:r w:rsidRPr="007F7EB2">
        <w:rPr>
          <w:i/>
        </w:rPr>
        <w:t xml:space="preserve"> :</w:t>
      </w:r>
      <w:proofErr w:type="gramEnd"/>
      <w:r w:rsidRPr="007F7EB2">
        <w:rPr>
          <w:i/>
        </w:rPr>
        <w:t xml:space="preserve"> code -&gt; code -&gt; code.</w:t>
      </w:r>
    </w:p>
    <w:p w:rsidR="007F5ECA" w:rsidRPr="007F7EB2" w:rsidRDefault="007F5ECA" w:rsidP="007F5ECA">
      <w:pPr>
        <w:pStyle w:val="NoSpacing"/>
        <w:rPr>
          <w:i/>
        </w:rPr>
      </w:pPr>
    </w:p>
    <w:p w:rsidR="007F5ECA" w:rsidRPr="007F7EB2" w:rsidRDefault="007F5ECA" w:rsidP="007F5ECA">
      <w:pPr>
        <w:pStyle w:val="NoSpacing"/>
        <w:rPr>
          <w:i/>
        </w:rPr>
      </w:pPr>
      <w:r w:rsidRPr="007F7EB2">
        <w:rPr>
          <w:i/>
        </w:rPr>
        <w:t xml:space="preserve">Notation " </w:t>
      </w:r>
      <w:proofErr w:type="gramStart"/>
      <w:r w:rsidRPr="007F7EB2">
        <w:rPr>
          <w:i/>
        </w:rPr>
        <w:t>c1 ;</w:t>
      </w:r>
      <w:proofErr w:type="gramEnd"/>
      <w:r w:rsidRPr="007F7EB2">
        <w:rPr>
          <w:i/>
        </w:rPr>
        <w:t xml:space="preserve"> c2 " := (</w:t>
      </w:r>
      <w:proofErr w:type="spellStart"/>
      <w:r w:rsidRPr="007F7EB2">
        <w:rPr>
          <w:i/>
        </w:rPr>
        <w:t>codepile</w:t>
      </w:r>
      <w:proofErr w:type="spellEnd"/>
      <w:r w:rsidRPr="007F7EB2">
        <w:rPr>
          <w:i/>
        </w:rPr>
        <w:t xml:space="preserve"> c1 c2) (at level 50, left </w:t>
      </w:r>
      <w:proofErr w:type="spellStart"/>
      <w:r w:rsidRPr="007F7EB2">
        <w:rPr>
          <w:i/>
        </w:rPr>
        <w:t>associativity</w:t>
      </w:r>
      <w:proofErr w:type="spellEnd"/>
      <w:r w:rsidRPr="007F7EB2">
        <w:rPr>
          <w:i/>
        </w:rPr>
        <w:t>).</w:t>
      </w:r>
    </w:p>
    <w:p w:rsidR="007F5ECA" w:rsidRPr="007F7EB2" w:rsidRDefault="007F5ECA" w:rsidP="007F5ECA">
      <w:pPr>
        <w:pStyle w:val="NoSpacing"/>
        <w:rPr>
          <w:i/>
        </w:rPr>
      </w:pPr>
    </w:p>
    <w:p w:rsidR="007F5ECA" w:rsidRDefault="007F5ECA" w:rsidP="00865B6D">
      <w:r>
        <w:t xml:space="preserve">The constructor </w:t>
      </w:r>
      <w:proofErr w:type="spellStart"/>
      <w:r w:rsidRPr="00357A69">
        <w:rPr>
          <w:i/>
        </w:rPr>
        <w:t>outb</w:t>
      </w:r>
      <w:proofErr w:type="spellEnd"/>
      <w:r>
        <w:t xml:space="preserve"> is used to denote output signals of the module. Similarly, </w:t>
      </w:r>
      <w:proofErr w:type="spellStart"/>
      <w:r w:rsidRPr="00357A69">
        <w:rPr>
          <w:i/>
        </w:rPr>
        <w:t>inb</w:t>
      </w:r>
      <w:proofErr w:type="spellEnd"/>
      <w:r>
        <w:t xml:space="preserve"> means input signals; </w:t>
      </w:r>
      <w:proofErr w:type="spellStart"/>
      <w:r w:rsidRPr="00357A69">
        <w:rPr>
          <w:i/>
        </w:rPr>
        <w:t>wireb</w:t>
      </w:r>
      <w:proofErr w:type="spellEnd"/>
      <w:r>
        <w:t xml:space="preserve"> represents internal wire signals; and </w:t>
      </w:r>
      <w:proofErr w:type="spellStart"/>
      <w:r w:rsidRPr="00357A69">
        <w:rPr>
          <w:i/>
        </w:rPr>
        <w:t>regb</w:t>
      </w:r>
      <w:proofErr w:type="spellEnd"/>
      <w:r>
        <w:t xml:space="preserve"> denotes the internal registers (note that in </w:t>
      </w:r>
      <w:proofErr w:type="spellStart"/>
      <w:r>
        <w:t>Verilog</w:t>
      </w:r>
      <w:proofErr w:type="spellEnd"/>
      <w:r>
        <w:t xml:space="preserve"> code, the </w:t>
      </w:r>
      <w:proofErr w:type="spellStart"/>
      <w:r>
        <w:t>reg</w:t>
      </w:r>
      <w:proofErr w:type="spellEnd"/>
      <w:r>
        <w:t xml:space="preserve"> type is not necessary synthesized to be register in </w:t>
      </w:r>
      <w:proofErr w:type="spellStart"/>
      <w:r>
        <w:t>netlist</w:t>
      </w:r>
      <w:proofErr w:type="spellEnd"/>
      <w:r>
        <w:t xml:space="preserve"> so the </w:t>
      </w:r>
      <w:proofErr w:type="spellStart"/>
      <w:r>
        <w:t>regb</w:t>
      </w:r>
      <w:proofErr w:type="spellEnd"/>
      <w:r>
        <w:t xml:space="preserve"> here is only used to mapping the </w:t>
      </w:r>
      <w:proofErr w:type="spellStart"/>
      <w:r>
        <w:t>reg</w:t>
      </w:r>
      <w:proofErr w:type="spellEnd"/>
      <w:r>
        <w:t xml:space="preserve"> dec</w:t>
      </w:r>
      <w:r w:rsidR="00BD7D39">
        <w:t>laration of the original code). Two assignment constructors are defined where t</w:t>
      </w:r>
      <w:r w:rsidR="00772572">
        <w:t xml:space="preserve">he </w:t>
      </w:r>
      <w:r w:rsidR="00772572" w:rsidRPr="00BD7D39">
        <w:rPr>
          <w:i/>
        </w:rPr>
        <w:t>assign_*</w:t>
      </w:r>
      <w:r w:rsidR="00772572">
        <w:t xml:space="preserve"> works for c</w:t>
      </w:r>
      <w:r w:rsidR="00BD7D39">
        <w:t>ombinational logic and</w:t>
      </w:r>
      <w:r w:rsidR="00772572">
        <w:t xml:space="preserve"> </w:t>
      </w:r>
      <w:proofErr w:type="spellStart"/>
      <w:r w:rsidR="00772572" w:rsidRPr="00BD7D39">
        <w:rPr>
          <w:i/>
        </w:rPr>
        <w:t>nonblock_assign</w:t>
      </w:r>
      <w:proofErr w:type="spellEnd"/>
      <w:r w:rsidR="00772572" w:rsidRPr="00BD7D39">
        <w:rPr>
          <w:i/>
        </w:rPr>
        <w:t>_*</w:t>
      </w:r>
      <w:r w:rsidR="00772572">
        <w:t xml:space="preserve"> is for the </w:t>
      </w:r>
      <w:r w:rsidR="00BD7D39">
        <w:t>non-blocking assignment in sequential logic</w:t>
      </w:r>
      <w:r w:rsidR="00772572">
        <w:t>.</w:t>
      </w:r>
    </w:p>
    <w:p w:rsidR="00C1693D" w:rsidRDefault="00C1693D" w:rsidP="00BB6BFC">
      <w:pPr>
        <w:pStyle w:val="NoSpacing"/>
      </w:pPr>
    </w:p>
    <w:p w:rsidR="007D599E" w:rsidRDefault="007D599E" w:rsidP="002C0743"/>
    <w:p w:rsidR="00CE30B7" w:rsidRDefault="00CE30B7" w:rsidP="002C0743">
      <w:pPr>
        <w:rPr>
          <w:b/>
          <w:sz w:val="32"/>
          <w:szCs w:val="32"/>
        </w:rPr>
      </w:pPr>
      <w:r w:rsidRPr="00772572">
        <w:rPr>
          <w:b/>
          <w:sz w:val="32"/>
          <w:szCs w:val="32"/>
        </w:rPr>
        <w:t xml:space="preserve">IV. </w:t>
      </w:r>
      <w:r w:rsidR="00B51525">
        <w:rPr>
          <w:b/>
          <w:sz w:val="32"/>
          <w:szCs w:val="32"/>
        </w:rPr>
        <w:t>Module Instantiation</w:t>
      </w:r>
      <w:r w:rsidR="00B51525" w:rsidRPr="00772572">
        <w:rPr>
          <w:b/>
          <w:sz w:val="32"/>
          <w:szCs w:val="32"/>
        </w:rPr>
        <w:t xml:space="preserve"> </w:t>
      </w:r>
      <w:r w:rsidR="00B51525">
        <w:rPr>
          <w:b/>
          <w:sz w:val="32"/>
          <w:szCs w:val="32"/>
        </w:rPr>
        <w:t xml:space="preserve">and </w:t>
      </w:r>
      <w:r w:rsidRPr="00772572">
        <w:rPr>
          <w:b/>
          <w:sz w:val="32"/>
          <w:szCs w:val="32"/>
        </w:rPr>
        <w:t>Information Flow</w:t>
      </w:r>
    </w:p>
    <w:p w:rsidR="00772572" w:rsidRPr="00B51525" w:rsidRDefault="00B51525" w:rsidP="002C0743">
      <w:pPr>
        <w:rPr>
          <w:b/>
        </w:rPr>
      </w:pPr>
      <w:r w:rsidRPr="00B51525">
        <w:rPr>
          <w:b/>
        </w:rPr>
        <w:t>IV.A Information Flow</w:t>
      </w:r>
    </w:p>
    <w:p w:rsidR="007B24BB" w:rsidRDefault="00EC4A88" w:rsidP="002C0743">
      <w:r>
        <w:t>Although the</w:t>
      </w:r>
      <w:r w:rsidR="001B61CE">
        <w:t xml:space="preserve"> Coq</w:t>
      </w:r>
      <w:r>
        <w:t xml:space="preserve"> </w:t>
      </w:r>
      <w:r w:rsidR="00B51525">
        <w:t xml:space="preserve">semantic model </w:t>
      </w:r>
      <w:r>
        <w:t xml:space="preserve">introduced </w:t>
      </w:r>
      <w:r w:rsidR="00B51525">
        <w:t xml:space="preserve">in Section III </w:t>
      </w:r>
      <w:r>
        <w:t xml:space="preserve">can help to convert </w:t>
      </w:r>
      <w:proofErr w:type="spellStart"/>
      <w:r>
        <w:t>Verilog</w:t>
      </w:r>
      <w:proofErr w:type="spellEnd"/>
      <w:r>
        <w:t xml:space="preserve"> code into Coq representatives and prove certain properties similar to those in [</w:t>
      </w:r>
      <w:r w:rsidR="001B61CE">
        <w:t>PCHIP</w:t>
      </w:r>
      <w:r>
        <w:t xml:space="preserve">], this model can do little to prevent information leaking </w:t>
      </w:r>
      <w:r w:rsidR="001B61CE">
        <w:t xml:space="preserve">if </w:t>
      </w:r>
      <w:r>
        <w:t>hardware Trojans</w:t>
      </w:r>
      <w:r w:rsidR="001B61CE">
        <w:t xml:space="preserve"> are inserted</w:t>
      </w:r>
      <w:r>
        <w:t xml:space="preserve"> because all properties within the domain of this </w:t>
      </w:r>
      <w:r w:rsidR="001B61CE">
        <w:t xml:space="preserve">semantic </w:t>
      </w:r>
      <w:r>
        <w:t xml:space="preserve">model </w:t>
      </w:r>
      <w:r w:rsidR="001B61CE">
        <w:t>can</w:t>
      </w:r>
      <w:r w:rsidR="007B24BB">
        <w:t xml:space="preserve"> </w:t>
      </w:r>
      <w:r>
        <w:t xml:space="preserve">only check </w:t>
      </w:r>
      <w:r w:rsidR="007B24BB">
        <w:t>the integrity of the circuit architecture. Hardware Trojans targeting information leaking often use signal bypassing strategy [] trying not to touch original circuit but only propagating internal sensitive data to primary output [] or through Trojan side channel</w:t>
      </w:r>
      <w:r w:rsidR="001B61CE">
        <w:t>s</w:t>
      </w:r>
      <w:r w:rsidR="007B24BB">
        <w:t xml:space="preserve"> []. </w:t>
      </w:r>
      <w:r w:rsidR="001B61CE">
        <w:t>The construction of</w:t>
      </w:r>
      <w:r w:rsidR="00A61981">
        <w:t xml:space="preserve"> property tracking internal information flow will be rather difficult, if not impossible, based on th</w:t>
      </w:r>
      <w:r w:rsidR="001B61CE">
        <w:t>is</w:t>
      </w:r>
      <w:r w:rsidR="00A61981">
        <w:t xml:space="preserve"> basic semantic model. In order to better serve our purpose that the new semantic model should facilitate tracking and proving secrecy labels of internal sensitive data to test the signal integrity of the whole design, we then modified the basic model by granting another property, sensitivity, to internal signals </w:t>
      </w:r>
      <w:r w:rsidR="001B61CE">
        <w:t xml:space="preserve">besides the already granted </w:t>
      </w:r>
      <w:r w:rsidR="00A61981">
        <w:t xml:space="preserve">value property. The bus is then redefined </w:t>
      </w:r>
      <w:r w:rsidR="001B61CE">
        <w:t>as</w:t>
      </w:r>
      <w:r w:rsidR="00A61981">
        <w:t xml:space="preserve"> a </w:t>
      </w:r>
      <w:r w:rsidR="00EF0D1D" w:rsidRPr="001B61CE">
        <w:rPr>
          <w:i/>
        </w:rPr>
        <w:t>value*sensitivity</w:t>
      </w:r>
      <w:r w:rsidR="00EF0D1D">
        <w:t xml:space="preserve"> pair at a specified time</w:t>
      </w:r>
      <w:r w:rsidR="001B61CE">
        <w:t xml:space="preserve"> </w:t>
      </w:r>
      <w:r w:rsidR="001B61CE" w:rsidRPr="001B61CE">
        <w:rPr>
          <w:i/>
        </w:rPr>
        <w:t>t</w:t>
      </w:r>
      <w:r w:rsidR="00EF0D1D">
        <w:t>. The sensitivity is defined as a</w:t>
      </w:r>
      <w:r w:rsidR="001B61CE">
        <w:t>n</w:t>
      </w:r>
      <w:r w:rsidR="00EF0D1D">
        <w:t xml:space="preserve"> inductive set with two constructors, </w:t>
      </w:r>
      <w:r w:rsidR="00EF0D1D" w:rsidRPr="001B61CE">
        <w:rPr>
          <w:i/>
        </w:rPr>
        <w:t>secure</w:t>
      </w:r>
      <w:r w:rsidR="00EF0D1D">
        <w:t xml:space="preserve"> and </w:t>
      </w:r>
      <w:r w:rsidR="00EF0D1D" w:rsidRPr="001B61CE">
        <w:rPr>
          <w:i/>
        </w:rPr>
        <w:t>normal</w:t>
      </w:r>
      <w:r w:rsidR="00EF0D1D">
        <w:t xml:space="preserve">, indicating whether the signals are sensitive </w:t>
      </w:r>
      <w:r w:rsidR="001B61CE">
        <w:t xml:space="preserve">and need protection </w:t>
      </w:r>
      <w:r w:rsidR="00EF0D1D">
        <w:t>or not. More precisely, a bus with the secure tag is not allowed to be propagated to primary output or Trojan side channel</w:t>
      </w:r>
      <w:r w:rsidR="001B61CE">
        <w:t>s</w:t>
      </w:r>
      <w:r w:rsidR="00EF0D1D">
        <w:t>.</w:t>
      </w:r>
    </w:p>
    <w:p w:rsidR="00EF0D1D" w:rsidRPr="007F7EB2" w:rsidRDefault="00EF0D1D" w:rsidP="00EF0D1D">
      <w:pPr>
        <w:pStyle w:val="NoSpacing"/>
        <w:rPr>
          <w:i/>
        </w:rPr>
      </w:pPr>
      <w:r w:rsidRPr="007F7EB2">
        <w:rPr>
          <w:i/>
        </w:rPr>
        <w:t xml:space="preserve">Inductive </w:t>
      </w:r>
      <w:proofErr w:type="gramStart"/>
      <w:r w:rsidRPr="007F7EB2">
        <w:rPr>
          <w:i/>
        </w:rPr>
        <w:t>sensitivity :=</w:t>
      </w:r>
      <w:proofErr w:type="gramEnd"/>
      <w:r w:rsidRPr="007F7EB2">
        <w:rPr>
          <w:i/>
        </w:rPr>
        <w:t xml:space="preserve"> secure | normal.</w:t>
      </w:r>
    </w:p>
    <w:p w:rsidR="00EF0D1D" w:rsidRPr="007F7EB2" w:rsidRDefault="00EF0D1D" w:rsidP="00EF0D1D">
      <w:pPr>
        <w:rPr>
          <w:i/>
        </w:rPr>
      </w:pPr>
      <w:r w:rsidRPr="007F7EB2">
        <w:rPr>
          <w:i/>
        </w:rPr>
        <w:lastRenderedPageBreak/>
        <w:t xml:space="preserve">Definition </w:t>
      </w:r>
      <w:proofErr w:type="gramStart"/>
      <w:r w:rsidRPr="007F7EB2">
        <w:rPr>
          <w:i/>
        </w:rPr>
        <w:t>bus :=</w:t>
      </w:r>
      <w:proofErr w:type="gramEnd"/>
      <w:r w:rsidRPr="007F7EB2">
        <w:rPr>
          <w:i/>
        </w:rPr>
        <w:t xml:space="preserve"> </w:t>
      </w:r>
      <w:proofErr w:type="spellStart"/>
      <w:r w:rsidRPr="007F7EB2">
        <w:rPr>
          <w:i/>
        </w:rPr>
        <w:t>nat</w:t>
      </w:r>
      <w:proofErr w:type="spellEnd"/>
      <w:r w:rsidRPr="007F7EB2">
        <w:rPr>
          <w:i/>
        </w:rPr>
        <w:t xml:space="preserve"> -&gt; (</w:t>
      </w:r>
      <w:proofErr w:type="spellStart"/>
      <w:r w:rsidRPr="007F7EB2">
        <w:rPr>
          <w:i/>
        </w:rPr>
        <w:t>bus_value</w:t>
      </w:r>
      <w:proofErr w:type="spellEnd"/>
      <w:r w:rsidRPr="007F7EB2">
        <w:rPr>
          <w:i/>
        </w:rPr>
        <w:t xml:space="preserve"> * sensitivity).</w:t>
      </w:r>
    </w:p>
    <w:p w:rsidR="00A470CC" w:rsidRDefault="001B61CE" w:rsidP="002C0743">
      <w:r>
        <w:t>Now that each bus has a sensitivity tag</w:t>
      </w:r>
      <w:r w:rsidR="00A470CC">
        <w:t xml:space="preserve">, we </w:t>
      </w:r>
      <w:r w:rsidR="00733988">
        <w:t>need to</w:t>
      </w:r>
      <w:r w:rsidR="00A470CC">
        <w:t xml:space="preserve"> define the propagation rules</w:t>
      </w:r>
      <w:r>
        <w:t xml:space="preserve"> for those tags through buses operation, </w:t>
      </w:r>
      <w:r w:rsidR="00733988">
        <w:t>similar to the computational rules we defined for bus values. Three operation</w:t>
      </w:r>
      <w:r>
        <w:t xml:space="preserve"> rule</w:t>
      </w:r>
      <w:r w:rsidR="00733988">
        <w:t>s are defined.</w:t>
      </w:r>
    </w:p>
    <w:p w:rsidR="00A470CC" w:rsidRPr="007F7EB2" w:rsidRDefault="00A470CC" w:rsidP="00A470CC">
      <w:pPr>
        <w:pStyle w:val="NoSpacing"/>
        <w:rPr>
          <w:i/>
        </w:rPr>
      </w:pPr>
      <w:r w:rsidRPr="007F7EB2">
        <w:rPr>
          <w:i/>
        </w:rPr>
        <w:t xml:space="preserve">Definition </w:t>
      </w:r>
      <w:proofErr w:type="spellStart"/>
      <w:r w:rsidRPr="007F7EB2">
        <w:rPr>
          <w:i/>
        </w:rPr>
        <w:t>uoptag</w:t>
      </w:r>
      <w:proofErr w:type="spellEnd"/>
      <w:r w:rsidRPr="007F7EB2">
        <w:rPr>
          <w:i/>
        </w:rPr>
        <w:t xml:space="preserve"> (</w:t>
      </w:r>
      <w:proofErr w:type="gramStart"/>
      <w:r w:rsidRPr="007F7EB2">
        <w:rPr>
          <w:i/>
        </w:rPr>
        <w:t>a :</w:t>
      </w:r>
      <w:proofErr w:type="gramEnd"/>
      <w:r w:rsidRPr="007F7EB2">
        <w:rPr>
          <w:i/>
        </w:rPr>
        <w:t xml:space="preserve"> sensitivity) : sensitivity := a.</w:t>
      </w:r>
    </w:p>
    <w:p w:rsidR="00A470CC" w:rsidRPr="007F7EB2" w:rsidRDefault="00A470CC" w:rsidP="00A470CC">
      <w:pPr>
        <w:pStyle w:val="NoSpacing"/>
        <w:rPr>
          <w:i/>
        </w:rPr>
      </w:pPr>
      <w:r w:rsidRPr="007F7EB2">
        <w:rPr>
          <w:i/>
        </w:rPr>
        <w:t xml:space="preserve">Definition </w:t>
      </w:r>
      <w:proofErr w:type="spellStart"/>
      <w:r w:rsidRPr="007F7EB2">
        <w:rPr>
          <w:i/>
        </w:rPr>
        <w:t>boptag</w:t>
      </w:r>
      <w:proofErr w:type="spellEnd"/>
      <w:r w:rsidRPr="007F7EB2">
        <w:rPr>
          <w:i/>
        </w:rPr>
        <w:t xml:space="preserve"> (a </w:t>
      </w:r>
      <w:proofErr w:type="gramStart"/>
      <w:r w:rsidRPr="007F7EB2">
        <w:rPr>
          <w:i/>
        </w:rPr>
        <w:t>b :</w:t>
      </w:r>
      <w:proofErr w:type="gramEnd"/>
      <w:r w:rsidRPr="007F7EB2">
        <w:rPr>
          <w:i/>
        </w:rPr>
        <w:t xml:space="preserve"> sensitivity) : sensitivity := </w:t>
      </w:r>
    </w:p>
    <w:p w:rsidR="00A470CC" w:rsidRPr="007F7EB2" w:rsidRDefault="00A470CC" w:rsidP="007F7EB2">
      <w:pPr>
        <w:pStyle w:val="NoSpacing"/>
        <w:ind w:left="720"/>
        <w:rPr>
          <w:i/>
        </w:rPr>
      </w:pPr>
      <w:r w:rsidRPr="007F7EB2">
        <w:rPr>
          <w:i/>
        </w:rPr>
        <w:t xml:space="preserve">  </w:t>
      </w:r>
      <w:proofErr w:type="gramStart"/>
      <w:r w:rsidRPr="007F7EB2">
        <w:rPr>
          <w:i/>
        </w:rPr>
        <w:t>match</w:t>
      </w:r>
      <w:proofErr w:type="gramEnd"/>
      <w:r w:rsidRPr="007F7EB2">
        <w:rPr>
          <w:i/>
        </w:rPr>
        <w:t xml:space="preserve"> a with</w:t>
      </w:r>
    </w:p>
    <w:p w:rsidR="00A470CC" w:rsidRPr="007F7EB2" w:rsidRDefault="00A470CC" w:rsidP="007F7EB2">
      <w:pPr>
        <w:pStyle w:val="NoSpacing"/>
        <w:ind w:left="720"/>
        <w:rPr>
          <w:i/>
        </w:rPr>
      </w:pPr>
      <w:r w:rsidRPr="007F7EB2">
        <w:rPr>
          <w:i/>
        </w:rPr>
        <w:t xml:space="preserve">  | secure =&gt; secure</w:t>
      </w:r>
    </w:p>
    <w:p w:rsidR="00A470CC" w:rsidRPr="007F7EB2" w:rsidRDefault="00A470CC" w:rsidP="007F7EB2">
      <w:pPr>
        <w:pStyle w:val="NoSpacing"/>
        <w:ind w:left="720"/>
        <w:rPr>
          <w:i/>
        </w:rPr>
      </w:pPr>
      <w:r w:rsidRPr="007F7EB2">
        <w:rPr>
          <w:i/>
        </w:rPr>
        <w:t xml:space="preserve">  | </w:t>
      </w:r>
      <w:proofErr w:type="gramStart"/>
      <w:r w:rsidRPr="007F7EB2">
        <w:rPr>
          <w:i/>
        </w:rPr>
        <w:t>normal</w:t>
      </w:r>
      <w:proofErr w:type="gramEnd"/>
      <w:r w:rsidRPr="007F7EB2">
        <w:rPr>
          <w:i/>
        </w:rPr>
        <w:t xml:space="preserve"> =&gt; match b with </w:t>
      </w:r>
    </w:p>
    <w:p w:rsidR="00A470CC" w:rsidRPr="007F7EB2" w:rsidRDefault="00A470CC" w:rsidP="007F7EB2">
      <w:pPr>
        <w:pStyle w:val="NoSpacing"/>
        <w:ind w:left="720"/>
        <w:rPr>
          <w:i/>
        </w:rPr>
      </w:pPr>
      <w:r w:rsidRPr="007F7EB2">
        <w:rPr>
          <w:i/>
        </w:rPr>
        <w:t xml:space="preserve">              | secure =&gt; secure</w:t>
      </w:r>
    </w:p>
    <w:p w:rsidR="00A470CC" w:rsidRPr="007F7EB2" w:rsidRDefault="00A470CC" w:rsidP="007F7EB2">
      <w:pPr>
        <w:pStyle w:val="NoSpacing"/>
        <w:ind w:left="720"/>
        <w:rPr>
          <w:i/>
        </w:rPr>
      </w:pPr>
      <w:r w:rsidRPr="007F7EB2">
        <w:rPr>
          <w:i/>
        </w:rPr>
        <w:t xml:space="preserve">              | </w:t>
      </w:r>
      <w:proofErr w:type="gramStart"/>
      <w:r w:rsidRPr="007F7EB2">
        <w:rPr>
          <w:i/>
        </w:rPr>
        <w:t>normal</w:t>
      </w:r>
      <w:proofErr w:type="gramEnd"/>
      <w:r w:rsidRPr="007F7EB2">
        <w:rPr>
          <w:i/>
        </w:rPr>
        <w:t xml:space="preserve"> =&gt; normal</w:t>
      </w:r>
    </w:p>
    <w:p w:rsidR="00A470CC" w:rsidRPr="007F7EB2" w:rsidRDefault="00A470CC" w:rsidP="007F7EB2">
      <w:pPr>
        <w:pStyle w:val="NoSpacing"/>
        <w:ind w:left="720"/>
        <w:rPr>
          <w:i/>
        </w:rPr>
      </w:pPr>
      <w:r w:rsidRPr="007F7EB2">
        <w:rPr>
          <w:i/>
        </w:rPr>
        <w:t xml:space="preserve">              </w:t>
      </w:r>
      <w:proofErr w:type="gramStart"/>
      <w:r w:rsidRPr="007F7EB2">
        <w:rPr>
          <w:i/>
        </w:rPr>
        <w:t>end</w:t>
      </w:r>
      <w:proofErr w:type="gramEnd"/>
    </w:p>
    <w:p w:rsidR="00A470CC" w:rsidRPr="007F7EB2" w:rsidRDefault="00A470CC" w:rsidP="007F7EB2">
      <w:pPr>
        <w:pStyle w:val="NoSpacing"/>
        <w:ind w:left="720"/>
        <w:rPr>
          <w:i/>
        </w:rPr>
      </w:pPr>
      <w:r w:rsidRPr="007F7EB2">
        <w:rPr>
          <w:i/>
        </w:rPr>
        <w:t xml:space="preserve">  </w:t>
      </w:r>
      <w:proofErr w:type="gramStart"/>
      <w:r w:rsidRPr="007F7EB2">
        <w:rPr>
          <w:i/>
        </w:rPr>
        <w:t>end</w:t>
      </w:r>
      <w:proofErr w:type="gramEnd"/>
      <w:r w:rsidRPr="007F7EB2">
        <w:rPr>
          <w:i/>
        </w:rPr>
        <w:t>.</w:t>
      </w:r>
    </w:p>
    <w:p w:rsidR="00A470CC" w:rsidRPr="007F7EB2" w:rsidRDefault="00A470CC" w:rsidP="00A470CC">
      <w:pPr>
        <w:rPr>
          <w:i/>
        </w:rPr>
      </w:pPr>
      <w:r w:rsidRPr="007F7EB2">
        <w:rPr>
          <w:i/>
        </w:rPr>
        <w:t xml:space="preserve">Definition </w:t>
      </w:r>
      <w:proofErr w:type="spellStart"/>
      <w:r w:rsidRPr="007F7EB2">
        <w:rPr>
          <w:i/>
        </w:rPr>
        <w:t>rmtag</w:t>
      </w:r>
      <w:proofErr w:type="spellEnd"/>
      <w:r w:rsidRPr="007F7EB2">
        <w:rPr>
          <w:i/>
        </w:rPr>
        <w:t xml:space="preserve"> (</w:t>
      </w:r>
      <w:proofErr w:type="gramStart"/>
      <w:r w:rsidRPr="007F7EB2">
        <w:rPr>
          <w:i/>
        </w:rPr>
        <w:t>a :</w:t>
      </w:r>
      <w:proofErr w:type="gramEnd"/>
      <w:r w:rsidRPr="007F7EB2">
        <w:rPr>
          <w:i/>
        </w:rPr>
        <w:t xml:space="preserve"> sensitivity) : sensitivity := normal.</w:t>
      </w:r>
    </w:p>
    <w:p w:rsidR="00733988" w:rsidRDefault="00733988" w:rsidP="00A470CC">
      <w:r>
        <w:t xml:space="preserve">The </w:t>
      </w:r>
      <w:proofErr w:type="spellStart"/>
      <w:r w:rsidRPr="00245A05">
        <w:rPr>
          <w:i/>
        </w:rPr>
        <w:t>uoptag</w:t>
      </w:r>
      <w:proofErr w:type="spellEnd"/>
      <w:r>
        <w:t xml:space="preserve"> function deal with the case when </w:t>
      </w:r>
      <w:r w:rsidR="009A7403">
        <w:t xml:space="preserve">the bus is an operand of </w:t>
      </w:r>
      <w:r>
        <w:t>a unary operator</w:t>
      </w:r>
      <w:r w:rsidR="009A7403">
        <w:t xml:space="preserve"> and, as the definition indicated, </w:t>
      </w:r>
      <w:r w:rsidR="00245A05">
        <w:t xml:space="preserve">the </w:t>
      </w:r>
      <w:r w:rsidR="009A7403">
        <w:t>unary operator reserves the sensitivity tag</w:t>
      </w:r>
      <w:r w:rsidR="00245A05">
        <w:t xml:space="preserve"> </w:t>
      </w:r>
      <w:r w:rsidR="009A7403">
        <w:t xml:space="preserve">of the bus. </w:t>
      </w:r>
      <w:r w:rsidR="00594848">
        <w:t xml:space="preserve">The </w:t>
      </w:r>
      <w:r w:rsidR="009A7403">
        <w:t>definition for binary operator</w:t>
      </w:r>
      <w:r w:rsidR="00245A05">
        <w:t xml:space="preserve">, </w:t>
      </w:r>
      <w:proofErr w:type="spellStart"/>
      <w:r w:rsidR="00245A05" w:rsidRPr="00245A05">
        <w:rPr>
          <w:i/>
        </w:rPr>
        <w:t>boptag</w:t>
      </w:r>
      <w:proofErr w:type="spellEnd"/>
      <w:r w:rsidR="00245A05">
        <w:t>,</w:t>
      </w:r>
      <w:r w:rsidR="00594848">
        <w:t xml:space="preserve"> is similar to OR </w:t>
      </w:r>
      <w:r w:rsidR="00245A05">
        <w:t xml:space="preserve">logic where the output signal is of </w:t>
      </w:r>
      <w:proofErr w:type="gramStart"/>
      <w:r w:rsidR="00594848" w:rsidRPr="00245A05">
        <w:rPr>
          <w:i/>
        </w:rPr>
        <w:t>secure</w:t>
      </w:r>
      <w:proofErr w:type="gramEnd"/>
      <w:r w:rsidR="00245A05">
        <w:rPr>
          <w:i/>
        </w:rPr>
        <w:t xml:space="preserve"> </w:t>
      </w:r>
      <w:r w:rsidR="00594848">
        <w:t xml:space="preserve">tag as </w:t>
      </w:r>
      <w:r w:rsidR="00245A05">
        <w:t>long</w:t>
      </w:r>
      <w:r w:rsidR="00594848">
        <w:t xml:space="preserve"> as one of the input signal is </w:t>
      </w:r>
      <w:r w:rsidR="00594848" w:rsidRPr="00245A05">
        <w:rPr>
          <w:i/>
        </w:rPr>
        <w:t>secure</w:t>
      </w:r>
      <w:r w:rsidR="00594848">
        <w:t>.</w:t>
      </w:r>
      <w:r w:rsidR="009A7403">
        <w:t xml:space="preserve"> The only way </w:t>
      </w:r>
      <w:r w:rsidR="00594848">
        <w:t xml:space="preserve">to change the </w:t>
      </w:r>
      <w:r w:rsidR="00594848" w:rsidRPr="00245A05">
        <w:rPr>
          <w:i/>
        </w:rPr>
        <w:t>secure</w:t>
      </w:r>
      <w:r w:rsidR="00594848">
        <w:t xml:space="preserve"> tag back to </w:t>
      </w:r>
      <w:r w:rsidR="00594848" w:rsidRPr="00245A05">
        <w:rPr>
          <w:i/>
        </w:rPr>
        <w:t>normal</w:t>
      </w:r>
      <w:r w:rsidR="00594848">
        <w:t xml:space="preserve"> tag is through </w:t>
      </w:r>
      <w:proofErr w:type="spellStart"/>
      <w:r w:rsidR="00594848" w:rsidRPr="00245A05">
        <w:rPr>
          <w:i/>
        </w:rPr>
        <w:t>rmtag</w:t>
      </w:r>
      <w:proofErr w:type="spellEnd"/>
      <w:r w:rsidR="00594848">
        <w:t xml:space="preserve"> </w:t>
      </w:r>
      <w:r w:rsidR="00245A05">
        <w:t>function</w:t>
      </w:r>
      <w:r w:rsidR="00594848">
        <w:t xml:space="preserve">. As we will find shortly, permutation is the only legal operation </w:t>
      </w:r>
      <w:r w:rsidR="00245A05">
        <w:t>calling</w:t>
      </w:r>
      <w:r w:rsidR="00594848">
        <w:t xml:space="preserve"> </w:t>
      </w:r>
      <w:proofErr w:type="spellStart"/>
      <w:r w:rsidR="00594848" w:rsidRPr="00245A05">
        <w:rPr>
          <w:i/>
        </w:rPr>
        <w:t>rmtag</w:t>
      </w:r>
      <w:proofErr w:type="spellEnd"/>
      <w:r w:rsidR="00594848">
        <w:t xml:space="preserve"> </w:t>
      </w:r>
      <w:r w:rsidR="00245A05">
        <w:t xml:space="preserve">function </w:t>
      </w:r>
      <w:r w:rsidR="00594848">
        <w:t>to remov</w:t>
      </w:r>
      <w:r w:rsidR="003C4FA6">
        <w:t xml:space="preserve">e </w:t>
      </w:r>
      <w:r w:rsidR="003C4FA6" w:rsidRPr="00245A05">
        <w:rPr>
          <w:i/>
        </w:rPr>
        <w:t>secure</w:t>
      </w:r>
      <w:r w:rsidR="003C4FA6">
        <w:t xml:space="preserve"> tag </w:t>
      </w:r>
      <w:r w:rsidR="00245A05">
        <w:t>from</w:t>
      </w:r>
      <w:r w:rsidR="003C4FA6">
        <w:t xml:space="preserve"> buses in the example of DES core. To grant very few operations the ability o</w:t>
      </w:r>
      <w:r w:rsidR="00245A05">
        <w:t>f removing</w:t>
      </w:r>
      <w:r w:rsidR="003C4FA6">
        <w:t xml:space="preserve"> secure tag </w:t>
      </w:r>
      <w:r w:rsidR="00245A05">
        <w:t>matches</w:t>
      </w:r>
      <w:r w:rsidR="003C4FA6">
        <w:t xml:space="preserve"> our requirement to prevent any leakage of internal sensitive data.</w:t>
      </w:r>
    </w:p>
    <w:p w:rsidR="00CE30B7" w:rsidRDefault="00245A05" w:rsidP="002C0743">
      <w:r>
        <w:t>T</w:t>
      </w:r>
      <w:r w:rsidR="00EF0D1D">
        <w:t>he redefinition of bus</w:t>
      </w:r>
      <w:r>
        <w:t>, as a natural consequence,</w:t>
      </w:r>
      <w:r w:rsidR="00EF0D1D">
        <w:t xml:space="preserve"> </w:t>
      </w:r>
      <w:r w:rsidR="00A470CC">
        <w:t>alters all other functions</w:t>
      </w:r>
      <w:r>
        <w:t xml:space="preserve"> and</w:t>
      </w:r>
      <w:r w:rsidR="00A470CC">
        <w:t xml:space="preserve"> operations with bus parameters and/or with output in bus type but</w:t>
      </w:r>
      <w:r w:rsidR="003C4FA6">
        <w:t>, fortunately,</w:t>
      </w:r>
      <w:r w:rsidR="00A470CC">
        <w:t xml:space="preserve"> the updating</w:t>
      </w:r>
      <w:r>
        <w:t xml:space="preserve"> of the semantic model</w:t>
      </w:r>
      <w:r w:rsidR="00A470CC">
        <w:t xml:space="preserve"> is</w:t>
      </w:r>
      <w:r w:rsidR="003C4FA6">
        <w:t xml:space="preserve"> </w:t>
      </w:r>
      <w:r w:rsidR="00A470CC">
        <w:t>straightforward</w:t>
      </w:r>
      <w:r>
        <w:t xml:space="preserve"> and easy to achieve</w:t>
      </w:r>
      <w:r w:rsidR="00A470CC">
        <w:t xml:space="preserve">. </w:t>
      </w:r>
      <w:r w:rsidR="003C4FA6">
        <w:t>For example, bus slicing operation</w:t>
      </w:r>
      <w:r>
        <w:t xml:space="preserve"> is modified to only</w:t>
      </w:r>
      <w:r w:rsidR="003C4FA6">
        <w:t xml:space="preserve"> consider two sensitivity status cases of the original bus signals.</w:t>
      </w:r>
    </w:p>
    <w:p w:rsidR="003C4FA6" w:rsidRPr="007F7EB2" w:rsidRDefault="003C4FA6" w:rsidP="003C4FA6">
      <w:pPr>
        <w:pStyle w:val="NoSpacing"/>
        <w:rPr>
          <w:i/>
        </w:rPr>
      </w:pPr>
      <w:r w:rsidRPr="007F7EB2">
        <w:rPr>
          <w:i/>
        </w:rPr>
        <w:t xml:space="preserve">Definition </w:t>
      </w:r>
      <w:proofErr w:type="spellStart"/>
      <w:r w:rsidRPr="007F7EB2">
        <w:rPr>
          <w:i/>
        </w:rPr>
        <w:t>sliceA</w:t>
      </w:r>
      <w:proofErr w:type="spellEnd"/>
      <w:r w:rsidRPr="007F7EB2">
        <w:rPr>
          <w:i/>
        </w:rPr>
        <w:t xml:space="preserve"> (</w:t>
      </w:r>
      <w:proofErr w:type="gramStart"/>
      <w:r w:rsidRPr="007F7EB2">
        <w:rPr>
          <w:i/>
        </w:rPr>
        <w:t>b :</w:t>
      </w:r>
      <w:proofErr w:type="gramEnd"/>
      <w:r w:rsidRPr="007F7EB2">
        <w:rPr>
          <w:i/>
        </w:rPr>
        <w:t xml:space="preserve"> bus) (p1 p2 : </w:t>
      </w:r>
      <w:proofErr w:type="spellStart"/>
      <w:r w:rsidRPr="007F7EB2">
        <w:rPr>
          <w:i/>
        </w:rPr>
        <w:t>nat</w:t>
      </w:r>
      <w:proofErr w:type="spellEnd"/>
      <w:r w:rsidRPr="007F7EB2">
        <w:rPr>
          <w:i/>
        </w:rPr>
        <w:t>) : bus :=</w:t>
      </w:r>
    </w:p>
    <w:p w:rsidR="003C4FA6" w:rsidRPr="007F7EB2" w:rsidRDefault="003C4FA6" w:rsidP="007F7EB2">
      <w:pPr>
        <w:pStyle w:val="NoSpacing"/>
        <w:ind w:left="720"/>
        <w:rPr>
          <w:i/>
        </w:rPr>
      </w:pPr>
      <w:r w:rsidRPr="007F7EB2">
        <w:rPr>
          <w:i/>
        </w:rPr>
        <w:t xml:space="preserve">  </w:t>
      </w:r>
      <w:proofErr w:type="gramStart"/>
      <w:r w:rsidRPr="007F7EB2">
        <w:rPr>
          <w:i/>
        </w:rPr>
        <w:t>fun</w:t>
      </w:r>
      <w:proofErr w:type="gramEnd"/>
      <w:r w:rsidRPr="007F7EB2">
        <w:rPr>
          <w:i/>
        </w:rPr>
        <w:t xml:space="preserve"> t : </w:t>
      </w:r>
      <w:proofErr w:type="spellStart"/>
      <w:r w:rsidRPr="007F7EB2">
        <w:rPr>
          <w:i/>
        </w:rPr>
        <w:t>nat</w:t>
      </w:r>
      <w:proofErr w:type="spellEnd"/>
      <w:r w:rsidRPr="007F7EB2">
        <w:rPr>
          <w:i/>
        </w:rPr>
        <w:t xml:space="preserve"> =&gt; match (b t) with</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secure) =&gt; (</w:t>
      </w:r>
      <w:proofErr w:type="spellStart"/>
      <w:r w:rsidRPr="007F7EB2">
        <w:rPr>
          <w:i/>
        </w:rPr>
        <w:t>firstn</w:t>
      </w:r>
      <w:proofErr w:type="spellEnd"/>
      <w:r w:rsidRPr="007F7EB2">
        <w:rPr>
          <w:i/>
        </w:rPr>
        <w:t xml:space="preserve"> (p2-p1+1) (</w:t>
      </w:r>
      <w:proofErr w:type="spellStart"/>
      <w:r w:rsidRPr="007F7EB2">
        <w:rPr>
          <w:i/>
        </w:rPr>
        <w:t>skipn</w:t>
      </w:r>
      <w:proofErr w:type="spellEnd"/>
      <w:r w:rsidRPr="007F7EB2">
        <w:rPr>
          <w:i/>
        </w:rPr>
        <w:t xml:space="preserve"> (p1-1) </w:t>
      </w:r>
      <w:proofErr w:type="spellStart"/>
      <w:r w:rsidRPr="007F7EB2">
        <w:rPr>
          <w:i/>
        </w:rPr>
        <w:t>bv</w:t>
      </w:r>
      <w:proofErr w:type="spellEnd"/>
      <w:r w:rsidRPr="007F7EB2">
        <w:rPr>
          <w:i/>
        </w:rPr>
        <w:t>), secure)</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normal) =&gt; (</w:t>
      </w:r>
      <w:proofErr w:type="spellStart"/>
      <w:r w:rsidRPr="007F7EB2">
        <w:rPr>
          <w:i/>
        </w:rPr>
        <w:t>firstn</w:t>
      </w:r>
      <w:proofErr w:type="spellEnd"/>
      <w:r w:rsidRPr="007F7EB2">
        <w:rPr>
          <w:i/>
        </w:rPr>
        <w:t xml:space="preserve"> (p2-p1+1) (</w:t>
      </w:r>
      <w:proofErr w:type="spellStart"/>
      <w:r w:rsidRPr="007F7EB2">
        <w:rPr>
          <w:i/>
        </w:rPr>
        <w:t>skipn</w:t>
      </w:r>
      <w:proofErr w:type="spellEnd"/>
      <w:r w:rsidRPr="007F7EB2">
        <w:rPr>
          <w:i/>
        </w:rPr>
        <w:t xml:space="preserve"> (p1-1) </w:t>
      </w:r>
      <w:proofErr w:type="spellStart"/>
      <w:r w:rsidRPr="007F7EB2">
        <w:rPr>
          <w:i/>
        </w:rPr>
        <w:t>bv</w:t>
      </w:r>
      <w:proofErr w:type="spellEnd"/>
      <w:r w:rsidRPr="007F7EB2">
        <w:rPr>
          <w:i/>
        </w:rPr>
        <w:t>), normal)</w:t>
      </w:r>
    </w:p>
    <w:p w:rsidR="003C4FA6" w:rsidRPr="007F7EB2" w:rsidRDefault="003C4FA6" w:rsidP="007F7EB2">
      <w:pPr>
        <w:pStyle w:val="NoSpacing"/>
        <w:ind w:left="720"/>
        <w:rPr>
          <w:i/>
        </w:rPr>
      </w:pPr>
      <w:r w:rsidRPr="007F7EB2">
        <w:rPr>
          <w:i/>
        </w:rPr>
        <w:t xml:space="preserve">                 </w:t>
      </w:r>
      <w:proofErr w:type="gramStart"/>
      <w:r w:rsidRPr="007F7EB2">
        <w:rPr>
          <w:i/>
        </w:rPr>
        <w:t>end</w:t>
      </w:r>
      <w:proofErr w:type="gramEnd"/>
      <w:r w:rsidRPr="007F7EB2">
        <w:rPr>
          <w:i/>
        </w:rPr>
        <w:t>.</w:t>
      </w:r>
    </w:p>
    <w:p w:rsidR="003C4FA6" w:rsidRPr="007F7EB2" w:rsidRDefault="003C4FA6" w:rsidP="003C4FA6">
      <w:pPr>
        <w:pStyle w:val="NoSpacing"/>
        <w:rPr>
          <w:i/>
        </w:rPr>
      </w:pPr>
    </w:p>
    <w:p w:rsidR="003C4FA6" w:rsidRPr="007F7EB2" w:rsidRDefault="003C4FA6" w:rsidP="003C4FA6">
      <w:pPr>
        <w:pStyle w:val="NoSpacing"/>
        <w:rPr>
          <w:i/>
        </w:rPr>
      </w:pPr>
      <w:r w:rsidRPr="007F7EB2">
        <w:rPr>
          <w:i/>
        </w:rPr>
        <w:t xml:space="preserve">Definition </w:t>
      </w:r>
      <w:proofErr w:type="spellStart"/>
      <w:r w:rsidRPr="007F7EB2">
        <w:rPr>
          <w:i/>
        </w:rPr>
        <w:t>sliceD</w:t>
      </w:r>
      <w:proofErr w:type="spellEnd"/>
      <w:r w:rsidRPr="007F7EB2">
        <w:rPr>
          <w:i/>
        </w:rPr>
        <w:t xml:space="preserve"> (</w:t>
      </w:r>
      <w:proofErr w:type="gramStart"/>
      <w:r w:rsidRPr="007F7EB2">
        <w:rPr>
          <w:i/>
        </w:rPr>
        <w:t>b :</w:t>
      </w:r>
      <w:proofErr w:type="gramEnd"/>
      <w:r w:rsidRPr="007F7EB2">
        <w:rPr>
          <w:i/>
        </w:rPr>
        <w:t xml:space="preserve"> bus) (p1 p2 : </w:t>
      </w:r>
      <w:proofErr w:type="spellStart"/>
      <w:r w:rsidRPr="007F7EB2">
        <w:rPr>
          <w:i/>
        </w:rPr>
        <w:t>nat</w:t>
      </w:r>
      <w:proofErr w:type="spellEnd"/>
      <w:r w:rsidRPr="007F7EB2">
        <w:rPr>
          <w:i/>
        </w:rPr>
        <w:t>) : bus :=</w:t>
      </w:r>
    </w:p>
    <w:p w:rsidR="003C4FA6" w:rsidRPr="007F7EB2" w:rsidRDefault="003C4FA6" w:rsidP="007F7EB2">
      <w:pPr>
        <w:pStyle w:val="NoSpacing"/>
        <w:ind w:left="720"/>
        <w:rPr>
          <w:i/>
        </w:rPr>
      </w:pPr>
      <w:r w:rsidRPr="007F7EB2">
        <w:rPr>
          <w:i/>
        </w:rPr>
        <w:t xml:space="preserve">  </w:t>
      </w:r>
      <w:proofErr w:type="gramStart"/>
      <w:r w:rsidRPr="007F7EB2">
        <w:rPr>
          <w:i/>
        </w:rPr>
        <w:t>fun</w:t>
      </w:r>
      <w:proofErr w:type="gramEnd"/>
      <w:r w:rsidRPr="007F7EB2">
        <w:rPr>
          <w:i/>
        </w:rPr>
        <w:t xml:space="preserve"> t : </w:t>
      </w:r>
      <w:proofErr w:type="spellStart"/>
      <w:r w:rsidRPr="007F7EB2">
        <w:rPr>
          <w:i/>
        </w:rPr>
        <w:t>nat</w:t>
      </w:r>
      <w:proofErr w:type="spellEnd"/>
      <w:r w:rsidRPr="007F7EB2">
        <w:rPr>
          <w:i/>
        </w:rPr>
        <w:t xml:space="preserve"> =&gt; match (b t) with</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secure) =&gt; (rev (</w:t>
      </w:r>
      <w:proofErr w:type="spellStart"/>
      <w:r w:rsidRPr="007F7EB2">
        <w:rPr>
          <w:i/>
        </w:rPr>
        <w:t>firstn</w:t>
      </w:r>
      <w:proofErr w:type="spellEnd"/>
      <w:r w:rsidRPr="007F7EB2">
        <w:rPr>
          <w:i/>
        </w:rPr>
        <w:t xml:space="preserve"> (p1-p2+1) (</w:t>
      </w:r>
      <w:proofErr w:type="spellStart"/>
      <w:r w:rsidRPr="007F7EB2">
        <w:rPr>
          <w:i/>
        </w:rPr>
        <w:t>skipn</w:t>
      </w:r>
      <w:proofErr w:type="spellEnd"/>
      <w:r w:rsidRPr="007F7EB2">
        <w:rPr>
          <w:i/>
        </w:rPr>
        <w:t xml:space="preserve"> p2 (rev </w:t>
      </w:r>
      <w:proofErr w:type="spellStart"/>
      <w:r w:rsidRPr="007F7EB2">
        <w:rPr>
          <w:i/>
        </w:rPr>
        <w:t>bv</w:t>
      </w:r>
      <w:proofErr w:type="spellEnd"/>
      <w:r w:rsidRPr="007F7EB2">
        <w:rPr>
          <w:i/>
        </w:rPr>
        <w:t>))), secure)</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normal) =&gt; (rev (</w:t>
      </w:r>
      <w:proofErr w:type="spellStart"/>
      <w:r w:rsidRPr="007F7EB2">
        <w:rPr>
          <w:i/>
        </w:rPr>
        <w:t>firstn</w:t>
      </w:r>
      <w:proofErr w:type="spellEnd"/>
      <w:r w:rsidRPr="007F7EB2">
        <w:rPr>
          <w:i/>
        </w:rPr>
        <w:t xml:space="preserve"> (p1-p2+1) (</w:t>
      </w:r>
      <w:proofErr w:type="spellStart"/>
      <w:r w:rsidRPr="007F7EB2">
        <w:rPr>
          <w:i/>
        </w:rPr>
        <w:t>skipn</w:t>
      </w:r>
      <w:proofErr w:type="spellEnd"/>
      <w:r w:rsidRPr="007F7EB2">
        <w:rPr>
          <w:i/>
        </w:rPr>
        <w:t xml:space="preserve"> p2 (rev </w:t>
      </w:r>
      <w:proofErr w:type="spellStart"/>
      <w:r w:rsidRPr="007F7EB2">
        <w:rPr>
          <w:i/>
        </w:rPr>
        <w:t>bv</w:t>
      </w:r>
      <w:proofErr w:type="spellEnd"/>
      <w:r w:rsidRPr="007F7EB2">
        <w:rPr>
          <w:i/>
        </w:rPr>
        <w:t>))), normal)</w:t>
      </w:r>
    </w:p>
    <w:p w:rsidR="003C4FA6" w:rsidRPr="007F7EB2" w:rsidRDefault="003C4FA6" w:rsidP="007F7EB2">
      <w:pPr>
        <w:ind w:left="720"/>
        <w:rPr>
          <w:i/>
        </w:rPr>
      </w:pPr>
      <w:r w:rsidRPr="007F7EB2">
        <w:rPr>
          <w:i/>
        </w:rPr>
        <w:t xml:space="preserve">                 </w:t>
      </w:r>
      <w:proofErr w:type="gramStart"/>
      <w:r w:rsidRPr="007F7EB2">
        <w:rPr>
          <w:i/>
        </w:rPr>
        <w:t>end</w:t>
      </w:r>
      <w:proofErr w:type="gramEnd"/>
      <w:r w:rsidRPr="007F7EB2">
        <w:rPr>
          <w:i/>
        </w:rPr>
        <w:t>.</w:t>
      </w:r>
    </w:p>
    <w:p w:rsidR="003C4FA6" w:rsidRDefault="003C4FA6" w:rsidP="003C4FA6">
      <w:r>
        <w:t xml:space="preserve">More importantly, </w:t>
      </w:r>
      <w:r w:rsidR="00050D9E">
        <w:t xml:space="preserve">the </w:t>
      </w:r>
      <w:proofErr w:type="spellStart"/>
      <w:r w:rsidR="00050D9E" w:rsidRPr="00245A05">
        <w:rPr>
          <w:i/>
        </w:rPr>
        <w:t>eval</w:t>
      </w:r>
      <w:proofErr w:type="spellEnd"/>
      <w:r w:rsidR="00050D9E">
        <w:t xml:space="preserve"> function </w:t>
      </w:r>
      <w:r w:rsidR="00245A05">
        <w:t xml:space="preserve">which </w:t>
      </w:r>
      <w:r w:rsidR="00050D9E">
        <w:t>calculate</w:t>
      </w:r>
      <w:r w:rsidR="00245A05">
        <w:t>s</w:t>
      </w:r>
      <w:r w:rsidR="00050D9E">
        <w:t xml:space="preserve"> the value of expressions at a specified time will not just return the calculated bus value but its sensitivity.</w:t>
      </w:r>
    </w:p>
    <w:p w:rsidR="00050D9E" w:rsidRPr="007F7EB2" w:rsidRDefault="00050D9E" w:rsidP="00050D9E">
      <w:pPr>
        <w:pStyle w:val="NoSpacing"/>
        <w:rPr>
          <w:i/>
        </w:rPr>
      </w:pPr>
      <w:proofErr w:type="spellStart"/>
      <w:r w:rsidRPr="007F7EB2">
        <w:rPr>
          <w:i/>
        </w:rPr>
        <w:t>Fixpoint</w:t>
      </w:r>
      <w:proofErr w:type="spellEnd"/>
      <w:r w:rsidRPr="007F7EB2">
        <w:rPr>
          <w:i/>
        </w:rPr>
        <w:t xml:space="preserve"> </w:t>
      </w:r>
      <w:proofErr w:type="spellStart"/>
      <w:r w:rsidRPr="007F7EB2">
        <w:rPr>
          <w:i/>
        </w:rPr>
        <w:t>eval</w:t>
      </w:r>
      <w:proofErr w:type="spellEnd"/>
      <w:r w:rsidRPr="007F7EB2">
        <w:rPr>
          <w:i/>
        </w:rPr>
        <w:t xml:space="preserve"> (</w:t>
      </w:r>
      <w:proofErr w:type="gramStart"/>
      <w:r w:rsidRPr="007F7EB2">
        <w:rPr>
          <w:i/>
        </w:rPr>
        <w:t>e :</w:t>
      </w:r>
      <w:proofErr w:type="gramEnd"/>
      <w:r w:rsidRPr="007F7EB2">
        <w:rPr>
          <w:i/>
        </w:rPr>
        <w:t xml:space="preserve"> </w:t>
      </w:r>
      <w:proofErr w:type="spellStart"/>
      <w:r w:rsidRPr="007F7EB2">
        <w:rPr>
          <w:i/>
        </w:rPr>
        <w:t>expr</w:t>
      </w:r>
      <w:proofErr w:type="spellEnd"/>
      <w:r w:rsidRPr="007F7EB2">
        <w:rPr>
          <w:i/>
        </w:rPr>
        <w:t xml:space="preserve">) (t : </w:t>
      </w:r>
      <w:proofErr w:type="spellStart"/>
      <w:r w:rsidRPr="007F7EB2">
        <w:rPr>
          <w:i/>
        </w:rPr>
        <w:t>nat</w:t>
      </w:r>
      <w:proofErr w:type="spellEnd"/>
      <w:r w:rsidRPr="007F7EB2">
        <w:rPr>
          <w:i/>
        </w:rPr>
        <w:t>) {</w:t>
      </w:r>
      <w:proofErr w:type="spellStart"/>
      <w:r w:rsidRPr="007F7EB2">
        <w:rPr>
          <w:i/>
        </w:rPr>
        <w:t>struct</w:t>
      </w:r>
      <w:proofErr w:type="spellEnd"/>
      <w:r w:rsidRPr="007F7EB2">
        <w:rPr>
          <w:i/>
        </w:rPr>
        <w:t xml:space="preserve"> e} : </w:t>
      </w:r>
      <w:proofErr w:type="spellStart"/>
      <w:r w:rsidRPr="007F7EB2">
        <w:rPr>
          <w:i/>
        </w:rPr>
        <w:t>bus_value</w:t>
      </w:r>
      <w:proofErr w:type="spellEnd"/>
      <w:r w:rsidRPr="007F7EB2">
        <w:rPr>
          <w:i/>
        </w:rPr>
        <w:t>*sensitivity :=</w:t>
      </w:r>
    </w:p>
    <w:p w:rsidR="00050D9E" w:rsidRPr="007F7EB2" w:rsidRDefault="00050D9E" w:rsidP="00050D9E">
      <w:pPr>
        <w:pStyle w:val="NoSpacing"/>
        <w:rPr>
          <w:i/>
        </w:rPr>
      </w:pPr>
      <w:r w:rsidRPr="007F7EB2">
        <w:rPr>
          <w:i/>
        </w:rPr>
        <w:lastRenderedPageBreak/>
        <w:t xml:space="preserve">  </w:t>
      </w:r>
      <w:proofErr w:type="gramStart"/>
      <w:r w:rsidRPr="007F7EB2">
        <w:rPr>
          <w:i/>
        </w:rPr>
        <w:t>match</w:t>
      </w:r>
      <w:proofErr w:type="gramEnd"/>
      <w:r w:rsidRPr="007F7EB2">
        <w:rPr>
          <w:i/>
        </w:rPr>
        <w:t xml:space="preserve"> e with</w:t>
      </w:r>
    </w:p>
    <w:p w:rsidR="00050D9E" w:rsidRPr="007F7EB2" w:rsidRDefault="00050D9E" w:rsidP="00050D9E">
      <w:pPr>
        <w:pStyle w:val="NoSpacing"/>
        <w:rPr>
          <w:i/>
        </w:rPr>
      </w:pPr>
      <w:r w:rsidRPr="007F7EB2">
        <w:rPr>
          <w:i/>
        </w:rPr>
        <w:t xml:space="preserve">  | </w:t>
      </w:r>
      <w:proofErr w:type="spellStart"/>
      <w:proofErr w:type="gramStart"/>
      <w:r w:rsidRPr="007F7EB2">
        <w:rPr>
          <w:i/>
        </w:rPr>
        <w:t>econv</w:t>
      </w:r>
      <w:proofErr w:type="spellEnd"/>
      <w:proofErr w:type="gramEnd"/>
      <w:r w:rsidRPr="007F7EB2">
        <w:rPr>
          <w:i/>
        </w:rPr>
        <w:t xml:space="preserve"> v =&gt; (v, normal)</w:t>
      </w:r>
    </w:p>
    <w:p w:rsidR="00050D9E" w:rsidRPr="007F7EB2" w:rsidRDefault="00050D9E" w:rsidP="00050D9E">
      <w:pPr>
        <w:pStyle w:val="NoSpacing"/>
        <w:rPr>
          <w:i/>
        </w:rPr>
      </w:pPr>
      <w:r w:rsidRPr="007F7EB2">
        <w:rPr>
          <w:i/>
        </w:rPr>
        <w:t xml:space="preserve">  | </w:t>
      </w:r>
      <w:proofErr w:type="spellStart"/>
      <w:proofErr w:type="gramStart"/>
      <w:r w:rsidRPr="007F7EB2">
        <w:rPr>
          <w:i/>
        </w:rPr>
        <w:t>econb</w:t>
      </w:r>
      <w:proofErr w:type="spellEnd"/>
      <w:proofErr w:type="gramEnd"/>
      <w:r w:rsidRPr="007F7EB2">
        <w:rPr>
          <w:i/>
        </w:rPr>
        <w:t xml:space="preserve"> b =&gt; b t</w:t>
      </w:r>
    </w:p>
    <w:p w:rsidR="00050D9E" w:rsidRPr="007F7EB2" w:rsidRDefault="00050D9E" w:rsidP="00050D9E">
      <w:pPr>
        <w:pStyle w:val="NoSpacing"/>
        <w:rPr>
          <w:i/>
        </w:rPr>
      </w:pPr>
      <w:r w:rsidRPr="007F7EB2">
        <w:rPr>
          <w:i/>
        </w:rPr>
        <w:t xml:space="preserve">  | </w:t>
      </w:r>
      <w:proofErr w:type="spellStart"/>
      <w:proofErr w:type="gramStart"/>
      <w:r w:rsidRPr="007F7EB2">
        <w:rPr>
          <w:i/>
        </w:rPr>
        <w:t>eand</w:t>
      </w:r>
      <w:proofErr w:type="spellEnd"/>
      <w:proofErr w:type="gramEnd"/>
      <w:r w:rsidRPr="007F7EB2">
        <w:rPr>
          <w:i/>
        </w:rPr>
        <w:t xml:space="preserve"> ex1 ex2 =&gt; (</w:t>
      </w:r>
      <w:proofErr w:type="spellStart"/>
      <w:r w:rsidRPr="007F7EB2">
        <w:rPr>
          <w:i/>
        </w:rPr>
        <w:t>bv_bit_and</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eor</w:t>
      </w:r>
      <w:proofErr w:type="spellEnd"/>
      <w:proofErr w:type="gramEnd"/>
      <w:r w:rsidRPr="007F7EB2">
        <w:rPr>
          <w:i/>
        </w:rPr>
        <w:t xml:space="preserve"> ex1 ex2 =&gt; (</w:t>
      </w:r>
      <w:proofErr w:type="spellStart"/>
      <w:r w:rsidRPr="007F7EB2">
        <w:rPr>
          <w:i/>
        </w:rPr>
        <w:t>bv_bit_or</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exor</w:t>
      </w:r>
      <w:proofErr w:type="spellEnd"/>
      <w:proofErr w:type="gramEnd"/>
      <w:r w:rsidRPr="007F7EB2">
        <w:rPr>
          <w:i/>
        </w:rPr>
        <w:t xml:space="preserve"> ex1 ex2 =&gt; (</w:t>
      </w:r>
      <w:proofErr w:type="spellStart"/>
      <w:r w:rsidRPr="007F7EB2">
        <w:rPr>
          <w:i/>
        </w:rPr>
        <w:t>bv_bit_xor</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enot</w:t>
      </w:r>
      <w:proofErr w:type="spellEnd"/>
      <w:proofErr w:type="gramEnd"/>
      <w:r w:rsidRPr="007F7EB2">
        <w:rPr>
          <w:i/>
        </w:rPr>
        <w:t xml:space="preserve"> ex =&gt; (</w:t>
      </w:r>
      <w:proofErr w:type="spellStart"/>
      <w:r w:rsidRPr="007F7EB2">
        <w:rPr>
          <w:i/>
        </w:rPr>
        <w:t>bv_bit_not</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 t)), </w:t>
      </w:r>
      <w:proofErr w:type="spellStart"/>
      <w:r w:rsidRPr="007F7EB2">
        <w:rPr>
          <w:i/>
        </w:rPr>
        <w:t>uoptag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 t)))</w:t>
      </w:r>
    </w:p>
    <w:p w:rsidR="00050D9E" w:rsidRPr="007F7EB2" w:rsidRDefault="00050D9E" w:rsidP="00050D9E">
      <w:pPr>
        <w:pStyle w:val="NoSpacing"/>
        <w:rPr>
          <w:i/>
        </w:rPr>
      </w:pPr>
      <w:r w:rsidRPr="007F7EB2">
        <w:rPr>
          <w:i/>
        </w:rPr>
        <w:t xml:space="preserve">  | </w:t>
      </w:r>
      <w:proofErr w:type="spellStart"/>
      <w:proofErr w:type="gramStart"/>
      <w:r w:rsidRPr="007F7EB2">
        <w:rPr>
          <w:i/>
        </w:rPr>
        <w:t>cond</w:t>
      </w:r>
      <w:proofErr w:type="spellEnd"/>
      <w:proofErr w:type="gramEnd"/>
      <w:r w:rsidRPr="007F7EB2">
        <w:rPr>
          <w:i/>
        </w:rPr>
        <w:t xml:space="preserve"> </w:t>
      </w:r>
      <w:proofErr w:type="spellStart"/>
      <w:r w:rsidRPr="007F7EB2">
        <w:rPr>
          <w:i/>
        </w:rPr>
        <w:t>cex</w:t>
      </w:r>
      <w:proofErr w:type="spellEnd"/>
      <w:r w:rsidRPr="007F7EB2">
        <w:rPr>
          <w:i/>
        </w:rPr>
        <w:t xml:space="preserve"> ex1 ex2 =&gt; match (bv_eq_0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w:t>
      </w:r>
      <w:proofErr w:type="spellStart"/>
      <w:r w:rsidRPr="007F7EB2">
        <w:rPr>
          <w:i/>
        </w:rPr>
        <w:t>cex</w:t>
      </w:r>
      <w:proofErr w:type="spellEnd"/>
      <w:r w:rsidRPr="007F7EB2">
        <w:rPr>
          <w:i/>
        </w:rPr>
        <w:t xml:space="preserve"> t))) with</w:t>
      </w:r>
    </w:p>
    <w:p w:rsidR="00050D9E" w:rsidRPr="007F7EB2" w:rsidRDefault="00050D9E" w:rsidP="00050D9E">
      <w:pPr>
        <w:pStyle w:val="NoSpacing"/>
        <w:rPr>
          <w:i/>
        </w:rPr>
      </w:pPr>
      <w:r w:rsidRPr="007F7EB2">
        <w:rPr>
          <w:i/>
        </w:rPr>
        <w:t xml:space="preserve">                        | </w:t>
      </w:r>
      <w:proofErr w:type="gramStart"/>
      <w:r w:rsidRPr="007F7EB2">
        <w:rPr>
          <w:i/>
        </w:rPr>
        <w:t>hi</w:t>
      </w:r>
      <w:proofErr w:type="gramEnd"/>
      <w:r w:rsidRPr="007F7EB2">
        <w:rPr>
          <w:i/>
        </w:rPr>
        <w:t xml:space="preserve"> =&gt; </w:t>
      </w:r>
      <w:proofErr w:type="spellStart"/>
      <w:r w:rsidRPr="007F7EB2">
        <w:rPr>
          <w:i/>
        </w:rPr>
        <w:t>eval</w:t>
      </w:r>
      <w:proofErr w:type="spellEnd"/>
      <w:r w:rsidRPr="007F7EB2">
        <w:rPr>
          <w:i/>
        </w:rPr>
        <w:t xml:space="preserve"> ex1 t</w:t>
      </w:r>
    </w:p>
    <w:p w:rsidR="00050D9E" w:rsidRPr="007F7EB2" w:rsidRDefault="00050D9E" w:rsidP="00050D9E">
      <w:pPr>
        <w:pStyle w:val="NoSpacing"/>
        <w:rPr>
          <w:i/>
        </w:rPr>
      </w:pPr>
      <w:r w:rsidRPr="007F7EB2">
        <w:rPr>
          <w:i/>
        </w:rPr>
        <w:t xml:space="preserve">                        | </w:t>
      </w:r>
      <w:proofErr w:type="gramStart"/>
      <w:r w:rsidRPr="007F7EB2">
        <w:rPr>
          <w:i/>
        </w:rPr>
        <w:t>lo</w:t>
      </w:r>
      <w:proofErr w:type="gramEnd"/>
      <w:r w:rsidRPr="007F7EB2">
        <w:rPr>
          <w:i/>
        </w:rPr>
        <w:t xml:space="preserve"> =&gt; </w:t>
      </w:r>
      <w:proofErr w:type="spellStart"/>
      <w:r w:rsidRPr="007F7EB2">
        <w:rPr>
          <w:i/>
        </w:rPr>
        <w:t>eval</w:t>
      </w:r>
      <w:proofErr w:type="spellEnd"/>
      <w:r w:rsidRPr="007F7EB2">
        <w:rPr>
          <w:i/>
        </w:rPr>
        <w:t xml:space="preserve"> ex2 t end</w:t>
      </w:r>
    </w:p>
    <w:p w:rsidR="00050D9E" w:rsidRPr="007F7EB2" w:rsidRDefault="00050D9E" w:rsidP="00050D9E">
      <w:pPr>
        <w:pStyle w:val="NoSpacing"/>
        <w:rPr>
          <w:i/>
        </w:rPr>
      </w:pPr>
      <w:r w:rsidRPr="007F7EB2">
        <w:rPr>
          <w:i/>
        </w:rPr>
        <w:t xml:space="preserve">  | </w:t>
      </w:r>
      <w:proofErr w:type="gramStart"/>
      <w:r w:rsidRPr="007F7EB2">
        <w:rPr>
          <w:i/>
        </w:rPr>
        <w:t>perm</w:t>
      </w:r>
      <w:proofErr w:type="gramEnd"/>
      <w:r w:rsidRPr="007F7EB2">
        <w:rPr>
          <w:i/>
        </w:rPr>
        <w:t xml:space="preserve"> ex =&gt;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 t), normal)</w:t>
      </w:r>
    </w:p>
    <w:p w:rsidR="00050D9E" w:rsidRPr="007F7EB2" w:rsidRDefault="00050D9E" w:rsidP="00050D9E">
      <w:pPr>
        <w:pStyle w:val="NoSpacing"/>
        <w:rPr>
          <w:i/>
        </w:rPr>
      </w:pPr>
      <w:r w:rsidRPr="007F7EB2">
        <w:rPr>
          <w:i/>
        </w:rPr>
        <w:t xml:space="preserve">  | </w:t>
      </w:r>
      <w:proofErr w:type="spellStart"/>
      <w:proofErr w:type="gramStart"/>
      <w:r w:rsidRPr="007F7EB2">
        <w:rPr>
          <w:i/>
        </w:rPr>
        <w:t>sbox</w:t>
      </w:r>
      <w:proofErr w:type="spellEnd"/>
      <w:proofErr w:type="gramEnd"/>
      <w:r w:rsidRPr="007F7EB2">
        <w:rPr>
          <w:i/>
        </w:rPr>
        <w:t xml:space="preserve"> b =&gt; (b t)</w:t>
      </w:r>
    </w:p>
    <w:p w:rsidR="00050D9E" w:rsidRPr="007F7EB2" w:rsidRDefault="00050D9E" w:rsidP="00050D9E">
      <w:pPr>
        <w:pStyle w:val="NoSpacing"/>
        <w:rPr>
          <w:i/>
        </w:rPr>
      </w:pPr>
      <w:r w:rsidRPr="007F7EB2">
        <w:rPr>
          <w:i/>
        </w:rPr>
        <w:t xml:space="preserve">  | </w:t>
      </w:r>
      <w:proofErr w:type="spellStart"/>
      <w:proofErr w:type="gramStart"/>
      <w:r w:rsidRPr="007F7EB2">
        <w:rPr>
          <w:i/>
        </w:rPr>
        <w:t>eq</w:t>
      </w:r>
      <w:proofErr w:type="spellEnd"/>
      <w:proofErr w:type="gramEnd"/>
      <w:r w:rsidRPr="007F7EB2">
        <w:rPr>
          <w:i/>
        </w:rPr>
        <w:t xml:space="preserve"> ex1 ex2 =&gt; match (</w:t>
      </w:r>
      <w:proofErr w:type="spellStart"/>
      <w:r w:rsidRPr="007F7EB2">
        <w:rPr>
          <w:i/>
        </w:rPr>
        <w:t>bv_eq</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with</w:t>
      </w:r>
    </w:p>
    <w:p w:rsidR="00050D9E" w:rsidRPr="007F7EB2" w:rsidRDefault="00050D9E" w:rsidP="00050D9E">
      <w:pPr>
        <w:pStyle w:val="NoSpacing"/>
        <w:rPr>
          <w:i/>
        </w:rPr>
      </w:pPr>
      <w:r w:rsidRPr="007F7EB2">
        <w:rPr>
          <w:i/>
        </w:rPr>
        <w:t xml:space="preserve">                  | </w:t>
      </w:r>
      <w:proofErr w:type="gramStart"/>
      <w:r w:rsidRPr="007F7EB2">
        <w:rPr>
          <w:i/>
        </w:rPr>
        <w:t>hi</w:t>
      </w:r>
      <w:proofErr w:type="gramEnd"/>
      <w:r w:rsidRPr="007F7EB2">
        <w:rPr>
          <w:i/>
        </w:rPr>
        <w:t xml:space="preserve"> =&gt; (hi :: nil, normal)</w:t>
      </w:r>
    </w:p>
    <w:p w:rsidR="00050D9E" w:rsidRPr="007F7EB2" w:rsidRDefault="00050D9E" w:rsidP="00050D9E">
      <w:pPr>
        <w:pStyle w:val="NoSpacing"/>
        <w:rPr>
          <w:i/>
        </w:rPr>
      </w:pPr>
      <w:r w:rsidRPr="007F7EB2">
        <w:rPr>
          <w:i/>
        </w:rPr>
        <w:t xml:space="preserve">                  | </w:t>
      </w:r>
      <w:proofErr w:type="gramStart"/>
      <w:r w:rsidRPr="007F7EB2">
        <w:rPr>
          <w:i/>
        </w:rPr>
        <w:t>lo</w:t>
      </w:r>
      <w:proofErr w:type="gramEnd"/>
      <w:r w:rsidRPr="007F7EB2">
        <w:rPr>
          <w:i/>
        </w:rPr>
        <w:t xml:space="preserve"> =&gt; (</w:t>
      </w:r>
      <w:proofErr w:type="spellStart"/>
      <w:r w:rsidRPr="007F7EB2">
        <w:rPr>
          <w:i/>
        </w:rPr>
        <w:t>lo</w:t>
      </w:r>
      <w:proofErr w:type="spellEnd"/>
      <w:r w:rsidRPr="007F7EB2">
        <w:rPr>
          <w:i/>
        </w:rPr>
        <w:t xml:space="preserve"> :: nil, normal) end</w:t>
      </w:r>
    </w:p>
    <w:p w:rsidR="00050D9E" w:rsidRPr="007F7EB2" w:rsidRDefault="00050D9E" w:rsidP="00050D9E">
      <w:pPr>
        <w:rPr>
          <w:i/>
        </w:rPr>
      </w:pPr>
      <w:r w:rsidRPr="007F7EB2">
        <w:rPr>
          <w:i/>
        </w:rPr>
        <w:t>……</w:t>
      </w:r>
    </w:p>
    <w:p w:rsidR="00050D9E" w:rsidRDefault="00050D9E" w:rsidP="00050D9E">
      <w:r>
        <w:t>Finally, a code sensitivity checking function</w:t>
      </w:r>
      <w:r w:rsidR="004604AD">
        <w:t xml:space="preserve">, </w:t>
      </w:r>
      <w:proofErr w:type="spellStart"/>
      <w:r w:rsidR="004604AD" w:rsidRPr="004604AD">
        <w:rPr>
          <w:i/>
        </w:rPr>
        <w:t>chk_code_sen</w:t>
      </w:r>
      <w:proofErr w:type="spellEnd"/>
      <w:r w:rsidR="004604AD">
        <w:t>,</w:t>
      </w:r>
      <w:r>
        <w:t xml:space="preserve"> is proposed to evaluate the sensitivity of the Coq </w:t>
      </w:r>
      <w:r w:rsidR="00245A05">
        <w:t>circuit model</w:t>
      </w:r>
      <w:r w:rsidR="000D4943">
        <w:t xml:space="preserve"> </w:t>
      </w:r>
      <w:r>
        <w:t xml:space="preserve">and return a sensitivity </w:t>
      </w:r>
      <w:r w:rsidR="000D4943">
        <w:t>tag</w:t>
      </w:r>
      <w:r>
        <w:t xml:space="preserve">, </w:t>
      </w:r>
      <w:r w:rsidRPr="000D4943">
        <w:rPr>
          <w:i/>
        </w:rPr>
        <w:t>secure</w:t>
      </w:r>
      <w:r>
        <w:t xml:space="preserve"> or </w:t>
      </w:r>
      <w:r w:rsidRPr="000D4943">
        <w:rPr>
          <w:i/>
        </w:rPr>
        <w:t>normal</w:t>
      </w:r>
      <w:r>
        <w:t xml:space="preserve">, indicating the </w:t>
      </w:r>
      <w:r w:rsidR="000D4943">
        <w:t>sensitivity of all input, output and internal signals. A</w:t>
      </w:r>
      <w:r>
        <w:t xml:space="preserve"> return value </w:t>
      </w:r>
      <w:r w:rsidR="000D4943">
        <w:t xml:space="preserve">of </w:t>
      </w:r>
      <w:r w:rsidRPr="000D4943">
        <w:rPr>
          <w:i/>
        </w:rPr>
        <w:t>secure</w:t>
      </w:r>
      <w:r w:rsidR="000D4943">
        <w:t xml:space="preserve"> means</w:t>
      </w:r>
      <w:r>
        <w:t xml:space="preserve"> the</w:t>
      </w:r>
      <w:r w:rsidR="000D4943">
        <w:t xml:space="preserve"> Coq circuit model</w:t>
      </w:r>
      <w:r>
        <w:t xml:space="preserve"> under test has security problem by either leaking internal sensitive information to primary output or to Trojan side channel</w:t>
      </w:r>
      <w:r w:rsidR="000D4943">
        <w:t>. More work will be done to locate the</w:t>
      </w:r>
      <w:r w:rsidR="004604AD">
        <w:t xml:space="preserve"> malicious logic if the return of the sensitivity checking function is </w:t>
      </w:r>
      <w:r w:rsidR="004604AD" w:rsidRPr="004604AD">
        <w:rPr>
          <w:i/>
        </w:rPr>
        <w:t>secure</w:t>
      </w:r>
      <w:r>
        <w:t xml:space="preserve">. </w:t>
      </w:r>
      <w:r w:rsidR="004604AD">
        <w:t>A</w:t>
      </w:r>
      <w:r>
        <w:t xml:space="preserve"> return value is </w:t>
      </w:r>
      <w:r w:rsidRPr="004604AD">
        <w:rPr>
          <w:i/>
        </w:rPr>
        <w:t>normal</w:t>
      </w:r>
      <w:r w:rsidR="004604AD">
        <w:t xml:space="preserve"> tells the IP consumer that</w:t>
      </w:r>
      <w:r>
        <w:t xml:space="preserve"> the code passes the information leaking security testing.  </w:t>
      </w:r>
    </w:p>
    <w:p w:rsidR="00050D9E" w:rsidRPr="007F7EB2" w:rsidRDefault="00050D9E" w:rsidP="00050D9E">
      <w:pPr>
        <w:pStyle w:val="NoSpacing"/>
        <w:rPr>
          <w:i/>
        </w:rPr>
      </w:pPr>
      <w:proofErr w:type="spellStart"/>
      <w:r w:rsidRPr="007F7EB2">
        <w:rPr>
          <w:i/>
        </w:rPr>
        <w:t>Fixpoint</w:t>
      </w:r>
      <w:proofErr w:type="spellEnd"/>
      <w:r w:rsidRPr="007F7EB2">
        <w:rPr>
          <w:i/>
        </w:rPr>
        <w:t xml:space="preserve"> </w:t>
      </w:r>
      <w:proofErr w:type="spellStart"/>
      <w:r w:rsidRPr="007F7EB2">
        <w:rPr>
          <w:i/>
        </w:rPr>
        <w:t>chk_code_sen</w:t>
      </w:r>
      <w:proofErr w:type="spellEnd"/>
      <w:r w:rsidRPr="007F7EB2">
        <w:rPr>
          <w:i/>
        </w:rPr>
        <w:t xml:space="preserve"> (</w:t>
      </w:r>
      <w:proofErr w:type="gramStart"/>
      <w:r w:rsidRPr="007F7EB2">
        <w:rPr>
          <w:i/>
        </w:rPr>
        <w:t>c :</w:t>
      </w:r>
      <w:proofErr w:type="gramEnd"/>
      <w:r w:rsidRPr="007F7EB2">
        <w:rPr>
          <w:i/>
        </w:rPr>
        <w:t xml:space="preserve"> code) (t : </w:t>
      </w:r>
      <w:proofErr w:type="spellStart"/>
      <w:r w:rsidRPr="007F7EB2">
        <w:rPr>
          <w:i/>
        </w:rPr>
        <w:t>nat</w:t>
      </w:r>
      <w:proofErr w:type="spellEnd"/>
      <w:r w:rsidRPr="007F7EB2">
        <w:rPr>
          <w:i/>
        </w:rPr>
        <w:t>) : sensitivity :=</w:t>
      </w:r>
    </w:p>
    <w:p w:rsidR="00050D9E" w:rsidRPr="007F7EB2" w:rsidRDefault="00050D9E" w:rsidP="007F7EB2">
      <w:pPr>
        <w:pStyle w:val="NoSpacing"/>
        <w:ind w:left="720"/>
        <w:rPr>
          <w:i/>
        </w:rPr>
      </w:pPr>
      <w:r w:rsidRPr="007F7EB2">
        <w:rPr>
          <w:i/>
        </w:rPr>
        <w:t xml:space="preserve">  </w:t>
      </w:r>
      <w:proofErr w:type="gramStart"/>
      <w:r w:rsidRPr="007F7EB2">
        <w:rPr>
          <w:i/>
        </w:rPr>
        <w:t>match</w:t>
      </w:r>
      <w:proofErr w:type="gramEnd"/>
      <w:r w:rsidRPr="007F7EB2">
        <w:rPr>
          <w:i/>
        </w:rPr>
        <w:t xml:space="preserve"> c with</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assign_ex</w:t>
      </w:r>
      <w:proofErr w:type="spellEnd"/>
      <w:proofErr w:type="gramEnd"/>
      <w:r w:rsidRPr="007F7EB2">
        <w:rPr>
          <w:i/>
        </w:rPr>
        <w:t xml:space="preserve"> b ex =&gt; </w:t>
      </w:r>
      <w:proofErr w:type="spellStart"/>
      <w:r w:rsidRPr="007F7EB2">
        <w:rPr>
          <w:i/>
        </w:rPr>
        <w:t>expr_sen</w:t>
      </w:r>
      <w:proofErr w:type="spellEnd"/>
      <w:r w:rsidRPr="007F7EB2">
        <w:rPr>
          <w:i/>
        </w:rPr>
        <w:t xml:space="preserve"> ex t</w:t>
      </w:r>
    </w:p>
    <w:p w:rsidR="00050D9E" w:rsidRPr="007F7EB2" w:rsidRDefault="00050D9E" w:rsidP="007F7EB2">
      <w:pPr>
        <w:pStyle w:val="NoSpacing"/>
        <w:ind w:left="720"/>
        <w:rPr>
          <w:i/>
        </w:rPr>
      </w:pPr>
      <w:r w:rsidRPr="007F7EB2">
        <w:rPr>
          <w:i/>
        </w:rPr>
        <w:t xml:space="preserve">  | </w:t>
      </w:r>
      <w:proofErr w:type="spellStart"/>
      <w:r w:rsidRPr="007F7EB2">
        <w:rPr>
          <w:i/>
        </w:rPr>
        <w:t>assign_b</w:t>
      </w:r>
      <w:proofErr w:type="spellEnd"/>
      <w:r w:rsidRPr="007F7EB2">
        <w:rPr>
          <w:i/>
        </w:rPr>
        <w:t xml:space="preserve"> b1 b2 =&gt; </w:t>
      </w:r>
      <w:proofErr w:type="spellStart"/>
      <w:r w:rsidRPr="007F7EB2">
        <w:rPr>
          <w:i/>
        </w:rPr>
        <w:t>bus_sen</w:t>
      </w:r>
      <w:proofErr w:type="spellEnd"/>
      <w:r w:rsidRPr="007F7EB2">
        <w:rPr>
          <w:i/>
        </w:rPr>
        <w:t xml:space="preserve"> b2 t</w:t>
      </w:r>
    </w:p>
    <w:p w:rsidR="00050D9E" w:rsidRPr="007F7EB2" w:rsidRDefault="00050D9E" w:rsidP="007F7EB2">
      <w:pPr>
        <w:pStyle w:val="NoSpacing"/>
        <w:ind w:left="720"/>
        <w:rPr>
          <w:i/>
        </w:rPr>
      </w:pPr>
      <w:r w:rsidRPr="007F7EB2">
        <w:rPr>
          <w:i/>
        </w:rPr>
        <w:t xml:space="preserve">  | </w:t>
      </w:r>
      <w:proofErr w:type="gramStart"/>
      <w:r w:rsidRPr="007F7EB2">
        <w:rPr>
          <w:i/>
        </w:rPr>
        <w:t>assign_case3</w:t>
      </w:r>
      <w:proofErr w:type="gramEnd"/>
      <w:r w:rsidRPr="007F7EB2">
        <w:rPr>
          <w:i/>
        </w:rPr>
        <w:t xml:space="preserve"> b ex =&gt; </w:t>
      </w:r>
      <w:proofErr w:type="spellStart"/>
      <w:r w:rsidRPr="007F7EB2">
        <w:rPr>
          <w:i/>
        </w:rPr>
        <w:t>expr_sen</w:t>
      </w:r>
      <w:proofErr w:type="spellEnd"/>
      <w:r w:rsidRPr="007F7EB2">
        <w:rPr>
          <w:i/>
        </w:rPr>
        <w:t xml:space="preserve"> ex t</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nonblock_assign_ex</w:t>
      </w:r>
      <w:proofErr w:type="spellEnd"/>
      <w:proofErr w:type="gramEnd"/>
      <w:r w:rsidRPr="007F7EB2">
        <w:rPr>
          <w:i/>
        </w:rPr>
        <w:t xml:space="preserve"> b ex =&gt; </w:t>
      </w:r>
      <w:proofErr w:type="spellStart"/>
      <w:r w:rsidRPr="007F7EB2">
        <w:rPr>
          <w:i/>
        </w:rPr>
        <w:t>expr_sen</w:t>
      </w:r>
      <w:proofErr w:type="spellEnd"/>
      <w:r w:rsidRPr="007F7EB2">
        <w:rPr>
          <w:i/>
        </w:rPr>
        <w:t xml:space="preserve"> ex t  </w:t>
      </w:r>
    </w:p>
    <w:p w:rsidR="00050D9E" w:rsidRPr="007F7EB2" w:rsidRDefault="00050D9E" w:rsidP="007F7EB2">
      <w:pPr>
        <w:pStyle w:val="NoSpacing"/>
        <w:ind w:left="720"/>
        <w:rPr>
          <w:i/>
        </w:rPr>
      </w:pPr>
      <w:r w:rsidRPr="007F7EB2">
        <w:rPr>
          <w:i/>
        </w:rPr>
        <w:t xml:space="preserve">  | </w:t>
      </w:r>
      <w:proofErr w:type="spellStart"/>
      <w:r w:rsidRPr="007F7EB2">
        <w:rPr>
          <w:i/>
        </w:rPr>
        <w:t>nonblock_assign_b</w:t>
      </w:r>
      <w:proofErr w:type="spellEnd"/>
      <w:r w:rsidRPr="007F7EB2">
        <w:rPr>
          <w:i/>
        </w:rPr>
        <w:t xml:space="preserve"> b1 b2 =&gt; </w:t>
      </w:r>
      <w:proofErr w:type="spellStart"/>
      <w:r w:rsidRPr="007F7EB2">
        <w:rPr>
          <w:i/>
        </w:rPr>
        <w:t>bus_sen</w:t>
      </w:r>
      <w:proofErr w:type="spellEnd"/>
      <w:r w:rsidRPr="007F7EB2">
        <w:rPr>
          <w:i/>
        </w:rPr>
        <w:t xml:space="preserve"> b2 t  </w:t>
      </w:r>
    </w:p>
    <w:p w:rsidR="00050D9E" w:rsidRPr="007F7EB2" w:rsidRDefault="00050D9E" w:rsidP="007F7EB2">
      <w:pPr>
        <w:pStyle w:val="NoSpacing"/>
        <w:ind w:left="720"/>
        <w:rPr>
          <w:i/>
        </w:rPr>
      </w:pPr>
      <w:r w:rsidRPr="007F7EB2">
        <w:rPr>
          <w:i/>
        </w:rPr>
        <w:t xml:space="preserve">  | </w:t>
      </w:r>
      <w:proofErr w:type="gramStart"/>
      <w:r w:rsidRPr="007F7EB2">
        <w:rPr>
          <w:i/>
        </w:rPr>
        <w:t>module_inst2in</w:t>
      </w:r>
      <w:proofErr w:type="gramEnd"/>
      <w:r w:rsidRPr="007F7EB2">
        <w:rPr>
          <w:i/>
        </w:rPr>
        <w:t xml:space="preserve"> bout b1 b2 =&gt; normal    </w:t>
      </w:r>
    </w:p>
    <w:p w:rsidR="00050D9E" w:rsidRPr="007F7EB2" w:rsidRDefault="00050D9E" w:rsidP="007F7EB2">
      <w:pPr>
        <w:pStyle w:val="NoSpacing"/>
        <w:ind w:left="720"/>
        <w:rPr>
          <w:i/>
        </w:rPr>
      </w:pPr>
      <w:r w:rsidRPr="007F7EB2">
        <w:rPr>
          <w:i/>
        </w:rPr>
        <w:t xml:space="preserve">  | </w:t>
      </w:r>
      <w:proofErr w:type="gramStart"/>
      <w:r w:rsidRPr="007F7EB2">
        <w:rPr>
          <w:i/>
        </w:rPr>
        <w:t>module_inst3in</w:t>
      </w:r>
      <w:proofErr w:type="gramEnd"/>
      <w:r w:rsidRPr="007F7EB2">
        <w:rPr>
          <w:i/>
        </w:rPr>
        <w:t xml:space="preserve"> bout b1 b2 b3 =&gt; normal  </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codepile</w:t>
      </w:r>
      <w:proofErr w:type="spellEnd"/>
      <w:proofErr w:type="gramEnd"/>
      <w:r w:rsidRPr="007F7EB2">
        <w:rPr>
          <w:i/>
        </w:rPr>
        <w:t xml:space="preserve"> c1 c2 =&gt; </w:t>
      </w:r>
      <w:proofErr w:type="spellStart"/>
      <w:r w:rsidRPr="007F7EB2">
        <w:rPr>
          <w:i/>
        </w:rPr>
        <w:t>boptag</w:t>
      </w:r>
      <w:proofErr w:type="spellEnd"/>
      <w:r w:rsidRPr="007F7EB2">
        <w:rPr>
          <w:i/>
        </w:rPr>
        <w:t xml:space="preserve"> (</w:t>
      </w:r>
      <w:proofErr w:type="spellStart"/>
      <w:r w:rsidRPr="007F7EB2">
        <w:rPr>
          <w:i/>
        </w:rPr>
        <w:t>chk_code_sen</w:t>
      </w:r>
      <w:proofErr w:type="spellEnd"/>
      <w:r w:rsidRPr="007F7EB2">
        <w:rPr>
          <w:i/>
        </w:rPr>
        <w:t xml:space="preserve"> c1 t) (</w:t>
      </w:r>
      <w:proofErr w:type="spellStart"/>
      <w:r w:rsidRPr="007F7EB2">
        <w:rPr>
          <w:i/>
        </w:rPr>
        <w:t>chk_code_sen</w:t>
      </w:r>
      <w:proofErr w:type="spellEnd"/>
      <w:r w:rsidRPr="007F7EB2">
        <w:rPr>
          <w:i/>
        </w:rPr>
        <w:t xml:space="preserve"> c2 t)</w:t>
      </w:r>
    </w:p>
    <w:p w:rsidR="00050D9E" w:rsidRPr="007F7EB2" w:rsidRDefault="00050D9E" w:rsidP="007F7EB2">
      <w:pPr>
        <w:ind w:left="720"/>
        <w:rPr>
          <w:i/>
        </w:rPr>
      </w:pPr>
      <w:r w:rsidRPr="007F7EB2">
        <w:rPr>
          <w:i/>
        </w:rPr>
        <w:t xml:space="preserve">  </w:t>
      </w:r>
      <w:proofErr w:type="gramStart"/>
      <w:r w:rsidRPr="007F7EB2">
        <w:rPr>
          <w:i/>
        </w:rPr>
        <w:t>end</w:t>
      </w:r>
      <w:proofErr w:type="gramEnd"/>
      <w:r w:rsidRPr="007F7EB2">
        <w:rPr>
          <w:i/>
        </w:rPr>
        <w:t>.</w:t>
      </w:r>
    </w:p>
    <w:p w:rsidR="00F85E1E" w:rsidRDefault="00F85E1E" w:rsidP="002C0743"/>
    <w:p w:rsidR="00EF0D1D" w:rsidRPr="00F85E1E" w:rsidRDefault="00F85E1E" w:rsidP="002C0743">
      <w:pPr>
        <w:rPr>
          <w:b/>
        </w:rPr>
      </w:pPr>
      <w:r w:rsidRPr="00F85E1E">
        <w:rPr>
          <w:b/>
        </w:rPr>
        <w:t>IV.B Module Instantiation</w:t>
      </w:r>
    </w:p>
    <w:p w:rsidR="00C639C7" w:rsidRDefault="001F4D3F" w:rsidP="002C0743">
      <w:r>
        <w:t>M</w:t>
      </w:r>
      <w:r w:rsidR="00F85E1E">
        <w:t>odern circuit designs</w:t>
      </w:r>
      <w:r>
        <w:t xml:space="preserve"> often</w:t>
      </w:r>
      <w:r w:rsidR="00F85E1E">
        <w:t xml:space="preserve"> implement hierarchical architecture to better manage the integration of IP cores into large systems</w:t>
      </w:r>
      <w:r>
        <w:t xml:space="preserve"> and </w:t>
      </w:r>
      <w:proofErr w:type="spellStart"/>
      <w:r>
        <w:t>SoC</w:t>
      </w:r>
      <w:proofErr w:type="spellEnd"/>
      <w:r>
        <w:t xml:space="preserve"> design</w:t>
      </w:r>
      <w:r w:rsidR="00F85E1E">
        <w:t>.</w:t>
      </w:r>
      <w:r>
        <w:t xml:space="preserve"> </w:t>
      </w:r>
      <w:r w:rsidR="00F85E1E">
        <w:t xml:space="preserve">The hierarchical architecture </w:t>
      </w:r>
      <w:r>
        <w:t xml:space="preserve">simplifies the testing of circuit designs but </w:t>
      </w:r>
      <w:r w:rsidR="00F85E1E">
        <w:t xml:space="preserve">raises a challenge in the domain of proof-carrying hardware IP, </w:t>
      </w:r>
      <w:r w:rsidR="00F85E1E">
        <w:lastRenderedPageBreak/>
        <w:t xml:space="preserve">i.e., </w:t>
      </w:r>
      <w:r>
        <w:t>the way of</w:t>
      </w:r>
      <w:r w:rsidR="00F85E1E">
        <w:t xml:space="preserve"> </w:t>
      </w:r>
      <w:r>
        <w:t>transferring</w:t>
      </w:r>
      <w:r w:rsidR="00F85E1E">
        <w:t xml:space="preserve"> security property </w:t>
      </w:r>
      <w:r>
        <w:t xml:space="preserve">from lower level modules to higher level module </w:t>
      </w:r>
      <w:r w:rsidR="00F85E1E">
        <w:t xml:space="preserve">at </w:t>
      </w:r>
      <w:r>
        <w:t xml:space="preserve">the interface of </w:t>
      </w:r>
      <w:r w:rsidR="00F85E1E">
        <w:t>module instantiation.</w:t>
      </w:r>
      <w:r>
        <w:t xml:space="preserve"> In cases that the security property we need to prove for modules at different levels are the same, e.g., preventing information leaking, we proposed a</w:t>
      </w:r>
      <w:r w:rsidR="00F9554A">
        <w:t xml:space="preserve"> bottom-up property transferring </w:t>
      </w:r>
      <w:r w:rsidR="00F85E1E">
        <w:t>solution</w:t>
      </w:r>
      <w:r w:rsidR="00F9554A">
        <w:t xml:space="preserve"> to solve this problem.</w:t>
      </w:r>
      <w:r w:rsidR="00F85E1E">
        <w:t xml:space="preserve"> </w:t>
      </w:r>
      <w:r w:rsidR="00C639C7">
        <w:t xml:space="preserve">The procedure to perform this bottom-up security checking on </w:t>
      </w:r>
      <w:r w:rsidR="006207C6">
        <w:t xml:space="preserve">hierarchical system is listed below: </w:t>
      </w:r>
    </w:p>
    <w:p w:rsidR="006207C6" w:rsidRDefault="006207C6" w:rsidP="002C0743">
      <w:r>
        <w:t xml:space="preserve">(1). </w:t>
      </w:r>
      <w:r w:rsidR="000B6AA8">
        <w:t>Check the security of modules at the bottom level.</w:t>
      </w:r>
    </w:p>
    <w:p w:rsidR="000B6AA8" w:rsidRDefault="000B6AA8" w:rsidP="002C0743">
      <w:r>
        <w:t xml:space="preserve">(2). </w:t>
      </w:r>
      <w:r w:rsidR="00F9554A">
        <w:t>Move to modules in higher level. R</w:t>
      </w:r>
      <w:r>
        <w:t xml:space="preserve">edefine the sensitivity </w:t>
      </w:r>
      <w:r w:rsidR="00F9554A">
        <w:t>tags</w:t>
      </w:r>
      <w:r w:rsidR="007515EB">
        <w:t xml:space="preserve"> of internal signals transferring information between current module and modules at lower level. Check the security of the module.</w:t>
      </w:r>
    </w:p>
    <w:p w:rsidR="007515EB" w:rsidRDefault="007515EB" w:rsidP="002C0743">
      <w:r>
        <w:t xml:space="preserve">(3). Repeat Step (2) until </w:t>
      </w:r>
      <w:r w:rsidR="00F9554A">
        <w:t xml:space="preserve">we move to </w:t>
      </w:r>
      <w:r>
        <w:t xml:space="preserve">the top </w:t>
      </w:r>
      <w:r w:rsidR="00F9554A">
        <w:t xml:space="preserve">level </w:t>
      </w:r>
      <w:r>
        <w:t>module.</w:t>
      </w:r>
    </w:p>
    <w:p w:rsidR="00EF0D1D" w:rsidRDefault="00F9554A" w:rsidP="002C0743">
      <w:r>
        <w:t>The example of</w:t>
      </w:r>
      <w:r w:rsidR="007515EB">
        <w:t xml:space="preserve"> DES core showed below demonstrates the effectiveness of this method to ensure the security property integrity on hierarchical designs.</w:t>
      </w:r>
    </w:p>
    <w:p w:rsidR="00772572" w:rsidRDefault="00772572" w:rsidP="002C0743"/>
    <w:p w:rsidR="00F9554A" w:rsidRDefault="00F9554A" w:rsidP="002C0743"/>
    <w:p w:rsidR="00CE30B7" w:rsidRPr="007515EB" w:rsidRDefault="00CE30B7" w:rsidP="002C0743">
      <w:pPr>
        <w:rPr>
          <w:b/>
          <w:sz w:val="32"/>
          <w:szCs w:val="32"/>
        </w:rPr>
      </w:pPr>
      <w:r w:rsidRPr="007515EB">
        <w:rPr>
          <w:b/>
          <w:sz w:val="32"/>
          <w:szCs w:val="32"/>
        </w:rPr>
        <w:t>V. DES Example</w:t>
      </w:r>
    </w:p>
    <w:p w:rsidR="00CE30B7" w:rsidRDefault="001A1E37" w:rsidP="002C0743">
      <w:r>
        <w:t xml:space="preserve">In order to demonstrate the capability of the proposed semantic model on protecting internal sensitive information and prevent secret information (i.e., encryption key, plaintext) leaking by hardware Trojans inserted at the RTL description of the circuit, </w:t>
      </w:r>
      <w:r w:rsidR="00142C7E">
        <w:t>we employ DES core [</w:t>
      </w:r>
      <w:r w:rsidR="00F9554A">
        <w:t>DES</w:t>
      </w:r>
      <w:r w:rsidR="00142C7E">
        <w:t xml:space="preserve">] as our sample circuit. We argue that this is the first time the concept of proof-carrying code being used on a cryptography designs. In this example we will show how the </w:t>
      </w:r>
      <w:proofErr w:type="spellStart"/>
      <w:r w:rsidR="00142C7E">
        <w:t>Verilog</w:t>
      </w:r>
      <w:proofErr w:type="spellEnd"/>
      <w:r w:rsidR="00142C7E">
        <w:t xml:space="preserve"> code is converted into </w:t>
      </w:r>
      <w:r w:rsidR="00F9554A">
        <w:t xml:space="preserve">Coq </w:t>
      </w:r>
      <w:r w:rsidR="00142C7E">
        <w:t xml:space="preserve">formal logic, how the proof is written on the security property chosen to prevent information leaking and how the proof checker detect the inserted bypassing hardware Trojans. Of particular noteworthiness in this example is the similarity between the formal logic and its </w:t>
      </w:r>
      <w:proofErr w:type="spellStart"/>
      <w:r w:rsidR="00142C7E">
        <w:t>Verilog</w:t>
      </w:r>
      <w:proofErr w:type="spellEnd"/>
      <w:r w:rsidR="00142C7E">
        <w:t xml:space="preserve"> counterpart. It leads us to the possibility that </w:t>
      </w:r>
      <w:r w:rsidR="00F9554A">
        <w:t xml:space="preserve">we can design </w:t>
      </w:r>
      <w:r w:rsidR="00142C7E">
        <w:t xml:space="preserve">a new </w:t>
      </w:r>
      <w:r w:rsidR="00F9554A">
        <w:t xml:space="preserve">hardware description language (HDL) on </w:t>
      </w:r>
      <w:r w:rsidR="00142C7E">
        <w:t>formal logic</w:t>
      </w:r>
      <w:r w:rsidR="00F9554A">
        <w:t xml:space="preserve"> in</w:t>
      </w:r>
      <w:r w:rsidR="00142C7E">
        <w:t xml:space="preserve"> Coq (or any other proof assistant languages)</w:t>
      </w:r>
      <w:r w:rsidR="00F9554A">
        <w:t xml:space="preserve"> to be an alternative to</w:t>
      </w:r>
      <w:r w:rsidR="004602B2">
        <w:t xml:space="preserve"> </w:t>
      </w:r>
      <w:proofErr w:type="spellStart"/>
      <w:r w:rsidR="004602B2">
        <w:t>Verilog</w:t>
      </w:r>
      <w:proofErr w:type="spellEnd"/>
      <w:r w:rsidR="004602B2">
        <w:t xml:space="preserve">, or VHDL on designing IP cores. An automatic properties extraction will be a universal solution to protect IP core transactions. </w:t>
      </w:r>
      <w:r w:rsidR="00F9554A">
        <w:t>But we should admit</w:t>
      </w:r>
      <w:r w:rsidR="004602B2">
        <w:t xml:space="preserve"> that more work needs to be done on this direction.</w:t>
      </w:r>
    </w:p>
    <w:p w:rsidR="004602B2" w:rsidRPr="004602B2" w:rsidRDefault="004602B2" w:rsidP="002C0743">
      <w:pPr>
        <w:rPr>
          <w:b/>
        </w:rPr>
      </w:pPr>
      <w:r w:rsidRPr="004602B2">
        <w:rPr>
          <w:b/>
        </w:rPr>
        <w:t>V.A Formal Logic of DES Core</w:t>
      </w:r>
    </w:p>
    <w:p w:rsidR="004602B2" w:rsidRDefault="004602B2" w:rsidP="002C0743">
      <w:r>
        <w:t xml:space="preserve">The architecture of </w:t>
      </w:r>
      <w:r w:rsidR="00F9554A">
        <w:t xml:space="preserve">the DES core </w:t>
      </w:r>
      <w:r>
        <w:t xml:space="preserve">is showed in Figure xx, </w:t>
      </w:r>
      <w:r w:rsidR="007F5D4A">
        <w:t>which shows</w:t>
      </w:r>
      <w:r>
        <w:t xml:space="preserve"> that the top module, </w:t>
      </w:r>
      <w:proofErr w:type="spellStart"/>
      <w:r>
        <w:t>des.v</w:t>
      </w:r>
      <w:proofErr w:type="spellEnd"/>
      <w:r>
        <w:t xml:space="preserve">, instantiates two sub-modules, </w:t>
      </w:r>
      <w:proofErr w:type="spellStart"/>
      <w:r>
        <w:t>crp.v</w:t>
      </w:r>
      <w:proofErr w:type="spellEnd"/>
      <w:r>
        <w:t xml:space="preserve"> and </w:t>
      </w:r>
      <w:proofErr w:type="spellStart"/>
      <w:r>
        <w:t>key_sel.v</w:t>
      </w:r>
      <w:proofErr w:type="spellEnd"/>
      <w:r>
        <w:t xml:space="preserve">, to perform round encryption/decryption and round keys generation, respectively. </w:t>
      </w:r>
    </w:p>
    <w:p w:rsidR="0034599F" w:rsidRDefault="0034599F" w:rsidP="002C0743">
      <w:proofErr w:type="gramStart"/>
      <w:r>
        <w:t>Figure 1.</w:t>
      </w:r>
      <w:proofErr w:type="gramEnd"/>
      <w:r>
        <w:t xml:space="preserve">  </w:t>
      </w:r>
      <w:proofErr w:type="gramStart"/>
      <w:r>
        <w:t>TBD.</w:t>
      </w:r>
      <w:proofErr w:type="gramEnd"/>
    </w:p>
    <w:p w:rsidR="007515EB" w:rsidRDefault="0034599F" w:rsidP="002C0743">
      <w:r>
        <w:lastRenderedPageBreak/>
        <w:t xml:space="preserve">In Appendix A, we list the </w:t>
      </w:r>
      <w:proofErr w:type="spellStart"/>
      <w:r>
        <w:t>Verilog</w:t>
      </w:r>
      <w:proofErr w:type="spellEnd"/>
      <w:r>
        <w:t xml:space="preserve"> code of des (top) module and </w:t>
      </w:r>
      <w:r w:rsidR="007F5D4A">
        <w:t>the converted</w:t>
      </w:r>
      <w:r>
        <w:t xml:space="preserve"> Coq representative. </w:t>
      </w:r>
      <w:r w:rsidR="007F5D4A">
        <w:t>W</w:t>
      </w:r>
      <w:r w:rsidR="005B1F8B">
        <w:t>e can easily</w:t>
      </w:r>
      <w:r w:rsidR="007F5D4A">
        <w:t xml:space="preserve"> make a conclusion that</w:t>
      </w:r>
      <w:r w:rsidR="005B1F8B">
        <w:t xml:space="preserve"> the new syntax of formal logic is quite </w:t>
      </w:r>
      <w:r w:rsidR="007F5D4A">
        <w:t>similar</w:t>
      </w:r>
      <w:r w:rsidR="005B1F8B">
        <w:t xml:space="preserve"> to the </w:t>
      </w:r>
      <w:proofErr w:type="spellStart"/>
      <w:r w:rsidR="005B1F8B">
        <w:t>Verilog</w:t>
      </w:r>
      <w:proofErr w:type="spellEnd"/>
      <w:r w:rsidR="005B1F8B">
        <w:t xml:space="preserve"> syntax. Considering another fact that the semantic model of the formal logic is also similar to that in </w:t>
      </w:r>
      <w:proofErr w:type="spellStart"/>
      <w:r w:rsidR="005B1F8B">
        <w:t>Verilog</w:t>
      </w:r>
      <w:proofErr w:type="spellEnd"/>
      <w:r w:rsidR="005B1F8B">
        <w:t>, we argue that the proposed framework is suitable for IP designers with hardware background but of little knowledge of software</w:t>
      </w:r>
      <w:r w:rsidR="007F5D4A">
        <w:t xml:space="preserve"> foundation.</w:t>
      </w:r>
    </w:p>
    <w:p w:rsidR="005B1F8B" w:rsidRDefault="005B1F8B" w:rsidP="002C0743"/>
    <w:p w:rsidR="005B1F8B" w:rsidRPr="003710D6" w:rsidRDefault="005B1F8B" w:rsidP="002C0743">
      <w:pPr>
        <w:rPr>
          <w:b/>
        </w:rPr>
      </w:pPr>
      <w:r w:rsidRPr="003710D6">
        <w:rPr>
          <w:b/>
        </w:rPr>
        <w:t>V.B Security Property and Proof Writing</w:t>
      </w:r>
    </w:p>
    <w:p w:rsidR="005B1F8B" w:rsidRDefault="00BA06E6" w:rsidP="002C0743">
      <w:r>
        <w:t xml:space="preserve">Among the hardware Trojans </w:t>
      </w:r>
      <w:r w:rsidR="007F5D4A">
        <w:t xml:space="preserve">detection/prevention methods </w:t>
      </w:r>
      <w:r>
        <w:t>proposed recently in the field of trusted IC, many researchers expressed their concerns on information leaking through primary output or Trojan side channel</w:t>
      </w:r>
      <w:r w:rsidR="00C12BF1">
        <w:t>s</w:t>
      </w:r>
      <w:r>
        <w:t xml:space="preserve"> on cryptography chips. So the security property we are interested in </w:t>
      </w:r>
      <w:r w:rsidR="007F5D4A">
        <w:t xml:space="preserve">the DES core </w:t>
      </w:r>
      <w:r>
        <w:t xml:space="preserve">is the prevention of leaking information and we achieve this goal through a proof-carrying-based information flow tracking. </w:t>
      </w:r>
      <w:r w:rsidR="00C12BF1">
        <w:t xml:space="preserve">From Figure xx, we know that the top des module instantiates a round encryption/decryption module and a key generation module. Using the methodology proposed in Section VI.B, we prove the security property for these two modules first \footnote{In </w:t>
      </w:r>
      <w:proofErr w:type="spellStart"/>
      <w:r w:rsidR="00C12BF1">
        <w:t>Verilog</w:t>
      </w:r>
      <w:proofErr w:type="spellEnd"/>
      <w:r w:rsidR="00C12BF1">
        <w:t xml:space="preserve"> code, the round encryption/decryption module instantiates another eight S-box mapping modules to finish the S-box operations. But since we don’t need to convert the </w:t>
      </w:r>
      <w:r w:rsidR="00456F32">
        <w:t>functional</w:t>
      </w:r>
      <w:r w:rsidR="00C12BF1">
        <w:t xml:space="preserve"> S-box operation in formal logic</w:t>
      </w:r>
      <w:r w:rsidR="00456F32">
        <w:t>, all we need in our model is the S-box structure. So</w:t>
      </w:r>
      <w:r w:rsidR="00C12BF1">
        <w:t xml:space="preserve"> we add a </w:t>
      </w:r>
      <w:proofErr w:type="spellStart"/>
      <w:r w:rsidR="00C12BF1">
        <w:t>sbox</w:t>
      </w:r>
      <w:proofErr w:type="spellEnd"/>
      <w:r w:rsidR="00C12BF1">
        <w:t xml:space="preserve"> constructor when defining code type. As a result, all eight S-box mappings are replaced by </w:t>
      </w:r>
      <w:proofErr w:type="spellStart"/>
      <w:r w:rsidR="00456F32">
        <w:t>sbox</w:t>
      </w:r>
      <w:proofErr w:type="spellEnd"/>
      <w:r w:rsidR="00456F32">
        <w:t xml:space="preserve"> structures</w:t>
      </w:r>
      <w:r w:rsidR="008B774B">
        <w:t>.}</w:t>
      </w:r>
    </w:p>
    <w:p w:rsidR="00456F32" w:rsidRDefault="00456F32" w:rsidP="002C0743">
      <w:r>
        <w:t xml:space="preserve">For the key generation module, after defining all input, output, wire, and </w:t>
      </w:r>
      <w:proofErr w:type="spellStart"/>
      <w:r>
        <w:t>reg</w:t>
      </w:r>
      <w:proofErr w:type="spellEnd"/>
      <w:r>
        <w:t xml:space="preserve"> type signals, we propose an axiom to explicitly declare that the sensitivity tag of input K is </w:t>
      </w:r>
      <w:r w:rsidRPr="007F5D4A">
        <w:rPr>
          <w:i/>
        </w:rPr>
        <w:t>secure</w:t>
      </w:r>
      <w:r>
        <w:t xml:space="preserve"> </w:t>
      </w:r>
      <w:r w:rsidR="007F5D4A">
        <w:t>at</w:t>
      </w:r>
      <w:r>
        <w:t xml:space="preserve"> any time. </w:t>
      </w:r>
    </w:p>
    <w:p w:rsidR="00456F32" w:rsidRPr="007F7EB2" w:rsidRDefault="00456F32" w:rsidP="00456F32">
      <w:pPr>
        <w:pStyle w:val="NoSpacing"/>
        <w:rPr>
          <w:i/>
        </w:rPr>
      </w:pPr>
      <w:r w:rsidRPr="007F7EB2">
        <w:rPr>
          <w:i/>
        </w:rPr>
        <w:t xml:space="preserve">Variables </w:t>
      </w:r>
      <w:proofErr w:type="spellStart"/>
      <w:r w:rsidRPr="007F7EB2">
        <w:rPr>
          <w:i/>
        </w:rPr>
        <w:t>K_sub</w:t>
      </w:r>
      <w:proofErr w:type="spellEnd"/>
      <w:r w:rsidRPr="007F7EB2">
        <w:rPr>
          <w:i/>
        </w:rPr>
        <w:t xml:space="preserve"> K </w:t>
      </w:r>
      <w:proofErr w:type="spellStart"/>
      <w:r w:rsidRPr="007F7EB2">
        <w:rPr>
          <w:i/>
        </w:rPr>
        <w:t>roundSel</w:t>
      </w:r>
      <w:proofErr w:type="spellEnd"/>
      <w:r w:rsidRPr="007F7EB2">
        <w:rPr>
          <w:i/>
        </w:rPr>
        <w:t xml:space="preserve"> K1 K2 K3 K4 K5 K6 K7 K8 </w:t>
      </w:r>
      <w:proofErr w:type="spellStart"/>
      <w:proofErr w:type="gramStart"/>
      <w:r w:rsidRPr="007F7EB2">
        <w:rPr>
          <w:i/>
        </w:rPr>
        <w:t>roundSelH</w:t>
      </w:r>
      <w:proofErr w:type="spellEnd"/>
      <w:r w:rsidRPr="007F7EB2">
        <w:rPr>
          <w:i/>
        </w:rPr>
        <w:t xml:space="preserve"> :</w:t>
      </w:r>
      <w:proofErr w:type="gramEnd"/>
      <w:r w:rsidRPr="007F7EB2">
        <w:rPr>
          <w:i/>
        </w:rPr>
        <w:t xml:space="preserve"> bus.</w:t>
      </w:r>
    </w:p>
    <w:p w:rsidR="00456F32" w:rsidRPr="007F7EB2" w:rsidRDefault="00456F32" w:rsidP="00456F32">
      <w:pPr>
        <w:pStyle w:val="NoSpacing"/>
        <w:rPr>
          <w:i/>
        </w:rPr>
      </w:pPr>
      <w:r w:rsidRPr="007F7EB2">
        <w:rPr>
          <w:i/>
        </w:rPr>
        <w:t xml:space="preserve">Variables decrypt </w:t>
      </w:r>
      <w:proofErr w:type="spellStart"/>
      <w:proofErr w:type="gramStart"/>
      <w:r w:rsidRPr="007F7EB2">
        <w:rPr>
          <w:i/>
        </w:rPr>
        <w:t>decryptH</w:t>
      </w:r>
      <w:proofErr w:type="spellEnd"/>
      <w:r w:rsidRPr="007F7EB2">
        <w:rPr>
          <w:i/>
        </w:rPr>
        <w:t xml:space="preserve"> :</w:t>
      </w:r>
      <w:proofErr w:type="gramEnd"/>
      <w:r w:rsidRPr="007F7EB2">
        <w:rPr>
          <w:i/>
        </w:rPr>
        <w:t xml:space="preserve"> bus.</w:t>
      </w:r>
    </w:p>
    <w:p w:rsidR="00456F32" w:rsidRPr="007F7EB2" w:rsidRDefault="00456F32" w:rsidP="00456F32">
      <w:pPr>
        <w:pStyle w:val="NoSpacing"/>
        <w:rPr>
          <w:i/>
        </w:rPr>
      </w:pPr>
    </w:p>
    <w:p w:rsidR="00456F32" w:rsidRPr="007F7EB2" w:rsidRDefault="00456F32" w:rsidP="00456F32">
      <w:pPr>
        <w:rPr>
          <w:i/>
        </w:rPr>
      </w:pPr>
      <w:r w:rsidRPr="007F7EB2">
        <w:rPr>
          <w:i/>
        </w:rPr>
        <w:t xml:space="preserve">Axiom </w:t>
      </w:r>
      <w:proofErr w:type="spellStart"/>
      <w:r w:rsidRPr="007F7EB2">
        <w:rPr>
          <w:i/>
        </w:rPr>
        <w:t>secret_</w:t>
      </w:r>
      <w:proofErr w:type="gramStart"/>
      <w:r w:rsidRPr="007F7EB2">
        <w:rPr>
          <w:i/>
        </w:rPr>
        <w:t>K</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K t = secure.</w:t>
      </w:r>
    </w:p>
    <w:p w:rsidR="00456F32" w:rsidRDefault="00215988" w:rsidP="00456F32">
      <w:r>
        <w:t xml:space="preserve">Part of the </w:t>
      </w:r>
      <w:r w:rsidR="007F5D4A">
        <w:t xml:space="preserve">Coq </w:t>
      </w:r>
      <w:r>
        <w:t>formal logic of key generation module is presented below:</w:t>
      </w:r>
    </w:p>
    <w:p w:rsidR="00215988" w:rsidRPr="007F7EB2" w:rsidRDefault="00215988" w:rsidP="00215988">
      <w:pPr>
        <w:pStyle w:val="NoSpacing"/>
        <w:rPr>
          <w:i/>
        </w:rPr>
      </w:pPr>
      <w:r w:rsidRPr="007F7EB2">
        <w:rPr>
          <w:i/>
        </w:rPr>
        <w:t xml:space="preserve">Definition </w:t>
      </w:r>
      <w:proofErr w:type="spellStart"/>
      <w:r w:rsidRPr="007F7EB2">
        <w:rPr>
          <w:i/>
        </w:rPr>
        <w:t>key_</w:t>
      </w:r>
      <w:proofErr w:type="gramStart"/>
      <w:r w:rsidRPr="007F7EB2">
        <w:rPr>
          <w:i/>
        </w:rPr>
        <w:t>selh</w:t>
      </w:r>
      <w:proofErr w:type="spellEnd"/>
      <w:r w:rsidRPr="007F7EB2">
        <w:rPr>
          <w:i/>
        </w:rPr>
        <w:t xml:space="preserve"> :</w:t>
      </w:r>
      <w:proofErr w:type="gramEnd"/>
      <w:r w:rsidRPr="007F7EB2">
        <w:rPr>
          <w:i/>
        </w:rPr>
        <w:t xml:space="preserve"> code :=</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outb</w:t>
      </w:r>
      <w:proofErr w:type="spellEnd"/>
      <w:proofErr w:type="gramEnd"/>
      <w:r w:rsidRPr="007F7EB2">
        <w:rPr>
          <w:i/>
        </w:rPr>
        <w:t xml:space="preserve"> </w:t>
      </w:r>
      <w:proofErr w:type="spellStart"/>
      <w:r w:rsidRPr="007F7EB2">
        <w:rPr>
          <w:i/>
        </w:rPr>
        <w:t>K_sub</w:t>
      </w:r>
      <w:proofErr w:type="spellEnd"/>
      <w:r w:rsidRPr="007F7EB2">
        <w:rPr>
          <w:i/>
        </w:rPr>
        <w:t xml:space="preserve">;  </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K;</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w:t>
      </w:r>
      <w:proofErr w:type="spellStart"/>
      <w:r w:rsidRPr="007F7EB2">
        <w:rPr>
          <w:i/>
        </w:rPr>
        <w:t>roundSel</w:t>
      </w:r>
      <w:proofErr w:type="spellEnd"/>
      <w:r w:rsidRPr="007F7EB2">
        <w:rPr>
          <w:i/>
        </w:rPr>
        <w:t>;</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decrypt;</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wireb</w:t>
      </w:r>
      <w:proofErr w:type="spellEnd"/>
      <w:proofErr w:type="gramEnd"/>
      <w:r w:rsidRPr="007F7EB2">
        <w:rPr>
          <w:i/>
        </w:rPr>
        <w:t xml:space="preserve"> K1;</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wireb</w:t>
      </w:r>
      <w:proofErr w:type="spellEnd"/>
      <w:proofErr w:type="gramEnd"/>
      <w:r w:rsidRPr="007F7EB2">
        <w:rPr>
          <w:i/>
        </w:rPr>
        <w:t xml:space="preserve"> K2;</w:t>
      </w:r>
    </w:p>
    <w:p w:rsidR="00215988" w:rsidRPr="007F7EB2" w:rsidRDefault="00215988" w:rsidP="007F7EB2">
      <w:pPr>
        <w:ind w:left="720"/>
        <w:rPr>
          <w:i/>
        </w:rPr>
      </w:pPr>
      <w:r w:rsidRPr="007F7EB2">
        <w:rPr>
          <w:i/>
        </w:rPr>
        <w:t>……</w:t>
      </w:r>
    </w:p>
    <w:p w:rsidR="003710D6" w:rsidRDefault="00215988" w:rsidP="002C0743">
      <w:r>
        <w:t xml:space="preserve">We then prove the property theorem that the sensitivity status of the </w:t>
      </w:r>
      <w:proofErr w:type="spellStart"/>
      <w:r>
        <w:t>key_selh</w:t>
      </w:r>
      <w:proofErr w:type="spellEnd"/>
      <w:r>
        <w:t xml:space="preserve"> </w:t>
      </w:r>
      <w:r w:rsidR="007F5D4A">
        <w:t>module</w:t>
      </w:r>
      <w:r>
        <w:t xml:space="preserve"> is normal even though the input signal K is secure. </w:t>
      </w:r>
    </w:p>
    <w:p w:rsidR="00215988" w:rsidRPr="007F7EB2" w:rsidRDefault="00215988" w:rsidP="00215988">
      <w:pPr>
        <w:rPr>
          <w:i/>
        </w:rPr>
      </w:pPr>
      <w:r w:rsidRPr="007F7EB2">
        <w:rPr>
          <w:i/>
        </w:rPr>
        <w:t xml:space="preserve">Theorem </w:t>
      </w:r>
      <w:proofErr w:type="spellStart"/>
      <w:r w:rsidRPr="007F7EB2">
        <w:rPr>
          <w:i/>
        </w:rPr>
        <w:t>no_leaking_key_</w:t>
      </w:r>
      <w:proofErr w:type="gramStart"/>
      <w:r w:rsidRPr="007F7EB2">
        <w:rPr>
          <w:i/>
        </w:rPr>
        <w:t>selh</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w:t>
      </w:r>
      <w:proofErr w:type="spellStart"/>
      <w:r w:rsidRPr="007F7EB2">
        <w:rPr>
          <w:i/>
        </w:rPr>
        <w:t>key_selh</w:t>
      </w:r>
      <w:proofErr w:type="spellEnd"/>
      <w:r w:rsidRPr="007F7EB2">
        <w:rPr>
          <w:i/>
        </w:rPr>
        <w:t xml:space="preserve"> t = normal.</w:t>
      </w:r>
    </w:p>
    <w:p w:rsidR="00215988" w:rsidRDefault="00215988" w:rsidP="002C0743">
      <w:r>
        <w:lastRenderedPageBreak/>
        <w:t xml:space="preserve">Similarly, for the round encryption/decryption module, </w:t>
      </w:r>
      <w:r w:rsidR="00C43200">
        <w:t>the round keys are declared to be of secure tag in any time.</w:t>
      </w:r>
    </w:p>
    <w:p w:rsidR="00C43200" w:rsidRPr="007F7EB2" w:rsidRDefault="00C43200" w:rsidP="00C43200">
      <w:pPr>
        <w:pStyle w:val="NoSpacing"/>
        <w:rPr>
          <w:i/>
        </w:rPr>
      </w:pPr>
      <w:r w:rsidRPr="007F7EB2">
        <w:rPr>
          <w:i/>
        </w:rPr>
        <w:t xml:space="preserve">Variables P R </w:t>
      </w:r>
      <w:proofErr w:type="spellStart"/>
      <w:r w:rsidRPr="007F7EB2">
        <w:rPr>
          <w:i/>
        </w:rPr>
        <w:t>K_</w:t>
      </w:r>
      <w:proofErr w:type="gramStart"/>
      <w:r w:rsidRPr="007F7EB2">
        <w:rPr>
          <w:i/>
        </w:rPr>
        <w:t>sub</w:t>
      </w:r>
      <w:proofErr w:type="spellEnd"/>
      <w:r w:rsidRPr="007F7EB2">
        <w:rPr>
          <w:i/>
        </w:rPr>
        <w:t xml:space="preserve"> :</w:t>
      </w:r>
      <w:proofErr w:type="gramEnd"/>
      <w:r w:rsidRPr="007F7EB2">
        <w:rPr>
          <w:i/>
        </w:rPr>
        <w:t xml:space="preserve"> bus.</w:t>
      </w:r>
    </w:p>
    <w:p w:rsidR="00C43200" w:rsidRPr="007F7EB2" w:rsidRDefault="00C43200" w:rsidP="00C43200">
      <w:pPr>
        <w:pStyle w:val="NoSpacing"/>
        <w:rPr>
          <w:i/>
        </w:rPr>
      </w:pPr>
      <w:r w:rsidRPr="007F7EB2">
        <w:rPr>
          <w:i/>
        </w:rPr>
        <w:t xml:space="preserve">Variables E X </w:t>
      </w:r>
      <w:proofErr w:type="gramStart"/>
      <w:r w:rsidRPr="007F7EB2">
        <w:rPr>
          <w:i/>
        </w:rPr>
        <w:t>S :</w:t>
      </w:r>
      <w:proofErr w:type="gramEnd"/>
      <w:r w:rsidRPr="007F7EB2">
        <w:rPr>
          <w:i/>
        </w:rPr>
        <w:t xml:space="preserve"> bus.</w:t>
      </w:r>
    </w:p>
    <w:p w:rsidR="00C43200" w:rsidRPr="007F7EB2" w:rsidRDefault="00C43200" w:rsidP="00C43200">
      <w:pPr>
        <w:pStyle w:val="NoSpacing"/>
        <w:rPr>
          <w:i/>
        </w:rPr>
      </w:pPr>
    </w:p>
    <w:p w:rsidR="00C43200" w:rsidRPr="007F7EB2" w:rsidRDefault="00C43200" w:rsidP="00C43200">
      <w:pPr>
        <w:rPr>
          <w:i/>
        </w:rPr>
      </w:pPr>
      <w:r w:rsidRPr="007F7EB2">
        <w:rPr>
          <w:i/>
        </w:rPr>
        <w:t xml:space="preserve">Axiom </w:t>
      </w:r>
      <w:proofErr w:type="spellStart"/>
      <w:r w:rsidRPr="007F7EB2">
        <w:rPr>
          <w:i/>
        </w:rPr>
        <w:t>secret_K_</w:t>
      </w:r>
      <w:proofErr w:type="gramStart"/>
      <w:r w:rsidRPr="007F7EB2">
        <w:rPr>
          <w:i/>
        </w:rPr>
        <w:t>sub</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K_sub</w:t>
      </w:r>
      <w:proofErr w:type="spellEnd"/>
      <w:r w:rsidRPr="007F7EB2">
        <w:rPr>
          <w:i/>
        </w:rPr>
        <w:t xml:space="preserve"> t = secure.</w:t>
      </w:r>
    </w:p>
    <w:p w:rsidR="00C43200" w:rsidRDefault="00C43200" w:rsidP="00C43200">
      <w:r>
        <w:t>The secure property we need to prove is of similar style.</w:t>
      </w:r>
    </w:p>
    <w:p w:rsidR="00C43200" w:rsidRPr="007F7EB2" w:rsidRDefault="00C43200" w:rsidP="00C43200">
      <w:pPr>
        <w:rPr>
          <w:i/>
        </w:rPr>
      </w:pPr>
      <w:r w:rsidRPr="007F7EB2">
        <w:rPr>
          <w:i/>
        </w:rPr>
        <w:t xml:space="preserve">Theorem </w:t>
      </w:r>
      <w:proofErr w:type="spellStart"/>
      <w:r w:rsidRPr="007F7EB2">
        <w:rPr>
          <w:i/>
        </w:rPr>
        <w:t>no_leaking_</w:t>
      </w:r>
      <w:proofErr w:type="gramStart"/>
      <w:r w:rsidRPr="007F7EB2">
        <w:rPr>
          <w:i/>
        </w:rPr>
        <w:t>crp</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w:t>
      </w:r>
      <w:proofErr w:type="spellStart"/>
      <w:r w:rsidRPr="007F7EB2">
        <w:rPr>
          <w:i/>
        </w:rPr>
        <w:t>crp</w:t>
      </w:r>
      <w:proofErr w:type="spellEnd"/>
      <w:r w:rsidRPr="007F7EB2">
        <w:rPr>
          <w:i/>
        </w:rPr>
        <w:t xml:space="preserve"> t = normal.</w:t>
      </w:r>
    </w:p>
    <w:p w:rsidR="00C43200" w:rsidRDefault="00FA490E" w:rsidP="00C43200">
      <w:r>
        <w:t xml:space="preserve">After we prove the security property of two sub-modules, we move one level higher at the hierarchical ladder to the top module. According to the methodology in Section IV.B, we re-declare the sensitivity status of internal signals to include all sensitive data into protection, no matter these signals are from primary inputs or sub-modules (even though the sub-module itself has been proved to fulfill security property). For example, the output of key generation module, </w:t>
      </w:r>
      <w:proofErr w:type="spellStart"/>
      <w:r w:rsidRPr="007F5D4A">
        <w:rPr>
          <w:i/>
        </w:rPr>
        <w:t>K_sub</w:t>
      </w:r>
      <w:proofErr w:type="spellEnd"/>
      <w:r>
        <w:t>, is declared as a secure signal at the top level. Other secure signals include plaintext, key.</w:t>
      </w:r>
    </w:p>
    <w:p w:rsidR="00FA490E" w:rsidRPr="007F7EB2" w:rsidRDefault="00FA490E" w:rsidP="00FA490E">
      <w:pPr>
        <w:pStyle w:val="NoSpacing"/>
        <w:rPr>
          <w:i/>
        </w:rPr>
      </w:pPr>
      <w:r w:rsidRPr="007F7EB2">
        <w:rPr>
          <w:i/>
        </w:rPr>
        <w:t xml:space="preserve">Axiom </w:t>
      </w:r>
      <w:proofErr w:type="spellStart"/>
      <w:r w:rsidRPr="007F7EB2">
        <w:rPr>
          <w:i/>
        </w:rPr>
        <w:t>secret_</w:t>
      </w:r>
      <w:proofErr w:type="gramStart"/>
      <w:r w:rsidRPr="007F7EB2">
        <w:rPr>
          <w:i/>
        </w:rPr>
        <w:t>key</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key t = secure.</w:t>
      </w:r>
    </w:p>
    <w:p w:rsidR="00FA490E" w:rsidRPr="007F7EB2" w:rsidRDefault="00FA490E" w:rsidP="00FA490E">
      <w:pPr>
        <w:pStyle w:val="NoSpacing"/>
        <w:rPr>
          <w:i/>
        </w:rPr>
      </w:pPr>
      <w:r w:rsidRPr="007F7EB2">
        <w:rPr>
          <w:i/>
        </w:rPr>
        <w:t xml:space="preserve">Axiom </w:t>
      </w:r>
      <w:proofErr w:type="spellStart"/>
      <w:r w:rsidRPr="007F7EB2">
        <w:rPr>
          <w:i/>
        </w:rPr>
        <w:t>secret_</w:t>
      </w:r>
      <w:proofErr w:type="gramStart"/>
      <w:r w:rsidRPr="007F7EB2">
        <w:rPr>
          <w:i/>
        </w:rPr>
        <w:t>desIn</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desIn</w:t>
      </w:r>
      <w:proofErr w:type="spellEnd"/>
      <w:r w:rsidRPr="007F7EB2">
        <w:rPr>
          <w:i/>
        </w:rPr>
        <w:t xml:space="preserve"> t = secure.</w:t>
      </w:r>
    </w:p>
    <w:p w:rsidR="00FA490E" w:rsidRPr="007F7EB2" w:rsidRDefault="00FA490E" w:rsidP="00FA490E">
      <w:pPr>
        <w:rPr>
          <w:i/>
        </w:rPr>
      </w:pPr>
      <w:r w:rsidRPr="007F7EB2">
        <w:rPr>
          <w:i/>
        </w:rPr>
        <w:t xml:space="preserve">Axiom </w:t>
      </w:r>
      <w:proofErr w:type="spellStart"/>
      <w:r w:rsidRPr="007F7EB2">
        <w:rPr>
          <w:i/>
        </w:rPr>
        <w:t>secret_K_</w:t>
      </w:r>
      <w:proofErr w:type="gramStart"/>
      <w:r w:rsidRPr="007F7EB2">
        <w:rPr>
          <w:i/>
        </w:rPr>
        <w:t>sub</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K_sub</w:t>
      </w:r>
      <w:proofErr w:type="spellEnd"/>
      <w:r w:rsidRPr="007F7EB2">
        <w:rPr>
          <w:i/>
        </w:rPr>
        <w:t xml:space="preserve"> t = secure.</w:t>
      </w:r>
    </w:p>
    <w:p w:rsidR="00FA490E" w:rsidRDefault="00FA490E" w:rsidP="00FA490E">
      <w:r>
        <w:t>With these signals being secure, we demonstrate that the DES core top module does not allow any information leaking.</w:t>
      </w:r>
    </w:p>
    <w:p w:rsidR="00FA490E" w:rsidRPr="007F7EB2" w:rsidRDefault="00FA490E" w:rsidP="00FA490E">
      <w:pPr>
        <w:rPr>
          <w:i/>
        </w:rPr>
      </w:pPr>
      <w:r w:rsidRPr="007F7EB2">
        <w:rPr>
          <w:i/>
        </w:rPr>
        <w:t xml:space="preserve">Theorem </w:t>
      </w:r>
      <w:proofErr w:type="spellStart"/>
      <w:r w:rsidRPr="007F7EB2">
        <w:rPr>
          <w:i/>
        </w:rPr>
        <w:t>no_leaking_</w:t>
      </w:r>
      <w:proofErr w:type="gramStart"/>
      <w:r w:rsidRPr="007F7EB2">
        <w:rPr>
          <w:i/>
        </w:rPr>
        <w:t>crp</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des t = normal.</w:t>
      </w:r>
    </w:p>
    <w:p w:rsidR="00C43200" w:rsidRDefault="00C43200" w:rsidP="00C43200"/>
    <w:p w:rsidR="005B1F8B" w:rsidRPr="003710D6" w:rsidRDefault="005B1F8B" w:rsidP="002C0743">
      <w:pPr>
        <w:rPr>
          <w:b/>
        </w:rPr>
      </w:pPr>
      <w:r w:rsidRPr="003710D6">
        <w:rPr>
          <w:b/>
        </w:rPr>
        <w:t>V.C Hardware Trojan Detection</w:t>
      </w:r>
    </w:p>
    <w:p w:rsidR="007F5D4A" w:rsidRDefault="002D4FC9" w:rsidP="002D4FC9">
      <w:pPr>
        <w:pStyle w:val="NoSpacing"/>
      </w:pPr>
      <w:r>
        <w:t xml:space="preserve">In order to demonstrate the effective of the proposed framework in preventing information leakage, we inserted a malicious key-bypassing logic to leak the internal key to primary output when the Trojan is triggered. Reflected in the formal logic, statement </w:t>
      </w:r>
    </w:p>
    <w:p w:rsidR="007F5D4A" w:rsidRDefault="002D4FC9" w:rsidP="002D4FC9">
      <w:pPr>
        <w:pStyle w:val="NoSpacing"/>
      </w:pPr>
      <w:proofErr w:type="spellStart"/>
      <w:proofErr w:type="gramStart"/>
      <w:r w:rsidRPr="002D4FC9">
        <w:rPr>
          <w:i/>
        </w:rPr>
        <w:t>assign_ex</w:t>
      </w:r>
      <w:proofErr w:type="spellEnd"/>
      <w:proofErr w:type="gramEnd"/>
      <w:r w:rsidRPr="002D4FC9">
        <w:rPr>
          <w:i/>
        </w:rPr>
        <w:t xml:space="preserve"> </w:t>
      </w:r>
      <w:proofErr w:type="spellStart"/>
      <w:r w:rsidRPr="002D4FC9">
        <w:rPr>
          <w:i/>
        </w:rPr>
        <w:t>desOut</w:t>
      </w:r>
      <w:proofErr w:type="spellEnd"/>
      <w:r w:rsidRPr="002D4FC9">
        <w:rPr>
          <w:i/>
        </w:rPr>
        <w:t xml:space="preserve"> (</w:t>
      </w:r>
      <w:proofErr w:type="spellStart"/>
      <w:r w:rsidRPr="002D4FC9">
        <w:rPr>
          <w:i/>
        </w:rPr>
        <w:t>econb</w:t>
      </w:r>
      <w:proofErr w:type="spellEnd"/>
      <w:r w:rsidRPr="002D4FC9">
        <w:rPr>
          <w:i/>
        </w:rPr>
        <w:t xml:space="preserve"> key)</w:t>
      </w:r>
      <w:r>
        <w:t xml:space="preserve"> </w:t>
      </w:r>
    </w:p>
    <w:p w:rsidR="007F5D4A" w:rsidRDefault="002D4FC9" w:rsidP="002D4FC9">
      <w:pPr>
        <w:pStyle w:val="NoSpacing"/>
      </w:pPr>
      <w:proofErr w:type="gramStart"/>
      <w:r>
        <w:t>is</w:t>
      </w:r>
      <w:proofErr w:type="gramEnd"/>
      <w:r>
        <w:t xml:space="preserve"> replaced by the malicious one </w:t>
      </w:r>
    </w:p>
    <w:p w:rsidR="002D4FC9" w:rsidRDefault="002D4FC9" w:rsidP="002D4FC9">
      <w:pPr>
        <w:pStyle w:val="NoSpacing"/>
      </w:pPr>
      <w:proofErr w:type="spellStart"/>
      <w:r w:rsidRPr="002D4FC9">
        <w:rPr>
          <w:i/>
        </w:rPr>
        <w:t>assign_ex</w:t>
      </w:r>
      <w:proofErr w:type="spellEnd"/>
      <w:r w:rsidRPr="002D4FC9">
        <w:rPr>
          <w:i/>
        </w:rPr>
        <w:t xml:space="preserve"> </w:t>
      </w:r>
      <w:proofErr w:type="spellStart"/>
      <w:r w:rsidRPr="002D4FC9">
        <w:rPr>
          <w:i/>
        </w:rPr>
        <w:t>desOut</w:t>
      </w:r>
      <w:proofErr w:type="spellEnd"/>
      <w:r w:rsidRPr="002D4FC9">
        <w:rPr>
          <w:i/>
        </w:rPr>
        <w:t xml:space="preserve"> (</w:t>
      </w:r>
      <w:proofErr w:type="spellStart"/>
      <w:r w:rsidRPr="002D4FC9">
        <w:rPr>
          <w:i/>
        </w:rPr>
        <w:t>cond</w:t>
      </w:r>
      <w:proofErr w:type="spellEnd"/>
      <w:r w:rsidRPr="002D4FC9">
        <w:rPr>
          <w:i/>
        </w:rPr>
        <w:t xml:space="preserve"> (</w:t>
      </w:r>
      <w:proofErr w:type="spellStart"/>
      <w:r w:rsidRPr="002D4FC9">
        <w:rPr>
          <w:i/>
        </w:rPr>
        <w:t>eq</w:t>
      </w:r>
      <w:proofErr w:type="spellEnd"/>
      <w:r w:rsidRPr="002D4FC9">
        <w:rPr>
          <w:i/>
        </w:rPr>
        <w:t xml:space="preserve"> (</w:t>
      </w:r>
      <w:proofErr w:type="spellStart"/>
      <w:r w:rsidRPr="002D4FC9">
        <w:rPr>
          <w:i/>
        </w:rPr>
        <w:t>econb</w:t>
      </w:r>
      <w:proofErr w:type="spellEnd"/>
      <w:r w:rsidRPr="002D4FC9">
        <w:rPr>
          <w:i/>
        </w:rPr>
        <w:t xml:space="preserve"> </w:t>
      </w:r>
      <w:proofErr w:type="spellStart"/>
      <w:r w:rsidRPr="002D4FC9">
        <w:rPr>
          <w:i/>
        </w:rPr>
        <w:t>roundSel</w:t>
      </w:r>
      <w:proofErr w:type="spellEnd"/>
      <w:r w:rsidRPr="002D4FC9">
        <w:rPr>
          <w:i/>
        </w:rPr>
        <w:t>) (</w:t>
      </w:r>
      <w:proofErr w:type="spellStart"/>
      <w:r w:rsidRPr="002D4FC9">
        <w:rPr>
          <w:i/>
        </w:rPr>
        <w:t>econv</w:t>
      </w:r>
      <w:proofErr w:type="spellEnd"/>
      <w:r w:rsidRPr="002D4FC9">
        <w:rPr>
          <w:i/>
        </w:rPr>
        <w:t xml:space="preserve"> (</w:t>
      </w:r>
      <w:proofErr w:type="spellStart"/>
      <w:r w:rsidRPr="002D4FC9">
        <w:rPr>
          <w:i/>
        </w:rPr>
        <w:t>lo</w:t>
      </w:r>
      <w:proofErr w:type="spellEnd"/>
      <w:r w:rsidRPr="002D4FC9">
        <w:rPr>
          <w:i/>
        </w:rPr>
        <w:t>::lo::lo::lo::nil))) (</w:t>
      </w:r>
      <w:proofErr w:type="spellStart"/>
      <w:r w:rsidRPr="002D4FC9">
        <w:rPr>
          <w:i/>
        </w:rPr>
        <w:t>econb</w:t>
      </w:r>
      <w:proofErr w:type="spellEnd"/>
      <w:r w:rsidRPr="002D4FC9">
        <w:rPr>
          <w:i/>
        </w:rPr>
        <w:t xml:space="preserve"> FP) (</w:t>
      </w:r>
      <w:proofErr w:type="spellStart"/>
      <w:r w:rsidRPr="002D4FC9">
        <w:rPr>
          <w:i/>
        </w:rPr>
        <w:t>econb</w:t>
      </w:r>
      <w:proofErr w:type="spellEnd"/>
      <w:r w:rsidRPr="002D4FC9">
        <w:rPr>
          <w:i/>
        </w:rPr>
        <w:t xml:space="preserve"> key))</w:t>
      </w:r>
      <w:r w:rsidR="007F5D4A">
        <w:t xml:space="preserve">. Not </w:t>
      </w:r>
      <w:r>
        <w:t xml:space="preserve">surprisingly, the modified code cannot pass the proof check with error message </w:t>
      </w:r>
    </w:p>
    <w:p w:rsidR="002D4FC9" w:rsidRPr="007F7EB2" w:rsidRDefault="002D4FC9" w:rsidP="002D4FC9">
      <w:pPr>
        <w:pStyle w:val="NoSpacing"/>
        <w:rPr>
          <w:i/>
        </w:rPr>
      </w:pPr>
      <w:r w:rsidRPr="007F7EB2">
        <w:rPr>
          <w:i/>
        </w:rPr>
        <w:t>“Error: Impossible to unify "normal" with</w:t>
      </w:r>
    </w:p>
    <w:p w:rsidR="002D4FC9" w:rsidRPr="007F7EB2" w:rsidRDefault="002D4FC9" w:rsidP="002D4FC9">
      <w:pPr>
        <w:pStyle w:val="NoSpacing"/>
        <w:rPr>
          <w:i/>
        </w:rPr>
      </w:pPr>
      <w:r w:rsidRPr="007F7EB2">
        <w:rPr>
          <w:i/>
        </w:rPr>
        <w:t xml:space="preserve"> "</w:t>
      </w:r>
      <w:proofErr w:type="gramStart"/>
      <w:r w:rsidRPr="007F7EB2">
        <w:rPr>
          <w:i/>
        </w:rPr>
        <w:t>match</w:t>
      </w:r>
      <w:proofErr w:type="gramEnd"/>
      <w:r w:rsidRPr="007F7EB2">
        <w:rPr>
          <w:i/>
        </w:rPr>
        <w:t xml:space="preserve"> </w:t>
      </w:r>
      <w:proofErr w:type="spellStart"/>
      <w:r w:rsidRPr="007F7EB2">
        <w:rPr>
          <w:i/>
        </w:rPr>
        <w:t>snd</w:t>
      </w:r>
      <w:proofErr w:type="spellEnd"/>
      <w:r w:rsidRPr="007F7EB2">
        <w:rPr>
          <w:i/>
        </w:rPr>
        <w:t xml:space="preserve"> (FP t) with</w:t>
      </w:r>
    </w:p>
    <w:p w:rsidR="002D4FC9" w:rsidRPr="007F7EB2" w:rsidRDefault="002D4FC9" w:rsidP="002D4FC9">
      <w:pPr>
        <w:pStyle w:val="NoSpacing"/>
        <w:rPr>
          <w:i/>
        </w:rPr>
      </w:pPr>
      <w:r w:rsidRPr="007F7EB2">
        <w:rPr>
          <w:i/>
        </w:rPr>
        <w:t xml:space="preserve">  | secure =&gt; secure</w:t>
      </w:r>
    </w:p>
    <w:p w:rsidR="002D4FC9" w:rsidRPr="007F7EB2" w:rsidRDefault="002D4FC9" w:rsidP="002D4FC9">
      <w:pPr>
        <w:pStyle w:val="NoSpacing"/>
        <w:rPr>
          <w:i/>
        </w:rPr>
      </w:pPr>
      <w:r w:rsidRPr="007F7EB2">
        <w:rPr>
          <w:i/>
        </w:rPr>
        <w:t xml:space="preserve">  | </w:t>
      </w:r>
      <w:proofErr w:type="gramStart"/>
      <w:r w:rsidRPr="007F7EB2">
        <w:rPr>
          <w:i/>
        </w:rPr>
        <w:t>normal</w:t>
      </w:r>
      <w:proofErr w:type="gramEnd"/>
      <w:r w:rsidRPr="007F7EB2">
        <w:rPr>
          <w:i/>
        </w:rPr>
        <w:t xml:space="preserve"> =&gt; normal</w:t>
      </w:r>
    </w:p>
    <w:p w:rsidR="005B1F8B" w:rsidRPr="007F7EB2" w:rsidRDefault="002D4FC9" w:rsidP="002D4FC9">
      <w:pPr>
        <w:rPr>
          <w:i/>
        </w:rPr>
      </w:pPr>
      <w:r w:rsidRPr="007F7EB2">
        <w:rPr>
          <w:i/>
        </w:rPr>
        <w:t xml:space="preserve">  </w:t>
      </w:r>
      <w:proofErr w:type="gramStart"/>
      <w:r w:rsidRPr="007F7EB2">
        <w:rPr>
          <w:i/>
        </w:rPr>
        <w:t>end</w:t>
      </w:r>
      <w:proofErr w:type="gramEnd"/>
      <w:r w:rsidRPr="007F7EB2">
        <w:rPr>
          <w:i/>
        </w:rPr>
        <w:t>".”</w:t>
      </w:r>
    </w:p>
    <w:p w:rsidR="002D4FC9" w:rsidRPr="002D4FC9" w:rsidRDefault="002D4FC9" w:rsidP="002D4FC9">
      <w:r>
        <w:t xml:space="preserve">Thus we can declare that the implementation of the proposed information leaking prevention framework in Coq platform can protect cryptographic circuits from Trojan attacks and ensure </w:t>
      </w:r>
      <w:r w:rsidR="007F5D4A">
        <w:t>the integrity of sensitive signals</w:t>
      </w:r>
      <w:r>
        <w:t>.</w:t>
      </w:r>
    </w:p>
    <w:p w:rsidR="007515EB" w:rsidRDefault="007515EB" w:rsidP="002C0743"/>
    <w:p w:rsidR="00CE30B7" w:rsidRPr="002D4FC9" w:rsidRDefault="00CE30B7" w:rsidP="002C0743">
      <w:pPr>
        <w:rPr>
          <w:b/>
          <w:sz w:val="32"/>
          <w:szCs w:val="32"/>
        </w:rPr>
      </w:pPr>
      <w:r w:rsidRPr="002D4FC9">
        <w:rPr>
          <w:b/>
          <w:sz w:val="32"/>
          <w:szCs w:val="32"/>
        </w:rPr>
        <w:t>VI. Conclusion</w:t>
      </w:r>
    </w:p>
    <w:p w:rsidR="00CD702C" w:rsidRDefault="00CD702C" w:rsidP="002C0743"/>
    <w:p w:rsidR="00CD702C" w:rsidRDefault="00CD702C" w:rsidP="002C0743"/>
    <w:p w:rsidR="00CD702C" w:rsidRDefault="00CD702C" w:rsidP="002C0743"/>
    <w:p w:rsidR="00CD702C" w:rsidRDefault="00CD702C" w:rsidP="002C0743"/>
    <w:sectPr w:rsidR="00CD702C" w:rsidSect="00CA4D3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B7A71"/>
    <w:multiLevelType w:val="hybridMultilevel"/>
    <w:tmpl w:val="EA3ECEF8"/>
    <w:lvl w:ilvl="0" w:tplc="65F4D5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D4CF5"/>
    <w:multiLevelType w:val="hybridMultilevel"/>
    <w:tmpl w:val="16FC4574"/>
    <w:lvl w:ilvl="0" w:tplc="C8562B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16BA8"/>
    <w:multiLevelType w:val="hybridMultilevel"/>
    <w:tmpl w:val="55E212C6"/>
    <w:lvl w:ilvl="0" w:tplc="30F6AA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D7DE5"/>
    <w:multiLevelType w:val="hybridMultilevel"/>
    <w:tmpl w:val="FC32980A"/>
    <w:lvl w:ilvl="0" w:tplc="732A85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34589"/>
    <w:multiLevelType w:val="hybridMultilevel"/>
    <w:tmpl w:val="97BC7C6A"/>
    <w:lvl w:ilvl="0" w:tplc="E9006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625F6"/>
    <w:multiLevelType w:val="hybridMultilevel"/>
    <w:tmpl w:val="4D10D048"/>
    <w:lvl w:ilvl="0" w:tplc="B7803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57559"/>
    <w:multiLevelType w:val="hybridMultilevel"/>
    <w:tmpl w:val="8F948C40"/>
    <w:lvl w:ilvl="0" w:tplc="32623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CE30B7"/>
    <w:rsid w:val="0000304E"/>
    <w:rsid w:val="0001365A"/>
    <w:rsid w:val="00020060"/>
    <w:rsid w:val="00037CC5"/>
    <w:rsid w:val="00040E3D"/>
    <w:rsid w:val="0004392F"/>
    <w:rsid w:val="00050D9E"/>
    <w:rsid w:val="000958ED"/>
    <w:rsid w:val="000B6AA8"/>
    <w:rsid w:val="000C03B0"/>
    <w:rsid w:val="000D4943"/>
    <w:rsid w:val="000D6566"/>
    <w:rsid w:val="000F6C69"/>
    <w:rsid w:val="0010062E"/>
    <w:rsid w:val="00142C7E"/>
    <w:rsid w:val="001455F7"/>
    <w:rsid w:val="001A1E37"/>
    <w:rsid w:val="001A6993"/>
    <w:rsid w:val="001B22D8"/>
    <w:rsid w:val="001B61CE"/>
    <w:rsid w:val="001C040A"/>
    <w:rsid w:val="001F4D3F"/>
    <w:rsid w:val="00215988"/>
    <w:rsid w:val="00230BEB"/>
    <w:rsid w:val="00245A05"/>
    <w:rsid w:val="002C0743"/>
    <w:rsid w:val="002C5C22"/>
    <w:rsid w:val="002D4FC9"/>
    <w:rsid w:val="0034599F"/>
    <w:rsid w:val="00351E35"/>
    <w:rsid w:val="00357A69"/>
    <w:rsid w:val="003710D6"/>
    <w:rsid w:val="00380C9C"/>
    <w:rsid w:val="003A21F8"/>
    <w:rsid w:val="003C4FA6"/>
    <w:rsid w:val="003E3F3F"/>
    <w:rsid w:val="00427BFB"/>
    <w:rsid w:val="004457A1"/>
    <w:rsid w:val="00456F32"/>
    <w:rsid w:val="004602B2"/>
    <w:rsid w:val="004604AD"/>
    <w:rsid w:val="00481AA1"/>
    <w:rsid w:val="00482E04"/>
    <w:rsid w:val="00506C39"/>
    <w:rsid w:val="005077CC"/>
    <w:rsid w:val="00507DB4"/>
    <w:rsid w:val="00511881"/>
    <w:rsid w:val="00571115"/>
    <w:rsid w:val="00594848"/>
    <w:rsid w:val="005B1F8B"/>
    <w:rsid w:val="005D0262"/>
    <w:rsid w:val="00615093"/>
    <w:rsid w:val="006207C6"/>
    <w:rsid w:val="006579DC"/>
    <w:rsid w:val="0067536D"/>
    <w:rsid w:val="006A3154"/>
    <w:rsid w:val="006B3CE0"/>
    <w:rsid w:val="007131BD"/>
    <w:rsid w:val="00733988"/>
    <w:rsid w:val="007515EB"/>
    <w:rsid w:val="00772572"/>
    <w:rsid w:val="007B24BB"/>
    <w:rsid w:val="007D1395"/>
    <w:rsid w:val="007D599E"/>
    <w:rsid w:val="007E25B9"/>
    <w:rsid w:val="007E544B"/>
    <w:rsid w:val="007F5D4A"/>
    <w:rsid w:val="007F5ECA"/>
    <w:rsid w:val="007F7EB2"/>
    <w:rsid w:val="00806A89"/>
    <w:rsid w:val="00851A0A"/>
    <w:rsid w:val="00865B6D"/>
    <w:rsid w:val="008B774B"/>
    <w:rsid w:val="008C3777"/>
    <w:rsid w:val="008F63CE"/>
    <w:rsid w:val="0093298A"/>
    <w:rsid w:val="009A7403"/>
    <w:rsid w:val="009B6683"/>
    <w:rsid w:val="00A470CC"/>
    <w:rsid w:val="00A61981"/>
    <w:rsid w:val="00A904B3"/>
    <w:rsid w:val="00AD39D9"/>
    <w:rsid w:val="00AD3FED"/>
    <w:rsid w:val="00AE1AF2"/>
    <w:rsid w:val="00AE387E"/>
    <w:rsid w:val="00B413FF"/>
    <w:rsid w:val="00B51525"/>
    <w:rsid w:val="00BA06E6"/>
    <w:rsid w:val="00BB6BFC"/>
    <w:rsid w:val="00BC7B7A"/>
    <w:rsid w:val="00BD7D39"/>
    <w:rsid w:val="00BF2582"/>
    <w:rsid w:val="00BF4487"/>
    <w:rsid w:val="00C12BF1"/>
    <w:rsid w:val="00C1693D"/>
    <w:rsid w:val="00C22983"/>
    <w:rsid w:val="00C43200"/>
    <w:rsid w:val="00C52FCA"/>
    <w:rsid w:val="00C639C7"/>
    <w:rsid w:val="00C81947"/>
    <w:rsid w:val="00CA4D34"/>
    <w:rsid w:val="00CA698C"/>
    <w:rsid w:val="00CD702C"/>
    <w:rsid w:val="00CE30B7"/>
    <w:rsid w:val="00CF1CAF"/>
    <w:rsid w:val="00D66F1D"/>
    <w:rsid w:val="00E35D02"/>
    <w:rsid w:val="00E9284B"/>
    <w:rsid w:val="00E962F9"/>
    <w:rsid w:val="00EC4A88"/>
    <w:rsid w:val="00EC75EC"/>
    <w:rsid w:val="00EF0D1D"/>
    <w:rsid w:val="00EF6FF4"/>
    <w:rsid w:val="00F027E4"/>
    <w:rsid w:val="00F15E06"/>
    <w:rsid w:val="00F85E1E"/>
    <w:rsid w:val="00F9554A"/>
    <w:rsid w:val="00FA490E"/>
    <w:rsid w:val="00FB344B"/>
    <w:rsid w:val="00FB7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B7"/>
  </w:style>
  <w:style w:type="paragraph" w:styleId="Heading1">
    <w:name w:val="heading 1"/>
    <w:basedOn w:val="Normal"/>
    <w:next w:val="Normal"/>
    <w:link w:val="Heading1Char"/>
    <w:uiPriority w:val="9"/>
    <w:qFormat/>
    <w:rsid w:val="00CE3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0B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E30B7"/>
    <w:rPr>
      <w:b/>
      <w:bCs/>
    </w:rPr>
  </w:style>
  <w:style w:type="paragraph" w:styleId="ListParagraph">
    <w:name w:val="List Paragraph"/>
    <w:basedOn w:val="Normal"/>
    <w:uiPriority w:val="34"/>
    <w:qFormat/>
    <w:rsid w:val="00CE30B7"/>
    <w:pPr>
      <w:ind w:left="720"/>
      <w:contextualSpacing/>
    </w:pPr>
  </w:style>
  <w:style w:type="paragraph" w:styleId="NoSpacing">
    <w:name w:val="No Spacing"/>
    <w:uiPriority w:val="1"/>
    <w:qFormat/>
    <w:rsid w:val="002C0743"/>
    <w:pPr>
      <w:spacing w:after="0" w:line="240" w:lineRule="auto"/>
    </w:pPr>
  </w:style>
  <w:style w:type="paragraph" w:styleId="BalloonText">
    <w:name w:val="Balloon Text"/>
    <w:basedOn w:val="Normal"/>
    <w:link w:val="BalloonTextChar"/>
    <w:uiPriority w:val="99"/>
    <w:semiHidden/>
    <w:unhideWhenUsed/>
    <w:rsid w:val="0042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3B550-AFF2-48CA-99F7-F8F374E0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16</Pages>
  <Words>5567</Words>
  <Characters>27003</Characters>
  <Application>Microsoft Office Word</Application>
  <DocSecurity>0</DocSecurity>
  <Lines>587</Lines>
  <Paragraphs>342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Yier Jin</cp:lastModifiedBy>
  <cp:revision>34</cp:revision>
  <dcterms:created xsi:type="dcterms:W3CDTF">2011-10-17T21:04:00Z</dcterms:created>
  <dcterms:modified xsi:type="dcterms:W3CDTF">2011-10-23T01:08:00Z</dcterms:modified>
</cp:coreProperties>
</file>