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243447"/>
          <w:sz w:val="40"/>
        </w:rPr>
        <w:t>「洛天依」鸿蒙客户端</w:t>
      </w:r>
    </w:p>
    <w:p>
      <w:pPr>
        <w:jc w:val="center"/>
      </w:pPr>
      <w:r>
        <w:rPr>
          <w:rFonts w:ascii="微软雅黑" w:hAnsi="微软雅黑" w:eastAsia="微软雅黑"/>
          <w:b/>
          <w:color w:val="1674A3"/>
          <w:sz w:val="52"/>
        </w:rPr>
        <w:t>权限使用场景说明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微软雅黑" w:hAnsi="微软雅黑" w:eastAsia="微软雅黑"/>
          <w:b/>
          <w:color w:val="243447"/>
          <w:sz w:val="28"/>
        </w:rPr>
        <w:t>申请权限：ohos.permission.READ_IMAGEVIDEO</w:t>
      </w:r>
    </w:p>
    <w:p>
      <w:pPr>
        <w:jc w:val="center"/>
      </w:pPr>
      <w:r>
        <w:rPr>
          <w:rFonts w:ascii="宋体" w:hAnsi="宋体" w:eastAsia="宋体"/>
          <w:b w:val="0"/>
          <w:color w:val="7B8794"/>
          <w:sz w:val="24"/>
        </w:rPr>
        <w:t>（读取用户图片/视频文件权限）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申请主体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洛天依对话 Agent（AgentLuo）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应用名称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洛天依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客户端平台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HarmonyOS NEXT（API 24）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应用版本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v1.0.0（开发预览版）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材料类型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权限申请阶段——使用场景说明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编制日期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2026 年 08 月 24 日</w:t>
            </w:r>
          </w:p>
        </w:tc>
      </w:tr>
      <w:tr>
        <w:tc>
          <w:tcPr>
            <w:tcW w:type="dxa" w:w="2835"/>
            <w:shd w:val="clear" w:fill="EEF4F8"/>
          </w:tcPr>
          <w:p>
            <w:r>
              <w:rPr>
                <w:rFonts w:ascii="微软雅黑" w:hAnsi="微软雅黑" w:eastAsia="微软雅黑"/>
                <w:b/>
                <w:color w:val="243447"/>
                <w:sz w:val="22"/>
              </w:rPr>
              <w:t>文档密级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43447"/>
                <w:sz w:val="22"/>
              </w:rPr>
              <w:t>对外提交（应用市场审核用）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243447"/>
          <w:sz w:val="36"/>
        </w:rPr>
        <w:t>目  录</w:t>
      </w:r>
    </w:p>
    <w:p/>
    <w:p>
      <w:r>
        <w:rPr>
          <w:rFonts w:ascii="宋体" w:hAnsi="宋体" w:eastAsia="宋体"/>
          <w:b w:val="0"/>
          <w:color w:val="7B8794"/>
          <w:sz w:val="22"/>
        </w:rPr>
      </w:r>
      <w:r>
        <w:rPr>
          <w:rFonts w:ascii="宋体" w:hAnsi="宋体" w:eastAsia="宋体"/>
          <w:b w:val="0"/>
          <w:color w:val="7B8794"/>
          <w:sz w:val="22"/>
        </w:rPr>
        <w:fldChar w:fldCharType="begin"/>
        <w:instrText xml:space="preserve">TOC \o "1-3" \h \z \u</w:instrText>
        <w:fldChar w:fldCharType="end"/>
      </w:r>
    </w:p>
    <w:p>
      <w:r>
        <w:br w:type="page"/>
      </w: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一、应用简介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「洛天依」是一款以虚拟歌手洛天依为角色的 AI 陪伴聊天应用。用户可以在应用中与洛天依进行文字聊天、语音互动，并通过发送照片的方式与洛天依分享日常、进行图片内容互动。洛天依（基于多模态大模型）能够理解用户发送的图片内容，并给出富有角色感的回复。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本应用为鸿蒙客户端，兼容 HarmonyOS NEXT（API 24），实现聊天、语音、图片互动等核心功能。</w:t>
      </w: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二、权限使用场景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243447"/>
          <w:sz w:val="28"/>
        </w:rPr>
        <w:t>2.1 具体功能：向洛天依发送照片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在聊天界面中，用户点击输入栏左侧的「图片」按钮，应用调用系统相册选择器（Photo Access），用户从相册中选择一张照片。选中的照片将被读取并发送至服务端，由多模态大模型进行图片理解，洛天依据此生成一段与照片内容相关的回复（例如识别照片中的美食、风景、宠物等内容并展开话题）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243447"/>
          <w:sz w:val="28"/>
        </w:rPr>
        <w:t>2.2 权限用途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该权限仅用于：用户主动发起「发送照片」操作时，访问相册中的图片文件，完成照片选择与读取。这是应用实现「图片互动」核心功能所必需的能力，不用于任何其他目的。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243447"/>
          <w:sz w:val="28"/>
        </w:rPr>
        <w:t>2.3 权限使用细节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序号</w:t>
            </w:r>
          </w:p>
        </w:tc>
        <w:tc>
          <w:tcPr>
            <w:tcW w:type="dxa" w:w="2771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使用环节</w:t>
            </w:r>
          </w:p>
        </w:tc>
        <w:tc>
          <w:tcPr>
            <w:tcW w:type="dxa" w:w="2771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具体说明</w:t>
            </w:r>
          </w:p>
        </w:tc>
      </w:tr>
      <w:tr>
        <w:trPr>
          <w:cantSplit/>
        </w:trPr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1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触发方式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所有图片访问均由用户在聊天界面点击「图片」按钮主动触发，应用不会在后台自动读取相册内容</w:t>
            </w:r>
          </w:p>
        </w:tc>
      </w:tr>
      <w:tr>
        <w:trPr>
          <w:cantSplit/>
        </w:trPr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读取范围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采用系统相册选择器（PhotoViewPicker），用户明确选择哪一张图片，应用仅读取该图片文件，不扫描、不遍历、不上传用户的全部相册内容</w:t>
            </w:r>
          </w:p>
        </w:tc>
      </w:tr>
      <w:tr>
        <w:trPr>
          <w:cantSplit/>
        </w:trPr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数据传输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所选图片仅在用户确认发送后，以 Base64 编码通过 HTTPS 加密通道上传至应用服务器，用于图片理解，不做其他用途</w:t>
            </w:r>
          </w:p>
        </w:tc>
      </w:tr>
      <w:tr>
        <w:trPr>
          <w:cantSplit/>
        </w:trPr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4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数据留存</w:t>
            </w:r>
          </w:p>
        </w:tc>
        <w:tc>
          <w:tcPr>
            <w:tcW w:type="dxa" w:w="2771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图片用于单次对话回复生成，服务端不长期保存用户图片；客户端本地不上传、不外传相册元数据</w:t>
            </w:r>
          </w:p>
        </w:tc>
      </w:tr>
    </w:tbl>
    <w:p>
      <w:pPr>
        <w:spacing w:after="80"/>
      </w:pP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三、权限必要性说明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「向洛天依发送照片」是应用宣称的核心功能之一，缺少该权限将导致用户无法从相册选择照片，图片互动功能完全不可用。该权限的申请范围（仅读取，不修改）与功能需求严格匹配，符合最小化原则。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应用不申请任何写入/删除相册权限（如 WRITE_IMAGEVIDEO、DELETE_IMAGEVIDEO），仅申请读取必要的图片文件。</w:t>
      </w: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四、用户提示与权限撤销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56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4156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首次提示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应用首次触发「发送图片」时，会弹出系统权限申请弹窗，清楚告知用户权限用途（「用于选择图片发送给洛天依」）并询问同意，用户可选择拒绝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拒绝处理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用户拒绝后，图片按钮仍可点击，但会提示「未选择图片」，不阻塞应用的文字聊天等其余功能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撤销方式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用户可在「设置 → 应用 → 权限管理」中随时撤销该权限；撤销后应用仅失去图片选择能力，其余功能不受影响</w:t>
            </w:r>
          </w:p>
        </w:tc>
      </w:tr>
    </w:tbl>
    <w:p>
      <w:pPr>
        <w:spacing w:after="80"/>
      </w:pP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五、功能演示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配套提交《功能 demo 录屏》（README_IMAGEVIDEO_功能demo录屏.mp4），演示流程：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56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步骤</w:t>
            </w:r>
          </w:p>
        </w:tc>
        <w:tc>
          <w:tcPr>
            <w:tcW w:type="dxa" w:w="4156"/>
            <w:vAlign w:val="center"/>
            <w:shd w:val="clear" w:fill="1674A3"/>
          </w:tcPr>
          <w:p>
            <w:pPr>
              <w:spacing w:line="31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演示内容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①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首页，点击「进入聊天」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②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进入聊天页（ChatPage），输入栏含「图片」按钮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③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点击「图片」按钮，系统拉起相册选择器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④</w:t>
            </w:r>
          </w:p>
        </w:tc>
        <w:tc>
          <w:tcPr>
            <w:tcW w:type="dxa" w:w="4156"/>
            <w:vAlign w:val="center"/>
          </w:tcPr>
          <w:p>
            <w:pPr>
              <w:spacing w:line="312" w:lineRule="auto"/>
            </w:pPr>
            <w:r>
              <w:rPr>
                <w:rFonts w:ascii="宋体" w:hAnsi="宋体" w:eastAsia="宋体"/>
                <w:b w:val="0"/>
                <w:color w:val="243447"/>
                <w:sz w:val="22"/>
              </w:rPr>
              <w:t>相册选择器展示：系统「安全访问图库」受限模式，应用仅可访问用户选定的图片和视频——即 READ_IMAGEVIDEO 权限使用场景</w:t>
            </w:r>
          </w:p>
        </w:tc>
      </w:tr>
    </w:tbl>
    <w:p>
      <w:pPr>
        <w:spacing w:after="80"/>
      </w:pPr>
    </w:p>
    <w:p>
      <w:pPr>
        <w:spacing w:before="360" w:after="200"/>
        <w:pBdr>
          <w:bottom w:val="single" w:sz="8" w:space="1" w:color="1674A3"/>
        </w:pBdr>
      </w:pPr>
      <w:r>
        <w:rPr>
          <w:rFonts w:ascii="微软雅黑" w:hAnsi="微软雅黑" w:eastAsia="微软雅黑"/>
          <w:b/>
          <w:color w:val="1674A3"/>
          <w:sz w:val="32"/>
        </w:rPr>
        <w:t>六、隐私合规承诺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1. 应用严格遵守《中华人民共和国个人信息保护法》及华为开发者协议，仅在用户明确授权且主动触发时访问图片。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2. 应用未开发任何后台相册扫描、批量读取等越权行为。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3. 应用已在其隐私政策中明示图片权限用途，用户可随时查阅。</w:t>
      </w:r>
    </w:p>
    <w:p>
      <w:pPr>
        <w:spacing w:line="360" w:lineRule="auto" w:after="120" w:before="0"/>
        <w:ind w:firstLine="480"/>
      </w:pPr>
      <w:r>
        <w:rPr>
          <w:rFonts w:ascii="宋体" w:hAnsi="宋体" w:eastAsia="宋体"/>
          <w:b w:val="0"/>
          <w:color w:val="243447"/>
          <w:sz w:val="24"/>
        </w:rPr>
        <w:t>4. 权限申请遵循最小化与必要性原则，仅申请实现核心功能所需的读取权限。</w:t>
      </w:r>
    </w:p>
    <w:p/>
    <w:p>
      <w:pPr>
        <w:jc w:val="right"/>
      </w:pPr>
      <w:r>
        <w:rPr>
          <w:rFonts w:ascii="宋体" w:hAnsi="宋体" w:eastAsia="宋体"/>
          <w:b w:val="0"/>
          <w:color w:val="243447"/>
          <w:sz w:val="24"/>
        </w:rPr>
        <w:t>申请方（盖章）：__________________</w:t>
      </w:r>
    </w:p>
    <w:p>
      <w:pPr>
        <w:jc w:val="right"/>
      </w:pPr>
      <w:r>
        <w:rPr>
          <w:rFonts w:ascii="宋体" w:hAnsi="宋体" w:eastAsia="宋体"/>
          <w:b w:val="0"/>
          <w:color w:val="243447"/>
          <w:sz w:val="24"/>
        </w:rPr>
        <w:t>日期：____ 年 ____ 月 ____ 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7B8794"/>
        <w:sz w:val="20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7B8794"/>
        <w:sz w:val="20"/>
      </w:rPr>
      <w:t xml:space="preserve"> 页　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7B8794"/>
        <w:sz w:val="20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7B8794"/>
        <w:sz w:val="18"/>
      </w:rPr>
      <w:t>「洛天依」鸿蒙客户端  ·  READ_IMAGEVIDEO 权限使用场景说明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