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微软雅黑"/>
          <w:b/>
          <w:color w:val="1F4E79"/>
          <w:sz w:val="44"/>
        </w:rPr>
        <w:t>锦玉角色系统</w:t>
      </w:r>
    </w:p>
    <w:p>
      <w:pPr>
        <w:spacing w:after="80" w:before="0"/>
        <w:jc w:val="center"/>
      </w:pPr>
      <w:r>
        <w:rPr>
          <w:rFonts w:ascii="Calibri" w:hAnsi="Calibri" w:eastAsia="微软雅黑"/>
          <w:b/>
          <w:color w:val="2E74B5"/>
          <w:sz w:val="32"/>
        </w:rPr>
        <w:t>全流程结构总览</w:t>
      </w:r>
    </w:p>
    <w:p>
      <w:pPr>
        <w:spacing w:after="280" w:before="0"/>
        <w:jc w:val="center"/>
      </w:pPr>
      <w:r>
        <w:rPr>
          <w:rFonts w:ascii="Calibri" w:hAnsi="Calibri" w:eastAsia="微软雅黑"/>
          <w:b w:val="0"/>
          <w:color w:val="808080"/>
          <w:sz w:val="20"/>
        </w:rPr>
        <w:t>（可并入《锦玉角色解析层》文档之「系统总览」章节）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〇、一句话主干</w:t>
      </w:r>
    </w:p>
    <w:p>
      <w:pPr>
        <w:spacing w:after="120" w:before="0"/>
      </w:pPr>
      <w:r>
        <w:rPr>
          <w:rFonts w:ascii="Calibri" w:hAnsi="Calibri" w:eastAsia="微软雅黑"/>
          <w:b/>
          <w:sz w:val="22"/>
        </w:rPr>
        <w:t>作者写角色资料 → 解析层把它「解剖」成结构 → 运行层按结构+情境「推演行为」→ 产生新经历 → 记忆层存下来 → 下一轮再跑。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模型只负责「想」，系统负责「管」。想 = 理解、推导、推演、表达；管 = 什么时候解析、给模型什么、要求什么任务、存什么、检索什么。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一、整体流程图</w:t>
      </w:r>
    </w:p>
    <w:p>
      <w:pPr>
        <w:spacing w:after="40"/>
      </w:pPr>
      <w:r>
        <w:rPr>
          <w:rFonts w:ascii="Calibri" w:hAnsi="Calibri" w:eastAsia="微软雅黑"/>
          <w:b/>
          <w:sz w:val="21"/>
        </w:rPr>
        <w:t>作者创造角色</w:t>
      </w:r>
      <w:r>
        <w:rPr>
          <w:rFonts w:ascii="Calibri" w:hAnsi="Calibri" w:eastAsia="微软雅黑"/>
          <w:b w:val="0"/>
          <w:sz w:val="19"/>
        </w:rPr>
        <w:t xml:space="preserve">    （自然语言角色卡）</w:t>
      </w:r>
    </w:p>
    <w:p>
      <w:pPr>
        <w:spacing w:after="40"/>
      </w:pPr>
      <w:r>
        <w:rPr>
          <w:rFonts w:ascii="Calibri" w:hAnsi="Calibri" w:eastAsia="微软雅黑"/>
          <w:b/>
          <w:color w:val="808080"/>
          <w:sz w:val="20"/>
        </w:rPr>
        <w:t>↓</w:t>
      </w:r>
    </w:p>
    <w:p>
      <w:pPr>
        <w:spacing w:after="40"/>
      </w:pPr>
      <w:r>
        <w:rPr>
          <w:rFonts w:ascii="Calibri" w:hAnsi="Calibri" w:eastAsia="微软雅黑"/>
          <w:b/>
          <w:sz w:val="21"/>
        </w:rPr>
        <w:t>① 角色解析层 —— 「解剖」（不演出）</w:t>
      </w:r>
      <w:r>
        <w:rPr>
          <w:rFonts w:ascii="Calibri" w:hAnsi="Calibri" w:eastAsia="微软雅黑"/>
          <w:b w:val="0"/>
          <w:sz w:val="19"/>
        </w:rPr>
        <w:t xml:space="preserve">    事实抽取 → 信息单元化 → 结构关联 → 经历/因果链 → 行为候选 → 证据分级；产出 canon + metadata</w:t>
      </w:r>
    </w:p>
    <w:p>
      <w:pPr>
        <w:spacing w:after="40"/>
      </w:pPr>
      <w:r>
        <w:rPr>
          <w:rFonts w:ascii="Calibri" w:hAnsi="Calibri" w:eastAsia="微软雅黑"/>
          <w:b/>
          <w:color w:val="808080"/>
          <w:sz w:val="20"/>
        </w:rPr>
        <w:t>↓  canon（只含作者事实 + 标注的推导/假设）</w:t>
      </w:r>
    </w:p>
    <w:p>
      <w:pPr>
        <w:spacing w:after="40"/>
      </w:pPr>
      <w:r>
        <w:rPr>
          <w:rFonts w:ascii="Calibri" w:hAnsi="Calibri" w:eastAsia="微软雅黑"/>
          <w:b/>
          <w:sz w:val="21"/>
        </w:rPr>
        <w:t>② 角色运行层 —— 「推演行为」（每轮）</w:t>
      </w:r>
      <w:r>
        <w:rPr>
          <w:rFonts w:ascii="Calibri" w:hAnsi="Calibri" w:eastAsia="微软雅黑"/>
          <w:b w:val="0"/>
          <w:sz w:val="19"/>
        </w:rPr>
        <w:t xml:space="preserve">    内容注入：核心画像 + 当前情境/状态/关系 + 相关记忆 + 近期对话 + 相关经历/候选；行为推演指令：有限视角 + 第一人称 + 允许中间值；产出角色表达</w:t>
      </w:r>
    </w:p>
    <w:p>
      <w:pPr>
        <w:spacing w:after="40"/>
      </w:pPr>
      <w:r>
        <w:rPr>
          <w:rFonts w:ascii="Calibri" w:hAnsi="Calibri" w:eastAsia="微软雅黑"/>
          <w:b/>
          <w:color w:val="808080"/>
          <w:sz w:val="20"/>
        </w:rPr>
        <w:t>↓  产生新事件 / 经历 / 对话</w:t>
      </w:r>
    </w:p>
    <w:p>
      <w:pPr>
        <w:spacing w:after="40"/>
      </w:pPr>
      <w:r>
        <w:rPr>
          <w:rFonts w:ascii="Calibri" w:hAnsi="Calibri" w:eastAsia="微软雅黑"/>
          <w:b/>
          <w:sz w:val="21"/>
        </w:rPr>
        <w:t>③ 记忆层 —— 「沉淀」</w:t>
      </w:r>
      <w:r>
        <w:rPr>
          <w:rFonts w:ascii="Calibri" w:hAnsi="Calibri" w:eastAsia="微软雅黑"/>
          <w:b w:val="0"/>
          <w:sz w:val="19"/>
        </w:rPr>
        <w:t xml:space="preserve">    记忆提取 Prompt（唯一走模型的一步）→ 分级（永久/长期/短期）→ 存 contact.runtimeProfile.memories → 检索（规则粗筛→语义精排→预算截断）</w:t>
      </w:r>
    </w:p>
    <w:p>
      <w:pPr>
        <w:spacing w:after="40"/>
      </w:pPr>
      <w:r>
        <w:rPr>
          <w:rFonts w:ascii="Calibri" w:hAnsi="Calibri" w:eastAsia="微软雅黑"/>
          <w:b/>
          <w:color w:val="808080"/>
          <w:sz w:val="20"/>
        </w:rPr>
        <w:t>↓  新记忆 + 关系变化 + 状态变化</w:t>
      </w:r>
    </w:p>
    <w:p>
      <w:pPr>
        <w:spacing w:after="40"/>
      </w:pPr>
      <w:r>
        <w:rPr>
          <w:rFonts w:ascii="Calibri" w:hAnsi="Calibri" w:eastAsia="微软雅黑"/>
          <w:b/>
          <w:color w:val="808080"/>
          <w:sz w:val="20"/>
        </w:rPr>
        <w:t>回到 ② 进入下一轮运行（循环）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二、逐层拆解：每层干什么、进出什么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① 解析层（一次性的「解剖」，不演出）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职责：把一整块「牛」（自然语言角色卡）拆成结构。模型在这里理解角色，不是扮演角色。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产出结构：{ header, canon, metadata }，不含 runtime 块（运行时归运行层）。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header：character_id / name / core_summary（不强制压缩）/ canon_version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canon：四类单元库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—— 信息单元：作者明确的原子事实（身份/外貌/性格/经历/关系/偏好/禁忌/状态/other）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—— 关系单元：两个实体间的单向关系线（亲情/友情/爱情/同事/师生/敌对/竞争/其他）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—— 经历单元：带时序因果的事件链（推荐四层：trigger→reaction→belief→longterm，缺证据标「缺失」禁硬编）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—— 行为候选：从经历推导出的「在特定情境下可能怎么做」（只能 B/C 级，是候选不是规则）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metadata：parsed_by / parse_protocol_version / source_documents（worldbook 只进这，作侧引）/ uncertainties（没把握就写这，宁缺毋滥）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关键纪律：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推导不能自动升级成 A（Canon）——否则循环论证。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模型猜测 = D 级，只当临时假设，不进长期记忆。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角色解析可更新：新事件 → 新经历/记忆/关系 → 行为候选可能变 → 模型更新。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去除标签化：记「机制」（经历+倾向+触发条件），不记「温柔/傲娇/INFP」这种扁平标签。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② 运行层（每轮「推演行为」，含内容层 + 行为推演指令）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1"/>
        </w:rPr>
        <w:t>这是每轮聊天真正发生的地方，由 buildSystemPrompt 扛。分两块——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A. 内容层（注入「什么」，给模型素材）—— 8 块，带 token 预算（v1 默认）：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块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核心画像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稳定底色（身份/核心性格/1-2经历/1-2关系底色/1-2行为倾向 + 驱动力/自我定位/价值取向）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≤300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当前情境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与③④合计 ≤300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≤300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当前状态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（含于②）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当前关系状态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（含于②）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⑤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相关记忆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按当前情境检索到的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近期对话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保留原文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≤800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⑦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相关经历与行为倾向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标明「推导/候选、非规则」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≤500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⑧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兜底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指令+用户身份+模式+更早对话摘要+worldbook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≤200</w:t>
            </w:r>
          </w:p>
        </w:tc>
      </w:tr>
    </w:tbl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机制：全量存在 canon（不怕大），每轮只注入压缩后的稳定画像 + 按情境检索到的相关单元（selectRelevantUnits：规则粗筛→语义精排→预算截断）。所以「内容层放不下」是设计本意。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B. 行为推演指令层（注入「怎么演」，真正反AI化）—— 住在这里：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1. </w:t>
      </w:r>
      <w:r>
        <w:rPr>
          <w:rFonts w:ascii="Calibri" w:hAnsi="Calibri" w:eastAsia="微软雅黑"/>
          <w:b w:val="0"/>
          <w:sz w:val="21"/>
        </w:rPr>
        <w:t>限定第一人称 + 有限视角：只从角色此刻能看到、知道、感受到的东西出发，禁止全知/旁白式分析。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2. </w:t>
      </w:r>
      <w:r>
        <w:rPr>
          <w:rFonts w:ascii="Calibri" w:hAnsi="Calibri" w:eastAsia="微软雅黑"/>
          <w:b w:val="0"/>
          <w:sz w:val="21"/>
        </w:rPr>
        <w:t>把任务定义为「行为推演」：作为X，面对情境Y，按你的性格/状态/关系/经历，你会怎么做、说什么。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3. </w:t>
      </w:r>
      <w:r>
        <w:rPr>
          <w:rFonts w:ascii="Calibri" w:hAnsi="Calibri" w:eastAsia="微软雅黑"/>
          <w:b w:val="0"/>
          <w:sz w:val="21"/>
        </w:rPr>
        <w:t>允许「中间值」：允许角色偶尔含糊、敷衍、口是心非、情绪化，不必永远得体周全。</w:t>
      </w:r>
    </w:p>
    <w:p>
      <w:pPr>
        <w:spacing w:after="120" w:before="0"/>
      </w:pPr>
      <w:r>
        <w:rPr>
          <w:rFonts w:ascii="Calibri" w:hAnsi="Calibri" w:eastAsia="微软雅黑"/>
          <w:b/>
          <w:color w:val="C00000"/>
          <w:sz w:val="20"/>
        </w:rPr>
        <w:t>⚠ 不要写「请表现得像活人/说话自然点」这种风格训诫——它会让所有角色共用一套模板，更同质化。</w:t>
      </w:r>
    </w:p>
    <w:p>
      <w:pPr>
        <w:spacing w:before="120" w:after="100"/>
      </w:pPr>
      <w:r>
        <w:rPr>
          <w:rFonts w:ascii="Calibri" w:hAnsi="Calibri" w:eastAsia="微软雅黑"/>
          <w:b/>
          <w:color w:val="1F4E79"/>
          <w:sz w:val="25"/>
        </w:rPr>
        <w:t>③ 记忆层（「沉淀」，唯一走模型的一步）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记忆提取 Prompt：从新增对话提——重要事件/关键事实/关系变化/状态变化/影响未来的内容；按重要性分级；标「确实发生(A)」vs「隐约流露(B)」；不把对用户内心的揣测当事实。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分级：permanent / longterm / shortterm 三级。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与经历单元：复用经历单元结构（不另起 schema，避免打架）。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存储：contact.runtimeProfile.memories（与 canon 物理分离）。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检索：复用 selectRelevantUnits 思路（规则粗筛→相关性+时效排序→预算截断）。</w:t>
      </w:r>
    </w:p>
    <w:p>
      <w:pPr>
        <w:pStyle w:val="ListBullet"/>
        <w:spacing w:after="60"/>
      </w:pPr>
      <w:r>
        <w:rPr>
          <w:rFonts w:ascii="Calibri" w:hAnsi="Calibri" w:eastAsia="微软雅黑"/>
          <w:b/>
          <w:sz w:val="21"/>
        </w:rPr>
        <w:t xml:space="preserve">· </w:t>
      </w:r>
      <w:r>
        <w:rPr>
          <w:rFonts w:ascii="Calibri" w:hAnsi="Calibri" w:eastAsia="微软雅黑"/>
          <w:b w:val="0"/>
          <w:sz w:val="21"/>
        </w:rPr>
        <w:t>衰减：v1 创建时定死分级、不做自动衰减；分级只在下一轮提取显式重评时变。衰减是 v2 优化（长期未被调取→降级）。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三、三个容易混的点（再钉一下）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1. 世界观 ≠ 角色内核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世界观/世界书 = 外部舞台（世界规则、社会网络、「父亲有苦衷」这类第三方动机）→ 未来单独世界观系统，现在只进 metadata 作侧引。</w:t>
      </w:r>
    </w:p>
    <w:p>
      <w:pPr>
        <w:pStyle w:val="ListBullet"/>
        <w:spacing w:after="60"/>
      </w:pPr>
      <w:r>
        <w:rPr>
          <w:rFonts w:ascii="Calibri" w:hAnsi="Calibri" w:eastAsia="微软雅黑"/>
          <w:b w:val="0"/>
          <w:sz w:val="21"/>
        </w:rPr>
        <w:t>角色看世界/自我定位/驱动力/梦想 = 角色自己的灵魂 → 属于角色内核层（canon 最稳定底色，可进核心画像）。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2. 解析层不演出，运行层才演出。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解析层给「素材+结构」，运行层给「怎么演」。</w:t>
      </w:r>
    </w:p>
    <w:p>
      <w:pPr>
        <w:spacing w:after="120" w:before="0"/>
      </w:pPr>
      <w:r>
        <w:rPr>
          <w:rFonts w:ascii="Calibri" w:hAnsi="Calibri" w:eastAsia="微软雅黑"/>
          <w:b/>
          <w:sz w:val="21"/>
        </w:rPr>
        <w:t>3. 内容层只放压缩+按需，全量在 canon。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所以每轮 prompt 不长，但角色依然「有血有肉」。</w:t>
      </w:r>
    </w:p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四、你的 5 大模块 vs 上面四层的对应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你的模块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对应层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模块1  角色解析 Prompt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① 解析层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草案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模块2  运行核心画像压缩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内容层（块①）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草案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模块3  记忆系统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③ 记忆层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4项冻结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模块4  buildSystemPrompt 改造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运行层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改造点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模块5  compressHistory 改造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② 运行层 + ③ 记忆层衔接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  <w:sz w:val="19"/>
              </w:rPr>
              <w:t>改造点</w:t>
            </w:r>
          </w:p>
        </w:tc>
      </w:tr>
    </w:tbl>
    <w:p>
      <w:pPr>
        <w:spacing w:before="200" w:after="100"/>
        <w:pBdr>
          <w:bottom w:val="single" w:sz="6" w:space="2" w:color="2E74B5"/>
        </w:pBdr>
      </w:pPr>
      <w:r>
        <w:rPr>
          <w:rFonts w:ascii="Calibri" w:hAnsi="Calibri" w:eastAsia="微软雅黑"/>
          <w:b/>
          <w:color w:val="2E74B5"/>
          <w:sz w:val="30"/>
        </w:rPr>
        <w:t>五、说明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0"/>
        </w:rPr>
        <w:t>本文件为锦玉角色系统「全流程结构总览」的固化版，用于在多个讨论窗口间保持一致、避免概念混用。全文基于《锦玉角色解析层》的既有共识整理，属设计总览，非最终技术规范。后续设计仍允许被讨论、修改和推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