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textAlignment w:val="center"/>
        <w:rPr>
          <w:rFonts w:ascii="???????" w:eastAsia="Times New Roman"/>
          <w:color w:val="000000"/>
          <w:sz w:val="44"/>
          <w:szCs w:val="44"/>
        </w:rPr>
      </w:pPr>
    </w:p>
    <w:p>
      <w:pPr>
        <w:spacing w:line="600" w:lineRule="exact"/>
        <w:rPr>
          <w:rFonts w:ascii="???????" w:eastAsia="Times New Roman"/>
          <w:color w:val="000000"/>
          <w:sz w:val="44"/>
          <w:szCs w:val="44"/>
        </w:rPr>
      </w:pPr>
    </w:p>
    <w:p>
      <w:pPr>
        <w:spacing w:line="600" w:lineRule="exact"/>
        <w:jc w:val="center"/>
        <w:rPr>
          <w:rFonts w:hint="eastAsia" w:ascii="�规�ｅ���瀹�绠�浣�" w:hAnsi="�规�ｅ���瀹�绠�浣�" w:eastAsia="�规�ｅ���瀹�绠�浣�" w:cs="�规�ｅ���瀹�绠�浣�"/>
          <w:b w:val="0"/>
          <w:bCs w:val="0"/>
          <w:color w:val="auto"/>
          <w:sz w:val="44"/>
          <w:szCs w:val="44"/>
        </w:rPr>
      </w:pPr>
      <w:r>
        <w:rPr>
          <w:rFonts w:hint="eastAsia" w:ascii="�规�ｅ���瀹�绠�浣�" w:hAnsi="�规�ｅ���瀹�绠�浣�" w:eastAsia="�规�ｅ���瀹�绠�浣�" w:cs="�规�ｅ���瀹�绠�浣�"/>
          <w:b w:val="0"/>
          <w:bCs w:val="0"/>
          <w:color w:val="auto"/>
          <w:sz w:val="44"/>
          <w:szCs w:val="44"/>
        </w:rPr>
        <w:t>�充�</w:t>
      </w:r>
      <w:r>
        <w:rPr>
          <w:rFonts w:hint="eastAsia" w:ascii="�规�ｅ���瀹�绠�浣�" w:hAnsi="�规�ｅ���瀹�绠�浣�" w:eastAsia="�规�ｅ���瀹�绠�浣�" w:cs="�规�ｅ���瀹�绠�浣�"/>
          <w:b w:val="0"/>
          <w:bCs w:val="0"/>
          <w:color w:val="auto"/>
          <w:sz w:val="44"/>
          <w:szCs w:val="44"/>
          <w:lang w:val="en-US" w:eastAsia="zh-CN"/>
        </w:rPr>
        <w:t>2018</w:t>
      </w:r>
      <w:r>
        <w:rPr>
          <w:rFonts w:hint="eastAsia" w:ascii="�规�ｅ���瀹�绠�浣�" w:hAnsi="�规�ｅ���瀹�绠�浣�" w:eastAsia="�规�ｅ���瀹�绠�浣�" w:cs="�规�ｅ���瀹�绠�浣�"/>
          <w:b w:val="0"/>
          <w:bCs w:val="0"/>
          <w:color w:val="auto"/>
          <w:sz w:val="44"/>
          <w:szCs w:val="44"/>
        </w:rPr>
        <w:t>骞�</w:t>
      </w:r>
      <w:r>
        <w:rPr>
          <w:rFonts w:hint="eastAsia" w:ascii="�规�ｅ���瀹�绠�浣�" w:hAnsi="�规�ｅ���瀹�绠�浣�" w:eastAsia="�规�ｅ���瀹�绠�浣�" w:cs="�规�ｅ���瀹�绠�浣�"/>
          <w:b w:val="0"/>
          <w:bCs w:val="0"/>
          <w:color w:val="auto"/>
          <w:sz w:val="44"/>
          <w:szCs w:val="44"/>
          <w:lang w:val="en-US" w:eastAsia="zh-CN"/>
        </w:rPr>
        <w:t>11</w:t>
      </w:r>
      <w:r>
        <w:rPr>
          <w:rFonts w:hint="eastAsia" w:ascii="�规�ｅ���瀹�绠�浣�" w:hAnsi="�规�ｅ���瀹�绠�浣�" w:eastAsia="�规�ｅ���瀹�绠�浣�" w:cs="�规�ｅ���瀹�绠�浣�"/>
          <w:b w:val="0"/>
          <w:bCs w:val="0"/>
          <w:color w:val="auto"/>
          <w:sz w:val="44"/>
          <w:szCs w:val="44"/>
        </w:rPr>
        <w:t>��浠藉�挎�垮����逛氦��浜�椤�</w:t>
      </w:r>
    </w:p>
    <w:p>
      <w:pPr>
        <w:spacing w:line="600" w:lineRule="exact"/>
        <w:jc w:val="center"/>
        <w:rPr>
          <w:rFonts w:ascii="???????" w:eastAsia="Times New Roman"/>
          <w:color w:val="auto"/>
          <w:sz w:val="44"/>
          <w:szCs w:val="44"/>
        </w:rPr>
      </w:pPr>
      <w:r>
        <w:rPr>
          <w:rFonts w:hint="eastAsia" w:ascii="�规�ｅ���瀹�绠�浣�" w:hAnsi="�规�ｅ���瀹�绠�浣�" w:eastAsia="�规�ｅ���瀹�绠�浣�" w:cs="�规�ｅ���瀹�绠�浣�"/>
          <w:b w:val="0"/>
          <w:bCs w:val="0"/>
          <w:color w:val="auto"/>
          <w:sz w:val="44"/>
          <w:szCs w:val="44"/>
        </w:rPr>
        <w:t>�ｅ���藉�����电���ュ��</w:t>
      </w:r>
    </w:p>
    <w:p>
      <w:pPr>
        <w:spacing w:line="560" w:lineRule="exact"/>
        <w:rPr>
          <w:rFonts w:ascii="浠垮��" w:hAnsi="浠垮��" w:eastAsia="浠垮��"/>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浠垮��_GB2312" w:hAnsi="浠垮��_GB2312" w:eastAsia="浠垮��_GB2312" w:cs="浠垮��_GB2312"/>
          <w:color w:val="auto"/>
          <w:spacing w:val="0"/>
          <w:sz w:val="32"/>
          <w:szCs w:val="32"/>
        </w:rPr>
      </w:pPr>
      <w:r>
        <w:rPr>
          <w:rFonts w:hint="eastAsia" w:ascii="浠垮��_GB2312" w:hAnsi="浠垮��_GB2312" w:eastAsia="浠垮��_GB2312" w:cs="浠垮��_GB2312"/>
          <w:color w:val="auto"/>
          <w:spacing w:val="0"/>
          <w:sz w:val="32"/>
          <w:szCs w:val="32"/>
        </w:rPr>
        <w:t xml:space="preserve">灏��������块�匡�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浠垮��_GB2312" w:hAnsi="浠垮��_GB2312" w:eastAsia="浠垮��_GB2312" w:cs="浠垮��_GB2312"/>
          <w:color w:val="auto"/>
          <w:spacing w:val="0"/>
          <w:sz w:val="32"/>
          <w:szCs w:val="32"/>
        </w:rPr>
      </w:pPr>
      <w:r>
        <w:rPr>
          <w:rFonts w:hint="eastAsia" w:ascii="浠垮��_GB2312" w:hAnsi="浠垮��_GB2312" w:eastAsia="浠垮��_GB2312" w:cs="浠垮��_GB2312"/>
          <w:color w:val="auto"/>
          <w:spacing w:val="0"/>
          <w:sz w:val="32"/>
          <w:szCs w:val="32"/>
          <w:u w:val="none"/>
          <w:lang w:val="en-US" w:eastAsia="zh-CN"/>
        </w:rPr>
        <w:t>2018</w:t>
      </w:r>
      <w:r>
        <w:rPr>
          <w:rFonts w:hint="eastAsia" w:ascii="浠垮��_GB2312" w:hAnsi="浠垮��_GB2312" w:eastAsia="浠垮��_GB2312" w:cs="浠垮��_GB2312"/>
          <w:color w:val="auto"/>
          <w:spacing w:val="0"/>
          <w:sz w:val="32"/>
          <w:szCs w:val="32"/>
          <w:u w:val="none"/>
        </w:rPr>
        <w:t>骞�</w:t>
      </w:r>
      <w:r>
        <w:rPr>
          <w:rFonts w:hint="eastAsia" w:ascii="浠垮��_GB2312" w:hAnsi="浠垮��_GB2312" w:eastAsia="浠垮��_GB2312" w:cs="浠垮��_GB2312"/>
          <w:color w:val="auto"/>
          <w:spacing w:val="0"/>
          <w:sz w:val="32"/>
          <w:szCs w:val="32"/>
          <w:u w:val="none"/>
          <w:lang w:val="en-US" w:eastAsia="zh-CN"/>
        </w:rPr>
        <w:t>1</w:t>
      </w:r>
      <w:r>
        <w:rPr>
          <w:rFonts w:hint="eastAsia" w:ascii="浠垮��_GB2312" w:hAnsi="浠垮��_GB2312" w:eastAsia="浠垮��_GB2312" w:cs="浠垮��_GB2312"/>
          <w:color w:val="auto"/>
          <w:spacing w:val="0"/>
          <w:sz w:val="32"/>
          <w:szCs w:val="32"/>
          <w:u w:val="none"/>
        </w:rPr>
        <w:t>-</w:t>
      </w:r>
      <w:r>
        <w:rPr>
          <w:rFonts w:hint="eastAsia" w:ascii="浠垮��_GB2312" w:hAnsi="浠垮��_GB2312" w:eastAsia="浠垮��_GB2312" w:cs="浠垮��_GB2312"/>
          <w:color w:val="auto"/>
          <w:spacing w:val="0"/>
          <w:sz w:val="32"/>
          <w:szCs w:val="32"/>
          <w:u w:val="none"/>
          <w:lang w:val="en-US" w:eastAsia="zh-CN"/>
        </w:rPr>
        <w:t>11</w:t>
      </w:r>
      <w:r>
        <w:rPr>
          <w:rFonts w:hint="eastAsia" w:ascii="浠垮��_GB2312" w:hAnsi="浠垮��_GB2312" w:eastAsia="浠垮��_GB2312" w:cs="浠垮��_GB2312"/>
          <w:color w:val="auto"/>
          <w:spacing w:val="0"/>
          <w:sz w:val="32"/>
          <w:szCs w:val="32"/>
          <w:u w:val="none"/>
        </w:rPr>
        <w:t>��浠界�ｅ����</w:t>
      </w:r>
      <w:r>
        <w:rPr>
          <w:rFonts w:hint="eastAsia" w:ascii="浠垮��_GB2312" w:hAnsi="浠垮��_GB2312" w:eastAsia="浠垮��_GB2312" w:cs="浠垮��_GB2312"/>
          <w:color w:val="auto"/>
          <w:spacing w:val="0"/>
          <w:sz w:val="32"/>
          <w:szCs w:val="32"/>
          <w:u w:val="none"/>
          <w:lang w:eastAsia="zh-CN"/>
        </w:rPr>
        <w:t>��</w:t>
      </w:r>
      <w:r>
        <w:rPr>
          <w:rFonts w:hint="eastAsia" w:ascii="浠垮��_GB2312" w:hAnsi="浠垮��_GB2312" w:eastAsia="浠垮��_GB2312" w:cs="浠垮��_GB2312"/>
          <w:color w:val="auto"/>
          <w:spacing w:val="0"/>
          <w:sz w:val="32"/>
          <w:szCs w:val="32"/>
          <w:u w:val="none"/>
        </w:rPr>
        <w:t>浼�涓��光����璋���娲诲�ㄧ�����逛氦��浜�椤�</w:t>
      </w:r>
      <w:r>
        <w:rPr>
          <w:rFonts w:hint="eastAsia" w:ascii="浠垮��_GB2312" w:hAnsi="浠垮��_GB2312" w:eastAsia="浠垮��_GB2312" w:cs="浠垮��_GB2312"/>
          <w:color w:val="auto"/>
          <w:spacing w:val="0"/>
          <w:sz w:val="32"/>
          <w:szCs w:val="32"/>
          <w:u w:val="none"/>
          <w:lang w:val="en-US" w:eastAsia="zh-CN"/>
        </w:rPr>
        <w:t>213</w:t>
      </w:r>
      <w:r>
        <w:rPr>
          <w:rFonts w:hint="eastAsia" w:ascii="浠垮��_GB2312" w:hAnsi="浠垮��_GB2312" w:eastAsia="浠垮��_GB2312" w:cs="浠垮��_GB2312"/>
          <w:color w:val="auto"/>
          <w:spacing w:val="0"/>
          <w:sz w:val="32"/>
          <w:szCs w:val="32"/>
          <w:highlight w:val="none"/>
          <w:u w:val="none"/>
        </w:rPr>
        <w:t>椤癸�</w:t>
      </w:r>
      <w:r>
        <w:rPr>
          <w:rFonts w:hint="eastAsia" w:ascii="浠垮��_GB2312" w:hAnsi="浠垮��_GB2312" w:eastAsia="浠垮��_GB2312" w:cs="浠垮��_GB2312"/>
          <w:color w:val="auto"/>
          <w:spacing w:val="0"/>
          <w:sz w:val="32"/>
          <w:szCs w:val="32"/>
          <w:highlight w:val="none"/>
          <w:u w:val="none"/>
          <w:lang w:val="en-US" w:eastAsia="zh-CN"/>
        </w:rPr>
        <w:t>11</w:t>
      </w:r>
      <w:r>
        <w:rPr>
          <w:rFonts w:hint="eastAsia" w:ascii="浠垮��_GB2312" w:hAnsi="浠垮��_GB2312" w:eastAsia="浠垮��_GB2312" w:cs="浠垮��_GB2312"/>
          <w:color w:val="auto"/>
          <w:spacing w:val="0"/>
          <w:sz w:val="32"/>
          <w:szCs w:val="32"/>
          <w:highlight w:val="none"/>
          <w:u w:val="none"/>
        </w:rPr>
        <w:t>��浠芥�板��ｅ��浜�椤�</w:t>
      </w:r>
      <w:r>
        <w:rPr>
          <w:rFonts w:hint="eastAsia" w:ascii="浠垮��_GB2312" w:hAnsi="浠垮��_GB2312" w:eastAsia="浠垮��_GB2312" w:cs="浠垮��_GB2312"/>
          <w:color w:val="auto"/>
          <w:spacing w:val="0"/>
          <w:sz w:val="32"/>
          <w:szCs w:val="32"/>
          <w:u w:val="none"/>
          <w:lang w:val="en-US" w:eastAsia="zh-CN"/>
        </w:rPr>
        <w:t>50</w:t>
      </w:r>
      <w:r>
        <w:rPr>
          <w:rFonts w:hint="eastAsia" w:ascii="浠垮��_GB2312" w:hAnsi="浠垮��_GB2312" w:eastAsia="浠垮��_GB2312" w:cs="浠垮��_GB2312"/>
          <w:color w:val="auto"/>
          <w:spacing w:val="0"/>
          <w:sz w:val="32"/>
          <w:szCs w:val="32"/>
          <w:highlight w:val="none"/>
          <w:u w:val="none"/>
        </w:rPr>
        <w:t>椤广������</w:t>
      </w:r>
      <w:r>
        <w:rPr>
          <w:rFonts w:hint="eastAsia" w:ascii="浠垮��_GB2312" w:hAnsi="浠垮��_GB2312" w:eastAsia="浠垮��_GB2312" w:cs="浠垮��_GB2312"/>
          <w:color w:val="auto"/>
          <w:spacing w:val="0"/>
          <w:sz w:val="32"/>
          <w:szCs w:val="32"/>
          <w:highlight w:val="none"/>
          <w:u w:val="none"/>
          <w:lang w:val="en-US" w:eastAsia="zh-CN"/>
        </w:rPr>
        <w:t>11</w:t>
      </w:r>
      <w:r>
        <w:rPr>
          <w:rFonts w:hint="eastAsia" w:ascii="浠垮��_GB2312" w:hAnsi="浠垮��_GB2312" w:eastAsia="浠垮��_GB2312" w:cs="浠垮��_GB2312"/>
          <w:color w:val="auto"/>
          <w:spacing w:val="0"/>
          <w:sz w:val="32"/>
          <w:szCs w:val="32"/>
          <w:highlight w:val="none"/>
          <w:u w:val="none"/>
        </w:rPr>
        <w:t>��</w:t>
      </w:r>
      <w:r>
        <w:rPr>
          <w:rFonts w:hint="eastAsia" w:ascii="浠垮��_GB2312" w:hAnsi="浠垮��_GB2312" w:eastAsia="浠垮��_GB2312" w:cs="浠垮��_GB2312"/>
          <w:color w:val="auto"/>
          <w:spacing w:val="0"/>
          <w:sz w:val="32"/>
          <w:szCs w:val="32"/>
          <w:highlight w:val="none"/>
          <w:u w:val="none"/>
          <w:lang w:val="en-US" w:eastAsia="zh-CN"/>
        </w:rPr>
        <w:t>30��</w:t>
      </w:r>
      <w:r>
        <w:rPr>
          <w:rFonts w:hint="eastAsia" w:ascii="浠垮��_GB2312" w:hAnsi="浠垮��_GB2312" w:eastAsia="浠垮��_GB2312" w:cs="浠垮��_GB2312"/>
          <w:color w:val="auto"/>
          <w:spacing w:val="0"/>
          <w:sz w:val="32"/>
          <w:szCs w:val="32"/>
          <w:highlight w:val="none"/>
          <w:u w:val="none"/>
        </w:rPr>
        <w:t>锛���缁�</w:t>
      </w:r>
      <w:r>
        <w:rPr>
          <w:rFonts w:hint="eastAsia" w:ascii="浠垮��_GB2312" w:hAnsi="浠垮��_GB2312" w:eastAsia="浠垮��_GB2312" w:cs="浠垮��_GB2312"/>
          <w:color w:val="auto"/>
          <w:spacing w:val="0"/>
          <w:sz w:val="32"/>
          <w:szCs w:val="32"/>
          <w:u w:val="none"/>
          <w:lang w:val="en-US" w:eastAsia="zh-CN"/>
        </w:rPr>
        <w:t>125</w:t>
      </w:r>
      <w:r>
        <w:rPr>
          <w:rFonts w:hint="eastAsia" w:ascii="浠垮��_GB2312" w:hAnsi="浠垮��_GB2312" w:eastAsia="浠垮��_GB2312" w:cs="浠垮��_GB2312"/>
          <w:color w:val="auto"/>
          <w:spacing w:val="0"/>
          <w:sz w:val="32"/>
          <w:szCs w:val="32"/>
          <w:highlight w:val="none"/>
          <w:u w:val="none"/>
        </w:rPr>
        <w:t>椤癸�����缁�</w:t>
      </w:r>
      <w:r>
        <w:rPr>
          <w:rFonts w:hint="eastAsia" w:ascii="浠垮��_GB2312" w:hAnsi="浠垮��_GB2312" w:eastAsia="浠垮��_GB2312" w:cs="浠垮��_GB2312"/>
          <w:color w:val="auto"/>
          <w:spacing w:val="0"/>
          <w:sz w:val="32"/>
          <w:szCs w:val="32"/>
          <w:u w:val="none"/>
          <w:lang w:val="en-US" w:eastAsia="zh-CN"/>
        </w:rPr>
        <w:t>88</w:t>
      </w:r>
      <w:r>
        <w:rPr>
          <w:rFonts w:hint="eastAsia" w:ascii="浠垮��_GB2312" w:hAnsi="浠垮��_GB2312" w:eastAsia="浠垮��_GB2312" w:cs="浠垮��_GB2312"/>
          <w:color w:val="auto"/>
          <w:spacing w:val="0"/>
          <w:sz w:val="32"/>
          <w:szCs w:val="32"/>
          <w:highlight w:val="none"/>
          <w:u w:val="none"/>
        </w:rPr>
        <w:t>椤癸���缁���涓�</w:t>
      </w:r>
      <w:r>
        <w:rPr>
          <w:rFonts w:hint="eastAsia" w:ascii="浠垮��_GB2312" w:hAnsi="浠垮��_GB2312" w:eastAsia="浠垮��_GB2312" w:cs="浠垮��_GB2312"/>
          <w:color w:val="auto"/>
          <w:spacing w:val="0"/>
          <w:sz w:val="32"/>
          <w:szCs w:val="32"/>
          <w:u w:val="none"/>
          <w:lang w:val="en-US" w:eastAsia="zh-CN"/>
        </w:rPr>
        <w:t>58.69</w:t>
      </w:r>
      <w:r>
        <w:rPr>
          <w:rFonts w:hint="eastAsia" w:ascii="浠垮��_GB2312" w:hAnsi="浠垮��_GB2312" w:eastAsia="浠垮��_GB2312" w:cs="浠垮��_GB2312"/>
          <w:color w:val="auto"/>
          <w:spacing w:val="0"/>
          <w:sz w:val="32"/>
          <w:szCs w:val="32"/>
          <w:highlight w:val="none"/>
          <w:u w:val="none"/>
        </w:rPr>
        <w:t>%��</w:t>
      </w:r>
      <w:r>
        <w:rPr>
          <w:rFonts w:hint="eastAsia" w:ascii="浠垮��_GB2312" w:hAnsi="浠垮��_GB2312" w:eastAsia="浠垮��_GB2312" w:cs="浠垮��_GB2312"/>
          <w:color w:val="auto"/>
          <w:spacing w:val="0"/>
          <w:sz w:val="32"/>
          <w:szCs w:val="32"/>
        </w:rPr>
        <w:t>涓�姝ワ��垮����规����姘稿���夸汉姘��垮�����瀹ゅ�板���充�杩�涓�姝ュ��寮烘�垮��ｆ�ュ伐浣�瀹��芥�规������ャ��锛�姘告�垮������2016��23 �凤�瑕�姹�锛�瀵圭户缁��ｅ��浜�椤规���ㄦ��璺�韪��ｅ�����板�</w:t>
      </w:r>
      <w:r>
        <w:rPr>
          <w:rFonts w:hint="eastAsia" w:ascii="浠垮��_GB2312" w:hAnsi="浠垮��_GB2312" w:eastAsia="浠垮��_GB2312" w:cs="浠垮��_GB2312"/>
          <w:color w:val="auto"/>
          <w:spacing w:val="0"/>
          <w:sz w:val="32"/>
          <w:szCs w:val="32"/>
          <w:u w:val="none"/>
          <w:lang w:val="en-US" w:eastAsia="zh-CN"/>
        </w:rPr>
        <w:t>11</w:t>
      </w:r>
      <w:r>
        <w:rPr>
          <w:rFonts w:hint="eastAsia" w:ascii="浠垮��_GB2312" w:hAnsi="浠垮��_GB2312" w:eastAsia="浠垮��_GB2312" w:cs="浠垮��_GB2312"/>
          <w:color w:val="auto"/>
          <w:spacing w:val="0"/>
          <w:sz w:val="32"/>
          <w:szCs w:val="32"/>
        </w:rPr>
        <w:t>��浠�</w:t>
      </w:r>
      <w:r>
        <w:rPr>
          <w:rFonts w:hint="eastAsia" w:ascii="浠垮��_GB2312" w:hAnsi="浠垮��_GB2312" w:eastAsia="浠垮��_GB2312" w:cs="浠垮��_GB2312"/>
          <w:color w:val="auto"/>
          <w:spacing w:val="0"/>
          <w:sz w:val="32"/>
          <w:szCs w:val="32"/>
          <w:lang w:eastAsia="zh-CN"/>
        </w:rPr>
        <w:t>��绾夸��垮�℃�����藉�����电�璁℃������</w:t>
      </w:r>
      <w:r>
        <w:rPr>
          <w:rFonts w:hint="eastAsia" w:ascii="浠垮��_GB2312" w:hAnsi="浠垮��_GB2312" w:eastAsia="浠垮��_GB2312" w:cs="浠垮��_GB2312"/>
          <w:color w:val="auto"/>
          <w:spacing w:val="0"/>
          <w:sz w:val="32"/>
          <w:szCs w:val="32"/>
        </w:rPr>
        <w:t>���藉�恒��涔￠��锛�琛���锛�</w:t>
      </w:r>
      <w:r>
        <w:rPr>
          <w:rFonts w:hint="eastAsia" w:ascii="浠垮��_GB2312" w:hAnsi="浠垮��_GB2312" w:eastAsia="浠垮��_GB2312" w:cs="浠垮��_GB2312"/>
          <w:color w:val="auto"/>
          <w:spacing w:val="0"/>
          <w:sz w:val="32"/>
          <w:szCs w:val="32"/>
          <w:lang w:eastAsia="zh-CN"/>
        </w:rPr>
        <w:t>��</w:t>
      </w:r>
      <w:r>
        <w:rPr>
          <w:rFonts w:hint="eastAsia" w:ascii="浠垮��_GB2312" w:hAnsi="浠垮��_GB2312" w:eastAsia="浠垮��_GB2312" w:cs="浠垮��_GB2312"/>
          <w:spacing w:val="0"/>
          <w:sz w:val="32"/>
          <w:szCs w:val="32"/>
          <w:lang w:eastAsia="zh-CN"/>
        </w:rPr>
        <w:t>�跨�村����冲��浣����垮��芥��浼�涓������瑰伐绋�寤鸿�惧��浣��垮�＄�ｅ��</w:t>
      </w:r>
      <w:r>
        <w:rPr>
          <w:rFonts w:hint="eastAsia" w:ascii="浠垮��_GB2312" w:hAnsi="浠垮��_GB2312" w:eastAsia="浠垮��_GB2312" w:cs="浠垮��_GB2312"/>
          <w:color w:val="auto"/>
          <w:spacing w:val="0"/>
          <w:sz w:val="32"/>
          <w:szCs w:val="32"/>
        </w:rPr>
        <w:t>����浠ュ�����逛氦��浜�椤硅�韪��ｅ��浠舵��昏〃���ㄩ���ャ��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浠垮��_GB2312" w:hAnsi="浠垮��_GB2312" w:eastAsia="浠垮��_GB2312" w:cs="浠垮��_GB2312"/>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0" w:firstLineChars="1500"/>
        <w:jc w:val="both"/>
        <w:textAlignment w:val="auto"/>
        <w:outlineLvl w:val="9"/>
        <w:rPr>
          <w:rFonts w:hint="eastAsia" w:ascii="浠垮��_GB2312" w:hAnsi="浠垮��_GB2312" w:eastAsia="浠垮��_GB2312" w:cs="浠垮��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0" w:firstLineChars="1500"/>
        <w:jc w:val="both"/>
        <w:textAlignment w:val="auto"/>
        <w:outlineLvl w:val="9"/>
        <w:rPr>
          <w:rFonts w:hint="eastAsia" w:ascii="浠垮��_GB2312" w:hAnsi="浠垮��_GB2312" w:eastAsia="浠垮��_GB2312" w:cs="浠垮��_GB2312"/>
          <w:color w:val="auto"/>
          <w:sz w:val="32"/>
          <w:szCs w:val="32"/>
          <w:lang w:eastAsia="zh-CN"/>
        </w:rPr>
      </w:pPr>
      <w:r>
        <w:rPr>
          <w:rFonts w:hint="eastAsia" w:ascii="浠垮��_GB2312" w:hAnsi="浠垮��_GB2312" w:eastAsia="浠垮��_GB2312" w:cs="浠垮��_GB2312"/>
          <w:color w:val="auto"/>
          <w:sz w:val="32"/>
          <w:szCs w:val="32"/>
          <w:lang w:eastAsia="zh-CN"/>
        </w:rPr>
        <w:t>姘稿���夸汉姘��垮�����瀹�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60" w:firstLineChars="1800"/>
        <w:jc w:val="both"/>
        <w:textAlignment w:val="auto"/>
        <w:outlineLvl w:val="9"/>
        <w:rPr>
          <w:rFonts w:hint="eastAsia" w:ascii="浠垮��_GB2312" w:hAnsi="浠垮��_GB2312" w:eastAsia="浠垮��_GB2312" w:cs="浠垮��_GB2312"/>
          <w:b/>
          <w:bCs/>
          <w:color w:val="auto"/>
          <w:spacing w:val="-8"/>
          <w:sz w:val="32"/>
          <w:szCs w:val="32"/>
          <w:lang w:val="en-US"/>
        </w:rPr>
      </w:pPr>
      <w:r>
        <w:rPr>
          <w:rFonts w:hint="eastAsia" w:ascii="浠垮��_GB2312" w:hAnsi="浠垮��_GB2312" w:eastAsia="浠垮��_GB2312" w:cs="浠垮��_GB2312"/>
          <w:color w:val="auto"/>
          <w:sz w:val="32"/>
          <w:szCs w:val="32"/>
          <w:lang w:val="en-US" w:eastAsia="zh-CN"/>
        </w:rPr>
        <w:t>2018年12月05日</w:t>
      </w:r>
    </w:p>
    <w:p>
      <w:pPr>
        <w:jc w:val="center"/>
        <w:rPr>
          <w:rFonts w:hint="eastAsia" w:ascii="�规�ｅ���瀹�绠�浣�" w:hAnsi="�规�ｅ���瀹�绠�浣�" w:eastAsia="�规�ｅ���瀹�绠�浣�" w:cs="�规�ｅ���瀹�绠�浣�"/>
          <w:b w:val="0"/>
          <w:bCs w:val="0"/>
          <w:color w:val="FF0000"/>
          <w:spacing w:val="-8"/>
          <w:sz w:val="36"/>
          <w:szCs w:val="36"/>
        </w:rPr>
        <w:sectPr>
          <w:footerReference r:id="rId3" w:type="default"/>
          <w:pgSz w:w="11906" w:h="16838"/>
          <w:pgMar w:top="2098" w:right="1474" w:bottom="1984" w:left="1587" w:header="851" w:footer="992" w:gutter="0"/>
          <w:pgBorders>
            <w:top w:val="none" w:sz="0" w:space="0"/>
            <w:left w:val="none" w:sz="0" w:space="0"/>
            <w:bottom w:val="none" w:sz="0" w:space="0"/>
            <w:right w:val="none" w:sz="0" w:space="0"/>
          </w:pgBorders>
          <w:cols w:space="0" w:num="1"/>
          <w:rtlGutter w:val="0"/>
          <w:docGrid w:type="lines" w:linePitch="318" w:charSpace="0"/>
        </w:sectPr>
      </w:pPr>
    </w:p>
    <w:p>
      <w:pPr>
        <w:rPr>
          <w:rFonts w:hint="eastAsia" w:ascii="榛�浣�" w:hAnsi="浠垮��" w:eastAsia="榛�浣�"/>
          <w:position w:val="-4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规�ｅ���瀹�绠�浣�" w:hAnsi="�规�ｅ���瀹�绠�浣�" w:eastAsia="�规�ｅ���瀹�绠�浣�" w:cs="�规�ｅ���瀹�绠�浣�"/>
          <w:b w:val="0"/>
          <w:bCs w:val="0"/>
          <w:color w:val="auto"/>
          <w:spacing w:val="-14"/>
          <w:sz w:val="44"/>
          <w:szCs w:val="44"/>
        </w:rPr>
      </w:pPr>
      <w:r>
        <w:rPr>
          <w:rFonts w:hint="eastAsia" w:ascii="�规�ｅ���瀹�绠�浣�" w:hAnsi="�规�ｅ���瀹�绠�浣�" w:eastAsia="�规�ｅ���瀹�绠�浣�" w:cs="�规�ｅ���瀹�绠�浣�"/>
          <w:b w:val="0"/>
          <w:bCs w:val="0"/>
          <w:color w:val="auto"/>
          <w:spacing w:val="-14"/>
          <w:sz w:val="44"/>
          <w:szCs w:val="44"/>
          <w:lang w:val="en-US" w:eastAsia="zh-CN"/>
        </w:rPr>
        <w:t>11</w:t>
      </w:r>
      <w:r>
        <w:rPr>
          <w:rFonts w:hint="eastAsia" w:ascii="�规�ｅ���瀹�绠�浣�" w:hAnsi="�规�ｅ���瀹�绠�浣�" w:eastAsia="�规�ｅ���瀹�绠�浣�" w:cs="�规�ｅ���瀹�绠�浣�"/>
          <w:b w:val="0"/>
          <w:bCs w:val="0"/>
          <w:color w:val="auto"/>
          <w:spacing w:val="-14"/>
          <w:sz w:val="44"/>
          <w:szCs w:val="44"/>
        </w:rPr>
        <w:t>��浠藉��绾夸�</w:t>
      </w:r>
      <w:r>
        <w:rPr>
          <w:rFonts w:hint="eastAsia" w:ascii="�规�ｅ���瀹�绠�浣�" w:hAnsi="�规�ｅ���瀹�绠�浣�" w:eastAsia="�规�ｅ���瀹�绠�浣�" w:cs="�规�ｅ���瀹�绠�浣�"/>
          <w:b w:val="0"/>
          <w:bCs w:val="0"/>
          <w:color w:val="auto"/>
          <w:spacing w:val="-14"/>
          <w:sz w:val="44"/>
          <w:szCs w:val="44"/>
          <w:lang w:eastAsia="zh-CN"/>
        </w:rPr>
        <w:t>�垮�℃����</w:t>
      </w:r>
      <w:r>
        <w:rPr>
          <w:rFonts w:hint="eastAsia" w:ascii="�规�ｅ���瀹�绠�浣�" w:hAnsi="�规�ｅ���瀹�绠�浣�" w:eastAsia="�规�ｅ���瀹�绠�浣�" w:cs="�规�ｅ���瀹�绠�浣�"/>
          <w:b w:val="0"/>
          <w:bCs w:val="0"/>
          <w:color w:val="auto"/>
          <w:spacing w:val="-14"/>
          <w:sz w:val="44"/>
          <w:szCs w:val="44"/>
        </w:rPr>
        <w:t>����</w:t>
      </w:r>
    </w:p>
    <w:tbl>
      <w:tblPr>
        <w:tblStyle w:val="18"/>
        <w:tblW w:w="13634" w:type="dxa"/>
        <w:jc w:val="center"/>
        <w:tblInd w:w="1607" w:type="dxa"/>
        <w:shd w:val="clear" w:color="auto" w:fill="auto"/>
        <w:tblLayout w:type="fixed"/>
        <w:tblCellMar>
          <w:top w:w="0" w:type="dxa"/>
          <w:left w:w="0" w:type="dxa"/>
          <w:bottom w:w="0" w:type="dxa"/>
          <w:right w:w="0" w:type="dxa"/>
        </w:tblCellMar>
      </w:tblPr>
      <w:tblGrid>
        <w:gridCol w:w="874"/>
        <w:gridCol w:w="1127"/>
        <w:gridCol w:w="1275"/>
        <w:gridCol w:w="997"/>
        <w:gridCol w:w="1460"/>
        <w:gridCol w:w="1460"/>
        <w:gridCol w:w="1154"/>
        <w:gridCol w:w="1440"/>
        <w:gridCol w:w="1477"/>
        <w:gridCol w:w="1665"/>
        <w:gridCol w:w="705"/>
      </w:tblGrid>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涓�涓���</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�挎�垮���</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绠￠�瀵�</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r>
              <w:rPr>
                <w:rFonts w:hint="eastAsia" w:ascii="瀹�浣�" w:hAnsi="瀹�浣�" w:eastAsia="瀹�浣�" w:cs="瀹�浣�"/>
                <w:b/>
                <w:i w:val="0"/>
                <w:color w:val="auto"/>
                <w:kern w:val="0"/>
                <w:sz w:val="24"/>
                <w:szCs w:val="24"/>
                <w:u w:val="none"/>
                <w:lang w:val="en-US" w:eastAsia="zh-CN" w:bidi="ar"/>
              </w:rPr>
              <w:br w:type="textWrapping"/>
            </w:r>
            <w:r>
              <w:rPr>
                <w:rFonts w:hint="eastAsia" w:ascii="瀹�浣�" w:hAnsi="瀹�浣�" w:eastAsia="瀹�浣�" w:cs="瀹�浣�"/>
                <w:b/>
                <w:i w:val="0"/>
                <w:color w:val="auto"/>
                <w:kern w:val="0"/>
                <w:sz w:val="24"/>
                <w:szCs w:val="24"/>
                <w:u w:val="none"/>
                <w:lang w:val="en-US" w:eastAsia="zh-CN" w:bidi="ar"/>
              </w:rPr>
              <w:t>�诲��缁���</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lang w:val="en-US"/>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工业口 </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董庆标</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100.6</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100.6</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招商人社口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陈继林</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农旅口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黄方雷</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文教卫口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周俊武</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城建口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王高博</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17</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100.6</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99.6</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综合口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林建波</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21</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80.8</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78.8</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法制口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毛红杏</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金融口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来涛</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民政市监口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徐新</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rPr>
      </w:pPr>
      <w:r>
        <w:rPr>
          <w:rFonts w:hint="eastAsia" w:ascii="�规�ｅ���瀹�绠�浣�" w:hAnsi="�规�ｅ���瀹�绠�浣�" w:eastAsia="�规�ｅ���瀹�绠�浣�" w:cs="�规�ｅ���瀹�绠�浣�"/>
          <w:spacing w:val="-4"/>
          <w:sz w:val="44"/>
          <w:szCs w:val="44"/>
          <w:lang w:val="en-US" w:eastAsia="zh-CN"/>
        </w:rPr>
        <w:t>11</w:t>
      </w:r>
      <w:r>
        <w:rPr>
          <w:rFonts w:hint="eastAsia" w:ascii="�规�ｅ���瀹�绠�浣�" w:hAnsi="�规�ｅ���瀹�绠�浣�" w:eastAsia="�规�ｅ���瀹�绠�浣�" w:cs="�规�ｅ���瀹�绠�浣�"/>
          <w:spacing w:val="-4"/>
          <w:sz w:val="44"/>
          <w:szCs w:val="44"/>
        </w:rPr>
        <w:t>��浠藉���藉�恒��涔￠��锛�琛���锛��垮�＄�ｅ������</w:t>
      </w:r>
    </w:p>
    <w:tbl>
      <w:tblPr>
        <w:tblStyle w:val="18"/>
        <w:tblW w:w="13211" w:type="dxa"/>
        <w:jc w:val="center"/>
        <w:tblInd w:w="-385" w:type="dxa"/>
        <w:shd w:val="clear" w:color="auto" w:fill="auto"/>
        <w:tblLayout w:type="fixed"/>
        <w:tblCellMar>
          <w:top w:w="0" w:type="dxa"/>
          <w:left w:w="0" w:type="dxa"/>
          <w:bottom w:w="0" w:type="dxa"/>
          <w:right w:w="0" w:type="dxa"/>
        </w:tblCellMar>
      </w:tblPr>
      <w:tblGrid>
        <w:gridCol w:w="693"/>
        <w:gridCol w:w="2505"/>
        <w:gridCol w:w="1162"/>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���藉�恒��涔￠��锛�琛���锛�</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瓯北城市新区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102.2</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102.2</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黄田街道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100.8</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100.8</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巽宅镇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碧莲镇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鹤盛镇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北城街道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茗岙乡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岩头镇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三江商务区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19</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92.38</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92.38</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乌牛街道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80.4</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80.4</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南城街道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57%</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57.54</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57.54</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上塘中心城区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12</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桥头镇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沙头镇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大若岩镇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金溪镇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东城街道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界坑乡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桥下镇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50.2</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49.7</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19</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岩坦镇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20</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云岭乡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20</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溪下乡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20</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枫林镇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23</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11��浠藉�跨�村����冲��浣��垮�＄�ｅ������</w:t>
      </w: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县住建局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46</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17</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17</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101.7</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101.7</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县交通运输局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100.9</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100.9</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县教育局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100.8</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100.8</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县公安局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100.7</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100.7</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县人力社保局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100.7</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100.7</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县民政局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县卫计局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县市监局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100.5</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县税务局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县港航管理局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县文广新局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县环保局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县招商局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县体育局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县工务局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100.2</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温州市住房公积金管理中心永嘉分中心</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县水利局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县林业局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县审计局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县统计局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县安监局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温州北站高铁新城综合开发管委会</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中国移动永嘉分公司</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99.6</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县发改局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30</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13</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92%</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93.51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93.51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县财政局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89%</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89.69</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89.69</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25</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县综合行政执法局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17</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88%</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89.74</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88.24</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26</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县经信局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83%</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83.83</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83.83</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27</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市楠溪江管委会</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80.4</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80.4</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28</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县国土资源局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38</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14</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79%</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79.67</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79.67</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29</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县供电局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50.2</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50.2</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30</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中国邮政永嘉县分公司</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49.1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县审管办</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25%</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25.1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25.1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32</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县公安消防局（县消防大队）</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县科技局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县信访局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县机关事务局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县金融办</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温州系统流程装备科学研究院</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县资管办</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39</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11��浠藉�垮��芥��浼�涓��垮�＄�ｅ������</w:t>
      </w: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县永投</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县水务集团</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县旅投</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永嘉县管道燃气经营有限公司</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-0.5</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99.6</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县建投</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r>
              <w:rPr>
                <w:rFonts w:hint="eastAsia" w:ascii="瀹�浣�" w:hAnsi="瀹�浣�" w:cs="瀹�浣�"/>
                <w:vertAlign w:val="baseline"/>
                <w:lang w:val="en-US" w:eastAsia="zh-CN"/>
              </w:rPr>
              <w:t/>
            </w:r>
          </w:p>
        </w:tc>
      </w:tr>
    </w:tbl>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11��浠藉�块���瑰伐绋�寤鸿�惧��浣��垮�＄�ｅ������</w:t>
      </w:r>
    </w:p>
    <w:p>
      <w:pPr>
        <w:jc w:val="left"/>
        <w:rPr>
          <w:rFonts w:hint="eastAsia" w:ascii="浠垮��_GB2312" w:hAnsi="浠垮��" w:eastAsia="浠垮��_GB2312" w:cs="浠垮��_GB2312"/>
          <w:b/>
          <w:bCs/>
          <w:color w:val="auto"/>
          <w:spacing w:val="-4"/>
          <w:kern w:val="2"/>
          <w:sz w:val="36"/>
          <w:szCs w:val="36"/>
          <w:lang w:val="en-US" w:eastAsia="zh-CN" w:bidi="ar-SA"/>
        </w:rPr>
      </w:pP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永嘉县瓯北东片开发建设指挥部</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100.6</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100.6</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县上塘至瓯北公路工程建设工作领导小组办公室</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100.1</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乐清湾港区铁路支线永嘉段工程建设办公室</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r>
              <w:rPr>
                <w:rFonts w:hint="eastAsia" w:ascii="瀹�浣�" w:hAnsi="瀹�浣�" w:cs="瀹�浣�"/>
                <w:vertAlign w:val="baseline"/>
                <w:lang w:val="en-US" w:eastAsia="zh-CN"/>
              </w:rPr>
              <w:t/>
            </w:r>
          </w:p>
        </w:tc>
      </w:tr>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杭温高铁永嘉段建设工作领导小组办公室</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r>
              <w:rPr>
                <w:rFonts w:hint="eastAsia" w:ascii="瀹�浣�" w:hAnsi="瀹�浣�" w:cs="瀹�浣�"/>
                <w:vertAlign w:val="baseline"/>
                <w:lang w:val="en-US" w:eastAsia="zh-CN"/>
              </w:rPr>
              <w:t/>
            </w:r>
          </w:p>
        </w:tc>
      </w:tr>
    </w:tbl>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jc w:val="center"/>
      </w:pPr>
    </w:p>
    <w:p>
      <w:pPr>
        <w:jc w:val="center"/>
        <w:rPr>
          <w:rFonts w:ascii="浠垮��" w:hAnsi="浠垮��" w:eastAsia="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p>
    <w:p>
      <w:pPr>
        <w:jc w:val="center"/>
        <w:rPr>
          <w:rFonts w:ascii="浠垮��" w:hAnsi="浠垮��" w:eastAsia="浠垮��" w:cs="浠垮��"/>
          <w:b/>
          <w:bCs/>
          <w:sz w:val="32"/>
          <w:szCs w:val="32"/>
        </w:rPr>
      </w:pP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hint="eastAsia" w:ascii="瀹�浣�" w:hAnsi="瀹�浣�" w:cs="瀹�浣�"/>
          <w:b/>
          <w:bCs/>
          <w:sz w:val="48"/>
          <w:szCs w:val="48"/>
        </w:rPr>
      </w:pPr>
    </w:p>
    <w:p>
      <w:pPr>
        <w:jc w:val="center"/>
        <w:rPr>
          <w:rFonts w:ascii="瀹�浣�" w:cs="瀹�浣�"/>
          <w:b/>
          <w:bCs/>
          <w:sz w:val="48"/>
          <w:szCs w:val="48"/>
        </w:rPr>
      </w:pPr>
      <w:r>
        <w:rPr>
          <w:rFonts w:hint="eastAsia" w:ascii="瀹�浣�" w:hAnsi="瀹�浣�" w:cs="瀹�浣�"/>
          <w:b/>
          <w:bCs/>
          <w:sz w:val="48"/>
          <w:szCs w:val="48"/>
        </w:rPr>
        <w:t>��涓�涔��块�跨�ｅ��浠�</w:t>
      </w:r>
      <w:r>
        <w:rPr>
          <w:rFonts w:hint="eastAsia" w:ascii="瀹�浣�" w:hAnsi="瀹�浣�" w:cs="瀹�浣�"/>
          <w:b/>
          <w:bCs/>
          <w:sz w:val="48"/>
          <w:szCs w:val="48"/>
          <w:lang w:eastAsia="zh-CN"/>
        </w:rPr>
        <w:t>��</w:t>
      </w:r>
      <w:r>
        <w:rPr>
          <w:rFonts w:hint="eastAsia" w:ascii="瀹�浣�" w:hAnsi="瀹�浣�" w:cs="瀹�浣�"/>
          <w:b/>
          <w:bCs/>
          <w:sz w:val="48"/>
          <w:szCs w:val="48"/>
        </w:rPr>
        <w:t>�圭ず</w:t>
      </w:r>
      <w:r>
        <w:rPr>
          <w:rFonts w:hint="eastAsia" w:ascii="瀹�浣�" w:hAnsi="瀹�浣�" w:cs="瀹�浣�"/>
          <w:b/>
          <w:bCs/>
          <w:sz w:val="48"/>
          <w:szCs w:val="48"/>
          <w:lang w:eastAsia="zh-CN"/>
        </w:rPr>
        <w:t>�ㄧ讲</w:t>
      </w:r>
      <w:r>
        <w:rPr>
          <w:rFonts w:hint="eastAsia" w:ascii="瀹�浣�" w:hAnsi="瀹�浣�" w:cs="瀹�浣�"/>
          <w:b/>
          <w:bCs/>
          <w:sz w:val="48"/>
          <w:szCs w:val="48"/>
        </w:rPr>
        <w:t>涓�棰��ｅ�����垫���</w:t>
      </w:r>
      <w:r>
        <w:rPr>
          <w:rFonts w:hint="eastAsia" w:ascii="瀹�浣�" w:hAnsi="瀹�浣�" w:cs="瀹�浣�"/>
          <w:b/>
          <w:bCs/>
          <w:sz w:val="48"/>
          <w:szCs w:val="48"/>
          <w:lang w:eastAsia="zh-CN"/>
        </w:rPr>
        <w:t>琛�</w:t>
      </w:r>
    </w:p>
    <w:p>
      <w:pPr>
        <w:jc w:val="left"/>
        <w:rPr>
          <w:rFonts w:ascii="浠垮��" w:hAnsi="浠垮��" w:eastAsia="浠垮��" w:cs="浠垮��"/>
          <w:b/>
          <w:bCs/>
          <w:sz w:val="32"/>
          <w:szCs w:val="32"/>
        </w:rPr>
      </w:pPr>
      <w:r>
        <w:rPr>
          <w:rFonts w:ascii="浠垮��" w:hAnsi="浠垮��" w:eastAsia="浠垮��" w:cs="浠垮��"/>
          <w:b/>
          <w:bCs/>
          <w:sz w:val="32"/>
          <w:szCs w:val="32"/>
        </w:rPr>
        <w:t xml:space="preserve">    </w:t>
      </w:r>
    </w:p>
    <w:p>
      <w:pPr>
        <w:ind w:firstLine="643" w:firstLineChars="200"/>
        <w:jc w:val="center"/>
        <w:rPr>
          <w:rFonts w:ascii="浠垮��" w:hAnsi="浠垮��" w:eastAsia="浠垮��"/>
          <w:b/>
          <w:bCs/>
          <w:sz w:val="36"/>
          <w:szCs w:val="36"/>
        </w:rPr>
      </w:pPr>
      <w:r>
        <w:rPr>
          <w:rFonts w:ascii="浠垮��" w:hAnsi="浠垮��" w:eastAsia="浠垮��"/>
          <w:b/>
          <w:bCs/>
          <w:sz w:val="32"/>
          <w:szCs w:val="32"/>
        </w:rPr>
        <w:br w:type="page"/>
      </w:r>
      <w:r>
        <w:rPr>
          <w:rFonts w:hint="eastAsia" w:ascii="浠垮��" w:hAnsi="浠垮��" w:eastAsia="浠垮��" w:cs="浠垮��"/>
          <w:b/>
          <w:bCs/>
          <w:sz w:val="36"/>
          <w:szCs w:val="36"/>
        </w:rPr>
        <w:t>��涓�涔��块�跨�ｅ��浠�</w:t>
      </w:r>
      <w:r>
        <w:rPr>
          <w:rFonts w:hint="eastAsia" w:ascii="浠垮��" w:hAnsi="浠垮��" w:eastAsia="浠垮��" w:cs="浠垮��"/>
          <w:b/>
          <w:bCs/>
          <w:sz w:val="36"/>
          <w:szCs w:val="36"/>
          <w:lang w:eastAsia="zh-CN"/>
        </w:rPr>
        <w:t>��</w:t>
      </w:r>
      <w:r>
        <w:rPr>
          <w:rFonts w:hint="eastAsia" w:ascii="浠垮��" w:hAnsi="浠垮��" w:eastAsia="浠垮��" w:cs="浠垮��"/>
          <w:b/>
          <w:bCs/>
          <w:sz w:val="36"/>
          <w:szCs w:val="36"/>
        </w:rPr>
        <w:t>�圭ず</w:t>
      </w:r>
      <w:r>
        <w:rPr>
          <w:rFonts w:hint="eastAsia" w:ascii="浠垮��" w:hAnsi="浠垮��" w:eastAsia="浠垮��" w:cs="浠垮��"/>
          <w:b/>
          <w:bCs/>
          <w:sz w:val="36"/>
          <w:szCs w:val="36"/>
          <w:lang w:eastAsia="zh-CN"/>
        </w:rPr>
        <w:t>�ㄧ讲</w:t>
      </w:r>
      <w:r>
        <w:rPr>
          <w:rFonts w:hint="eastAsia" w:ascii="浠垮��" w:hAnsi="浠垮��" w:eastAsia="浠垮��" w:cs="浠垮��"/>
          <w:b/>
          <w:bCs/>
          <w:sz w:val="36"/>
          <w:szCs w:val="36"/>
        </w:rPr>
        <w:t>涓�棰��ｅ�����垫��昏〃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碧莲镇调研座谈会（1月31日）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大若岩镇 w:br/ 碧莲镇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大若岩镇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目前正在办理土地总体利用规划调整手续。村两委会议已于10月8日通过。因村民忙于秋收农忙，村民代表大会未成功组织召开。下步将进一步督促，力争早日完成。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碧莲镇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城中村改造工作汇报会（1月22日）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二、关于上塘南进出口F地块4号组团3#、4#楼工程验收问题。县住建、公安消防等部门要加速推进该工程的竣工验收。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5月21日，林万乐县长批示：请审管办牵头联合竣工验收。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县审管办 w:br/ 县公安消防局（县消防大队） w:br/ 县建投</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县建投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1.根据县政府相关纪要已衔接人防质监部门，计划于下周一进行人防专项验收。
2.规划核实已经拿到规划核实确认书。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1.根据县政府〔2018〕165号及〔2018〕207号专题会议纪要衔接消防部门，消防审批窗口不给予补办相关手续，导致消防专项验收还未完成。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继续对接消防验收相关事项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县公安消防局（县消防大队）</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8月9日上午我局丁剑参谋参加《上塘南进出口F地块4号组团3#、4#楼工程联合竣工验收联席会议》对下步思路提出了要求。</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准备资料尽快补办手续。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2018年11月29日已出局永嘉县城市集团有限公司下塘周转房规划核实确认书。申请办结。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已跟据县政府专题会议纪要〔2018〕207号要求进行工程办理规划核实，预计下周一办理人防工程验收。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消防审核手续补办因建筑面积不一致等问题还需进一步对接。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县政府专题会议纪要〔2018〕207号精神，完成各项手续办理，完成竣工验收备案。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赴溪下乡罗垟村调研活动（11月10日）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2018年4月2日，林万乐县长批示：请溪下乡加快进度，落实罗垟村重建方案，早日搬进新房，不能再等、再拖了。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溪下乡</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溪下乡</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第一、 罗垟村农户几乎都在外地，对丈量老房面积即对第二批无房户的排摸带来一定的难度。第二、村民群众的思想与村两委干部、村攻坚组的思想还需进一步统一。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第一、继续与住建局、国土资源局和建筑设计院进行对接，要求加快施工图的设计进度。第二、在排摸好第二批名单的基础上，继续排摸好第三批名单。第三、稳控村民的思想动态。第四、启动溪流治理工程建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城中村改造工作汇报会（1月22日）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一、关于上塘城中村改造项目推进事项。（2）属地街道要统配力量，严格按照时间节点要求，倒排时间，全力以赴做好城中村改造政策处理工作；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2018年3月6日，林万乐县长在关于南城街道下塘片旧村改造工作计划表上的批示：请高博同志阅，并请县考绩办、县府办、县住建局抓好清单式督办推进。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widowControl/>
        <w:jc w:val="left"/>
        <w:textAlignment w:val="center"/>
        <w:rPr>
          <w:rFonts w:hint="eastAsia" w:ascii="浠垮��" w:hAnsi="浠垮��" w:eastAsia="浠垮��" w:cs="浠垮��"/>
          <w:b/>
          <w:bCs/>
          <w:color w:val="000000"/>
          <w:kern w:val="0"/>
          <w:sz w:val="22"/>
          <w:szCs w:val="22"/>
        </w:rPr>
        <w:sectPr>
          <w:footerReference r:id="rId4" w:type="default"/>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both"/>
        <w:rPr>
          <w:rFonts w:hint="eastAsia" w:ascii="瀹�浣�" w:hAnsi="瀹�浣�" w:cs="瀹�浣�"/>
          <w:b/>
          <w:bCs/>
          <w:sz w:val="48"/>
          <w:szCs w:val="48"/>
        </w:rPr>
      </w:pPr>
    </w:p>
    <w:p>
      <w:pPr>
        <w:jc w:val="both"/>
        <w:rPr>
          <w:rFonts w:hint="eastAsia" w:ascii="瀹�浣�" w:hAnsi="瀹�浣�" w:cs="瀹�浣�"/>
          <w:b/>
          <w:bCs/>
          <w:sz w:val="48"/>
          <w:szCs w:val="48"/>
        </w:rPr>
      </w:pPr>
    </w:p>
    <w:p>
      <w:pPr>
        <w:jc w:val="both"/>
        <w:rPr>
          <w:rFonts w:hint="eastAsia" w:ascii="瀹�浣�" w:hAnsi="瀹�浣�" w:cs="瀹�浣�"/>
          <w:b/>
          <w:bCs/>
          <w:sz w:val="48"/>
          <w:szCs w:val="48"/>
        </w:rPr>
      </w:pPr>
    </w:p>
    <w:p>
      <w:pPr>
        <w:jc w:val="center"/>
        <w:rPr>
          <w:rFonts w:hint="eastAsia" w:ascii="瀹�浣�" w:hAnsi="瀹�浣�" w:cs="瀹�浣�"/>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瀹�浣�" w:hAnsi="瀹�浣�" w:cs="瀹�浣�"/>
          <w:b/>
          <w:bCs/>
          <w:sz w:val="48"/>
          <w:szCs w:val="48"/>
          <w:lang w:val="en-US" w:eastAsia="zh-CN"/>
        </w:rPr>
        <w:t>11</w:t>
      </w:r>
      <w:r>
        <w:rPr>
          <w:rFonts w:hint="eastAsia" w:ascii="瀹�浣�" w:hAnsi="瀹�浣�" w:cs="瀹�浣�"/>
          <w:b/>
          <w:bCs/>
          <w:sz w:val="48"/>
          <w:szCs w:val="48"/>
        </w:rPr>
        <w:t>��浠解��</w:t>
      </w:r>
      <w:r>
        <w:rPr>
          <w:rFonts w:hint="eastAsia" w:ascii="瀹�浣�" w:hAnsi="瀹�浣�" w:cs="瀹�浣�"/>
          <w:b/>
          <w:bCs/>
          <w:sz w:val="48"/>
          <w:szCs w:val="48"/>
          <w:lang w:eastAsia="zh-CN"/>
        </w:rPr>
        <w:t>��</w:t>
      </w:r>
      <w:r>
        <w:rPr>
          <w:rFonts w:hint="eastAsia" w:ascii="瀹�浣�" w:hAnsi="瀹�浣�" w:cs="瀹�浣�"/>
          <w:b/>
          <w:bCs/>
          <w:sz w:val="48"/>
          <w:szCs w:val="48"/>
        </w:rPr>
        <w:t>浼�����璋���娲诲�ㄧ�����逛氦��浜�椤�</w:t>
      </w:r>
      <w:r>
        <w:rPr>
          <w:rFonts w:hint="eastAsia" w:ascii="瀹�浣�" w:hAnsi="瀹�浣�" w:cs="瀹�浣�"/>
          <w:b/>
          <w:bCs/>
          <w:sz w:val="48"/>
          <w:szCs w:val="48"/>
          <w:u w:val="single"/>
        </w:rPr>
        <w:t>缁х画璺�韪�</w:t>
      </w:r>
      <w:r>
        <w:rPr>
          <w:rFonts w:hint="eastAsia" w:ascii="瀹�浣�" w:hAnsi="瀹�浣�" w:cs="瀹�浣�"/>
          <w:b/>
          <w:bCs/>
          <w:sz w:val="48"/>
          <w:szCs w:val="48"/>
        </w:rPr>
        <w:t>�ｅ��浠舵��昏〃</w:t>
      </w:r>
    </w:p>
    <w:p>
      <w:pPr>
        <w:widowControl/>
        <w:jc w:val="center"/>
        <w:rPr>
          <w:rFonts w:ascii="浠垮��" w:hAnsi="浠垮��" w:eastAsia="浠垮��"/>
          <w:b/>
          <w:bCs/>
          <w:color w:val="000000"/>
          <w:kern w:val="0"/>
          <w:sz w:val="36"/>
          <w:szCs w:val="36"/>
        </w:rPr>
      </w:pPr>
      <w:r>
        <w:rPr>
          <w:rFonts w:hint="eastAsia" w:ascii="浠垮��" w:hAnsi="浠垮��" w:eastAsia="浠垮��" w:cs="浠垮��"/>
          <w:b/>
          <w:bCs/>
          <w:color w:val="000000"/>
          <w:kern w:val="0"/>
          <w:sz w:val="36"/>
          <w:szCs w:val="36"/>
          <w:lang w:val="en-US" w:eastAsia="zh-CN"/>
        </w:rPr>
        <w:t>11</w:t>
      </w:r>
      <w:r>
        <w:rPr>
          <w:rFonts w:hint="eastAsia" w:ascii="浠垮��" w:hAnsi="浠垮��" w:eastAsia="浠垮��" w:cs="浠垮��"/>
          <w:b/>
          <w:bCs/>
          <w:color w:val="000000"/>
          <w:kern w:val="0"/>
          <w:sz w:val="36"/>
          <w:szCs w:val="36"/>
        </w:rPr>
        <w:t>��浠解��</w:t>
      </w:r>
      <w:r>
        <w:rPr>
          <w:rFonts w:hint="eastAsia" w:ascii="浠垮��" w:hAnsi="浠垮��" w:eastAsia="浠垮��" w:cs="浠垮��"/>
          <w:b/>
          <w:bCs/>
          <w:color w:val="000000"/>
          <w:kern w:val="0"/>
          <w:sz w:val="36"/>
          <w:szCs w:val="36"/>
          <w:lang w:eastAsia="zh-CN"/>
        </w:rPr>
        <w:t>��</w:t>
      </w:r>
      <w:r>
        <w:rPr>
          <w:rFonts w:hint="eastAsia" w:ascii="浠垮��" w:hAnsi="浠垮��" w:eastAsia="浠垮��" w:cs="浠垮��"/>
          <w:b/>
          <w:bCs/>
          <w:color w:val="000000"/>
          <w:kern w:val="0"/>
          <w:sz w:val="36"/>
          <w:szCs w:val="36"/>
        </w:rPr>
        <w:t>浼�����璋���娲诲�ㄧ�����逛氦��浜�椤�</w:t>
      </w:r>
      <w:r>
        <w:rPr>
          <w:rFonts w:hint="eastAsia" w:ascii="浠垮��" w:hAnsi="浠垮��" w:eastAsia="浠垮��" w:cs="浠垮��"/>
          <w:b/>
          <w:bCs/>
          <w:color w:val="000000"/>
          <w:kern w:val="0"/>
          <w:sz w:val="36"/>
          <w:szCs w:val="36"/>
          <w:u w:val="single"/>
        </w:rPr>
        <w:t>缁х画璺�韪�</w:t>
      </w:r>
      <w:r>
        <w:rPr>
          <w:rFonts w:hint="eastAsia" w:ascii="浠垮��" w:hAnsi="浠垮��" w:eastAsia="浠垮��" w:cs="浠垮��"/>
          <w:b/>
          <w:bCs/>
          <w:color w:val="000000"/>
          <w:kern w:val="0"/>
          <w:sz w:val="36"/>
          <w:szCs w:val="36"/>
          <w:u w:val="none"/>
        </w:rPr>
        <w:t>�ｅ��浠�</w:t>
      </w:r>
      <w:r>
        <w:rPr>
          <w:rFonts w:hint="eastAsia" w:ascii="浠垮��" w:hAnsi="浠垮��" w:eastAsia="浠垮��" w:cs="浠垮��"/>
          <w:b/>
          <w:bCs/>
          <w:color w:val="000000"/>
          <w:kern w:val="0"/>
          <w:sz w:val="36"/>
          <w:szCs w:val="36"/>
        </w:rPr>
        <w:t>姹��昏〃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县政府第23次常务会议纪要〔2018〕11号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会议听取了启动县公交客运中心项目建设有关事宜的汇报。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一）原则同意县长运公司作为该项目的投资建设主体，立即启动项目立项、土地征用、手续审批等工作，南城街道要加快做好土地政策处理工作，县住建局、上塘中心城区等单位要做好审批服务工作。（二）建设资金由县财政局确定一家国有公司对县长运公司注资30%的项目资金，其余70%由县长运公司融资解决（永投集团提供担保）。（三）上塘客运站由县土地储备中心收储并参照城中村改造政策予以补偿，补偿资金用于偿还县长运公司债务和国有公司项目注资部分，若偿还融资债务和国有公司项目注资不足的，由县财政局统筹解决。</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县长运公司 w:br/ 南城街道 w:br/ 县住建局 w:br/ 上塘中心城区 w:br/ 县财政局 w:br/ 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经过充分对接，现确定永投集团对县长运公司注资30％的项目资金。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县长运公司</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详细性控制规划调整已批复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落实前期启动资金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已完成规划调整公示。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规划成果上报县政府批复。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因政府征地政策由原来的土地指标返还改为货币结算，群众意见很大，前一、前二各村还要求建村办公楼，需落实土地指标，针对以上问题，2018年10月26日由胡志衡、金郑献和前一、前二村的书记、村长及评估单位在南城街道召开会议，同意先由评估单位做好社会风险评估，再启动征地政策处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村要求土地指标返还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先做社会风险评估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属地政府确定补偿方案后，储备中心按方案予以收储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规划修改已批复，项目建议书兼工可已会审,正在办理选址意见书、工可批复。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县政府常务会议纪要〔2018〕6号（2018年5月21日）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八、会议听取了关于我县与浙江省旅游集团有限责任公司旅游项目投资开发合作有关事宜的汇报。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会议明确，楠溪江管委会要在今年7月底完成楠溪江漂流核心段的整合工作。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市楠溪江管委会</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过路滩漂流点整合经营协议已草拟，和浙旅楠溪江投资有限公司的合作协议在商议完善中。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关于再谋划2019年度永嘉县民生实事建议项目的通知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2019年度永嘉县民生实事建议项目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2018年11月23日，县府办麻伯崇主任召集县民生实事项目人大代表票决制工作领导小组成员单位以及相关责任单位讨论研究2019年民生实事初选项目，会议明确：各牵头单位、配合单位要进一步深入谋划2019年民生实事初选项目（包括项目名称、具体内容要量化细化 数量，具体项目清单 、资金测算及来源要与财政局充分对接、责任单位要明确），具体见附件。若有关事项需要县府办分管副主任协调，请单位报请县府办分管副主任研究，再把最终结果进行反馈。注意：上报的内容需经单位党组会议通过和主要领导审核签字。
        会议研究事项已经县政府主要领导同意，请各单位抓好落实。</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市楠溪江管委会 w:br/ 县交通运输局 w:br/ 县公安局 w:br/ 交警大队 w:br/ 县市监局 w:br/ 县水利局 w:br/ 县教育局 w:br/ 县文广新局 w:br/ 县卫计局 w:br/ 县民政局 w:br/ 县人力社保局 w:br/ 县国土资源局 w:br/ 县综合行政执法局 w:br/ 县委农办（县农业局） w:br/ 县文明办</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县文明办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根据单位间的协商，民生实事项目第7项食品安全工程第3点建成农村家宴放心厨房22家，原由文明负责牵头，现调整为县市场监督管理局负责牵头，文明办配合其工作。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县教育局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具体见附件.以此为准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县卫计局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县公安局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智慧交管工程	投用云上公安·智慧交管软件工程，实现全县35处交通信号灯能自动根据实际车流量智能调整红绿灯时间长短，覆盖率达到30%。	1300	0	0	1300	纳入民生项目后，财政予以保障
智慧安防雪亮工程	（1）打造智慧安防小区60个；	900	0	0	900	纳入民生项目后，财政予以保障
	（2）新建改建重点公共区域高清视频监控400个、人脸卡口100个，联网整合重点行业高清监控500个、社会资源监控3000个。	3200	0	0	3200	纳入民生项目后，财政予以保障。如未纳入，给予2000万元左右的保障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县民政局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详情请见附件。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县人力社保局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1、治堵方面：将与市里对接取消香樟花园路段堵点。2、厕所“革命”工程不报、绿道以牵头单位执法局为准，都已与朱建权主任对接过。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县交通运输局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见附件细化内容。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县水利局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2019年，提升农村饮用水49个村，惠及5.2万人口。县财政局意见：补助标准参照前几年，按省级要求全面提升饮用水，县级配套资金缺口2700万元需县主要领导批示。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处理51个村具体清单待省市任务指标下达后再明确。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县文广新局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见表格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县市监局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交警大队</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县政府常务会议纪要〔2018〕10号（2018年8月30日）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三、会议审议并原则同意《永嘉县“污水零直排区”建设总体方案》。</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要求：（一）县治水办、县环保局、属地政府要加快推进城镇污水管网建设，今年底要全面完成6个生活小区和枫林镇“污水零直排区”试点建设以及入河排污口整治工作；（二）要进一步加强楠溪江流域水质监测工作，由县住建局牵头启动楠溪江流域污水总干管建设方案论证工作。会议决定，该《方案》根据会议审议意见作进一步修改完善后，报县政府发文实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县环保局 w:br/ 瓯北城市新区 w:br/ 东城街道 w:br/ 南城街道 w:br/ 北城街道 w:br/ 黄田街道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1、同济大学根据获得的前期调研资料，正在现场进行踏勘补充第三次资料整理；还有少数几个部门如县招商局和部分中心镇的农村污水处理终端没有提供设计图纸，正催报相关资料收集。
2、已签订论证合同。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楠溪江流域污水总干管建设涉及的面广、调研时间跨度长、需综合考虑居民生活方式、旅游影响、农业面源污染和工程项目建设等因素，分析难度较大和时间长。2、论证前期工作资料较难收齐，还在进一步完善补充之中。3、前期县综合行政执法局沿着楠溪江周边100米区域的村庄的生活污水处理设施排查结果与县住建局和同济大学联合踏勘的结果不一致，需要县政府督促县综合行政执法局进一步进行复核和确认（县综合执法局排查出沿着楠溪江周边100米区域的村庄个数远少于同济大学排查出的个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建议县政府根据2013年4月18日的《楠溪江流域污水处理工程系统方案比选专题报告》意见，尽快牵头对楠溪江主要污染源分布、诊断及对污染的贡献率进行分析，为楠溪江流域污水总干管建设方案提供技术数据支撑，从而提高干管建设方案论证的可信度。
2、再次建议与污水总干管论证相关的部门和沙头以上8个中心镇一并列入本督办件进行督办。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三个试点项目目前已完成地下管网排查、地形图勘测、图纸设计、项目会审、项目立项。1、城西安居小区正在进入施工阶段。2、明珠花园完成招投标事务。3、新世纪公寓已完工。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污水零直排已完成招投标，已安排进场施工。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黄田街道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一、黄田街道“金色嘉园小区”已完成生活小区建设。
二、污水管网建设情况如下：1.已完成东联一期、东联二期、岭下、新寿湾、工业园区、上白岩、千石一期等7个城镇污水管网项目建设。
2.下白岩、黄浦、凤屿、浦边等5个村项目均完成80%以上，现处于收尾阶段。
3.剩余黄田岙、珠江、江边、埭下、千石、东联三期等5个项目已完成项目前期工作，现交由执法局实施PPP。</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进一步落实。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补报领导签字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沿江小区“污水零直排”项目，10月31日已开展公开招投标，目前已进场施工。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政策处理存在一定难度。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县环保局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县政府常务会议纪要〔2018〕10号（2018年8月30日）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四、会议审议并原则同意《永嘉县2018年上海督察局土地例行督察问题整改方案》。</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强调：（二）县国土资源部门要牵头做好政策指导和督促推进，并积极与上级部门做好衔接，确保顺利通过10月份上海督察局的“回头看”督察；会议要求，由常务副县长、分管城建副县长牵头县财政、国土资源等部门，提前谋划明年土地收储工作。会议决定，该《方案》根据会议审议意见作进一步修改完善后，报县政府发文实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王高博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王高博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已经制定2019年土地储备计划，并上报市国土局审核。</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整改：例行督察中市对县考核要求整改率目标为85%，截止11月30日，我县已整改92宗（宗数整改率86.79%）。
收储：2019年度土地储备计划已上报市国土资源审核</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县政府第23次常务会议纪要〔2018〕11号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会议审议并原则同意《永嘉县工程建设项目审批制度改革试点方案》。</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一）上塘中心城区审批窗口要进驻县行政审批中心，具体由县审管办抓好落实。（二）县审管办、县住建局要牵头做好工程建设项目审批制度改革的政策解读和培训工作。会议决定，该《方案》根据会议审议意见作进一步修改完善后，报县政府发文实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县审管办 w:br/ 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已发文，见永政办发（2018）72号。拟于11月3日前请市住建委处长（文件拟稿人）开展工程建设项目审批制度改革的政策解读和培训工作。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已确定投资项目事权及2名人员进驻县行政服务中心。已应用温州市工程建设项目审批管理系统和多规合一业务协同平台。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因办公场地有限，中心内部正在着手解决后台办公室。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会同住建局组织工程建设项目审批制度改革的政策解读和培训工作。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县政府第23次常务会议纪要〔2018〕11号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会议听取了永嘉国信实业有限公司瓯北花岙村地块收回有关政策处理及后续挂牌出让有关事宜的汇报。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一）永嘉国信实业有限公司瓯北花岙村地块（位于瓯北街道花岙村，用地面积21298.7平方米）由县土地储备中心无偿收储，作为商住用地予以挂牌出让。（二）该宗地带拆迁安置条件出让，安置面积27000平方米，用地性质为国有划拨，安置综合成本价由永嘉国信实业有限公司承担。（三）安置房分配方案由县邮政局根据相关政策自行落实。</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*中国邮政永嘉县分公司 w:br/ 县国土资源局 w:br/ 中国邮政永嘉县分公司</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关于出让：东片开发建设指挥部尚在征求拆迁安置方案的意见，在其明确拆迁安置方案并函告我局前，我局无法开展下步工作，建议在其完成安置方案的确定后，再予督办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城中村改造工作汇报会（11月29日）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关于东城街道、南城街道办公用房落实</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在旧城拆迁建设过程中，请上塘中心城区统筹考虑东城街道、南城街道办公用房落实问题。</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 w:br/ 东城街道 w:br/ 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县税务局、县市监局、县招商局调研活动（2018年11月22日）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二、关于税务工作第三方数据支持问题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请林建波常务副县长牵头协调县公安局、县住建局、县供电局等单位提供各类数据支持。</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近期将召开协调会。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县税务局、县市监局、县招商局调研活动（2018年11月22日）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三、关于办公用房问题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请林建波常务副县长牵头研究，县机关事务管理局与县编办做好充分对接，在新一轮机构改革过程中，提前谋划好涉及整合的单位办公用房问题。</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*县机关事务局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已让机关事务提前介入，与机构改革同步提出方案。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县机关事务局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11月27日县政府重要决策事项办理单已收悉，我局高度重视，立即组织相关科室开展对接工作。现将相关对接情况做如下汇报。
11月27日-30日，我局相关工作人员与县编办行政机构编制科进行了3次对接。县编办回复:永嘉县机构改革方案已于11月30日上午经县常委会通过，目前正向市、省政府报批。待上级同意的批示件下达后，将及时转发我局，我局将在县机构改革各单位人员、编制、职能明确后，迅速开展办公用房的调剂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省市县民生实事项目落实情况汇报会（8月3日），一、关于宗祠、祠堂抢建问题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请县综合行政执法局、县住建局、县国土资源局加强监管，防止各地在文化礼堂建设过程中借机抢建宗祠、祠堂等设施。
县国土资源局反馈：关于宗祠、祠堂抢建问题。国土资源局各所(分局）进行了仔细的排查，发现疑是抢建宗祠、祠堂等设施情况26宗，其中17宗属于修缮，2宗有不动产权，1宗已拆除，其余6宗正在立案前的调查中。
再次批示:2018年11月23日，林万乐县长在县国土资源局反馈内容上批示：请县国土局一抓到底，要有结果。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基层所（分局）上报情况，发现6宗抢建宗祠、祠堂等设施情况尚未立案查处，2018年11月26日国土资源局执法监察局将该6宗地处置列为督办件，下发督办通知单，要求自督办通知单下发10日内进行立案。目前6宗都处于立案前调查阶段。</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东城街道城中村改造工作专题协调会议纪要〔2018〕126号（2018年7月13日）,六、关于企业拆迁问题。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会议明确：县发改、交通运输、农业等主管部门要根据自身职责，做好下属国有企业的政策处理工作，原则上要按照货币化补偿。
再次批示:2018年11月20日，林万乐县长批示：请县交通局加大力度完成协议签订。</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*县交通运输局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县交通运输局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我局一直以来都在积极做工作，县联运公司也积极配合，多次主动与东城街道对接，同意在考虑商业价值的情况下，按照货币化补偿的原则早日签订协议。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根据东城街道、北城街道城中村改造涉及企业拆迁问题专题协调会议纪要〔2018〕155 号（2018 年 8 月 21 日），同意该部分房产在评估时要考虑实际商业价值，因此县联运公司希望在签订协议时，补偿方面适当考虑商业价值。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继续做好协调工作，争取早日签订协议。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特色小镇创建汇报会（9月25日）,关于教玩具孵化园项目建设方面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②教玩具孵化园项目投资结构问题，请林常务牵头，县统计局、县招商局专题研究。
县统计局反馈：关于反映的教玩具孵化园项目因投资结构问题尚未解决，不能计入特色小镇民间投资和特色产业投资范畴的情况，需要县领导牵头、协调有关职能部门变更项目业主和投资方式。下步建议：一是今后的项目谋划主体向民间主体倾斜，提高项目民间投资占比。二是适当降低国有主体投资比例。
县招商局反馈：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存在问题：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
再次批示:2018年11月20日，林万乐县长在县统计局、县招商局反馈内容上批示：请将县统计局、县招商局意见提供给建波同志专题研究。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县统计局 w:br/ 县招商局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计划本周召开协调会。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县统计局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已按要求将内容呈送林建波常务副县长。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根据县领导指示，继续做好分析研究。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县招商局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关于瓯江北岸城市核心区“十大工程”专题推进会议纪要〔2018〕16号（2018年2月25日）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一、关于清水埠城中村改造项目有关事宜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（一）关于ZX-D1-02-G地块未签约户处置问题。会议明确，县瓯北东片开发建设指挥部要集中力量攻坚，争取实现协议拆迁，同时，县住建局要配合做好该建筑合法性认定工作，县国土资源局要启动责令交地程序。</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永嘉县瓯北东片开发建设指挥部 w:br/ 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永嘉县瓯北东片开发建设指挥部</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我们每次上门做拆迁的政策说明工作，但该户就是提无理要求，该户要求在原地按通天房安置或在楠江路临街安置等。 目前，依法征收工作已由县行政执法局对该户房屋后东侧的72.2平方米违章建筑作出限期拆除。但该户已提出行政复议。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该户提出安置条件和政府安置的实施方案差距很大，故无法达成拆迁补偿协议。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指挥部将抓紧依法强拆程序，实行依法拆迁。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11月7日东片指挥部派人送来申请责令交地的材料存在较大瑕疵和不足，我局已于11月13日发函催交给瓯北功能区与东片开发指挥部，按法定条件准备好材料，并做好指导工作。相关材料达到法定条件后，我局及时启动责令交地程序。</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棚改会议（2018年11月14日）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一、关于资产评估问题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请县国资办对水利局下属的水电公司进行资产评估。</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县财政局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水电公司资产评估主要涉及到污水管网方面问题，现已交办相关科室开展工作。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"152"工程项目推进会（2018年11月20日）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三、关于温商金融文化广场项目（温州鞋履时尚科创中心）</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请林建波常务副县长牵头，王高博副县长协助，进一步与项目业主对接，尽快确定建设方案。同时要研究实施倒逼机制，县国土资源局要启动闲置土地的清理、收储工作。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县招商局 w:br/ 瓯北城市新区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县招商局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温商金融文化广场项目（温州鞋履时尚科创中心）该项目初步设计方案涉及两幢18层的loft公寓，与永嘉现有政策冲突。今年8月业主方在市场调研的基础上，重新调整思路，拟取消“退二进三”温商金融文化广场项目，借温州黄龙鞋料市场整体拆迁的机会，计划“退二优二”打造鞋履小微企业创业园。今年9月28日林建波常务副县长组织召开该项目有关问题讨论会，明确打造“鞋履小微企业创业园”；董庆标副县长多次走访对接业主胡忠华，并召集相关部门一起到苍南考察学习有效经验。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已督促业主提供了建设永嘉时尚科技小微企业创业园初步方案。建议县政府成立林建波常务副县长为组长的该项目督促小组，对项目按时按期进行督促。附初步方案：见附件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将根据县政府与企业对接确定的建设方案（退二优二），及时发函县住建局出具条件书。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"152"工程项目推进会（2018年11月20日）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五、关于楠溪江枫孤溪旅游综合开发项目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请市楠溪江管委会牵头，县国土资源局、县住建局配合，明确用地边界问题。枫林镇要加快进度，将政策处理到位。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*市楠溪江管委会 w:br/ 县国土资源局 w:br/ 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152”工程项目推进会（2018年11月20日）要求，我委跟县国土资源局进行对接，将用地红线退进扩展边界线内，明确规划用途，该项目红线范围内共用地79.0193公顷，其中农用地64.057公顷（包括一般农田36.5410公顷、园地4.0773公顷、林地23.2282公顷、其他用地0.2105公顷）、建设用地10.236公顷（包括存量建设用地0.4619公顷、新增建设用地9.7741公顷）、未利用地4.7263公顷（包括水域4.6222公顷、自然保留地0.1041公顷）。上述边界用地范围内可纳入规划项目。下一步，我委会同相关部门根据上级下达年度用地指标情况确定分期实施范围。望报结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请国土局发函，由我局确定用地范围。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已经经过两次核对，初步理清用地范围内的地类和土地利用规划功能，已完成工作任务。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"152"工程项目推进会（2018年11月20日）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五、关于楠溪江枫孤溪旅游综合开发项目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枫林镇要加快进度，确保在2019年6月份前将政策处理到位。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枫林镇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枫林镇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枫林镇枫孤溪旅游开发项目政策处理涉及到8个行政村，11月25日，朱山头村已召开村民代表大会，顺利表决通过了枫孤溪项目朱山头段征地决议。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枫林人思想转换困难，政策处理难度较大。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加快做好其他7个村的政策处理工作，加快推进剩余七个村村民代表会议召开。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碧莲镇调研座谈会（1月31日）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大若岩镇 w:br/ 碧莲镇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大若岩镇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目前正在办理土地总体利用规划调整手续。村两委会议已于10月8日通过。因村民忙于秋收农忙，村民代表大会未成功组织召开。下步将进一步督促，力争早日完成。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碧莲镇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城中村改造工作汇报会（1月22日）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二、关于上塘南进出口F地块4号组团3#、4#楼工程验收问题。县住建、公安消防等部门要加速推进该工程的竣工验收。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5月21日，林万乐县长批示：请审管办牵头联合竣工验收。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县审管办 w:br/ 县公安消防局（县消防大队） w:br/ 县建投</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县建投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1.根据县政府相关纪要已衔接人防质监部门，计划于下周一进行人防专项验收。
2.规划核实已经拿到规划核实确认书。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1.根据县政府〔2018〕165号及〔2018〕207号专题会议纪要衔接消防部门，消防审批窗口不给予补办相关手续，导致消防专项验收还未完成。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继续对接消防验收相关事项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县公安消防局（县消防大队）</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8月9日上午我局丁剑参谋参加《上塘南进出口F地块4号组团3#、4#楼工程联合竣工验收联席会议》对下步思路提出了要求。</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准备资料尽快补办手续。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2018年11月29日已出局永嘉县城市集团有限公司下塘周转房规划核实确认书。申请办结。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已跟据县政府专题会议纪要〔2018〕207号要求进行工程办理规划核实，预计下周一办理人防工程验收。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消防审核手续补办因建筑面积不一致等问题还需进一步对接。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县政府专题会议纪要〔2018〕207号精神，完成各项手续办理，完成竣工验收备案。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县属国有企业工作汇报会（2017县12月12日）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一、关于国有企业相关事宜。2018年5月2日，林万乐县长在《关于将上塘、桥头、桥下等污水处理设施打包划转给县水务集团督办件督办情况的专题报告》上批示：请建波同志牵头专题研究。</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可研报告、初步设计正在编制，存量资产评估正在进行。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原来污水管网等设施的档案资料严重缺失，收集资料困难。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赴溪下乡罗垟村调研活动（11月10日）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2018年4月2日，林万乐县长批示：请溪下乡加快进度，落实罗垟村重建方案，早日搬进新房，不能再等、再拖了。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溪下乡</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溪下乡</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第一、 罗垟村农户几乎都在外地，对丈量老房面积即对第二批无房户的排摸带来一定的难度。第二、村民群众的思想与村两委干部、村攻坚组的思想还需进一步统一。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第一、继续与住建局、国土资源局和建筑设计院进行对接，要求加快施工图的设计进度。第二、在排摸好第二批名单的基础上，继续排摸好第三批名单。第三、稳控村民的思想动态。第四、启动溪流治理工程建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林万乐县长督办件批示专题督办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城中村改造工作汇报会（1月22日）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一、关于上塘城中村改造项目推进事项。（2）属地街道要统配力量，严格按照时间节点要求，倒排时间，全力以赴做好城中村改造政策处理工作；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2018年3月6日，林万乐县长在关于南城街道下塘片旧村改造工作计划表上的批示：请高博同志阅，并请县考绩办、县府办、县住建局抓好清单式督办推进。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重点工作推进情况汇报会（4月27日）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四、关于上塘商业综合体事项</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请上塘中心城区加大上塘商业综合体招商引资力度。</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完成规划调整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韵达集团温州总部基地项目讨论会（6月29日）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一、关于用地方面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请黄田街道做好政策处理。</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黄田街道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黄田街道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征地报批情况。该项目用地共涉及凤屿、浦边、黄浦3个村,村情民情非常复杂。通过街道系统谋划、全力攻坚,用40多天时间全部召开村民代表大会,全部完成土地权属调查,实现了前期工作良好开局。根据该区块规划情况和建设条件,拟分两期实施,一期工程用地面积37.9亩,属有条件建设用地现已完成征地三公告,等待组件报批;项目二期仍属于一等标准农田和限制建设区,计划明年落实规划建设用地规模指标,并对控规进行局部调整后再行组件报批。
2、项目谈判情况。10月15日,县里组建韵达项目谈判小组,由黄田街道主任担任组长,发改、财政、招商、电业共同参与谈判。10月25日与韵达公司谈判小组进行了具体洽谈(财务副总裁谢万涛,董事长助理兼投资中心总经理吉祥,物流地产总监郑林军、吴晓伟、吴洪亮,温州公司总经理黄春林),此后就具体事项进行了多次对接。主要进展是:一是关于用地性质和地价问题。谈判中韵达方要求以工业用地出让,并按基准地价70%给予优惠。据县国土部门了解,目前温州没有这样的先例。只能按物流仓储用地公开出让,上述情况已于11月15日在电话中告知韵达总裁助理吉祥;二是同意高压线路迁改从韵达地块中通过(有利于降低改造成本),具体在后续的总平设计中予以对接落实;三是原则同意高压线路迁改由韵达方作为业主并承担资金投入,但要求参照《温州经济技术开发区关于加强招商引资工作的实施意见》(温浙集(开)管(2017)88号)第七条固定资产投资奖励政策,予以产业资金奖励,用于平衡线路迁改资金,并在建设过程中分期拨付;四是考虑到政府产业奖励资金韵达方需要缴纳25%的所得税,韵达方要求永嘉县予以协调免征。五是亩税收按40万元每亩确定。
3、企业前期情况。10月17日下午,黄田街道牵头国土、住建、招商、供电局、温州规划设计院和韵达设计人员到现场进行踏勘,对电网改造可行性方案再次进行对接分析,目前韵达正在进行项目总平和一期建设方案设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1、关于上瓯公路项目部碎石场、拌和场提前搬迁问题。该碎石场位于韵达项目一期用地,上瓯公路计划使用到明年6月份,届时如一期开工,需要提前搬迁。
2、关于周边配套项目建设。项目周边涉及新建浦黄路、朝阳路和黄岩洞下浦改河3个项目,林常务已协调同意列入明年政府投资计划,现街道已开展设计等前期工作,请财政、土地部门做好资金和用地指标保障。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一是形成正式投资协议。11月3日已形成韵达项目投资协议(征求意见稿)报常务口审核,下一步继续做好对接,争取12月报县政府常务会议审议通过正式签约。
二是抓好一期供地开工。一方面,是县国土地部门尽快完成一期37.9亩用地组件报批,并启动用地出让程序。另一方面，我们将督促韵达公司抓紧做好方案设计,为一期项目明年年初开工创造条件。
三是做好局部控规调整。目前黄田三岙片控规已由温州规划设计院开展前期方案研究。针对韵达项目的局部控规调整,已与县住建部门和规划设计单位对接,按程序报县政府审批。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关于岩头坡地村镇项目有关问题专题协调会议纪要〔2018〕55号（2018年5月2日）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五、关于配套设施建设及坟墓迁移工作。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岩头镇和县民政局负责做好该项目范围内私坟迁移工作；县住建局会同县交通运输局做好该项目涉及的道路和交通问题论证工作；县供电局牵头尽快做好地块内高压电线迁移方案，并积极争取上级资金支持；岩头镇负责做好供水和污水处理等设施建设前期谋划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岩头镇 w:br/ 县民政局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县民政局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岩头镇和县民政局负责做好坡地开发项目范围内私坟迁移工作，该事项于10月12日县政府专题会议决定，确定迁入岩头镇普安寺公墓，已建可安置迁移墓位600多穴，满足坡地村镇开发所有坟墓迁移，目前已迁入普安寺公墓有100多对，后陆续迁入。
                                永嘉县民政局
                              2018年11月30日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关于坟墓迁移：已完成全部区块坟墓调查工作及AB区内坟墓登记工作，目前正在开展坟墓迁移工作，B区户上已同意坟墓迁移并且已经开具了确认坟墓迁移介绍信的有48座，已完成迁移4座(总计涉及坟墓约92座），预计12月4日、12月8日还有一部分坟墓将进行迁移。已拆除位于A区入口处的庙宇1座，还剩1座庙宇需迁移与安置。
（二）关于施工建设。1、A区方案修改方案已完成。2、道路设计上已完成溪滨北路施工图设计。3、B区方案预计可于12月10日可完成。4、便桥施工进度正常，预计还需工期半月。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（一）关于坟墓迁移。大而明显的坟确认迁移进度较慢，许多原先未计入不明显坟主家属前来确认迁移，增加了需迁坟总数。
（二）关于施工建设。1、A区方案中涉合院内绿化面积计入绿地率问题还需要县政府层面帮助解决。2、因未完成审批程序，无法正式进场施工。3、溪滨北路（规划 18 米）路已全征为国有，属于农转农，经与国土部门对接获悉今年土地利用规划中由园地调整为建设用地以及土地建设指标问题已无法解决，可否同意先启动建设溪滨北路再补办审批手续。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（一）关于坟墓迁移。采取措施加快其他墓主亲属主动迁移进度，督促已确认迁移的墓主亲属抓紧迁移。
（二）关于施工建设。1、因项目已经统计入库，对项目施工进度有要求，恳请相关部门同意在方案批复并完成基础图条件下，先进场施工。2、待A区方案批复后，启动工程许可及施工许可报批。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教育重点项目督查活动（8月14日）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二、城西小学迁建项目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请上塘中心城区一周内（8月21日前）完成坟墓拆迁政策处理工作，确保10月份开工建设。</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城西小学校区新建项目工程已完成初步设计会审，施工图已基本完成，部分施工图已发给审图公司开展施工图审查工作，同时施工图也已发给招标代理单位先进行预算编制施工图审查定稿后再进行修改。坟墓迁移工作现已和住户谈妥，但因风俗等原因，迁移工作稍作延后。</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教育重点项目督查活动（8月14日）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五、关于翔宇中小学一体化建设项目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请瓯北街道加快政策处理，并尽快将土地局调相关材料报送县国土资源局，县国土资源局做好报批工作。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瓯北城市新区 w:br/ 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11月份已完成完成土地压覆矿，完成征地二号公告。</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土地局调方案已上报省厅。</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征地公告未完成，村民代表大会未召开，征地协议未签订。</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2018年底完成土地局调审批，计划指标在2019年度安排。</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教育重点项目督查活动（8月14日）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六、关于弘图学校</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请县教育局、国土资源局、县住建局、瓯北街道紧紧围绕11月份开工目标，做好土地组件报批、模拟审批、前期工作等重点工作。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县住建局 w:br/ 瓯北城市新区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于2018年11月27日弘图的方案进行初步审查，已处于中间成果阶段，现已通知业主提供相关资料至行政审批科办理模拟相关手续。申请办结。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珠岙村、塘头村村民代表大会顺利通过，正在组件报批。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规划局调已批复；标农置换已批复；用地计划指标已落实。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村民代表大会未召开，征地协议未签订。</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12月上旬完成组件报批。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县政府第三次全体（扩大）会议（8月16日）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关于土地节约集约利用方面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请东城、南城、瓯北、三江、乌牛、桥头、桥下等镇街加快进度，按时间节点完成任务。具体见附件《2018年城镇低效用地再开发任务进展情况表》</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桥头镇 w:br/ 桥下镇 w:br/ 东城街道 w:br/ 南城街道 w:br/ 乌牛街道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 仁堂村12.56亩完成出让。
2.完成农商行征地农户的土地面积20.54亩的测量。
3.新民村293.88亩，征地户各户面积以及苗木数已张贴公示，供村民校对修改。 
4. 中兴村安置房19.7亩，容积率提升正在办理施工许可证。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政策处理难度大。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督促其他项目早点做好清理。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乌牛街道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详情请见表格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详情请见表格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详情请见表格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桥下镇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已与县国土资源局对接，该项工作已完成2018年市对县考核任务。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县政府第三次全体（扩大）会议（8月16日）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关于农商行总部大楼项目方面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请南城街道加快推进农商行总部大楼项目。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征地红线内的各户面积，街道已请土地测绘中心计算出结果，村两委只要组织把征地补偿款发放到户这最后一道工作程序。10月底，任命一支部委员主持村党支部的工作，并召开村两委会研究征地款发放到户工作，但两委干部不同意。</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村两委干部不同意组织发放征地补偿款，提出要求上级政府先解决前三村一期安置房的重大信访历史遗留问题和挤占二期安置房预留地块，再启动涉及前三村所有工程项目政策处理工作。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继续再做村两委干部的思想工作和强制进场准备。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县政府第三次全体（扩大）会议（8月16日）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关于地下停车场收尾工作方面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请永投集团做好上塘中学、县体育场等6个地下停车场收尾工作。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县永投</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县永投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截至2018年11月底，永嘉县上塘中学地下停车场建设工程目前已完成地下室主体结构浇筑，正在顶板防水层施工、准备中间结构验收；永嘉县体育场地下停车场建设工程目前已完成地下室90%的主体结构浇筑。正在施工最后一块顶板和侧墙、顶板的防水层；永嘉县桥下镇人民广场地下停车场建设工程已完成地下室主体结构和防水层的施工。目前正在进行场地土方回填和地面构筑物的基础施工；
进度滞后主要原因：上塘两个地下停车场项目7月份的进度款目前还欠326万元，加上8~10月份的1400多万元进度款缺口，上塘两个项目累计欠款约1800万元。桥下地下停车场项目的预算在2018年年初已经送审计，上个月有了初审结果。根据合同，进度款支付比例应该达到80%，但应该目前还只以70%进行进度款审批，目前桥下项目进度款欠款约400万元，三个停车场项目合计资金缺口约2200万元。施工单位资金压力巨大，施工期间商品混凝土、钢筋、防水卷材等主要材料面临随时断供的可能（供货商已经多次停供），对施工进度影响非常大，影响进度计划的正常推进。
永嘉县桥头镇人民政府大院地下停车场建设工程项目已竣工验收；永嘉县瓯北滨江公园地下停车场建设工程项目已竣工验收；永嘉县瓯北第一中学地下停车场建设工程项目已竣工验收。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关于东城街道拆迁区断电和干线迁移问题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请县供电局要根据拆迁实施单位的要求全力配合，采取强有力措施。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县供电局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县供电局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截止10月19日，10月我所工作人员配合东城街道对浦东旧城改造片区拆除低压线路500余米，拆除电杆5根，按东城街道要求。</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对本次线路拆除时影响表计重新接线供电（该部分用户未签订拆迁协议），故现场仍剩余20只电表未停电拆除。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下步等待东城街道通知进行停电拆除。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关于南城街道城中村改造推进问题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纪委要与县公安局联合，发挥“尖刀”“利剑”作用，对无故阻挠城中村改造的相关人员予以打击；县住建局要加快西后村安置房项目的验收工作，原则上在房屋建筑质量、消防安全、供电、供水、排污符合条件的情况下，给予办理竣工验收，具体请分管领导牵头协调。</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我局已于2018年11月20日向上塘镇西后村民委员会建设的村民安置房工程出具建设工程规划核实确认书；11月21日已组织竣工预验收，待施工现场整改完成后，再组织竣工验收。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关于11个城中村改造项目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请各镇街加快进度，整合人员力量、调整班子分工，按时间节点完成任务。具体见附件（永嘉县2018年度城中村改造项目进展表）</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瓯北城市新区 w:br/ 三江商务区 w:br/ 桥头镇 w:br/ 东城街道 w:br/ 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南城街道城中村改造一期项目截至当前已签约户数406；南城街道D级危房改造工程已签约户数26。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1、继续做好腾空前的工作。2、继续做好未签约户的政策处理工作。   3、桥头还有4户未签。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1、继续做好腾空前的工作。2、继续做好未签约户的政策处理工作。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已全部签约完成，申请办结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签约率已达100%拆迁安置工作正在进行中。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按照时间节点，倒排计划，陆续进行拆除安置。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见附表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见附表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岩坦镇专项督查工作汇报会（2月2日）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三、关于岩坦镇小城镇环境综合整治工作有关问题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县镇治办要发挥牵头指导作用，着力做好“线乱拉”等整治工作。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岩坦镇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11.25日完成岩坦街管线落地、杆位拆除，30日前完成城区内其他背街小巷管线整治,完成“线乱拉”整治.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岩坦镇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目前已完成各运营商入户拉线工作，已进行飞起线路杆位拆除，预计与店招同步12月5日前全部完成改造。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省市县民生实事项目落实情况汇报会（8月3日）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五、关于山区饮用水水质问题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请林建波常务副县长牵头研究山区饮用水水质问题，实现全县饮用水一张网。</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已于11月10日召开分析会，要求县水利局、水务集团组织去安吉、象山等地考察，借鉴先进经验。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全县城中村改造工作推进专题协调会议纪要〔2018〕54号（2018年4月27日）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七、关于城中村改造项目范围内的违法建筑处置工作。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对城中村改造项目范围内的违章建筑，要坚持“违必拆”的原则，由属地功能区、镇街梳理清单并提出方案，县“三改一拆”办负责牵头整合力量，强势推进，为城中村改造工作打开局面、营造氛围；3.对未登记房屋权属的认定按县政府有关文件精神执行，对无法认定的疑似违法建筑，参照温州市区的做法，由县综合行政执法局同步立案查处；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县”三改一拆”办 w:br/ 瓯北城市新区 w:br/ 桥头镇 w:br/ 三江商务区 w:br/ 东城街道 w:br/ 南城街道 w:br/ 北城街道 w:br/ 黄田街道 w:br/ 县综合行政执法局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县”三改一拆”办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东城街道杜亦东、叶升高、叶星豪三户存在违法建设，我局已开展立案调查，现已完成测绘工作，在完成取证工作后将依法作出处理决定。
随着我县城中村改造工作的不断推进，我局将根据县政府的统一部署，积极履行法定职责，大力配合相关单位对城中村改造中存在的违法建筑进行有效处置，全力保障城中村改造各项工作的推进。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存量违法建筑多，拆除难度大。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我办会继续督促县综合执法局加快进度。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东城街道杜亦东、叶升高、叶星豪三户存在违法建设，我局已开展立案调查，现已完成测绘工作并作进一步调查取证。
随着我县城中村改造工作的不断推进，我局将根据县政府的统一部署，积极履行法定职责，大力配合相关单位对城中村改造中存在的违法建筑进行有效处置，全力保障城中村改造各项工作的推进。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西后村已经全部完成签约和处置。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根据攻坚组意见对桥头村和龙翔村的钉子户进行摸底调查，做好村民的思想工作。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永建路C区旧城改造违章建筑三处：1.城北街临时菜场，属于中村村委会所有，面积约300平方米，拟于2019年3月份拆除。2.城北街金文伟住所，属于少批多建，违章面积260多平方米，除部分未登记产权可认定外，其余部分拟于2019年3月拆除。3.城北街胡方水住所，属于少批多建，违章面积100多平方米，违章部分拟于2019年3月拆除。以上三处通过前期协商，同意成功签约后统一腾空拆除。涉及几户违章都已签订同意的意愿书，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黄田街道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一、黄田街道城中村改造项目为大浦垟自然村拆迁项目，为整村拆迁。大浦洋拆迁目前已在攻坚签约环节,本周二（11月13日）街道三改一拆办联合黄田执法中队等部门参加大浦垟自然村环境综合整治攻坚。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村民抵触情绪较大。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将极力配合攻坚组对大浦洋村的违法建筑做好摸底调查工作，配合拆除，为城中村改造签约形成声势和合力，营造氛围。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将在江头村或宁浦村范围，结合D级危房拆迁，选择D级危房相对集中的村先启动区块拆迁。目前，D级危房签约率已达100%，宁浦村违章建筑前期调查摸底工作已完成。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对江头村违章建筑进行排摸后，确定区块拆迁范围。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现正在组织排查桥头镇城中村改造项目拆迁范围内的违章建筑。桥一村城中村改造总户数约331户，为整村拆除，该项目已于2017年上报县政府，安置补偿方案已经县长常务会议通过，集体土地征收报批已上报，待省市土地部门批复，现已完成工程范围内所有住户协议签订工作，签约率100%，目前已将村内三处D级房屋和桥头电影院拆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继续排摸中。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下一步即将组织大面积的房屋腾空和拆除工作。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已上报县综合行政执法局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县综合行政执法局对违法建筑作出限期拆除决定书后，街道协助做好拆除工作。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东城街道城中村改造工作专题协调会议纪要〔2018〕126号（2018年7月13日）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二、关于未签约户违章拆除问题。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会议明确，由县综合行政执法局依法作出限期拆除决定书，由东城街道以街道名义张贴限期腾空通知书，尽快对该2户的违章建筑组织拆除。</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县综合行政执法局 w:br/ 东城街道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东城街道杜亦东、叶升高、叶星豪三户存在违法建设，我局已开展立案调查，现已完成测绘工作并作进一步调查取证。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会后第二天及时与县综合行政执法局专门召开碰头会进行落实，由县综合行政执法局开展调查，作出限期拆除决定书。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违章建筑面积较多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请县综合行政执法局加快进度,早日作出限期拆除决定书。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东城街道城中村改造工作专题协调会议纪要〔2018〕126号（2018年7月13日）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四、关于拆迁户需现房安置问题。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会议明确：（1）同意将其中一户拆迁户安排在上塘A区安置房，具体由东城街道与上塘中心城区把关落实。（2）同意将其中一户拆迁户安排在城投佳苑，具体由东城街道与县工务局落实。</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东城街道 w:br/ 县工务局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将其中一户拆迁户安排在城投佳苑事项：街道已与县工务局已对接好了，跟拆迁户还在协商中，只要拆迁户同意就可以安置。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该户属于少批多建，要求违章建筑按合法面积赔，还在协商中。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继续做动员工作。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县工务局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根据县建投前期与东城街道的衔接情况，需东城街道了解并明确安置户的安置意向，目前仍未明确。具体请督办东城街道尽快落实。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1、该安置户还未明确是否落户到城投佳苑。          2、若落户到城投佳苑，还需明确具体的落户政策（包括价格等）。</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1.等待东城街道明确安置户的落户意愿。             2.县政府确定有关安置政策（安置房价格等）后，对接县住建局、东城街道按规定要求办理。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东城街道城中村改造工作专题协调会议纪要〔2018〕126号（2018年7月13日）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六、关于企业拆迁问题。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1）县发改、交通运输、农业等主管部门要根据自身职责，做好下属国有企业的政策处理工作，原则上要按照货币化补偿。（5）房产功能认定工作由县住建局负责，其中宿舍原则上作为办公用房归企业所有；县国土资源局按认定结果做好不动产确权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县交通运输局 w:br/ 县委农办（县农业局） w:br/ 县国土资源局 w:br/ 县住建局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国土局不动产登记局已完成收储公司、金穗公司、城关粮管所等三家企业的土地确权，有关房屋确权正在测量中。租赁在金穗公司的印刷厂、粉干厂、木材公司等3家企业正在搬迁。收储公司已和东城街道签订拆迁协议并拆除。
（二）住户方面：金穗公司共5户都已搬出。城关所原有7家，现只剩下胡新潮1家未搬，正在积极协调过渡房。
（三）经营户方面：经营户的临时安置工作由东城街道负责，我局积极配合，于11月26日同东城街道一起对上塘殿片区停水停电。东城街道现正在积极解决市场临时安置问题。</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东城街道尚未与金穗公司、城关所签订拆迁补偿协议，希望东城街道及时与企业对接沟通，早日签订协议。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请见附件。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县交通运输局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联运公司沿江路涉及的城中村改造房产已完成拆迁。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征迁补偿协议未签订。</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联运公司完全同意县政府〔2018〕155 号会议纪要的有关处理意见，并希望早日签订征迁补偿协议，我局将继续做好协调工作。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6月份，召开2次企业职工大会，推选改制领导小组，讨论前期工作开展情况、腾空、协议签订等事宜。
6月15日，企业已腾空，完成腾空验收。
7-8月份，与企业、东城街道等单位对接宿舍用地性质认定问题、社保补缴、协议签订事宜。
9月份，召开4次领导小组会议，2次职工大会，讨论协议签订、社保补交等事宜。
9月17日，完成拆迁协议签订。</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工作任务已完成，申请办结。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住建部门对粮管所、金穗粮油公司、收储公司等3家企业的房产功能认定建议，不动产登记部门对该三家企业予以收件受理，但该三家企业对房产功能认定有异议，拒绝签字确认。不动产登记依申请进行，申请人对登记内容有异议，流程无法继续，故该三家企业至今未办理不动产登记。
高压设备厂、联运公司房产证、土地证双证齐全，无需再进行确权工作。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县城新城区块开发工作专题协调会议纪要〔2018〕125号（2018年7月13日）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二、关于市政道路建设有关问题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上塘中心城区要加快振兴路、团结路、博文路、沙门路、环城南路等市政道路网建设，南城街道要全力做好政策处理工作。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南城街道 w:br/ 上塘中心城区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1.沙门路、环城南路涉及的村已经召开村民代表大会，同意征地。 2.振兴路涉及到中兴村13.39亩，前三村4.78亩，中西村10.75亩（其中中西村10.75亩已经召开村民代表大会，表示同意征地，其余的不同意征地）。 3.团结路涉及到中兴村11.96亩，前三村0.28亩，前一村7.45亩（其中前一村要求村办公楼落地）。 4.博文路涉及到中兴村约5亩。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因中兴村、前一村、前三村的村民强烈要求三产返回指标，现县政府已停止了该项指标，村民不愿意征地。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继续做村民的思想工作。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1、振兴路及沙门西路完成施工图设计。 2、振兴路、团结路和沙门路已完成土地报批前的有关土地征地公告，征地告知和征地上附着物调查工作。需南城街道组织各村召开村民代表大会通过后，上报征地。3、环城南路做好线位调整和村界校对等前期工作4、博文路完成控规调整，启动道路可行性研究报告编制等前期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县城新城区块开发工作专题协调会议纪要〔2018〕125号（2018年7月13日）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四、关于土地出让工作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上塘中心城区、南城街道要尽快谋划好新民村293亩地块、电大东侧13.84亩地块、明珠西南角5.16亩地块等9个已征用地块的政策处理、控规调整等前期工作，加快土地出让步伐。</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 w:br/ 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1.新民村293亩地块：新民村征地各户面积以及苗木数已张贴公示，供村民校对修改。 2.电大东侧13．84亩地块：该地块已征地，但征地款未全部发放到户。前二村与前三村在部分土地上存在纠纷，经调解，两村仍未形成共识。 3.明珠西南角5．16亩地块：政策处理已到位。 4.农商行总部大楼地块：南城街道已多次到前三村召开村两委会，要求村两委干部做好农商行总部大楼地块的到户政策处理。关于征地红线内的各户面积，街道已请土地测绘中心计算出结果，村两委只要组织把征地补偿款发放到户这最后一道工作程序。但该村两委干部不同意组织发放，提出农商行地块挤占了前三村二期安置房预留地块，严重损害了村民的切身利益，并再次提出要求上级政府先解决前三村一期安置房的重大信访历史遗留问题，再启动涉及前三村所有工程项目政策处理工作。故南城街道至今没有组织实施强制进场，多次做村两委干部的思想工作，但前三村两委还是不同意组织征地款的发放工作。 5.永丰造纸厂：于2018年9月14号出让。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继续做好村民的思想工作。其他项目积极配合上塘中心城区做好相关政策处理工作。农商行总部大楼：南城街道已做好强制进场准备。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新民村地块征地293亩、根据国土部门要求住宅出让地块每宗不能超过105亩，因此需对该地块进行分割成3宗地块进行出让，10月29日上午组织住建、土地等单位对初步方案进行讨论，我区已于2018年11月2日请示县政府对该地块进行规划出让条件论证，县政府已经明确。目前，已与县规划设计院对接，争取年底拿出规划出让论证报告。
2、电大东侧13.84亩地块，原规划部分用地为行政办公用地（气象预警中心），需作控规调修改，调整方案已于7月31日进行控规调整修改方案会审，方案已于8月31日公示，规划修改方案县政府已审批。
3、明珠西南角5.14亩地块，即上塘新城区控规E-08c地块，原控规容积率为2.0，限高24米，根据该地块实际情况，确定商业面积及建筑密度，规划出让条件论证报告于11月14日会审，规划设计院在修改方案。
4、原永丰造纸厂12.561亩地块，于2018年9月13日成功挂牌出让，成交价为3726万元，房开已打桩，建议办结。
5、农商银行总部大楼20.45亩地块，已出具土地出让规划条件书，国土部门已启动土地评估工作
6、上塘2011-17#地块，该地块所在涉及浦口村安置用地有关问题未谈妥，另外，地块南侧涉及龙翔11亩土地未收，地块暂时不能出让，待龙翔村11亩土地征收才可以整体出让。
7、李家村、中联村农村土地整治项目，属河岙村安置房项目，会议确定按报批失效处置。
8、北城街道三元堂6.887亩地块，于2018年8月13日成功挂牌出让，成交价为2776万元，房开已启动打桩工作，建议办结。
9、东城街道渭石村17.5亩地块，已出具规划条件书，交国土部门已启动地价评估。另外，该地块还涉及虹三线及楠溪江水利防洪蓝线划定问题，总共征地到户40户，其中完成22户，未完成18户。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县城新城区块开发工作专题协调会议纪要〔2018〕125号（2018年7月13日）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六、其他问题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前三村安置房建设历史遗留问题。会议明确，前三村安置房处置工作小组要加快户籍及土地清理校对进度，1个月内做好该安置房项目历史遗留问题化解工作。（二）关于中梁壹号院项目排涝问题。会议明确，为防止内涝与旱情，县水利局要加快河道改建方案设计，南城街道负责工程有关政策处理问题，上塘中心城区要尽快组织实施河道改建工作。（三）关于建筑垃圾（飞灰固化）填埋场工程和餐厨垃圾处理中心工程推进问题。该两个工程是贯彻落实中央环保督察反馈问题的关键项目，上塘中心城区、南城街道要统一思想，共同加快推进前期相关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 w:br/ 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前三村：11月16日下午召开村两委会，确认了无享受安置房指标的人口，并进行公示。针对人口数据变动和土地数据变动涉及的安置房进行统计，对总数369套安置房能否够安置等相关数据再次计算核准，计划于12月上旬拿出方案，报县工作组领导。
中梁壹号院：工程已经完成，我们积极配合功能区完成工程项目和政策处理。
建筑垃圾填埋场工程：上塘中心城区尽快勘测定界；由于村民和村两委反对在十二盘山建设餐厨垃圾处理中心，目前我街道正派驻工作组，排查反对餐厨垃圾处理中心建设人员及背后领头人，做好正面宣传引导。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东岸村和黄屿村村民对建设餐厨垃圾处理中心极力反对，无法统一思想。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建筑垃圾填埋场工程：组织反对人员分批去考察餐厨垃圾处理工艺，消除顾虑；再召开村民代表大会。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(二)关于中梁壹号院项目排涝问题。
中梁壹号院项目排涝问题，从6月15日林万乐县长《县城新城区块开发工作专题协调会议》后，我单位立即委托永嘉县水利水电勘测设计院，对地块的排涝问题，进行河道疏浚方案设计，并于7月31日开始河道疏浚施工，目前，除张大旺户大鹏未拆除未施工（除该处有点阻水），其他河道已于7月15日施工，且目前排水较通畅。另，经过中梁壹号院的河道项目已完成立项，10月25日完成初步设计批复，目前在做施工图设计，施工图设计完成后，进行施工图审查，其中道路部分施工图已完成，正进行申报审查。
（三）关于建筑垃圾（飞灰固化）填埋场工程和餐厨垃圾处理中心工程推进问题。
目前已完成可研编制、初步设计、规划编制，上报土地预审，土地山界校对，土地听证公示，岩土工程勘察，水保，压覆矿地质灾害危险性评估，立项等工作；施工图设计即将完成，风险评估、环评、林业调查已经开展前期工作，但是南城街道征地未完成，无法启动下步工作。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全县地质灾害治理安置、下山移民、灾后重建有关工作专题会议纪要〔2018〕153号（2018年8月16日）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一、关于地质灾害治理安置时间要求</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要求：（一）8月底前所有未开工的工程治理项目要全部进场，原则上11月底前基本完成工程治理建设工作，确保年底前全部完成。（二）避让搬迁集中安置的陈田村安置点，要于8月30日前进场开工建设，争取一期工程农历年底前完成主体工程，明年农历3月底交付入住；避让搬迁分散安置未完成的乡镇（街道），要于8月30日前帮助避让搬迁户完成安置地选址（永久基本农田及新的地质灾害隐患点除外），10月底前安置率要达到70%以上。（四）县国土资源局要会同各地于8月底前完成原房拆除“回头看”，确保应拆尽拆，防止搬迁户或者流浪汉、乞讨人员等居住，防止地质灾害影响范围内私搭乱建违章建筑，杜绝新的安全隐患产生。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瓯北城市新区 w:br/ 三江商务区 w:br/ 桥头镇 w:br/ 枫林镇 w:br/ 巽宅镇 w:br/ 桥下镇 w:br/ 岩头镇 w:br/ 沙头镇 w:br/ 岩坦镇 w:br/ 大若岩镇 w:br/ 碧莲镇 w:br/ 鹤盛镇 w:br/ 东城街道 w:br/ 南城街道 w:br/ 北城街道 w:br/ 乌牛街道 w:br/ 黄田街道 w:br/ 金溪镇 w:br/ 茗岙乡 w:br/ 界坑乡</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金溪镇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我镇的避让搬迁分散安置目前正在走建房审批程序；工程治理项目共三个点，分别是湖庄、陈岙以及黄村，已于8月底完成招投标，目前湖庄村已完成，等待验收；陈岙村已完成80%、黄村已完成65%。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尽快完成审批，安置落实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我街道地质灾害点一处，位于大了降山脚，原来地质灾害点房子已拆除，涉及的4户11人，其中已安置2户8人，安置率达72.73%。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因大了降村范围都是永农，难以落实选址；附近中塘片区私建审批冻结，不能实施异地安置；安置户购买屿门-黄屿安置房和下塘F地块房屋意愿不足。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继续进行沟通协调工作。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地质灾害点已完成变更施工，下步等待验收。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乌牛街道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已有4户谈成协议，还有1户正在攻坚当中。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安置地寻找安置地难，安置所在村居无法通过村民代表大会。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继续恰谈政策推进，按时完成。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黄田街道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黄田街道地质灾害工程治理项目共有“千石村紫竹路85号崩塌”和“千石村永化路116号周福巧屋后滑坡”两处。 这两处均已完成工程立项、招投标并已经进场施工，紫竹路已完成工程量95%左右。永化路已完成工程量70%左右。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进一步督促施工方尽快施工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茗岙乡</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石田坑地质灾害治理工程目前完工70%工程量，计划12月10日前完成主体建设，12月20日前全部完工。
石坑村地质灾害搬迁安置项目目前已完成审批，搬迁安置任务已完成。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继续加强相关工作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界坑乡</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瓯北城市新区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已全部完成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1、今年三江工程治理4个点：半岭村（外半岭）点已完成工程量75%，其他三个点（底半岭、东日龙、南岙村）均已完成。
2、避让搬迁安置工作已完成。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按上级要求，力争在规定时间内完成治理任务。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我镇地质灾害避让搬迁安置已全部完成,完成率百分之百。我镇今年地质灾害工程治理共有3处，已全部完成整治。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桥下镇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桥下镇地质灾害点工程治理项目10个，已全部进场施工，其中已交工验收合格3个(娄山村、叶岙村、里村坑口地质灾害点)，已完成治理工程施工工序、验收资料整理的2个（小京岙村学校后泥石流治理工程、东山村徐龙松屋后滑坡治理工程），其余项目工程进度均已完成80%以上。</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（一）地质灾害治理工程：岙底村地质灾害治理工程已竣工验收。
（二）避让搬迁分散安置工作：岩头镇需安置人员共230人，本次按照县政府抄告单内容进行模拟审批，完成安置人数230人，安置率100%。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沙头镇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避让搬迁共计9个点，涉及40户，313人。其中货币安置22户，分散安置18户，安置已全部完成,安置率100%。乌龙川工程治理已完成，准备验收。霞川工程治理完成80%;庙活工程治理11月26日进场施工，进度10%。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枫林镇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枫林镇陈田村地质灾害避让搬迁在建的3栋安置房中的1号楼、2号楼、3号楼已完成3层浇灌，正在装订4层板，5号楼在建基础。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下一步，枫林镇将持续跟进陈田村地质灾害点避让搬迁工程，确保在规定时间内建成。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岩坦镇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工程治理：大学村双合岩自然村泥石流治理工程目前已完成60%，岩龙村溪龙泥石流目前已完成40%，后坪村下段周礼妹屋后滑坡已完成50%，大学村大坑沟泥石流20%、八亩村洪坑泥石流治理工程已按计划进场施工，下坑村工程治理已进场施工。 
2、避让搬迁：金竹溪村跟桥下小京岙村正在走土地对调程序。下坑村、永坦村正在选址。 
3、原房拆除工作已于7月全部完成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由于永坦、下坑村属于南岸水库库区，不能本村安置，只能选择异地安置。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1、工程治理：继续加大对各治理工程的督促和监管力度，促使各工程按期保质完成。
 2、避让搬迁：加强跟相关镇街的联系，做好各村庄的安置选址引导工作。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大若岩镇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三处工程已完成。上湾、舟岙已通过省十一大队验收。黄山点等待县国土局牵头组织验收。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碧莲镇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碧莲镇地质灾害治理工程一共两处：一、山坑村泥石流治理工程已直接核销。二、茶岙村坑源泥石流治理工程于8月6日已进场施工，目前约完成95%工程量，预计于12月初完成交工验收。
碧莲镇避让搬迁原房拆除已全部完成，搬迁户在本村安置的勘测工作已完成，已进行安置；同时积极帮助异地安置搬迁户的安置工作。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巽宅镇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巽宅镇地质灾害点治理项目为云岩村的2处地质灾害点（屋后滑坡点），根据工程治理方案要求，需建设挡土墙，现（1）章建新屋后（YJ-543）治理点前期已有专家组前往验收，现已根据专家组提出的整改建议进行整改，整改已到位，已报县国土局；（2）章岳珍屋后滑坡（YJ-544）整治项目已竣工，等待监测核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鹤盛镇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避让搬迁工作：已完成任务指标100%。
工程治理项目：已核销2处（炉山、梅坦）；大山头村、罗川村、德岙村、垟京村东南治理工程已交工验收；完成垟京村西垟治理工程量的85%、盖潭北治理项目工程量的60%、岩峰、盖潭西治理工程量的50%。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按照进度要求，持续推进。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一、我街道地质灾害治理工程有1处，大岙坦村铜锅潭李启兴屋后地质灾害治理工程，该工程治理项目已经通过验收。
二、对要求安置需求的搬迁户，我街道协同土地部门积极帮助选址和审批工作，翁山村地质灾害点避让搬迁已经完成选址，正在审批中，翁山村搬迁户已全部安置在政府提供的临时过渡房；全安村还有一户柯华火已请示县政府安置到下塘F区地块，待批复；总安置率已达到94.7%。</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全县地质灾害治理安置、下山移民、灾后重建有关工作专题会议纪要〔2018〕153号（2018年8月16日）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五、关于异地搬迁工作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目前我县正在实施的异地搬迁项目有桥下镇八里移民小区、碧莲镇汤店村章儿山自然村和溪下乡刘山村乌坑自然村整村搬迁等三个项目，会议要求，县委农办（农业局）要会同相关乡镇加大工作力度，尽快完成搬迁安置。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县委农办（县农业局） w:br/ 碧莲镇 w:br/ 溪下乡</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县实施的桥下镇八里移民小区、碧莲镇汤店村章儿山自然村和溪下乡刘山村乌坑自然村整村搬迁等三个项目，目前桥下镇八里移民小区、碧莲镇汤店村章儿山自然村二个项目已经完成，溪下乡刘山村乌坑自然村28户93人搬迁到刘山中心村板坑，原住房已全部拆除、宅基地已复垦，移民点安置房还在审批中（据国土部门说土地指标没有下来），移民户现在住在安置点附近的临时房里，溪下乡确定了异地搬迁工作倒排时间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1、我县异地搬迁政策扶植力度不大，除地质灾害避让搬迁外，扶贫重点村和低收入农户异地搬迁个人补助仅省补5600元，县级没有相应的异地搬迁补助政策，导致农民搬迁意愿不强。
2、就业难，谋生手段不多，农民文化素质偏低，劳动技能缺乏，就业途径有效。
3、搬迁小区地块选址难度大。永嘉地理位置决定了异地搬迁建设项目最大的瓶颈是土地问题。特别是行政村整体搬迁农户宅基地难以落实。
4、异地搬迁工作涉及到多个部门，需要土地、规划等多部门协作，另外还关联到农村产权制度、户籍等问题。</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县政府要出台新的扶贫搬迁办法，切实加大政策扶植和补助力度，相关部门要通力合作，简化审批手续，切实加大异地搬迁推进力度。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溪下乡</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乡高度重视刘山村乌坑自然村整村搬迁项目，组织召开了乌坑全体村民会议，进一步说明土地审批的工作要求，落实相关资料的收集。目前宅基地复垦已经完成，移民点平整和配套设施的建设正在进行中，移民点住房规划和土地指标正在继续审批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土地指标至今未到位，农民建房审批缓慢，需要与土地局进一步对接。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一、待审批完成后开始私人建房。
二、紧盯县国土局对私人建房审批的进度。
三、进一步统一村民思想，健全完善整村建设的规章制度。
四、稳控村民的思想动态。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碧莲镇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碧莲镇汤店村位于碧莲镇山坑社区，于2014年启动下山移民项目，相关移民点涉及章儿山、汤山2个自然村共39户村民。现该安置工程已完成税费缴纳及土地等相关手续办理，现正在办理用水用电手续，即将启动搬迁入住。</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关于雁楠生态休闲示范带建设有关问题专题协调会议纪要〔2018〕65号（2018年5月14日）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一、关于规划设计有关问题。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一）东炉村、西炉村的村庄规划设计由县委农办（农业局）牵头负责，其余9个村的村庄规划设计由市楠溪江风景旅游管委会牵头负责，其中过路滩、岩上、霞岭根、下岙、岭上人家等5个重点村的村庄规划设计方案要于今年5月底前完成初步设计；（二）市楠溪江风景旅游管委会要牵头抓紧完成桅峰山庄改建方案审查。</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县委农办（县农业局）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西炉村的村庄规划设计已完成。
 东炉村的村庄规划已完成初稿。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东炉村集体资金困难。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督促鹤盛镇和东炉村尽快完成东炉村的规划设计工作。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关于乡村振兴示范带建设专题协调会议纪要〔2018〕85号（2018年6月1日）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四、关于大若岩镇水云、九房村立面改造工程。</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对大若岩镇水云、九房村立面改造工程进行变更，但业主要完善变更方案，经相关部门技术把关后，可直接组织实施，同时，要做好相关台账报县发改局。县发改局要做好审批服务，加强指导，确保工作同步推进。</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县住建局 w:br/ 大若岩镇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10月16日，经对接项目业主和行业主管部门，一致认为该项目未经过财政预算审核，不属于变更范畴，没有必要办理工程变更手续，工程直接办理结算。项目业主也已计划请示县政府要求直接办理工程结算。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大若岩镇政府还未将工程相关变更资料送至我局，待送至我局，我局才能按照程序进项变更，建议县振兴办针对乡村振兴示范带工程建设“未批先建”的特殊性，应在县政府层面明确该类项目的工程变更允许“未批先建”，且按照实际工程量进行变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大若岩镇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已以附件形式上传。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关于乡村振兴示范带建设专题协调会议纪要〔2018〕85号（2018年6月1日）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六、关于整体风貌管控。</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住建局、市楠溪江风景旅游管委会要加强乡村振兴示范带整体风貌审查管控，其中，屿北新村安置房建设风格要与屿北古村风格相协调，严格按照原先规划设计的仿唐宋风格进行建设；源头村和舴艋舟博物馆可按照现代风格进行建设；前溪村要坚持多彩风格，加快推进水彩博物馆建设，具体由市楠溪江风景旅游管委会牵头，永嘉旅投集团作为业主单位，岩坦镇要做好政策处理工作，参照永委办发〔2018〕29号文件关于“对造价200万元以下的工程项目，确因时间紧急的，经县乡村振兴办审核后，属地乡镇（街道）以直接发包方式确定施工单位”的规定，以直接发包方式确定水彩博物馆项目施工单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市楠溪江管委会 w:br/ 县旅投 w:br/ 岩坦镇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水彩博物馆建设项目现已完成施工图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政策处理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待政策处理完成后，进场施工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1、2018.11.27.王高博副县长主持会议，相关部门参加，内容是关于屿北新村整体风貌管控，会议要求业主对两幢已建成的房子进行整改，并拿出方案报县主要领导，严格按照审批要求落实新村整体风貌。
 2、 源头村和舴艋舟博物馆已按照现代风格进行建设并投入使用。
 3、水彩前溪:壁画已完成，进入结算阶段。水彩博物馆建设项目已完成施工图，待水彩博物馆前期政策处理完成后，由岩坦镇发包实施。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我县私建审批程序，建筑风格为《建设工程规划许可证》审批把关内容，但目前该项目正在国土部门办理用地手续，尚未进入建设工程规划许可阶段，无法在规划审批时审查把关。目前，屿北新村联建安置房项目已结顶12幢，其中2幢外立面已完工，该2幢外立面并未按照原先规划设计的仿唐宋风格进行建设。我局已将该项目建设情况函告综合行政执法局，建议由综合行政执法局责令限期改正。后续，我局将在建设工程规划许可阶段和竣工规划核实阶段严格把好建筑风格审查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岩坦镇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一、屿北新村安置房已全面铺开施工；2幢不符仿唐宋风格的范志芳外立面正准备改装。
二、源头村整村环境综合整治、绿化和配套设施已完成，舴艋舟文化馆已竣工；
三、前溪村水彩博物馆具体位置未确定。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1、屿北村安置房外立面将严格按照设计方案进行装修。
2、建议相关单位督促市楠溪江风景旅游管委会尽快明确是否要建水彩博物馆。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关于乡村振兴示范带建设专题协调会议纪要〔2018〕85号（2018年6月1日）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七、关于规划设计问题。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县乡村振兴办要督促浙江现代旅游产业研究院加快编制乡村振兴规划；2.会议明确黄方雷副县长担任乡村振兴规划建设决策咨询专家组组长，浙江现代旅游产业研究院王建军任副组长，由县乡村振兴办提出专家组成员名单，报县委副书记何莉平审核后，尽快完成组建工作。县财政、审计等相关部门要提前介入，对乡村振兴有关项目设计变更、资金等进行审查。</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县委农办（县农业局） w:br/ 县审计局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近期和浙旅的石晶院长联系了4次，计划11月2日下午拟出初步讨论稿。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继续督促浙江现代旅游产业研究院加快完成乡村振兴规划编制。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7月31日、8月8日由汪显华局长带队到岩坦镇、大若岩镇对有关项目设计变更、施工监督等工作做好业务指导，并安排一名同志蹲点岩坦镇就项目结算前的有关资料进行指导。目前正待两镇有关示范带建设项目上报县财政局审价结算，审计局已完成相关业务指导工作，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一、关于工作机制有关问题。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会议明确：（一）挂钩联系县领导每两周要实地蹲点指导一次；（二）鹤盛镇和各有关部门要提高站位、拉高标杆，通力协作、全力以赴，做好相关项目建设工作；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县委统战部（台办、民宗局、外侨办） w:br/ 县委农办（县农业局） w:br/ 县综合行政执法局 w:br/ 鹤盛镇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县委统战部（台办、民宗局、外侨办）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一、10月18日下午，在会议中心主持召开鹤盛山水诗画示范带项目评审会，对示范带（包括岩上村）的项目进行会审并提出了意见。
二、10月19日下午，在信访局1楼主持召开桅峰山庄改建项目有关问题协调会，初步形成会议纪要，已转交县政府分管领导。会后约谈鹤盛镇党委书记王长江，督促落实示范带建设，尤其是重点项目建设。
三、10月23日下午，携发改、统计等部门赴鹤盛督查示范带项目建设，实地查看了雁楠逸园、桅峰山庄改建、特色小镇等项目，并召开重点工程项目协调会，确保相关项目12月15日前完工。
四、10月24日下午，携旅投、通发办等单位赴鹤盛督查示范带项目，实地查看、指导岩上村项目建设，后在镇文化中心召开协调会，逐村、逐个项目听取汇报，并逐村、逐个项目作出指导。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一、桅峰山庄改建项目涉及核心景区，且投资额较大，按照正常程序需报省审批，审批的时间等情况难以把握，而相关部门在走简易途径上存在困难。
二、示范带项目总体有序推进，但是由于时间紧，部分施工单位承担的项目较多，尤其是旅投和通发办负责的项目。
三、岭上人家三线落地有不同声音，且由于岭上人家地基以岩石为主，强电落地在工程实施的经费上和时间上有困难。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一、桅峰山庄改建项目由于个别政府部门对之前相关的协调会内容有前后不同意见，已经草拟会议纪要交个县政府分管领导处理。
二、召集示范带项目承担工程较多的单位（旅投和通发办），要求倾斜人力，确保项目按时完工。
三、岭上人家已经责成鹤盛镇尽快论证，拿出具体意见方案。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县委农办（县农业局）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10月29日，鹤盛中队对下家岙李家园、上湾村、岩上村、霞岭根村、鹤垟村等地开展巡查。下家岙张园沿溪提升工程已经收尾；上湾村红枫古道生态停车场正在有序推进；霞岭根生态停车场正在有序推进；岩上村岩上公园正在有序开展；鹤垟村Ⅱ级村庄提升有序推进。中队下步将结合有关精神，积极做好巡查工作，及时掌握工作进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鹤盛镇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鹤盛镇从10月15日开始“双月”攻坚，各项目正在稳步推进中，最新乡村振兴建设项目进度表已经上传。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示范带项目按照双月攻坚方案稳步推进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二、关于资金保障及立项有关问题。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一）由永嘉旅投集团负责将白雁线景观绿道工程（计划投资2849.2万元）、太平岩绿道工程、狮子岩至溪南绿道工程合并为楠溪江绿道工程，县发改局凭本会议纪要统一予以立项；（二）岩上、下岙、过路滩3个村景观提升项目所需资金（计划投资645.5万元）从原美丽乡村精品线项目资金中统筹予以解决；（三）过路滩污水工程，岭上村三线整理，西炉村环境提升，上埠（自然村）、盖潭、西岙、鹤塆等4个沿线村庄环境整治和鹤盛镇公路沿线环境整治项目（计划投资840万元）由县发改局凭本会议纪要予以立项，资金由县、乡镇两级财政统筹安排。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县旅投</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温州市正在编制中，预计12月初完成项目建议书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督促温州市经规院尽快完成项目建议书，并提交县发改审核。</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（一）可行性研究报告还在编制，经与业主对接，预计12月初能完成可行性研究报告，完成后报我局要求立项后，我局将立即给予办理。（二）、（三）项目已完成立项。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三、关于工程实施有关问题。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岩上、下岙、过路滩、霞岭根、岭上、鹤垟、西炉等7个核心景区村和上埠（自然村）、盖潭、西岙、鹤塆等4个沿线村的景观提升及环境整治工程，由鹤盛镇政府作为业主负责工程的具体实施，永嘉旅投集团负责霞岭根、鹤垟等2个村工程方案及施工图设计，县委农办（农业局）负责西炉村工程方案及施工图设计，其他村工程方案及施工图设计由市楠溪江管委会负责。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县旅投 w:br/ 鹤盛镇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霞岭根村、鹤垟村整村改造提升工程已完成初步方案设计，并于2018年10月18日进行方案第二次会审，提出了调整意见。现霞岭根村施工图设计、预算已完成，鹤垟村暂不实施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交于鹤盛镇镇政府实施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鹤盛镇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过路滩、岩上、下岙等三个重点村景观提升工程和西岙、上埠、盖潭、鹤湾等村的外立面改造和绿化项目实现全部进场施工并推进迅速，已完成总工程量的60%；霞岭根村施工图已出具、鹤垟村设计图已经通过会审，项目实施时间根据县资金落实情况再进行明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确保按“双月”攻坚时间节点推进。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五、关于三线整理有关问题。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由分管农业副县长牵头县供电局等相关单位，做好山水诗画示范带岩上、下岙、过路滩、霞岭根、鹤垟、西炉等6个核心景区村的三线整理工作。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*黄方雷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县供电局 w:br/ 鹤盛镇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黄方雷</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牵头有关单位专题研究，制定各村方案，明确该示范带核心景区村三线整理项目资金拼盘方式按照《全县小城镇环境综合整治工作专题协调会议纪要》（县政府专题会议纪要〔2017〕204号）执行，政府承担部分由乡镇和县财政按二八比例分摊，并督促乡镇和项目业主加快建设进度，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县供电局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1、岩上村按原施工图要求的工作已完成，村里要求变更增加一段电缆和欧式箱变，目前施工中；
2、下岙村据现场核实后，目前还剩2幢新建房屋及隧道口的电力低压管道未完成，村民不同意，目前政策处理中；
3、霞岭根村：文化礼堂有一只用户表计接线需处理一下，其他没问题，台区为2016年新改。
4、西炉村为新改线路，目前的问题是弱电搭挂，影响美观，待弱电改下后，可以达到要求，本次不改造。
5、过路滩、岭上人家10月9日已进行现场查看，已提供方案及估算给县政府，目前待相关政府部门明确下一步改造方案。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鹤盛镇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岩上、下岙等2个村“三线整理工作”已进入收尾阶段。过路滩、岭上人家、霞岭根、鹤垟、西炉等5个村已进场施工。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确保按“双月”攻坚时间节点推进。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六、关于人员安置有关问题。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市楠溪江管委会要会同浙旅楠溪江资产管理公司和永嘉旅投集团做好石桅岩景区门票站13名临时人员（包括5名土地临时工）以及桅峰山庄3名土地临时工的安置工作。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市楠溪江管委会 w:br/ 县旅投</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桅峰山庄3名土地临时工的安置工作。2018年2月永嘉县人民法院作出《民事裁定书》，栽定认可《永嘉县旅游公司破产财产分配方案》，县法院对桅峰山庄进行拍卖，按照分配方案，每人所得金额为77673元。根据鹤盛山水诗画乡村振兴示范带建设专题协调会议纪要（2018）147号要求和王晓雄部长的意见，我公司协同市楠溪江管委会工作人员与周黎明等三人多次沟通，他们的诉求是要在参照芙蓉山庄、狮子岩饭店等处置办法的基础上协商。市楠溪江管委会召集相关人员多次协商，由于目前没有明确的土地工安置政策，双方目前还存在分歧，具体金额尚未达成一致。下步，我们将继续加紧协商进度，争取落实好3名土地临时工的安置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石桅岩景区由浙旅楠溪江投资管理有限公司经营后，原石桅岩景区门票站13名临时人员拒绝与浙旅楠溪江投资管理有限公司签订劳务派遣用工合同，并要求将工作关系转到县旅投集团。为此，我委多次牵头县旅投集团、鹤盛镇政府及浙旅楠溪江投资管理有限公司与他们沟通交谈，反复商讨后形成了一致的安置意见，即根据“老人老办法，新人新办法”的原则，在门票总站撤销后，将13名临时人员作为县旅投集团派遣至浙旅楠溪江投资管理有限公司的劳务用工，工资及福利待遇按原来的标准由县旅游集团垫付，该经费由浙旅楠溪江投资管理有限公司再划拨给县旅投集团。后13名临时工已同意该处置方案，且工资也已由旅投恢复正常发放。目前都已正常上班。 2、关于桅峰山庄3名土地临时工的安置工作。2018年2月永嘉县人民法院作出《民事裁定书》，裁定认可《永嘉县旅游公司破产财产分配方案》，县法院对桅峰山庄进行拍卖，按照分配方案，每人所得金额为77673元。根据鹤盛山水诗画乡村振兴示范带建设专题协调会议纪要〔2018〕147号要求和王晓雄部长的意见，我委与周黎明等三人多次沟通，他们的诉求是要参照芙蓉山庄、狮子岩饭店等处置办法解决。截至目前，我委已与周黎明等三人多次座谈，就具体金额还未达成一致。下步，我委将继续加紧协调进度，早日落实该项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关于鹤盛山水诗画乡村振兴示范带建设专题协调会议纪要〔2018〕147号（ 2018年8月20日）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七、关于龙湾潭山庄有关问题。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永嘉旅投集团要委托专业的第三方评估机构对龙湾潭山庄土地出让、财务、建筑成本等进行评估，经县审计部门核价后，与龙湾潭山庄业主积极对接，视情选择托管、租赁、合资等方式，解决好龙湾潭山庄的处置问题。
</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县旅投 w:br/ 县审计局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业主方与浙旅集团双方意向价格相差较大，需进一步协调沟通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协调难度较大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目前旅投集团尚未提交相关资料与我局，待我局收到资料后，将尽快完成核价工作。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一、三江至乌牛污水及给水干管PPP项目有关问题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可行性研究报告重新批准问题。会议明确：（1）由县发改局会同三江商务区抓紧对该项目可行性研究报告重新予以批复，县发改局在三江商务区资料提供齐全后，3个工作日内给予办理；（2）项目业主单位由永嘉县三江新城开发投资有限公司变更为PPP项目公司永嘉水利方市政工程有限公司；（3）为顺利推进该项目实施，三江商务区要加快完成新建村、梅园村的政策处理；（4）县住建局质监站、安监站要提前介入该工程的质量和安全监管。 （四）关于梅园村旧村改造项目问题。会议要求，三江商务区要加快进度，尽快将梅园村旧村改造相关结算资料送交县审计局安排复审；前期费用结算后，县国土资源局要尽快组织土地出让工作。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三江商务区 w:br/ 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可行性研究报告已批复，项目业主完成变更。新建村、梅园村政策处理已完成，质监、安监已介入。梅园村前期费用第三方审计结果已出具，第三方审计初稿已提交相关单位，县政府已两次牵头召开内部讨论会进行协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关于梅园村旧村改造：在三江街道未明确拆迁安置方案，住建局未出具规划设计条件书前，我局无法进行下一步工作，建议在相关单位尽快完成上面工作，我局将及时组织土地出让。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二、楠瓯大道、三江大道一期有关问题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项目推进问题。会议明确：（1）三江商务区要会同相关单位倒排时间表，加大克难攻坚力度，确保项目征地三公告、征地协议签订在11月15日前完成，11月底前完成招投标工作，12月底前进场开工建设；（2）县审管办要组建专班，切实做好项目审批服务工作，相关单位要简化审批程序，开通绿色审批通道；（3）县资管办要提前介入，对标书的制定等工作开展业务指导。 （二）关于三江中心河建设问题。会议明确：（1）三江中心河作为市政工程由县发改局予以立项，资金来源由县财政予以保障，并与楠瓯大道工程一同打包进行招投标，便于同步审批和施工监管；（2）由县住建局牵头，会同县水利局组建专班，抽调专门人员按照相关审批要求，提出具体审批意见。 （三）关于楠瓯大道、三江大道一期征地拆迁和实施问题。会议明确：（1）原则同意楠瓯大道和三江大道一期工程实行全段投标、分段施工，待征地拆迁完成后补办相关手续，县住建局质监站、安监站要提前介入该工程的质量和安全监管；（2）三江商务区要按照一次性推进工程建设的要求，先行启动法定的拆迁程序，做到协议拆迁与依法拆迁同步进行。</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三江商务区 w:br/ 县发改局 w:br/ 县住建局 w:br/ 县水利局 w:br/ 县审管办 w:br/ 县资管办</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楠瓯大道、三江大道一期两项目已办理立项审批手续。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我局已于2018年11月20日向上塘镇西后村民委员会建设的村民安置房工程出具建设工程规划核实确认书；11月21日已组织竣工预验收，待施工现场整改完成后，再组织竣工验收。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县水利局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水利部门已落实审批科、河道管理站等科室负责人作为专班人员配合做好审批技术服务，其中王建策为联络员。10月22日，在县电业大楼10楼1011会议室召开永嘉县三江商务区三江中心河（江东大道-沿江堤段）河道工程可行性研究报告联合审查会议，由县审管办组织，县发改局主审，县水利局规划科、河道站、审批科、水保办等科室负责人参加会议，并对设计文本提出了修改意见，要求设计单位尽快修改完善设计文本并报批。经对接，目前可研报批稿已送达三江街道，报发改直接批复即可，水利已基本完成相关工作。县水利局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已与11月13日组织设计方案审查，三江大道施工图设计已完成并已报审图机构审查，楠瓯大道施工图正在设计中。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楠瓯大道东片未征地，部分地质勘探未进场。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尽快办理建设工程规划许可，招投标工作完成后，按照新流程办理施工许可。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县资管办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业主三江商务区尚未办理好招投标前的手续。楠瓯大道、三江大道一期分别于10月16日、10月17日完成立项，三江中心河于10月22日进行了可研会审。楠瓯大道、三江大道已于11月13日完成设计方案会审，目前已进行施工图审查网上申报。楠瓯大道（宁浦段）56户已完成拆迁安置，三江大道全段完成拆迁安置。楠瓯大道（浦东段）65户已开展入户丈量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目前尚无问题。</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待项目进入招投标阶段，积极配合三江商务区完成招标文件编制工作。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瓯大道、三江大道已于11月13日完成设计方案会审，目前已进行施工图审查网上申报。楠瓯大道（宁浦段）56户已完成拆迁安置，三江大道全段完成拆迁安置。楠瓯大道（浦东段）65户已开展入户丈量工作。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计划12月中旬完成施工图审查，12月底完成预算编制及标底编制。同时，12月上旬要确定招标代理单位，12月完成标书讨论，12月底发布招标公告。1月底开标确定施工单位。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四、三江12#地块竣工验收有关问题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竣工延期问题。该项目土地合同约定要求于2016年10月10日前竣工验收，根据竣工验收归档要求需办理延期手续，会议同意该项目不再办理竣工延期手续，县国土资源局在该项目土地复核时凭本会议纪要直接办理手续。 （二）关于三江12#地块工程变更问题。会议明确，由县发改局会同三江商务区对该项目工程变更予以审批，在三江商务区资料提供齐全后，一周内形成综合审查意见报分管副县长研究。 （三）关于配电、消防验收问题。三江12#地块目前项目配电、消防尚未完成验收，会议明确：（1）县供电局、县公安消防局要全力配合做好指导和验收工作，确保项目如期交付；（2）由县审管办负责，牵头召集县住建、公安消防、供电等相关部门开展联合竣工验收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县国土资源局 w:br/ 县住建局 w:br/ 县审管办 w:br/ 县公安消防局（县消防大队） w:br/ 三江商务区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县公安消防局（县消防大队）</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已进行预验收，施工单位整改中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该项目包含12#地块主体工程、景观附属市政配套工程、室外配电工程3个施工合同。9月5日，组织科室内部人员对三个工程所有资料进行内审，发现12#地块主体工程所有变更单缺设计变更图纸和签字，并提出修改意见，并督查他们补齐资料。
9月18日施工单位提供齐全资料后，由于工程变更内容多，我局分别于9月19日、9月24日（全天）组织相关部门和3位资深专家到现场进行联合调查和进行技术审查，其中部门和专家对外墙涂料部位（增加758万元）和关于门窗深化后事宜（增加972万元）两项变更程序不到位和变更必要性不足存在较大争议，建设单位提出要深入调查形成文字说明报县发改局研究。
10月12日再次组织专家对部门和专家有争议点进行讨论和明确，目前建设单位三江街道未提供相关调查报告，现已初步形成综合审查意见。
目前施工单位根据部门和专家意见在进行修改完善资料。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10月8日已竣工验收，申请办结。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消防专项验收整改中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消防登高面不合符规范，需移植绿化。</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预计下周完成消防整改，消防专项验收完成后可办理竣工验收备案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已完成变更内容联合调查。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在项目业主整理好复核验收材料报我局进行复核验收工作后，我局将抓紧落实，根据纪要精神不再需办理竣工延期手续。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六、杭温高铁项目有关问题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一）关于南岙村安置问题。考虑到南岙村2块安置地为当初甬台温铁路、三李公路、垃圾焚烧发电厂等征地的三产返回地，面积分别为6.189亩和11.741亩，其中6.189亩地块被杭温高铁穿越无法建设，11.741亩地块距离杭温高铁9米，不满足规范距离要求。会议原则同意南岙村2块安置地采用土地置换或货币补偿方式予以解决，具体由温州北站高铁新城综合开发管委会研究提出方案；县国土资源局负责对南岙村三产指标进行重新核算；温州北站高铁新城综合开发管委会、三江商务区要尽快完成政策处理工作。 （二）关于启灶村问题。杭温高铁项目红线内涉及启灶村28户拆迁户，拆迁面积达1万多平方米，整村大部分地块受项目建设影响较大，因此启灶村要求实施整村拆迁。会议原则同意启灶村实施整村拆迁，并在本村范围内进行安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三江商务区 w:br/ 温州北站高铁新城综合开发管委会</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温州北站高铁新城综合开发管委会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（一）南岙村安置地问题：会同三江街道与南岙村进行多次对接并召开征地户会议，80%以上要求货币补偿。
（二）启灶村问题：已多次征求村干部群众意见，决定整村拆迁。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（一）南岙村前期审批费用约360万。三产安置地货币补偿约2200万。
（二）启灶村整村拆迁涉及安置地面积严重不足。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（一）建议对南岙村安置地指标进行回收，给予一次性三产货币补偿，对前期审批费用给予合理补偿。
（二）建议县政府予以解决安置地用地指标20亩，在县内批次中解决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杭温高铁涉及的启灶、南岙、罗溪和龙下等4个村前期征地工作都已完成。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我局已对南岙村三产情况进行初步梳理，但具体还需由高铁新城管委会提出安置方案后再由我局与南岙村进行最终清算。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八、瓯窑小镇部分工程建设经费问题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瓯窑小镇共有3374.05万元工程量未立项和结算，会议要求，三江商务区对未结算工程量要进行梳理，理清项目建设的背景和脉络，找出集体研究或领导决策的依据，汇总后报常务副县长专题研究审定。</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三江商务区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三江街道已上报，近期将组织研究。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根据会议精神，瓯窑小镇未结算工程量已梳理完毕，申请件将于11月1日上报常务副县长审定。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三江商务区重点项目专题协调会议纪要〔2018〕160号（ 2018年8月30日）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九、后江变出线问题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明确：（1）原则同意采用EPC模式由三江商务区直接委托县电力实业有限公司承接后江变出线线路的设计和施工；（2）县电力实业有限公司要与三江商务区、三江大道设计单位做好技术对接，确保两项工程施工面互不干扰，交接面实现无缝衔接；（3）后江变出线土建部分资金由三江商务区落实，电气部分资金由县供电局积极向上级电力部门争取；（4）三江商务区要尽快完成三江大道沿线的政策处理及居民房屋拆迁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三江商务区 w:br/ 县供电局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县供电局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根据协调会议纪要精神：（1）土建部分110kV后江变10kV配套出线电缆排管沿着三江大道东侧人行道敷设,中间经过楠瓯大道、南侧中心大道至环江大道与已建电缆排管对接。目前永嘉县电力实业有限公司已完成施工图设计及预算文本。永嘉县电力实业有限公司已于三江商务区正在对接启动EPC摸式流程，同时已拟好永嘉县三江商务区三江大道电力管道工程总承包合同、永嘉县三江商务区三江大道电力管道工程合同并用电子邮件发送到永嘉县三江商务区管理委员会。楠瓯大道设置综合管廊，10kV配套出线电缆排管与其十字交叉，现永嘉县电力实业有限公司已于三江商务区、三江大道设计单位已完成技术对接，要求三江大道设计单位尽早拿出楠瓯大道设置综合管廊方案文本。（2）电气部分永嘉县电力实业有限公司已完成三江商务区电力目标网架整体规划编制文本，其中一期已完成投资4500万元可行性研究报告文本并提交国网浙江省电力公司正在审查阶段。</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电气部分永嘉县电力实业有限公司已完成三江商务区电力目标网架整体规划编制文本，其中一期已完成投资4500万元可行性研究报告文本并提交国网浙江省电力公司正在审查阶段。</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1、设计方案已出，正在与电力实业有限公司签约谈判中。  
 2、已与电力实业有限公司及三江大道设计单位做好对接。  
 3、经与县财政局对接，土建资金待与电力实业有限公司合同签约后到位。         
4、三江大道沿线政策处理及拆迁工作已完成。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温州市瓯江沿线开发建设指挥部会议纪要（9月14日）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瓯江核心段量化夜游项目有关问题。1.关于永嘉段电力设施费用问题。①新建从仁溪变到原梅园山体供电工程高压接电处（江头506线、仁浦517线）的高压电力设施约330万元，由市瓯江旅游发展公司负责实施，与永嘉电力实业有限公司前敌直接委托合同。其中市瓯江旅游发展公司承担费用由市城投集团、鹿城区和永嘉县按出资比例分摊。②所有新建的高压电力设施移交电力部门，每年约87.4万元的高压电力设施运维服务费用，由永嘉县电力部门承担。③后江变供电方案涉及的1800万元土建管道部分工程费用（从后江变出线沿三江大道至环江大道立体城），由永嘉县和市瓯江旅游发展公司各承担一半。具体操作由市瓯江旅游发展公司拨付永嘉县政府900万元工程费用，由永嘉县政府实施建设，不再另行结算，其中市瓯江旅游发展公司承担费用由市城投集团、鹿城区和永嘉县按出资比例分摊，于9月20日之前支付到位，具体政策标准和处理工作，由永嘉县政府负责落实。永嘉县要抓紧启动后江变供电方案施工建设，确保该项目安全供电。2.关于永嘉段政策处理追加费用问题。鉴于三江片涉及政策处理量多、面广、难度大，为加快政策处理进度，同意由市瓯江旅游发展公司拨付永嘉县政府500万元政策处理包干费用，由永嘉县政府负责处理，费用由市城投集团、鹿城区和永嘉县按出资比例分摊支付，于9月20日之前到位，永嘉县要确保项目施工和运行安全。</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①关于约330万元高压电力设施费用，县财政局要积极配合市瓯江旅游发展公司按相应比例及要求出资到位。 ②所有新建的高压电力设施移交电力部门，每年约87.4万元的高压电力设施运维服务费用，由永嘉县电力部门承担。 ③后江变供电方案涉及的1800万元土建管道部分工程费用（从后江变出线沿三江大道至环江大道立体城），县财政局要积极配合市瓯江旅游发展公司按相应比例于9月20日之前支付到位。具体政策标准和处理工作，由三江街道负责落实。 永嘉段政策处理包干费用永嘉县出资比例部分，县财政局要于9月20日之前支付到位。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三江商务区 w:br/ 县供电局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县供电局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据会议纪要精神：（1）新建从110kV仁溪变10kV双回架空线到梅园山体供电给瓯江核心段量化夜游项目（靓丽工程）。因考虑到110kV仁溪变出线路径比较长，沿线地形相当复杂，施工周期比较长，工程造价有可能超出330万，同时很难确保瓯江核心段量化夜游项目（靓丽工程）正常供电。现永嘉县电力实业有限公司根据现状会同电力相关技术部门进行论证后确定方案，新立15米水泥杆76基，钢管杆25基，新建双回JKLYJ-10/240 4.3公里，新建双回YJV22-8.7/15-3*300 1.45公里,2进4出环网柜3台。目前该方案已在施工图设计阶段。（2）110kV后江变10kV配套出线电缆排管沿着三江大道东侧人行道敷设,中间经过楠瓯大道、南侧中心大道至环江大道与已建电缆排管对接。因楠瓯大道设置综合管廊，10kV配套出线电缆排管与其十字交叉，现永嘉县电力实业有限公司已于三江商务区、三江大道设计单位已完成技术对接，目前10kV配套出线电缆排管正在施工图设计阶段。</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设计方案已出，正在和电力实业有限公司签约谈判中。征地会议已于9月29日召开，三江大道政策处理和拆迁工作已完成。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县长办公会议纪要〔2018〕9号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锛�2018年11月19日锛�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二、会议听取了岩坦镇黄南口至岩门下村农村道路工程有关事宜的汇报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岩坦镇提出的意见，具体由分管交通副县长把关落实，岩坦镇作为该项目的建设主体，要会同县交通运输部门加强建设技术指导和过程监管，同时要督促浙江楠溪云鼎休闲度假有限公司落实承诺的事项。</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*董庆标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岩坦镇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董庆标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岩坦镇相关请示县政府均通过县长办公会议予以明确，企业主也正按照该会议纪要精神加快推进，目前前期工作推进较为顺利，该项目也已经启动，下步在项目建设过程中遇到具体问题再予以协调解决，先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岩坦镇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政策处理已完成，现在审批炸药阶段。</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12月份开始进场施工。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县长办公会议纪要〔2018〕9号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锛�2018年11月19日锛�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三、会议听取了“年产1200吨高压电磁气控泄压阀和核电超临界安全阀厂建设用地项目”准入有关事宜的汇报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县经信局提出的天正阀门有限公司“年产1200吨高压电磁气控泄压阀和核电超临界安全阀厂建设用地项目”（位于瓯北街道安丰村，12亩）准入方案，具体由县经信局会同相关部门严格按照“标准地”要求抓紧组织实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县经信局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县经信局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县国土局已于11月3日发布8宗工业用地挂牌出让公告，包括天正阀门有限公司年产1200吨高压电磁气控泄压阀和核电超临界安全阀厂房建设用地项目，11月21日县经信局已出具准入证明，挂牌出让时间为11月23日至12月5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县长办公会议纪要〔2018〕2号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会议听取了关于南城街道屿门—黄屿农房改造集聚项目置换安置有关事宜的汇报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会议原则同意对南城街道屿门村109户自愿置换安置户先行安置，同时对置换后的宅基地进行复垦，具体由分管副县长协调落实。</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南城街道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南城街道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关于南城街道屿门—黄屿农房改造集聚项目，总共置换户114户，其中4户自愿放弃，截止11月28日已签约110户，这110户中有几户因兄弟分家等原因，故而扩大到117户，均已签约。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县长办公会议纪要〔2018〕4号（2018年4月20日）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二、会议听取了永嘉县上塘至瓯北公路等3个重大工程变更联合调查有关事宜的汇报。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（五）市招投标管理新机制出台已久，县资管办要切实加快牵头拟定我县招投标管理新机制，具体由分管副县长牵头研究推进。</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县资管办</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县资管办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（一）建立健全招投标部门联动监管体系
（二）明确工程项目招标范围和规模标准
（三）我县小额工程招投标机制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一是招投标集中监管体制改革是一项全面深化改革工程，涉及面广、工作量大、难度高，需调研温州其他县市区的先进做法，林常务强调，须谨慎稳妥推进。目前只有瑞安资管办在2012年已完成改革，其他县市区尚处于观望状态。实现招投标依法集中监督管理，须各部门共同参与，协调难度大。由于县资管办没有执法权，需县政府授权我办，依法依规将属于发改、住建、交通、水利等行业职能部门的招投标监督职能集中委托县资管办具体实施。
二是须调整县资管办的职责和编制，需要县政府和县编办的牵头协调和支持，增加编制和人员，以切实加强标前、标中、标后管理，把招投标管理新机制的建设真正落到实处。而目前正是全省机构改革期，县资管办也是属于机构改革单位。
三是由我办讨论我县招标投标监督管理规章，提交县法制办研究。再由县法制办牵头，明确招投标环节各市场主体的行为规范以及招投标监管创新举措的操作细则，作为我县招投标制度改革的依据。
四是加强招标方式变更项目的管理。依法必须公开招标的项目，确因特殊情况需变更招标方式的，需要县政府明确分级分类变更的核准程序及核准后的实施要求等内容。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与市资管办和其他兄弟县市多多探讨交流，学习调研深化招投标集中监管体制改革的先进思路和举措，结合永嘉实际，大力推进我县招投标管理新机制的建设。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第21次县长办公会议纪要〔2018〕8号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会议听取了楠溪江假日旅游巴士经营亏损有关事宜的汇报。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会议原则同意2017年2月至2017年12月期间楠溪江假日旅游巴士线路经营亏损13.77万元由县财政局、永嘉旅投集团按比例承担，其中县财政局负担三分之二，永嘉旅投集团负担三分之一。
会议要求，该线路今后的营运模式以及与永嘉县旅游联合运输管理有限公司的关系理顺工作由董庆标副县长牵头，黄方雷副县长、戴春光主任配合，召集县交通运输局、市楠溪江管委会、永嘉旅投集团等有关单位专题研究，提出具体方案报县政府研究，新方案未出台前，2018年经营亏损补助按2017年的补助方式拨付。</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*董庆标 w:br/ 黄方雷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县财政局 w:br/ 县旅投 w:br/ 市楠溪江管委会 w:br/ 县交通运输局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县财政局已按照会议纪要要求及相关流程拨付补助资金，待林县长批示通过后即可拨付到位。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董庆标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10月8日，已由董庆标副县长牵头协调，目前会议纪要正在征求意见阶段，近期将发文实施。建议办结。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县旅投</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已参加董县长牵头召开的专题研究会，该线路营运关系还需继续进行探讨。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已与旅投召开专题会议研究，该线路营运关系还需继续进行探讨。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县交通运输局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10月 8 日下午，董庆标副县长主持召开关于楠溪江假日旅游巴士运营专题协调会议，会议明确，该5条楠溪江假日旅游班线及巴士统一由县联运公司进行运营，运营亏损补助金额由县旅投集团、旅联公司按成本规制项目合理确定后，由县旅投集团兜底，具体补助办法由县旅投集团制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要求县联运公司对该5条旅游班线运营单独做账，改善管理，优化服务，提升班线经营效益。并会同县旅投集团做好今后旅游客运线路和站点的谋划，加快推进楠溪江旅游交通融合发展。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第21次县长办公会议纪要〔2018〕8号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会议听取了永嘉县农房少批多占涉及不动产登记有关事宜的汇报。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会议要求，县国土资源局要切实加强对不动产登记办理过程的内部监督和抽查工作，对发现的各类违规行为要从严查处。</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该纪要下发时间不长，目前尚在宣传阶段。我局将根据会议精神结合我局的《工作人员行为过错责任追究办法》，对错件、迟缓件、问题件实行严格扣分制度，每月、每季度组织卷宗评查扣分，确实规范农房的登记工作。截止目前尚未开始办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第21次县长办公会议纪要〔2018〕8号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会议听取了三江立体城违法改造处置及不动产登记有关事宜的汇报。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会议要求：（一）县住建局、县综合行政执法局要吸取教训，加强对全县各在建工程的全过程监管，防止此类事件再发生。（二）分管城建副县长牵头与市中院就该案件审理工作做好对接。
会议原则同意县国土资源局提出的三江立体城违法处置及不动产登记处理意见，县国土资源局、县住建局、县综合行政执法局、三江街道等相关单位对各个环节的处置要到位，不留后遗症。</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县住建局 w:br/ 县综合行政执法局 w:br/ 三江商务区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王高博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已经对接沟通，案件为二审，市中院也已两次问询，目前是否开庭还在等通知。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2017年10月11日至今，我局对辖区各在建工程全过程监管，一经发现违章建筑，第一时间告知县综合行政执法局。我局发现的三江立体城所有违法事项都已移交县综合行政执法局。申请办结。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三江立体城2号地块凌江庭、3号地块揽江阁涉嫌二次改造行为，我局已立案查处，案件调查取证现已完成，所委托的第三方具有资质的单位对该两小区项目进行社会风险评估、房屋安全质量评估、造价评估等检测、评估报告也即将出具，我局将尽快做出处理决定。同时，我局将按照职责对行政管辖区域内的在建工程加强巡查监督，严防此类事件再次发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三江商务区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待县综合行政执法局对立体城违法处置到位后，立即组织与立体城方签订合同。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三江立体城不动产登记环节中，县综合行政执法局尚未完成处置，我局已根据相关纪要精神和函告，受理（登记至房开名下）其不动产首次登记。不动产首次登记及土地复核验收可能存有败诉风险，我局将与法院做好工作对接。同时今后处理类似问题时，我局将综合考虑各方面因素，在合法依规的前提下，加强审查，不留后遗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第21次县长办公会议纪要〔2018〕8号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会议听取了部分国有资产分类处置有关事宜的汇报。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会议要求：（二）县审管办牵头对未办理不动产权证的国有资产进行登记办证，县国土资源局予以支持配合。（三）县嘉园物业管理有限公司要切实做好移交的国有资产管理和使用工作，县国资办要加强监管，防止国有资产被再次闲置、侵占、挪用，确保国有资产使用效益最大化。（四）上塘中心城区务必要做好北墩西锦西景园部分商铺被占用的清理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县审管办 w:br/ 县国土资源局 w:br/ 县财政局 w:br/ 上塘中心城区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目前，县国资办正在指导和配合县嘉园物业管理有限公司做好相关国有资产的移交工作。待移交完成后，将监督指导县嘉园物业管理有限公司根据企业国有资产管理相关规定，做好使用管理工作，切实发挥国有资产最大效益，防止国有资产被侵占、闲置和挪用，并做好国有资产的增值保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县审管办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已有序在开展登记办证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截止2018年11月28日，我局已办理国有资产登记342宗，占地面积约1083561㎡，建筑面积约649719.94㎡；据不完全统计，由于权利人未缴纳不动产登记费等原因，尚有一百余宗不动产权证书未领取。
按纪要精神，我局配合做好未办理不动产权证的国有资产登记办证工作。抽调专人成立国有资产登记小组，办公室设地籍科，主要做法如下：一是集成现场踏勘环节，登记局、中心以及中介机构一次性完成踏勘任务，多角度拍摄照片，确保踏勘成果实用性；二是登记中心加快收件速度，收件人员驻守资产管理办公室随时协调解决相关问题；三是测绘机构合理安排路线，简化版本、加快报告形成，加速测绘结果形成；保质保量完成登记任务；四是建立会议制度，通报办理进度，督促各科室通力协作，完成既定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1、9月7日张贴腾空通告后，部分非法侵占使用商铺人员已腾空。
2、通告截止9月17日，腾空前期工作组人员到现场做侵占人员思想工作，已完成80%的商铺腾空，于9月20日对腾空商铺张贴封条，其中个别非法侵占人员提出要求过几天进行腾空。
3、针对三个区的老人协会侵占使用商铺情况，特别做思想工作，目前还没有自愿腾空的，但是其存放的东西不多。
4、对此，我们准备采取强制腾空，但是咨询县政府法制办、县法院等单位，得知不依法腾空属于违法行为，只能通过法院进行民事诉讼，经过律师商讨，民事诉讼老人协会没有主体可诉，属于老人自发组织，没有为首的负责人，无法诉讼。所以现在以做思想工作为主，尽力做到侵占的老人协会自愿腾空，现安置户已业主委员会的名义通过法律诉讼途径向乐清法院提起诉讼，被告为县财政局、第三方上塘中心城区管理委员会，乐清法院法官口头通知对商铺采取财产保全措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乌牛街道重点工程督查活动（2月28日）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六、关于经三路建设有关问题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请乌牛街道牵头做好谋划。</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乌牛街道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乌牛街道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正在设计阶段，近期先进行便道施工。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2018年三季度全县经济运行分析会（9月28日）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关于康宁医院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请王高博副县长加以重视，县住建局、县国土资源局、上塘中心城区、东城街道加快进度，要在10月份出让，确保外资落实到位。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上塘中心城区 w:br/ 东城街道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王高博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国土局已完成地价评估及地价会审工作，街道正在做政策处理，待完成后启动供地工作。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目前以报县政府审批通过，并收取出让金，待合同报局内签通过后，即完成供地手续。</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上塘中心城区</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前期规划调整审批已完成，已交给国土局进行土地评估。接下来，由东城街道做三通一平政策处理,再由我们抓紧做好出让工作。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东城街道</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村委会已向国土部门出具征地政策处理完成及征地补偿费记入证明。20181126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2018年三季度全县经济运行分析会（9月28日）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关于岩头坡地村镇项目</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请王高博副县长继续重视，市楠溪江管委会与省建设厅衔接尽快组织《五尺溪游憩服务区详细规划》的专家审查，按程序上报批复。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市楠溪江管委会</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王高博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已于10月12日召开协调会，要求旅游管委会与业主单位积极与省厅对接。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市楠溪江管委会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五尺溪游憩服务区详细规划》已于10月初将《五尺溪游憩服务区详细规划》审查稿文本报送省建设厅风景处审阅。因浙江省机构改革组建了省自然资源厅，风景名胜区由省林业局管理，目前内部机构设置和人员没有到位，暂时无法组织专家审查。11月12日，管委会牵头业主及设计单位与详规编制单位做好对接，尽快完成项目方案设计。下一步加强与省林业局对接，尽快组织详细规划和项目方案的专家审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鹤盛山水诗画示范带建设督查（9月26日）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关于小额工程招投标事宜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请县资管办牵头，县发改局、县财政局等相关单位配合，理顺小额工程招投标管理和机制问题。再由县府办联系副主任牵头召开协调会议，并以纪要形式予以明确。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*县资管办 w:br/ 县发改局 w:br/ 县财政局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县财政局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我局配合县审管办针对如何落实《必须招标的工程项目规定》和重点对象随机抽查制度，我办调研了温州市级、瑞安、乐清、平阳、苍南、泰顺、文成、洞头等地的制度落实情况，并组织相关部门召开讨论会形成相关文件；县政府已通过抄告单的形式发文明确相关规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县资管办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明确工程项目招标范围。针对如何落实《必须招标的工程项目规定》，8月23日县长办公会议明确，单项合同估算价在50万元以上400万元以下的房屋建筑、交通、水利、装饰、市政基础设施、园林绿化、电力等建设施工项目;单项合同估算价在20万元以上200万元以下的与工程建设有关的重要设备、材料等货物的采购；单项合同估算价在20万元以上100万元以下的与工程建设有关的勘察、设计、监理、检测等服务的采购，在各功能区、乡镇（街）、部门公共资源交易平台招标。2018年9月县政府已经通过抄告单的形式发文明确相关规定。
2、我县小额工程招投标机制问题。2018年11月19日我办牵头召开小额工程招投标管理制度讨论会，邀请县纪委、发改、经信、财政、县国土、住建、交通、水利、审计等单位分管招投标负责人参加会议，讨论研究我县小工程建设项目招投标管理制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1、省招投标文件清理后，关于规范性文件，市级只保留3个，县级原则不出台，如果出台要报省法制办备案审核。
2、按照2018年8月13日印发的《关于开展涉及招标投标、地方保护行政规范性文件专项清理工作的通知》（温府法发〔2018〕42号）文件精神，根据省委第四巡视组的工作要求，我市需再次专项清理市场准入、招标投标等方面设置不合理条件和限制区域外企业承揽业务的，涉及违反招标投标规定或设置地方保护的各类规范性文件，这其中包括清理县级政府、乡镇（街道）及县级政府所属部门制定现行有效的行政规范性文件。因次，针对小额工程招投标管理制度，该项制度，是对行政相对人的权利和义务产生影响的，是普遍适用的，原则上应该以规范性文件形式发文。但是，要出台政府口的有关招投标规范性文件，省法制办审批不通过可能性较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永嘉县政府投资小工程建设项目招投标管理制度的讨论稿，征询县府办意见后，再征求县发改局、财政、住建等相关单位的意见。然后上报县府办，由县府办联系副主任牵头召开协调会议，并以纪要形式予以明确，或以部门联合发文的形式予以明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鹤盛山水诗画示范带建设督查（9月26日）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关于项目打包入统事宜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请县发改局研究如何将示范带建设中政府投资的小项目打包成1个大项目进行立项,把数据入统到有效投资。</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业主9月底已与业主对接，要求业主打包成500万元以上立项，以便统计入库。现项目业主在整理申报资料，未上报县发改局立项。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特色小镇创建汇报会（9月25日）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关于土地要素保障问题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教玩具小镇建设涉及到用地指标（3个重点项目共290亩）问题，县政府原则上予以支持，桥下真要尽快把政策处理到位，具体请桥下镇与国土资源局做好对接。</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桥下镇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截止目前，桥下镇还未将相关项目情况及材料反馈给我局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桥下镇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关于土地要素保障问题。教玩具小镇建设涉及到用地指标问题共有3个项目，分别是：西岙村电商产业园100亩，埠头村教玩具科创园110亩，教育用地（高端幼儿园、双语小学）80亩，共计290亩。目前，桥下镇已邀请第三方机构启动定界勘测工作，调整用地红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特色小镇创建汇报会（9月25日）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关于教玩具孵化园项目建设方面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教玩具孵化园上山施工便道涉及10亩林地审批问题，请县林业局重视，给予解决。②教玩具孵化园项目投资结构问题，请林常务牵头，县统计局、县招商局专题研究。③统计考核方面，请县发改局、县统计局要对照教玩具特色小镇考核指标体系进行专题研究，并明确专人全方位指导数据统计上报工作。④桥下小微园招商方面，请县经信局、县招商局、桥下镇增配人员力量，加大招商力度。</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县经信局 w:br/ 县林业局 w:br/ 县统计局 w:br/ 县招商局 w:br/ 桥下镇</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林建波</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教玩具孵化园项目已于9月份入统，至于项目计入特色小镇民间投资需变更项目业主需进一步协调研判。</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已与县统计局深入对接探讨考核指标体系，研究相关报表、重点指标内容及小镇现实基础，提出了下步工作思路；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下步计划指导桥下镇专题研究特色小镇考核指标体系，做好统计基础工作。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县经信局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县经信局已与桥下镇做好沟通对接，合理制定要求，做好招商准入前期准备，业主已制定招商计划，安排人员联合启动招商工作。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县林业局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2018年12月4日，我局已经受理该项目的占用林地许可件，我局将于12月5日进行公示，公示期5个工作日。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若公示期间无提出异议，经林业局领导审核后，于12月14日前上报市林业局审批。至此，桥下镇教玩具孵化园项目林业审批事项已基本完毕。特申请办结。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县统计局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关于教玩具孵化园项目投资结构问题，我局积极与县经信局、桥下镇对接，并对乡镇统计人员进行了全方位业务指导，目前该项目已于9月份顺利入库。2、关于统计考核方面，我局召开专门会议对照教玩具特色小镇考核指标体系进行了研究，并明确投资统计中心副主任李丽佳作为专员全方位指导数据统计上报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关于反映的教玩具孵化园项目因投资结构问题尚未解决，不能计入特色小镇民间投资和特色产业投资范畴的情况，经我局向桥下镇统计中心负责人潘彪了解，在3季度的特色小镇报表中，该项目已经纳入特色产业投资范畴，不能计入的是特色小镇民间投资。同时该项目要计入特色小镇民间投资的方法不是我局能解决的，需要县领导牵头、协调有关职能部门变更项目业主和投资方式。</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建议：一是今后的项目谋划主体向民间主体倾斜，提高项目民间投资占比。二是适当降低国有主体投资比例。</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县招商局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为了完成市政府下达的2018年县重点攻坚项目（任务）清单，经对沿江片各乡镇摸底了解，桥下镇教玩具孵化园（桥下镇教玩具小微园）项目符合条件。桥下镇教玩具孵化园（桥下镇教玩具小微园）项目位于桥下镇西湾山，总用地面积242.53亩，总建筑面积253100平方米，所属行业为轻工行业，由永嘉投资集团有限公司投资7.5525亿元建设该项目。上半年已由县考绩办牵头，发改局、经信局、财政局（地税局）、市监局、招商局、永投集团等单位进行多次沟通，经各单位商讨，原则上同意将该项目拟包装成招商重大产业项目。
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桥下小微园招商方面。目前小微园正在进行山体开挖，预计工程周期达36个月；且县经信局、桥下镇尚未制定小微园入园标准，关于产业类型、税收、能耗标准、环境标准等方面的要求尚未明确，目前无法启动实质性的企业招引。下步我局将积极对接经信局、桥下镇，将项目整体包装入招商推介项目库，先对桥下小微园项目进行整体推介宣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桥下镇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关于教玩具孵化园项目建设方面系列问题。①上山施工便道涉及10亩林地已经进入审批程序。②教玩具孵化园项目投资结构问题目前尚未解决，不能计入特色小镇民间投资和特色产业投资范畴。③统计考核方面，桥下镇已经明确专人负责统计上报工作。④桥下小微园招商方面，桥下镇已经对本地企业进行调查摸底，对需求企业进行统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特色小镇创建汇报会（9月25日）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锛�2018年09月30日锛�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关于特色小镇推进机制方面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建立特色小镇联席会议制度，由林建波常务副县长牵头定期召开会议推进特色小镇创建工作。瓯窑小镇创建工作调整为陈继林副县长负责。</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*林建波 w:br/ 陈继林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已建立县领导挂钩联系特色小镇建设工作机制，明确挂钩联系县领导的主要工作职责，组建各特色小镇工作小组。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keepNext w:val="0"/>
        <w:keepLines w:val="0"/>
        <w:widowControl/>
        <w:suppressLineNumbers w:val="0"/>
        <w:spacing w:before="0" w:beforeAutospacing="0" w:after="0" w:afterAutospacing="0"/>
        <w:ind w:right="0"/>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浠垮��" w:hAnsi="浠垮��" w:eastAsia="浠垮��" w:cs="浠垮��"/>
          <w:kern w:val="0"/>
          <w:sz w:val="22"/>
          <w:szCs w:val="22"/>
        </w:rPr>
        <w:br w:type="page"/>
      </w: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rPr>
      </w:pPr>
      <w:r>
        <w:rPr>
          <w:rFonts w:hint="eastAsia" w:ascii="瀹�浣�" w:hAnsi="瀹�浣�" w:cs="瀹�浣�"/>
          <w:b/>
          <w:bCs/>
          <w:sz w:val="48"/>
          <w:szCs w:val="48"/>
          <w:lang w:val="en-US" w:eastAsia="zh-CN"/>
        </w:rPr>
        <w:t>11</w:t>
      </w:r>
      <w:r>
        <w:rPr>
          <w:rFonts w:hint="eastAsia" w:ascii="瀹�浣�" w:hAnsi="瀹�浣�" w:cs="瀹�浣�"/>
          <w:b/>
          <w:bCs/>
          <w:sz w:val="48"/>
          <w:szCs w:val="48"/>
        </w:rPr>
        <w:t>��浠�</w:t>
      </w:r>
      <w:r>
        <w:rPr>
          <w:rFonts w:hint="eastAsia" w:ascii="瀹�浣�" w:hAnsi="瀹�浣�" w:cs="瀹�浣�"/>
          <w:b/>
          <w:bCs/>
          <w:sz w:val="48"/>
          <w:szCs w:val="48"/>
          <w:lang w:eastAsia="zh-CN"/>
        </w:rPr>
        <w:t>��涓��光��缁х画�ｅ��</w:t>
      </w:r>
      <w:r>
        <w:rPr>
          <w:rFonts w:hint="eastAsia" w:ascii="瀹�浣�" w:hAnsi="瀹�浣�" w:cs="瀹�浣�"/>
          <w:b/>
          <w:bCs/>
          <w:sz w:val="48"/>
          <w:szCs w:val="48"/>
        </w:rPr>
        <w:t>���垫��昏〃</w:t>
      </w:r>
    </w:p>
    <w:p>
      <w:pPr>
        <w:jc w:val="center"/>
        <w:rPr>
          <w:rFonts w:hint="eastAsia" w:ascii="瀹�浣�" w:hAnsi="瀹�浣�" w:cs="瀹�浣�"/>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b/>
          <w:bCs/>
          <w:kern w:val="0"/>
          <w:sz w:val="36"/>
          <w:szCs w:val="36"/>
        </w:rPr>
      </w:pPr>
      <w:r>
        <w:rPr>
          <w:rFonts w:hint="eastAsia" w:ascii="浠垮��" w:hAnsi="浠垮��" w:eastAsia="浠垮��" w:cs="浠垮��"/>
          <w:b/>
          <w:bCs/>
          <w:color w:val="000000"/>
          <w:kern w:val="0"/>
          <w:sz w:val="36"/>
          <w:szCs w:val="36"/>
          <w:lang w:val="en-US" w:eastAsia="zh-CN"/>
        </w:rPr>
        <w:t>11</w:t>
      </w:r>
      <w:r>
        <w:rPr>
          <w:rFonts w:hint="eastAsia" w:ascii="浠垮��" w:hAnsi="浠垮��" w:eastAsia="浠垮��" w:cs="浠垮��"/>
          <w:b/>
          <w:bCs/>
          <w:color w:val="000000"/>
          <w:kern w:val="0"/>
          <w:sz w:val="36"/>
          <w:szCs w:val="36"/>
        </w:rPr>
        <w:t>��浠�</w:t>
      </w:r>
      <w:r>
        <w:rPr>
          <w:rFonts w:hint="eastAsia" w:ascii="浠垮��" w:hAnsi="浠垮��" w:eastAsia="浠垮��" w:cs="浠垮��"/>
          <w:b/>
          <w:bCs/>
          <w:color w:val="000000"/>
          <w:kern w:val="0"/>
          <w:sz w:val="36"/>
          <w:szCs w:val="36"/>
          <w:lang w:eastAsia="zh-CN"/>
        </w:rPr>
        <w:t>��涓��光��缁х画�ｅ��</w:t>
      </w:r>
      <w:r>
        <w:rPr>
          <w:rFonts w:hint="eastAsia" w:ascii="浠垮��" w:hAnsi="浠垮��" w:eastAsia="浠垮��" w:cs="浠垮��"/>
          <w:b/>
          <w:bCs/>
          <w:color w:val="000000"/>
          <w:kern w:val="0"/>
          <w:sz w:val="36"/>
          <w:szCs w:val="36"/>
        </w:rPr>
        <w:t>���垫��昏〃</w:t>
      </w:r>
    </w:p>
    <w:tbl>
      <w:tblPr>
        <w:tblStyle w:val="1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搴���</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�圭ず浠�</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�靛ご棰�瀵�</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璐ｄ换��浣�</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涓���</w:t>
            </w:r>
            <w:r>
              <w:rPr>
                <w:rFonts w:hint="eastAsia" w:ascii="浠垮��" w:hAnsi="浠垮��" w:eastAsia="浠垮��" w:cs="浠垮��"/>
                <w:b/>
                <w:bCs/>
                <w:kern w:val="0"/>
                <w:sz w:val="22"/>
                <w:szCs w:val="22"/>
              </w:rPr>
              <w:t>杩�灞�����</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11</w:t>
            </w:r>
            <w:r>
              <w:rPr>
                <w:rFonts w:hint="eastAsia" w:ascii="浠垮��" w:hAnsi="浠垮��" w:eastAsia="浠垮��" w:cs="浠垮��"/>
                <w:b/>
                <w:bCs/>
                <w:kern w:val="0"/>
                <w:sz w:val="22"/>
                <w:szCs w:val="22"/>
              </w:rPr>
              <w:t>��杩�灞�����</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�ｅ����瑙�</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澶�娉�</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vertAlign w:val="baseline"/>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温州市消安委办公室关于火灾事故点周边500米范围排查情况问题的督办通知单</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请瓯北抓好整治整改，并请县消安办督促抓好面上整治工作。27/11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*瓯北城市新区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温州市消安委办公室关于11月份居住出租房、合用场所督查不合格单位的督办通知单</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请北城、桥头两地抓好隐患整治到位。27/11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北城街道 w:br/ 桥头镇</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全市重点镇街违法建筑拆除进展情况通报（十）</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该项工作多次被通报的乡镇（街道），请高博同志牵头约谈推进。县“三改一拆”办要发挥职能作用。20/11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*王高博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*县”三改一拆”办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王高博</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已组织县纪委、县考绩办、县“三改一拆”办组成调查组，对违法建筑处置不力或工作中存在失职人员予以追责。建议办结。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县”三改一拆”办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为确保取得“无违建”创建工作市对县考核的加分，我县自我加压，下达335万平方米（市定任务为210万平方米）拆违任务至各乡镇（街道），目前完成进度很不理想，仅一个街道完成年度任务。为推进该项工作，县“三改一拆”办牵头下发了《关于开展“基本无违建县”创建攻坚月活动的通知》（永政办发明电〔2018〕120号），对重点区域和重点类型违法建筑加大督查力度，实行“日拆日报”制度，对于零拆违的每日予以通报，并要求所有乡镇（街道）在12月5日前完成年度拆违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2018年全市重点建设项目计划执行情况通报（六）</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瓯北三江标准，县图书两馆进度滞后。多次被通报，请分管领导加大督促协调力度，强力推进项目建设。另外大若岩至巽宅段公路建设继续加强对接和前期工作，力争年内开工。19/11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周俊武 w:br/ 黄方雷 w:br/ 董庆标</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董庆标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目前，巽宅至大若岩公路拟先启动大若岩至碧莲段招标工作，前期工作正在进行。</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全市农村饮用水安全巩固提升工作进展情况汇报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请方雷同志牵头研究、提出意见。8/11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*黄方雷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关于加快推进2019年“大建大美”建设项目的通知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请建波、高博、金琰等同志阅研，并请县“大建大美”办提出2019年我县实施方案。8/11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*县住建局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bl>
    <w:p>
      <w:pPr>
        <w:widowControl/>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bCs w:val="0"/>
          <w:sz w:val="48"/>
          <w:szCs w:val="52"/>
          <w:lang w:eastAsia="zh-CN"/>
        </w:rPr>
      </w:pPr>
      <w:r>
        <w:rPr>
          <w:rFonts w:hint="eastAsia" w:asciiTheme="majorEastAsia" w:hAnsiTheme="majorEastAsia" w:eastAsiaTheme="majorEastAsia" w:cstheme="majorEastAsia"/>
          <w:b/>
          <w:bCs w:val="0"/>
          <w:sz w:val="48"/>
          <w:szCs w:val="52"/>
          <w:lang w:val="en-US" w:eastAsia="zh-CN"/>
        </w:rPr>
        <w:t>11</w:t>
      </w:r>
      <w:r>
        <w:rPr>
          <w:rFonts w:hint="eastAsia" w:asciiTheme="majorEastAsia" w:hAnsiTheme="majorEastAsia" w:eastAsiaTheme="majorEastAsia" w:cstheme="majorEastAsia"/>
          <w:b/>
          <w:bCs w:val="0"/>
          <w:sz w:val="48"/>
          <w:szCs w:val="52"/>
          <w:lang w:eastAsia="zh-CN"/>
        </w:rPr>
        <w:t>��浠解����浼�����璋���娲诲�ㄧ�����逛氦��浜�椤瑰��缁�浠舵��昏〃</w:t>
      </w:r>
    </w:p>
    <w:p>
      <w:pPr>
        <w:widowControl/>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kern w:val="0"/>
          <w:sz w:val="22"/>
          <w:szCs w:val="22"/>
          <w:highlight w:val="yellow"/>
        </w:rPr>
      </w:pPr>
      <w:r>
        <w:rPr>
          <w:rFonts w:hint="eastAsia" w:ascii="浠垮��" w:hAnsi="浠垮��" w:eastAsia="浠垮��" w:cs="浠垮��"/>
          <w:b/>
          <w:bCs/>
          <w:color w:val="000000"/>
          <w:kern w:val="0"/>
          <w:sz w:val="36"/>
          <w:szCs w:val="36"/>
          <w:highlight w:val="none"/>
          <w:lang w:val="en-US" w:eastAsia="zh-CN"/>
        </w:rPr>
        <w:t>11</w:t>
      </w:r>
      <w:r>
        <w:rPr>
          <w:rFonts w:hint="eastAsia" w:ascii="浠垮��" w:hAnsi="浠垮��" w:eastAsia="浠垮��" w:cs="浠垮��"/>
          <w:b/>
          <w:bCs/>
          <w:color w:val="000000"/>
          <w:kern w:val="0"/>
          <w:sz w:val="36"/>
          <w:szCs w:val="36"/>
          <w:highlight w:val="none"/>
        </w:rPr>
        <w:t>��浠解��</w:t>
      </w:r>
      <w:r>
        <w:rPr>
          <w:rFonts w:hint="eastAsia" w:ascii="浠垮��" w:hAnsi="浠垮��" w:eastAsia="浠垮��" w:cs="浠垮��"/>
          <w:b/>
          <w:bCs/>
          <w:color w:val="000000"/>
          <w:kern w:val="0"/>
          <w:sz w:val="36"/>
          <w:szCs w:val="36"/>
          <w:highlight w:val="none"/>
          <w:lang w:eastAsia="zh-CN"/>
        </w:rPr>
        <w:t>��</w:t>
      </w:r>
      <w:r>
        <w:rPr>
          <w:rFonts w:hint="eastAsia" w:ascii="浠垮��" w:hAnsi="浠垮��" w:eastAsia="浠垮��" w:cs="浠垮��"/>
          <w:b/>
          <w:bCs/>
          <w:color w:val="000000"/>
          <w:kern w:val="0"/>
          <w:sz w:val="36"/>
          <w:szCs w:val="36"/>
          <w:highlight w:val="none"/>
        </w:rPr>
        <w:t>浼�����璋���娲诲�ㄧ�����逛氦��浜�椤�</w:t>
      </w:r>
      <w:r>
        <w:rPr>
          <w:rFonts w:hint="eastAsia" w:ascii="浠垮��" w:hAnsi="浠垮��" w:eastAsia="浠垮��" w:cs="浠垮��"/>
          <w:b/>
          <w:bCs/>
          <w:color w:val="000000"/>
          <w:kern w:val="0"/>
          <w:sz w:val="36"/>
          <w:szCs w:val="36"/>
          <w:highlight w:val="none"/>
          <w:u w:val="single"/>
        </w:rPr>
        <w:t>��缁�浠�</w:t>
      </w:r>
      <w:r>
        <w:rPr>
          <w:rFonts w:hint="eastAsia" w:ascii="浠垮��" w:hAnsi="浠垮��" w:eastAsia="浠垮��" w:cs="浠垮��"/>
          <w:b/>
          <w:bCs/>
          <w:color w:val="000000"/>
          <w:kern w:val="0"/>
          <w:sz w:val="36"/>
          <w:szCs w:val="36"/>
          <w:highlight w:val="none"/>
        </w:rPr>
        <w:t>姹��昏〃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9"/>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关于报送被市里通报进展滞后或偏慢项目后续进展情况的通知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锛�2018年11月20日锛�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报送被市里通报进展滞后或偏慢项目后续进展情况</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请县发改局、县经信局、县国土资源局全力推进滞后或偏慢项目（见附件），并将目前进展情况和下步措施形成文字材料，经单位主要领导审核签字盖章，以便笺形式作为附件上传督办系统。</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县发改局 w:br/ 县经信局 w:br/ 县国土资源局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今年，我县列入省“152”清单有江心年产30万吨调味品、岩头楠溪小镇溪山庄园、韵达浙江快递温州电商总部、温乡时尚创意中心等4个项目。
面对1-9月份我县书记县长项目落地率为零的局面，我县深入实施“领导挂帅、专班专营、四线并进”的推进机制，大力开展“书记县长项目工程百日攻坚”主题活动，建立联席会议制度，重点抓好征地清零、土地保障、审批服务、咨询设计四大节点，保证项目快速有序推进。江心年产30万吨调味品、岩头楠溪小镇溪山庄园2个项目已于10月底落地开工，目前统计入库已经国家统计局审核通过。韵达浙江快递温州电商总部、温乡时尚创意中心2个项目均已完成村民代表大会，具备土地组件上报条件，争取11月底前土地组件报批，落实项目用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县经信局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截至目前，我县小微园已开工2个，竣工面积32.33万平方米，已提前超额完成小微园建设市定任务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建议办结</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办结</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9"/>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关于报送永嘉县2018年省市民生实事项目实施进度的通知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关于报送永嘉县2018年省市民生实事项目实施进度（截至11月29日）的通知</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根据《关于做好2018年度温州市民生实事项目实施情况材料报送工作的通知》（ 温人大常办函〔2018〕12号）和县领导有关要求，各相关单位每月需报送永嘉县2018年度省市民生实事项目实施情况。请各相关单位按照附件要求于2018年11月29日前将2018年度省市民生实事项目永嘉任务实施整体情况（包括项目进展情况、是否已经录入省政府民生实事智慧督查系统，存在困难和问题，对应措施）进行反馈，任务若涉及涉及部门、乡镇（街道）的，请对涉及部门、乡镇（街道）的未完成任务（滞后项目）具体进度、存在困难和问题、下步思路（对应措施）做详细反馈。</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县国土资源局 w:br/ 县住建局 w:br/ 县综合行政执法局 w:br/ 县教育局 w:br/ 县文广新局 w:br/ 县体育局 w:br/ 县市监局 w:br/ 县民政局 w:br/ 县公安局 w:br/ 县卫计局 w:br/ 县发改局 w:br/ 县经信局 w:br/ 县委宣传部 w:br/ 县残联</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县残联</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县委宣传部</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109个建成任务已完成，已录入省政府民生实事智慧督查系统。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新增屋顶光伏装机1.059万千瓦, 家庭屋顶光伏1357户, 家庭屋顶装机容量0.725万千瓦,已经完成全年任务。并已经录入省民生实事智慧督查系统。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县经信局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县教育局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具体进展见表格附件.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县卫计局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县公安局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“安心手环”已全部完成。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县民政局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详情请见附件。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请见附件。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县文广新局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县市监局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详见附件。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县综合行政执法局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县体育局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已落实。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无。</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按时完成。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县国土资源局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以此为准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办结</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cs="浠垮��"/>
          <w:b/>
          <w:bCs/>
          <w:sz w:val="48"/>
          <w:szCs w:val="22"/>
          <w:lang w:val="en-US" w:eastAsia="zh-CN"/>
        </w:rPr>
      </w:pPr>
    </w:p>
    <w:p>
      <w:pPr>
        <w:jc w:val="both"/>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eastAsia="瀹�浣�" w:cs="浠垮��"/>
          <w:b/>
          <w:bCs/>
          <w:sz w:val="48"/>
          <w:szCs w:val="22"/>
          <w:lang w:eastAsia="zh-CN"/>
        </w:rPr>
      </w:pPr>
      <w:r>
        <w:rPr>
          <w:rFonts w:hint="eastAsia" w:ascii="浠垮��" w:hAnsi="浠垮��" w:cs="浠垮��"/>
          <w:b/>
          <w:bCs/>
          <w:sz w:val="48"/>
          <w:szCs w:val="22"/>
          <w:lang w:val="en-US" w:eastAsia="zh-CN"/>
        </w:rPr>
        <w:t>11</w:t>
      </w:r>
      <w:r>
        <w:rPr>
          <w:rFonts w:hint="eastAsia" w:ascii="浠垮��" w:hAnsi="浠垮��" w:eastAsia="瀹�浣�" w:cs="浠垮��"/>
          <w:b/>
          <w:bCs/>
          <w:sz w:val="48"/>
          <w:szCs w:val="22"/>
          <w:lang w:eastAsia="zh-CN"/>
        </w:rPr>
        <w:t>��浠解��涓��光��</w:t>
      </w:r>
      <w:r>
        <w:rPr>
          <w:rFonts w:hint="eastAsia" w:ascii="浠垮��" w:hAnsi="浠垮��" w:eastAsia="瀹�浣�" w:cs="浠垮��"/>
          <w:b/>
          <w:bCs/>
          <w:sz w:val="48"/>
          <w:szCs w:val="22"/>
          <w:u w:val="single"/>
          <w:lang w:eastAsia="zh-CN"/>
        </w:rPr>
        <w:t>��缁�浠�</w:t>
      </w:r>
      <w:r>
        <w:rPr>
          <w:rFonts w:hint="eastAsia" w:ascii="浠垮��" w:hAnsi="浠垮��" w:eastAsia="瀹�浣�" w:cs="浠垮��"/>
          <w:b/>
          <w:bCs/>
          <w:sz w:val="48"/>
          <w:szCs w:val="22"/>
          <w:lang w:eastAsia="zh-CN"/>
        </w:rPr>
        <w:t>姹��昏〃</w:t>
      </w:r>
    </w:p>
    <w:p>
      <w:pPr>
        <w:widowControl/>
        <w:jc w:val="left"/>
        <w:textAlignment w:val="center"/>
        <w:rPr>
          <w:rFonts w:hint="eastAsia" w:ascii="浠垮��" w:hAnsi="浠垮��" w:eastAsia="浠垮��" w:cs="浠垮��"/>
          <w:kern w:val="0"/>
          <w:sz w:val="22"/>
          <w:szCs w:val="22"/>
        </w:rPr>
        <w:sectPr>
          <w:pgSz w:w="16838" w:h="11906" w:orient="landscape"/>
          <w:pgMar w:top="624" w:right="1270" w:bottom="726" w:left="127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b/>
          <w:bCs/>
          <w:kern w:val="0"/>
          <w:sz w:val="36"/>
          <w:szCs w:val="36"/>
          <w:highlight w:val="none"/>
        </w:rPr>
      </w:pPr>
      <w:r>
        <w:rPr>
          <w:rFonts w:hint="eastAsia" w:ascii="浠垮��" w:hAnsi="浠垮��" w:eastAsia="浠垮��" w:cs="浠垮��"/>
          <w:b/>
          <w:bCs/>
          <w:color w:val="000000"/>
          <w:kern w:val="0"/>
          <w:sz w:val="36"/>
          <w:szCs w:val="36"/>
          <w:highlight w:val="none"/>
          <w:lang w:val="en-US" w:eastAsia="zh-CN"/>
        </w:rPr>
        <w:t>11</w:t>
      </w:r>
      <w:r>
        <w:rPr>
          <w:rFonts w:hint="eastAsia" w:ascii="浠垮��" w:hAnsi="浠垮��" w:eastAsia="浠垮��" w:cs="浠垮��"/>
          <w:b/>
          <w:bCs/>
          <w:color w:val="000000"/>
          <w:kern w:val="0"/>
          <w:sz w:val="36"/>
          <w:szCs w:val="36"/>
          <w:highlight w:val="none"/>
        </w:rPr>
        <w:t>��浠�</w:t>
      </w:r>
      <w:r>
        <w:rPr>
          <w:rFonts w:hint="eastAsia" w:ascii="浠垮��" w:hAnsi="浠垮��" w:eastAsia="浠垮��" w:cs="浠垮��"/>
          <w:b/>
          <w:bCs/>
          <w:color w:val="000000"/>
          <w:kern w:val="0"/>
          <w:sz w:val="36"/>
          <w:szCs w:val="36"/>
          <w:highlight w:val="none"/>
          <w:lang w:eastAsia="zh-CN"/>
        </w:rPr>
        <w:t>��涓��光��</w:t>
      </w:r>
      <w:r>
        <w:rPr>
          <w:rFonts w:hint="eastAsia" w:ascii="浠垮��" w:hAnsi="浠垮��" w:eastAsia="浠垮��" w:cs="浠垮��"/>
          <w:b/>
          <w:bCs/>
          <w:color w:val="000000"/>
          <w:kern w:val="0"/>
          <w:sz w:val="36"/>
          <w:szCs w:val="36"/>
          <w:highlight w:val="none"/>
          <w:u w:val="single"/>
        </w:rPr>
        <w:t>��缁�</w:t>
      </w:r>
      <w:r>
        <w:rPr>
          <w:rFonts w:hint="eastAsia" w:ascii="浠垮��" w:hAnsi="浠垮��" w:eastAsia="浠垮��" w:cs="浠垮��"/>
          <w:b/>
          <w:bCs/>
          <w:color w:val="000000"/>
          <w:kern w:val="0"/>
          <w:sz w:val="36"/>
          <w:szCs w:val="36"/>
          <w:highlight w:val="none"/>
          <w:u w:val="single"/>
          <w:lang w:eastAsia="zh-CN"/>
        </w:rPr>
        <w:t>浠�</w:t>
      </w:r>
      <w:r>
        <w:rPr>
          <w:rFonts w:hint="eastAsia" w:ascii="浠垮��" w:hAnsi="浠垮��" w:eastAsia="浠垮��" w:cs="浠垮��"/>
          <w:b/>
          <w:bCs/>
          <w:color w:val="000000"/>
          <w:kern w:val="0"/>
          <w:sz w:val="36"/>
          <w:szCs w:val="36"/>
          <w:highlight w:val="none"/>
        </w:rPr>
        <w:t>姹��昏〃</w:t>
      </w:r>
    </w:p>
    <w:tbl>
      <w:tblPr>
        <w:tblStyle w:val="1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搴���</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�圭ず浠�</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�靛ご棰�瀵�</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璐ｄ换��浣�</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涓���</w:t>
            </w:r>
            <w:r>
              <w:rPr>
                <w:rFonts w:hint="eastAsia" w:ascii="浠垮��" w:hAnsi="浠垮��" w:eastAsia="浠垮��" w:cs="浠垮��"/>
                <w:b/>
                <w:bCs/>
                <w:kern w:val="0"/>
                <w:sz w:val="22"/>
                <w:szCs w:val="22"/>
              </w:rPr>
              <w:t>杩�灞�����</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11</w:t>
            </w:r>
            <w:r>
              <w:rPr>
                <w:rFonts w:hint="eastAsia" w:ascii="浠垮��" w:hAnsi="浠垮��" w:eastAsia="浠垮��" w:cs="浠垮��"/>
                <w:b/>
                <w:bCs/>
                <w:kern w:val="0"/>
                <w:sz w:val="22"/>
                <w:szCs w:val="22"/>
              </w:rPr>
              <w:t>��杩�灞�����</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�ｅ����瑙�</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澶�娉�</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vertAlign w:val="baseline"/>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10"/>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2018年县（市、区）、产业集聚区比看项目进展情况通报（截至10月底）</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请各分管副县长抓好项目推进。福地休闲养生项目建议做好对接，予以销号。14/11 （备注：请分管领导各自牵头做好项目推进工作）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*黄方雷 w:br/ 董庆标 w:br/ 黄方雷 w:br/ 王高博</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董庆标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主要是抓好海星海事和南陈连接线项目推进，目前海星海事项目推进顺利，能够按照既定的时间节点完成任务，南陈连接线项目计划2019年初完成招投标并尽早开工建设（主要是目前资金来源无法明确，项目PPP招标无法开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办结</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10"/>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审计建议加强和完善学生营养餐资助管理工作</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请俊武同志阅研，并请县教育局抓好审计建议中提到的问题整改，抓好长效管理。14/11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*周俊武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*县教育局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县教育局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县府办：
      县政府领导批示办理单（编号2018第8号）关于“审计建议中加强和完善学生营养餐资助管理工作”的督办事项，县教育局召开专题会议，对审计建议中加强和完善学生营养餐资助管理工作的三方面内容所存在的问题进行认真分析，现就下一步有关加强和完善学生营养餐资助管理工作的情况汇报如下：
     一、调整和完善政策覆盖范围。根据审计建议内容，结合《浙江省社会救助条例》中规定“对义务教育阶段的救助对象根据实际情况给予营养餐等生活补助”，下一步把城镇学校就读的低保、低边等家庭困难学生纳入营养餐资助范围，2019年春季学期开始实施（见附件1）。
     二、优化和改进资助方式。进一步加强与民政、农办等部门的信息共享，利用已有数据界定符合条件的人员范围，做到公示程序饱含人文关怀，资助流程公正有序，按照学生提出申请—村委会乡镇初审—学校学区复审汇总—学校上报资助系统—县教育局系统初审汇总—县财政局系统复审—上报省教育厅财政厅（见附件2）。
     三、加强工作指导和监督。目前正在出台《永嘉县学生饮食放心工程建设招标方案》（见附件3），执行合同计划于2019年春季开学实施。同时将在12月份开展全县中小学爱心营养餐工程专项检查（见附件4），检查方式分为两个阶段，第一阶段（12月7日前）学校自查，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永嘉县教育局
                               2018年11月29日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1.第一阶段（12月7日前）学校自查;
2.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3.第三阶段(2019年春季学期开始实施),把城镇学校就读的低保、低边等家庭困难学生纳入营养餐资助范围，2019年春季学期开始实施.（见附件1）。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val="en-US" w:eastAsia="zh-CN"/>
              </w:rPr>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办结</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10"/>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关于2018年第三季度温州市“四边三化”行动考核情况的通报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请县“三改一拆”办抓好整改落实。14/11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*县”三改一拆”办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县”三改一拆”办</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均已落实到位。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val="en-US" w:eastAsia="zh-CN"/>
              </w:rPr>
            </w:pPr>
            <w:r>
              <w:rPr>
                <w:rFonts w:hint="eastAsia" w:ascii="浠垮��" w:hAnsi="浠垮��" w:eastAsia="浠垮��" w:cs="浠垮��"/>
                <w:b w:val="0"/>
                <w:bCs w:val="0"/>
                <w:color w:val="auto"/>
                <w:kern w:val="0"/>
                <w:sz w:val="22"/>
                <w:szCs w:val="22"/>
                <w:lang w:val="en-US" w:eastAsia="zh-CN"/>
              </w:rPr>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办结</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bl>
    <w:p>
      <w:pPr>
        <w:widowControl/>
        <w:jc w:val="left"/>
        <w:textAlignment w:val="center"/>
        <w:rPr>
          <w:rFonts w:hint="eastAsia" w:ascii="浠垮��" w:hAnsi="浠垮��" w:eastAsia="浠垮��" w:cs="浠垮��"/>
          <w:kern w:val="0"/>
          <w:sz w:val="22"/>
          <w:szCs w:val="22"/>
        </w:rPr>
      </w:pPr>
    </w:p>
    <w:sectPr>
      <w:pgSz w:w="16838" w:h="11906" w:orient="landscape"/>
      <w:pgMar w:top="782" w:right="1270" w:bottom="726" w:left="127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A01D0"/>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968F9"/>
    <w:rsid w:val="1D1A168A"/>
    <w:rsid w:val="1D2B4145"/>
    <w:rsid w:val="1D361078"/>
    <w:rsid w:val="1D3A535D"/>
    <w:rsid w:val="1D520817"/>
    <w:rsid w:val="1D627D0D"/>
    <w:rsid w:val="1D6410D7"/>
    <w:rsid w:val="1D674088"/>
    <w:rsid w:val="1D6D2D55"/>
    <w:rsid w:val="1D9C637A"/>
    <w:rsid w:val="1D9D288D"/>
    <w:rsid w:val="1DA04440"/>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5071E"/>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6F747F2"/>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802132"/>
    <w:rsid w:val="5E8E7E4A"/>
    <w:rsid w:val="5E9B58B0"/>
    <w:rsid w:val="5EA00087"/>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91DA2"/>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70799F"/>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2018-12-05T02:12:08Z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