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MdSpace"/>
      </w:pPr>
    </w:p>
    <w:p>
      <w:pPr>
        <w:pStyle w:val="Heading1"/>
        <w:pStyle w:val="MdHeading1"/>
      </w:pPr>
      <w:r>
        <w:t xml:space="preserve">Code Highlighting Test</w:t>
      </w:r>
    </w:p>
    <w:p>
      <w:pPr>
        <w:pStyle w:val="Heading2"/>
        <w:pStyle w:val="MdHeading2"/>
      </w:pPr>
      <w:r>
        <w:t xml:space="preserve">JavaScript Example</w:t>
      </w:r>
    </w:p>
    <w:p>
      <w:pPr>
        <w:spacing w:before="60" w:after="60"/>
        <w:jc w:val="right"/>
      </w:pPr>
      <w:r>
        <w:rPr>
          <w:b/>
          <w:bCs/>
          <w:color w:val="586069"/>
          <w:sz w:val="16"/>
          <w:szCs w:val="16"/>
          <w:rFonts w:ascii="Arial" w:cs="Arial" w:eastAsia="Arial" w:hAnsi="Arial"/>
        </w:rPr>
        <w:t xml:space="preserve">JAVASCRIPT</w:t>
      </w:r>
    </w:p>
    <w:p>
      <w:pPr>
        <w:pStyle w:val="MdCode"/>
        <w:pBdr>
          <w:top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 1 | </w:t>
      </w:r>
      <w:r>
        <w:rPr>
          <w:b w:val="false"/>
          <w:bCs w:val="false"/>
          <w:i w:val="false"/>
          <w:iCs w:val="false"/>
          <w:color w:val="6A737D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// This is a comment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 2 |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function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6F42C1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fibonacci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(</w:t>
      </w:r>
      <w:r>
        <w:rPr>
          <w:b w:val="false"/>
          <w:bCs w:val="false"/>
          <w:i w:val="false"/>
          <w:iCs w:val="false"/>
          <w:color w:val="E3620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n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) {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 3 | 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if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(n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&lt;=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1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)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return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n;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 4 | 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return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6F42C1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fibonacci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(n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-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1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)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+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6F42C1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fibonacci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(n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-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2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);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 5 | 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}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 6 | 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 7 |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const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result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=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6F42C1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fibonacci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(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10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);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 8 | 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console.</w:t>
      </w:r>
      <w:r>
        <w:rPr>
          <w:b w:val="false"/>
          <w:bCs w:val="false"/>
          <w:i w:val="false"/>
          <w:iCs w:val="false"/>
          <w:color w:val="6F42C1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log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(</w:t>
      </w:r>
      <w:r>
        <w:rPr>
          <w:b w:val="false"/>
          <w:bCs w:val="false"/>
          <w:i w:val="false"/>
          <w:iCs w:val="false"/>
          <w:color w:val="032F62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`Fibonacci of 10 is: ${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result</w:t>
      </w:r>
      <w:r>
        <w:rPr>
          <w:b w:val="false"/>
          <w:bCs w:val="false"/>
          <w:i w:val="false"/>
          <w:iCs w:val="false"/>
          <w:color w:val="032F62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}`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);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 9 | 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10 |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class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6F42C1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Calculator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{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11 | 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constructor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() {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12 | 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  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this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.value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=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0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;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13 | 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}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14 | 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15 | 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</w:t>
      </w:r>
      <w:r>
        <w:rPr>
          <w:b w:val="false"/>
          <w:bCs w:val="false"/>
          <w:i w:val="false"/>
          <w:iCs w:val="false"/>
          <w:color w:val="6F42C1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add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(</w:t>
      </w:r>
      <w:r>
        <w:rPr>
          <w:b w:val="false"/>
          <w:bCs w:val="false"/>
          <w:i w:val="false"/>
          <w:iCs w:val="false"/>
          <w:color w:val="E3620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x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) {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16 | 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  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this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.value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+=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x;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17 | 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 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return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this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;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18 | 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}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19 | 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20 | 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</w:t>
      </w:r>
      <w:r>
        <w:rPr>
          <w:b w:val="false"/>
          <w:bCs w:val="false"/>
          <w:i w:val="false"/>
          <w:iCs w:val="false"/>
          <w:color w:val="6F42C1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multiply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(</w:t>
      </w:r>
      <w:r>
        <w:rPr>
          <w:b w:val="false"/>
          <w:bCs w:val="false"/>
          <w:i w:val="false"/>
          <w:iCs w:val="false"/>
          <w:color w:val="E3620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x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) {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21 | 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  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this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.value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*=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x;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22 | 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 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return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this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;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23 | 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}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24 | 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25 | 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</w:t>
      </w:r>
      <w:r>
        <w:rPr>
          <w:b w:val="false"/>
          <w:bCs w:val="false"/>
          <w:i w:val="false"/>
          <w:iCs w:val="false"/>
          <w:color w:val="6F42C1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getValue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() {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26 | 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 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return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this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.value;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27 | 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}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28 | 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}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29 | 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30 |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const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calc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=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new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6F42C1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Calculator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();</w:t>
      </w:r>
    </w:p>
    <w:p>
      <w:pPr>
        <w:pStyle w:val="MdCode"/>
        <w:pBdr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0" w:after="12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31 |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const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finalValue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=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calc.</w:t>
      </w:r>
      <w:r>
        <w:rPr>
          <w:b w:val="false"/>
          <w:bCs w:val="false"/>
          <w:i w:val="false"/>
          <w:iCs w:val="false"/>
          <w:color w:val="6F42C1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add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(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5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).</w:t>
      </w:r>
      <w:r>
        <w:rPr>
          <w:b w:val="false"/>
          <w:bCs w:val="false"/>
          <w:i w:val="false"/>
          <w:iCs w:val="false"/>
          <w:color w:val="6F42C1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multiply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(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3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).</w:t>
      </w:r>
      <w:r>
        <w:rPr>
          <w:b w:val="false"/>
          <w:bCs w:val="false"/>
          <w:i w:val="false"/>
          <w:iCs w:val="false"/>
          <w:color w:val="6F42C1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getValue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();</w:t>
      </w:r>
    </w:p>
    <w:p>
      <w:pPr>
        <w:pStyle w:val="MdSpace"/>
      </w:pPr>
    </w:p>
    <w:p>
      <w:pPr>
        <w:pStyle w:val="Heading2"/>
        <w:pStyle w:val="MdHeading2"/>
      </w:pPr>
      <w:r>
        <w:t xml:space="preserve">TypeScript Example</w:t>
      </w:r>
    </w:p>
    <w:p>
      <w:pPr>
        <w:spacing w:before="60" w:after="60"/>
        <w:jc w:val="right"/>
      </w:pPr>
      <w:r>
        <w:rPr>
          <w:b/>
          <w:bCs/>
          <w:color w:val="586069"/>
          <w:sz w:val="16"/>
          <w:szCs w:val="16"/>
          <w:rFonts w:ascii="Arial" w:cs="Arial" w:eastAsia="Arial" w:hAnsi="Arial"/>
        </w:rPr>
        <w:t xml:space="preserve">TYPESCRIPT</w:t>
      </w:r>
    </w:p>
    <w:p>
      <w:pPr>
        <w:pStyle w:val="MdCode"/>
        <w:pBdr>
          <w:top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 1 |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interface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6F42C1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User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{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 2 | 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</w:t>
      </w:r>
      <w:r>
        <w:rPr>
          <w:b w:val="false"/>
          <w:bCs w:val="false"/>
          <w:i w:val="false"/>
          <w:iCs w:val="false"/>
          <w:color w:val="E3620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id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: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number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;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 3 | 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</w:t>
      </w:r>
      <w:r>
        <w:rPr>
          <w:b w:val="false"/>
          <w:bCs w:val="false"/>
          <w:i w:val="false"/>
          <w:iCs w:val="false"/>
          <w:color w:val="E3620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name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: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string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;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 4 | 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</w:t>
      </w:r>
      <w:r>
        <w:rPr>
          <w:b w:val="false"/>
          <w:bCs w:val="false"/>
          <w:i w:val="false"/>
          <w:iCs w:val="false"/>
          <w:color w:val="E3620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email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?: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string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;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 5 | 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}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 6 | 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 7 |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type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6F42C1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UserRole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=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032F62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'admin'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|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032F62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'user'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|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032F62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'guest'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;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 8 | 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 9 |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class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6F42C1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UserService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{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10 | 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private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E3620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users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: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6F42C1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Map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&lt;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number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, </w:t>
      </w:r>
      <w:r>
        <w:rPr>
          <w:b w:val="false"/>
          <w:bCs w:val="false"/>
          <w:i w:val="false"/>
          <w:iCs w:val="false"/>
          <w:color w:val="6F42C1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User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&gt;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=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new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6F42C1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Map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();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11 | 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12 | 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async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6F42C1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getUser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(</w:t>
      </w:r>
      <w:r>
        <w:rPr>
          <w:b w:val="false"/>
          <w:bCs w:val="false"/>
          <w:i w:val="false"/>
          <w:iCs w:val="false"/>
          <w:color w:val="E3620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id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: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number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)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: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6F42C1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Promise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&lt;</w:t>
      </w:r>
      <w:r>
        <w:rPr>
          <w:b w:val="false"/>
          <w:bCs w:val="false"/>
          <w:i w:val="false"/>
          <w:iCs w:val="false"/>
          <w:color w:val="6F42C1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User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|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null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&gt; {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13 | 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 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return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this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.users.</w:t>
      </w:r>
      <w:r>
        <w:rPr>
          <w:b w:val="false"/>
          <w:bCs w:val="false"/>
          <w:i w:val="false"/>
          <w:iCs w:val="false"/>
          <w:color w:val="6F42C1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get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(id)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||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null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;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14 | 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}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15 | 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16 | 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async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6F42C1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createUser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(</w:t>
      </w:r>
      <w:r>
        <w:rPr>
          <w:b w:val="false"/>
          <w:bCs w:val="false"/>
          <w:i w:val="false"/>
          <w:iCs w:val="false"/>
          <w:color w:val="E3620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user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: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6F42C1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User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)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: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6F42C1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Promise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&lt;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void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&gt; {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17 | 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  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this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.users.</w:t>
      </w:r>
      <w:r>
        <w:rPr>
          <w:b w:val="false"/>
          <w:bCs w:val="false"/>
          <w:i w:val="false"/>
          <w:iCs w:val="false"/>
          <w:color w:val="6F42C1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set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(user.id, user);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18 | 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}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19 | 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}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20 | 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21 |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const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service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=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new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6F42C1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UserService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();</w:t>
      </w:r>
    </w:p>
    <w:p>
      <w:pPr>
        <w:pStyle w:val="MdCode"/>
        <w:pBdr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0" w:after="12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22 |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await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service.</w:t>
      </w:r>
      <w:r>
        <w:rPr>
          <w:b w:val="false"/>
          <w:bCs w:val="false"/>
          <w:i w:val="false"/>
          <w:iCs w:val="false"/>
          <w:color w:val="6F42C1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createUser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({ id: 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1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, name: </w:t>
      </w:r>
      <w:r>
        <w:rPr>
          <w:b w:val="false"/>
          <w:bCs w:val="false"/>
          <w:i w:val="false"/>
          <w:iCs w:val="false"/>
          <w:color w:val="032F62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'John Doe'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});</w:t>
      </w:r>
    </w:p>
    <w:p>
      <w:pPr>
        <w:pStyle w:val="MdSpace"/>
      </w:pPr>
    </w:p>
    <w:p>
      <w:pPr>
        <w:pStyle w:val="Heading2"/>
        <w:pStyle w:val="MdHeading2"/>
      </w:pPr>
      <w:r>
        <w:t xml:space="preserve">Python Example</w:t>
      </w:r>
    </w:p>
    <w:p>
      <w:pPr>
        <w:spacing w:before="60" w:after="60"/>
        <w:jc w:val="right"/>
      </w:pPr>
      <w:r>
        <w:rPr>
          <w:b/>
          <w:bCs/>
          <w:color w:val="586069"/>
          <w:sz w:val="16"/>
          <w:szCs w:val="16"/>
          <w:rFonts w:ascii="Arial" w:cs="Arial" w:eastAsia="Arial" w:hAnsi="Arial"/>
        </w:rPr>
        <w:t xml:space="preserve">PYTHON</w:t>
      </w:r>
    </w:p>
    <w:p>
      <w:pPr>
        <w:pStyle w:val="MdCode"/>
        <w:pBdr>
          <w:top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 1 |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import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asyncio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 2 |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from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typing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import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List, Optional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 3 | 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 4 |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class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6F42C1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DataProcessor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: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 5 | 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  </w:t>
      </w:r>
      <w:r>
        <w:rPr>
          <w:b w:val="false"/>
          <w:bCs w:val="false"/>
          <w:i w:val="false"/>
          <w:iCs w:val="false"/>
          <w:color w:val="032F62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"""A class to process data asynchronously"""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 6 | 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  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 7 | 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 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def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__init__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(self, batch_size: 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int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=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100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):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 8 | 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      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self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.batch_size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=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batch_size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 9 | 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      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self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.data: List[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dict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]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=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[]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10 | 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  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11 | 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 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async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def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6F42C1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process_batch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(self, items: List[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dict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]) -&gt; List[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dict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]: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12 | 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      </w:t>
      </w:r>
      <w:r>
        <w:rPr>
          <w:b w:val="false"/>
          <w:bCs w:val="false"/>
          <w:i w:val="false"/>
          <w:iCs w:val="false"/>
          <w:color w:val="032F62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"""Process a batch of items"""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13 | 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      results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=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[]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14 | 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     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for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item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in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items: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15 | 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          </w:t>
      </w:r>
      <w:r>
        <w:rPr>
          <w:b w:val="false"/>
          <w:bCs w:val="false"/>
          <w:i w:val="false"/>
          <w:iCs w:val="false"/>
          <w:color w:val="6A737D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# Simulate async processing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16 | 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         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await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asyncio.sleep(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0.01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)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17 | 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          results.append({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18 | 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             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**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item,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19 | 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              </w:t>
      </w:r>
      <w:r>
        <w:rPr>
          <w:b w:val="false"/>
          <w:bCs w:val="false"/>
          <w:i w:val="false"/>
          <w:iCs w:val="false"/>
          <w:color w:val="032F62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'processed'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: 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True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,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20 | 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              </w:t>
      </w:r>
      <w:r>
        <w:rPr>
          <w:b w:val="false"/>
          <w:bCs w:val="false"/>
          <w:i w:val="false"/>
          <w:iCs w:val="false"/>
          <w:color w:val="032F62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'timestamp'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: datetime.now()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21 | 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          })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22 | 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     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return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results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23 | 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  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24 | 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 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async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def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6F42C1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run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(self):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25 | 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      </w:t>
      </w:r>
      <w:r>
        <w:rPr>
          <w:b w:val="false"/>
          <w:bCs w:val="false"/>
          <w:i w:val="false"/>
          <w:iCs w:val="false"/>
          <w:color w:val="032F62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"""Main processing loop"""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26 | 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      tasks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=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[]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27 | 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     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for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i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in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range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(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0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, 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len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(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self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.data), 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self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.batch_size):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28 | 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          batch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=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self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.data[i:i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+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self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.batch_size]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29 | 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          task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=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asyncio.create_task(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self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.process_batch(batch))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30 | 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          tasks.append(task)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31 | 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      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32 | 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      results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=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await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asyncio.gather(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*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tasks)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33 | 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     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return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[item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for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batch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in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results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for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item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in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batch]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34 | 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35 | </w:t>
      </w:r>
      <w:r>
        <w:rPr>
          <w:b w:val="false"/>
          <w:bCs w:val="false"/>
          <w:i w:val="false"/>
          <w:iCs w:val="false"/>
          <w:color w:val="6A737D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# Usage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36 | 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processor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=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DataProcessor(</w:t>
      </w:r>
      <w:r>
        <w:rPr>
          <w:b w:val="false"/>
          <w:bCs w:val="false"/>
          <w:i w:val="false"/>
          <w:iCs w:val="false"/>
          <w:color w:val="E3620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batch_size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=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50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)</w:t>
      </w:r>
    </w:p>
    <w:p>
      <w:pPr>
        <w:pStyle w:val="MdCode"/>
        <w:pBdr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0" w:after="12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37 | 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processed_data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=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await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processor.run()</w:t>
      </w:r>
    </w:p>
    <w:p>
      <w:pPr>
        <w:pStyle w:val="MdSpace"/>
      </w:pPr>
    </w:p>
    <w:p>
      <w:pPr>
        <w:pStyle w:val="Heading2"/>
        <w:pStyle w:val="MdHeading2"/>
      </w:pPr>
      <w:r>
        <w:t xml:space="preserve">SQL Example</w:t>
      </w:r>
    </w:p>
    <w:p>
      <w:pPr>
        <w:spacing w:before="60" w:after="60"/>
        <w:jc w:val="right"/>
      </w:pPr>
      <w:r>
        <w:rPr>
          <w:b/>
          <w:bCs/>
          <w:color w:val="586069"/>
          <w:sz w:val="16"/>
          <w:szCs w:val="16"/>
          <w:rFonts w:ascii="Arial" w:cs="Arial" w:eastAsia="Arial" w:hAnsi="Arial"/>
        </w:rPr>
        <w:t xml:space="preserve">SQL</w:t>
      </w:r>
    </w:p>
    <w:p>
      <w:pPr>
        <w:pStyle w:val="MdCode"/>
        <w:pBdr>
          <w:top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 1 | </w:t>
      </w:r>
      <w:r>
        <w:rPr>
          <w:b w:val="false"/>
          <w:bCs w:val="false"/>
          <w:i w:val="false"/>
          <w:iCs w:val="false"/>
          <w:color w:val="6A737D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-- Create users table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 2 |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CREATE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TABLE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6F42C1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users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(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 3 | 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  id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SERIAL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PRIMARY KEY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,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 4 | 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  username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VARCHAR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(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50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)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UNIQUE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NOT NULL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,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 5 | 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  email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VARCHAR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(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100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)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UNIQUE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NOT NULL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,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 6 | 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  created_at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TIMESTAMP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DEFAULT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CURRENT_TIMESTAMP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 7 | 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);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 8 | 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 9 | </w:t>
      </w:r>
      <w:r>
        <w:rPr>
          <w:b w:val="false"/>
          <w:bCs w:val="false"/>
          <w:i w:val="false"/>
          <w:iCs w:val="false"/>
          <w:color w:val="6A737D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-- Complex query with JOIN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10 |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SELECT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11 | 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  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u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.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username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,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12 | 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  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u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.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email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,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13 | 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  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COUNT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(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o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.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id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)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as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order_count,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14 | 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  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SUM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(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o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.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total_amount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)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as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total_spent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15 |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FROM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users u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16 |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LEFT JOIN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orders o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ON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u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.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id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=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o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.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user_id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17 |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WHERE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u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.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created_at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&gt;=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032F62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'2024-01-01'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18 |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GROUP BY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u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.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id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, 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u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.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username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, 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u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.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email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19 |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HAVING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COUNT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(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o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.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id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)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&gt;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0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20 |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ORDER BY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total_spent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DESC</w:t>
      </w:r>
    </w:p>
    <w:p>
      <w:pPr>
        <w:pStyle w:val="MdCode"/>
        <w:pBdr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0" w:after="12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21 |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LIMIT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10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;</w:t>
      </w:r>
    </w:p>
    <w:p>
      <w:pPr>
        <w:pStyle w:val="MdSpace"/>
      </w:pPr>
    </w:p>
    <w:p>
      <w:pPr>
        <w:pStyle w:val="Heading2"/>
        <w:pStyle w:val="MdHeading2"/>
      </w:pPr>
      <w:r>
        <w:t xml:space="preserve">JSON Example</w:t>
      </w:r>
    </w:p>
    <w:p>
      <w:pPr>
        <w:spacing w:before="60" w:after="60"/>
        <w:jc w:val="right"/>
      </w:pPr>
      <w:r>
        <w:rPr>
          <w:b/>
          <w:bCs/>
          <w:color w:val="586069"/>
          <w:sz w:val="16"/>
          <w:szCs w:val="16"/>
          <w:rFonts w:ascii="Arial" w:cs="Arial" w:eastAsia="Arial" w:hAnsi="Arial"/>
        </w:rPr>
        <w:t xml:space="preserve">JSON</w:t>
      </w:r>
    </w:p>
    <w:p>
      <w:pPr>
        <w:pStyle w:val="MdCode"/>
        <w:pBdr>
          <w:top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 1 | 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{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 2 | 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"name"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: </w:t>
      </w:r>
      <w:r>
        <w:rPr>
          <w:b w:val="false"/>
          <w:bCs w:val="false"/>
          <w:i w:val="false"/>
          <w:iCs w:val="false"/>
          <w:color w:val="032F62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"markdown-docx"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,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 3 | 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"version"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: </w:t>
      </w:r>
      <w:r>
        <w:rPr>
          <w:b w:val="false"/>
          <w:bCs w:val="false"/>
          <w:i w:val="false"/>
          <w:iCs w:val="false"/>
          <w:color w:val="032F62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"1.2.0"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,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 4 | 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"description"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: </w:t>
      </w:r>
      <w:r>
        <w:rPr>
          <w:b w:val="false"/>
          <w:bCs w:val="false"/>
          <w:i w:val="false"/>
          <w:iCs w:val="false"/>
          <w:color w:val="032F62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"Convert Markdown to DOCX with syntax highlighting"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,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 5 | 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"scripts"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: {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 6 | 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  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"build"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: </w:t>
      </w:r>
      <w:r>
        <w:rPr>
          <w:b w:val="false"/>
          <w:bCs w:val="false"/>
          <w:i w:val="false"/>
          <w:iCs w:val="false"/>
          <w:color w:val="032F62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"tsup"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,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 7 | 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  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"test"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: </w:t>
      </w:r>
      <w:r>
        <w:rPr>
          <w:b w:val="false"/>
          <w:bCs w:val="false"/>
          <w:i w:val="false"/>
          <w:iCs w:val="false"/>
          <w:color w:val="032F62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"vitest"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 8 | 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},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 9 | 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"dependencies"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: {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10 | 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  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"shiki"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: </w:t>
      </w:r>
      <w:r>
        <w:rPr>
          <w:b w:val="false"/>
          <w:bCs w:val="false"/>
          <w:i w:val="false"/>
          <w:iCs w:val="false"/>
          <w:color w:val="032F62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"^3.12.2"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,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11 | 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  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"marked"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: </w:t>
      </w:r>
      <w:r>
        <w:rPr>
          <w:b w:val="false"/>
          <w:bCs w:val="false"/>
          <w:i w:val="false"/>
          <w:iCs w:val="false"/>
          <w:color w:val="032F62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"^15.0.8"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,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12 | 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  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"docx"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: </w:t>
      </w:r>
      <w:r>
        <w:rPr>
          <w:b w:val="false"/>
          <w:bCs w:val="false"/>
          <w:i w:val="false"/>
          <w:iCs w:val="false"/>
          <w:color w:val="032F62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"^9.3.0"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13 | 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}</w:t>
      </w:r>
    </w:p>
    <w:p>
      <w:pPr>
        <w:pStyle w:val="MdCode"/>
        <w:pBdr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0" w:after="12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14 | 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}</w:t>
      </w:r>
    </w:p>
    <w:p>
      <w:pPr>
        <w:pStyle w:val="MdSpace"/>
      </w:pPr>
    </w:p>
    <w:p>
      <w:pPr>
        <w:pStyle w:val="Heading2"/>
        <w:pStyle w:val="MdHeading2"/>
      </w:pPr>
      <w:r>
        <w:t xml:space="preserve">Bash Example</w:t>
      </w:r>
    </w:p>
    <w:p>
      <w:pPr>
        <w:spacing w:before="60" w:after="60"/>
        <w:jc w:val="right"/>
      </w:pPr>
      <w:r>
        <w:rPr>
          <w:b/>
          <w:bCs/>
          <w:color w:val="586069"/>
          <w:sz w:val="16"/>
          <w:szCs w:val="16"/>
          <w:rFonts w:ascii="Arial" w:cs="Arial" w:eastAsia="Arial" w:hAnsi="Arial"/>
        </w:rPr>
        <w:t xml:space="preserve">BASH</w:t>
      </w:r>
    </w:p>
    <w:p>
      <w:pPr>
        <w:pStyle w:val="MdCode"/>
        <w:pBdr>
          <w:top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 1 | </w:t>
      </w:r>
      <w:r>
        <w:rPr>
          <w:b w:val="false"/>
          <w:bCs w:val="false"/>
          <w:i w:val="false"/>
          <w:iCs w:val="false"/>
          <w:color w:val="6A737D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#!/bin/bash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 2 | 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 3 | </w:t>
      </w:r>
      <w:r>
        <w:rPr>
          <w:b w:val="false"/>
          <w:bCs w:val="false"/>
          <w:i w:val="false"/>
          <w:iCs w:val="false"/>
          <w:color w:val="6A737D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# Function to check if command exists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 4 | </w:t>
      </w:r>
      <w:r>
        <w:rPr>
          <w:b w:val="false"/>
          <w:bCs w:val="false"/>
          <w:i w:val="false"/>
          <w:iCs w:val="false"/>
          <w:color w:val="6F42C1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command_exists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() {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 5 | 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  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command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-v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032F62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"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$1</w:t>
      </w:r>
      <w:r>
        <w:rPr>
          <w:b w:val="false"/>
          <w:bCs w:val="false"/>
          <w:i w:val="false"/>
          <w:iCs w:val="false"/>
          <w:color w:val="032F62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"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&gt;</w:t>
      </w:r>
      <w:r>
        <w:rPr>
          <w:b w:val="false"/>
          <w:bCs w:val="false"/>
          <w:i w:val="false"/>
          <w:iCs w:val="false"/>
          <w:color w:val="032F62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/dev/null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2&gt;&amp;1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 6 | 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}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 7 | 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 8 | </w:t>
      </w:r>
      <w:r>
        <w:rPr>
          <w:b w:val="false"/>
          <w:bCs w:val="false"/>
          <w:i w:val="false"/>
          <w:iCs w:val="false"/>
          <w:color w:val="6A737D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# Install dependencies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 9 |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if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6F42C1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command_exists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032F62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npm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;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then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10 | 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  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echo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032F62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"Installing with npm..."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11 | 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  </w:t>
      </w:r>
      <w:r>
        <w:rPr>
          <w:b w:val="false"/>
          <w:bCs w:val="false"/>
          <w:i w:val="false"/>
          <w:iCs w:val="false"/>
          <w:color w:val="6F42C1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npm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032F62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install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12 |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elif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6F42C1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command_exists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032F62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yarn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;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then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13 | 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  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echo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032F62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"Installing with yarn..."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14 | 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  </w:t>
      </w:r>
      <w:r>
        <w:rPr>
          <w:b w:val="false"/>
          <w:bCs w:val="false"/>
          <w:i w:val="false"/>
          <w:iCs w:val="false"/>
          <w:color w:val="6F42C1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yarn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032F62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install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15 |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else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16 | 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  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echo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032F62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"No package manager found!"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17 | 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  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exit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1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18 |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fi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19 | 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20 | </w:t>
      </w:r>
      <w:r>
        <w:rPr>
          <w:b w:val="false"/>
          <w:bCs w:val="false"/>
          <w:i w:val="false"/>
          <w:iCs w:val="false"/>
          <w:color w:val="6A737D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# Build the project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21 | </w:t>
      </w:r>
      <w:r>
        <w:rPr>
          <w:b w:val="false"/>
          <w:bCs w:val="false"/>
          <w:i w:val="false"/>
          <w:iCs w:val="false"/>
          <w:color w:val="6F42C1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npm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032F62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run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032F62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build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22 | 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23 | </w:t>
      </w:r>
      <w:r>
        <w:rPr>
          <w:b w:val="false"/>
          <w:bCs w:val="false"/>
          <w:i w:val="false"/>
          <w:iCs w:val="false"/>
          <w:color w:val="6A737D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# Run tests</w:t>
      </w:r>
    </w:p>
    <w:p>
      <w:pPr>
        <w:pStyle w:val="MdCode"/>
        <w:pBdr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0" w:after="120" w:line="276"/>
        <w:ind w:left="36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  24 | </w:t>
      </w:r>
      <w:r>
        <w:rPr>
          <w:b w:val="false"/>
          <w:bCs w:val="false"/>
          <w:i w:val="false"/>
          <w:iCs w:val="false"/>
          <w:color w:val="6F42C1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npm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032F62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test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--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--coverage</w:t>
      </w:r>
    </w:p>
    <w:p>
      <w:pPr>
        <w:pStyle w:val="MdSpace"/>
      </w:pPr>
    </w:p>
    <w:p>
      <w:pPr>
        <w:pStyle w:val="Heading2"/>
        <w:pStyle w:val="MdHeading2"/>
      </w:pPr>
      <w:r>
        <w:t xml:space="preserve">Plain Text (No Language Specified)</w:t>
      </w:r>
    </w:p>
    <w:p>
      <w:pPr>
        <w:pStyle w:val="MdCode"/>
        <w:pBdr>
          <w:top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This is plain text without syntax highlighting.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It should still be displayed in a code block format.</w:t>
      </w:r>
    </w:p>
    <w:p>
      <w:pPr>
        <w:pStyle w:val="MdCode"/>
        <w:pBdr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0" w:after="12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But without any color coding.</w:t>
      </w:r>
    </w:p>
    <w:p>
      <w:pPr>
        <w:pStyle w:val="MdSpace"/>
      </w:pPr>
    </w:p>
    <w:p>
      <w:pPr>
        <w:pStyle w:val="Heading2"/>
        <w:pStyle w:val="MdHeading2"/>
      </w:pPr>
      <w:r>
        <w:t xml:space="preserve">Inline Code</w:t>
      </w:r>
    </w:p>
    <w:p>
      <w:pPr>
        <w:pStyle w:val="MdParagraph"/>
      </w:pPr>
      <w:r>
        <w:t xml:space="preserve">Here's some inline code: </w:t>
      </w:r>
      <w:r>
        <w:rPr>
          <w:u w:val="single"/>
          <w:rStyle w:val="MdCode"/>
        </w:rPr>
        <w:t xml:space="preserve">const x = 42</w:t>
      </w:r>
      <w:r>
        <w:t xml:space="preserve"> and </w:t>
      </w:r>
      <w:r>
        <w:rPr>
          <w:u w:val="single"/>
          <w:rStyle w:val="MdCode"/>
        </w:rPr>
        <w:t xml:space="preserve">function() { return true; }</w:t>
      </w:r>
      <w:r>
        <w:t xml:space="preserve">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"/>
      <w:lvlJc w:val="start"/>
    </w:lvl>
    <w:lvl w:ilvl="1" w15:tentative="1">
      <w:start w:val="1"/>
      <w:numFmt w:val="decimal"/>
      <w:lvlText w:val="%1.%2"/>
      <w:lvlJc w:val="start"/>
    </w:lvl>
    <w:lvl w:ilvl="2" w15:tentative="1">
      <w:start w:val="1"/>
      <w:numFmt w:val="decimal"/>
      <w:lvlText w:val="%1.%2.%3"/>
      <w:lvlJc w:val="start"/>
    </w:lvl>
    <w:lvl w:ilvl="3" w15:tentative="1">
      <w:start w:val="1"/>
      <w:numFmt w:val="decimal"/>
      <w:lvlText w:val="%4)"/>
      <w:lvlJc w:val="start"/>
    </w:lvl>
    <w:lvl w:ilvl="4" w15:tentative="1">
      <w:start w:val="1"/>
      <w:numFmt w:val="decimal"/>
      <w:lvlText w:val="%5)"/>
      <w:lvlJc w:val="start"/>
    </w:lvl>
    <w:lvl w:ilvl="5" w15:tentative="1">
      <w:start w:val="1"/>
      <w:numFmt w:val="decimal"/>
      <w:lvlText w:val="%6)"/>
      <w:lvlJc w:val="start"/>
    </w:lvl>
    <w:lvl w:ilvl="6" w15:tentative="1">
      <w:start w:val="1"/>
      <w:numFmt w:val="decimal"/>
      <w:lvlText w:val="%7)"/>
      <w:lvlJc w:val="start"/>
    </w:lvl>
    <w:lvl w:ilvl="7" w15:tentative="1">
      <w:start w:val="1"/>
      <w:numFmt w:val="decimal"/>
      <w:lvlText w:val="%8)"/>
      <w:lvlJc w:val="start"/>
    </w:lvl>
    <w:lvl w:ilvl="8" w15:tentative="1">
      <w:start w:val="1"/>
      <w:numFmt w:val="decimal"/>
      <w:lvlText w:val="%9)"/>
      <w:lvlJc w:val="start"/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•"/>
      <w:lvlJc w:val="start"/>
    </w:lvl>
    <w:lvl w:ilvl="1" w15:tentative="1">
      <w:start w:val="1"/>
      <w:numFmt w:val="bullet"/>
      <w:lvlText w:val="■"/>
      <w:lvlJc w:val="start"/>
    </w:lvl>
    <w:lvl w:ilvl="2" w15:tentative="1">
      <w:start w:val="1"/>
      <w:numFmt w:val="bullet"/>
      <w:lvlText w:val="▶"/>
      <w:lvlJc w:val="start"/>
    </w:lvl>
    <w:lvl w:ilvl="3" w15:tentative="1">
      <w:start w:val="1"/>
      <w:numFmt w:val="bullet"/>
      <w:lvlText w:val="▲"/>
      <w:lvlJc w:val="start"/>
    </w:lvl>
    <w:lvl w:ilvl="4" w15:tentative="1">
      <w:start w:val="1"/>
      <w:numFmt w:val="bullet"/>
      <w:lvlText w:val="◆"/>
      <w:lvlJc w:val="start"/>
    </w:lvl>
    <w:lvl w:ilvl="5" w15:tentative="1">
      <w:start w:val="1"/>
      <w:numFmt w:val="bullet"/>
      <w:lvlText w:val="●"/>
      <w:lvlJc w:val="start"/>
    </w:lvl>
    <w:lvl w:ilvl="6" w15:tentative="1">
      <w:start w:val="1"/>
      <w:numFmt w:val="bullet"/>
      <w:lvlText w:val="□"/>
      <w:lvlJc w:val="start"/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</w:rPr>
    </w:rPrDefault>
    <w:pPrDefault>
      <w:pPr>
        <w:spacing w:lineRule="auto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 w:color="0563C1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MdSpace">
    <w:name w:val="MdSpace"/>
    <w:basedOn w:val="Normal"/>
    <w:next w:val="Normal"/>
    <w:qFormat/>
    <w:pPr>
      <w:spacing w:before="0" w:after="0"/>
    </w:pPr>
    <w:rPr>
      <w:sz w:val="12"/>
      <w:szCs w:val="12"/>
    </w:rPr>
  </w:style>
  <w:style w:type="paragraph" w:styleId="MdCode">
    <w:name w:val="MdCode"/>
    <w:basedOn w:val="Normal"/>
    <w:next w:val="Normal"/>
    <w:qFormat/>
    <w:pPr>
      <w:pBdr>
        <w:top w:val="single" w:color="A5A5A5" w:sz="1" w:space="8"/>
        <w:bottom w:val="single" w:color="A5A5A5" w:sz="1" w:space="8"/>
        <w:left w:val="single" w:color="A5A5A5" w:sz="1" w:space="8"/>
        <w:right w:val="single" w:color="A5A5A5" w:sz="1" w:space="8"/>
      </w:pBdr>
      <w:spacing w:before="200" w:after="200"/>
    </w:pPr>
    <w:rPr>
      <w:color w:val="70AD47"/>
      <w:sz w:val="22"/>
      <w:szCs w:val="22"/>
      <w:rFonts w:ascii="Courier New" w:cs="Courier New" w:eastAsia="Courier New" w:hAnsi="Courier New"/>
    </w:rPr>
  </w:style>
  <w:style w:type="paragraph" w:styleId="MdHr">
    <w:name w:val="MdHr"/>
    <w:basedOn w:val="Normal"/>
    <w:next w:val="Normal"/>
    <w:qFormat/>
    <w:pPr>
      <w:pBdr>
        <w:bottom w:val="single" w:color="A5A5A5" w:sz="1" w:space="1"/>
      </w:pBdr>
      <w:spacing w:before="240" w:after="240"/>
    </w:pPr>
  </w:style>
  <w:style w:type="paragraph" w:styleId="MdBlockquote">
    <w:name w:val="MdBlockquote"/>
    <w:basedOn w:val="Normal"/>
    <w:next w:val="Normal"/>
    <w:qFormat/>
    <w:pPr>
      <w:pBdr>
        <w:left w:val="single" w:color="A5A5A5" w:sz="20" w:space="12"/>
      </w:pBdr>
      <w:spacing w:before="200" w:after="200"/>
      <w:ind w:left="360"/>
    </w:pPr>
    <w:rPr>
      <w:i/>
      <w:iCs/>
      <w:color w:val="666666"/>
    </w:rPr>
  </w:style>
  <w:style w:type="paragraph" w:styleId="MdHtml">
    <w:name w:val="MdHtml"/>
    <w:basedOn w:val="Normal"/>
    <w:next w:val="Normal"/>
    <w:qFormat/>
    <w:rPr>
      <w:color w:val="ED7D31"/>
      <w:rFonts w:ascii="Courier New" w:cs="Courier New" w:eastAsia="Courier New" w:hAnsi="Courier New"/>
    </w:rPr>
  </w:style>
  <w:style w:type="paragraph" w:styleId="MdDef">
    <w:name w:val="MdDef"/>
    <w:basedOn w:val="Normal"/>
    <w:next w:val="Normal"/>
    <w:qFormat/>
    <w:pPr>
      <w:ind w:left="720" w:hanging="360"/>
    </w:pPr>
  </w:style>
  <w:style w:type="paragraph" w:styleId="MdParagraph">
    <w:name w:val="MdParagraph"/>
    <w:basedOn w:val="Normal"/>
    <w:next w:val="Normal"/>
    <w:qFormat/>
    <w:pPr>
      <w:spacing w:before="120" w:after="120"/>
    </w:pPr>
  </w:style>
  <w:style w:type="paragraph" w:styleId="MdText">
    <w:name w:val="MdText"/>
    <w:basedOn w:val="Normal"/>
    <w:next w:val="Normal"/>
    <w:qFormat/>
  </w:style>
  <w:style w:type="paragraph" w:styleId="MdFootnote">
    <w:name w:val="MdFootnote"/>
    <w:basedOn w:val="Normal"/>
    <w:next w:val="Normal"/>
    <w:qFormat/>
    <w:rPr>
      <w:vertAlign w:val="superscript"/>
    </w:rPr>
  </w:style>
  <w:style w:type="paragraph" w:styleId="MdListItem">
    <w:name w:val="MdListItem"/>
    <w:basedOn w:val="Normal"/>
    <w:next w:val="Normal"/>
    <w:qFormat/>
    <w:pPr>
      <w:spacing w:before="60" w:after="60"/>
      <w:ind w:left="720" w:hanging="360"/>
    </w:pPr>
  </w:style>
  <w:style w:type="paragraph" w:styleId="MdTable">
    <w:name w:val="MdTable"/>
    <w:basedOn w:val="Normal"/>
    <w:next w:val="Normal"/>
    <w:qFormat/>
    <w:pPr>
      <w:spacing w:before="60" w:after="60"/>
    </w:pPr>
  </w:style>
  <w:style w:type="paragraph" w:styleId="MdTableHeader">
    <w:name w:val="MdTableHeader"/>
    <w:basedOn w:val="Normal"/>
    <w:next w:val="Normal"/>
    <w:qFormat/>
    <w:rPr>
      <w:b/>
      <w:bCs/>
    </w:rPr>
  </w:style>
  <w:style w:type="paragraph" w:styleId="MdTableCell">
    <w:name w:val="MdTableCell"/>
    <w:basedOn w:val="Normal"/>
    <w:next w:val="Normal"/>
    <w:qFormat/>
  </w:style>
  <w:style w:type="paragraph" w:styleId="MdHeading1">
    <w:name w:val="MdHeading1"/>
    <w:basedOn w:val="Normal"/>
    <w:next w:val="Normal"/>
    <w:qFormat/>
    <w:pPr>
      <w:keepNext/>
      <w:spacing w:before="480" w:after="240"/>
      <w:outlineLvl w:val="0"/>
    </w:pPr>
    <w:rPr>
      <w:b/>
      <w:bCs/>
      <w:color w:val="2F5597"/>
      <w:sz w:val="36"/>
      <w:szCs w:val="36"/>
    </w:rPr>
  </w:style>
  <w:style w:type="paragraph" w:styleId="MdHeading2">
    <w:name w:val="MdHeading2"/>
    <w:basedOn w:val="Normal"/>
    <w:next w:val="Normal"/>
    <w:qFormat/>
    <w:pPr>
      <w:keepNext/>
      <w:spacing w:before="400" w:after="200"/>
      <w:outlineLvl w:val="1"/>
    </w:pPr>
    <w:rPr>
      <w:b/>
      <w:bCs/>
      <w:color w:val="5B9BD5"/>
      <w:sz w:val="32"/>
      <w:szCs w:val="32"/>
    </w:rPr>
  </w:style>
  <w:style w:type="paragraph" w:styleId="MdHeading3">
    <w:name w:val="MdHeading3"/>
    <w:basedOn w:val="Normal"/>
    <w:next w:val="Normal"/>
    <w:qFormat/>
    <w:pPr>
      <w:keepNext/>
      <w:spacing w:before="320" w:after="160"/>
      <w:outlineLvl w:val="2"/>
    </w:pPr>
    <w:rPr>
      <w:b/>
      <w:bCs/>
      <w:color w:val="44546A"/>
      <w:sz w:val="28"/>
      <w:szCs w:val="28"/>
    </w:rPr>
  </w:style>
  <w:style w:type="paragraph" w:styleId="MdHeading4">
    <w:name w:val="MdHeading4"/>
    <w:basedOn w:val="Normal"/>
    <w:next w:val="Normal"/>
    <w:qFormat/>
    <w:pPr>
      <w:keepNext/>
      <w:spacing w:before="280" w:after="140"/>
      <w:outlineLvl w:val="3"/>
    </w:pPr>
    <w:rPr>
      <w:b/>
      <w:bCs/>
      <w:color w:val="44546A"/>
      <w:sz w:val="26"/>
      <w:szCs w:val="26"/>
    </w:rPr>
  </w:style>
  <w:style w:type="paragraph" w:styleId="MdHeading5">
    <w:name w:val="MdHeading5"/>
    <w:basedOn w:val="Normal"/>
    <w:next w:val="Normal"/>
    <w:qFormat/>
    <w:pPr>
      <w:keepNext/>
      <w:spacing w:before="240" w:after="120"/>
      <w:outlineLvl w:val="4"/>
    </w:pPr>
    <w:rPr>
      <w:b/>
      <w:bCs/>
      <w:i/>
      <w:iCs/>
      <w:color w:val="44546A"/>
      <w:sz w:val="24"/>
      <w:szCs w:val="24"/>
    </w:rPr>
  </w:style>
  <w:style w:type="paragraph" w:styleId="MdHeading6">
    <w:name w:val="MdHeading6"/>
    <w:basedOn w:val="Normal"/>
    <w:next w:val="Normal"/>
    <w:qFormat/>
    <w:pPr>
      <w:keepNext/>
      <w:spacing w:before="240" w:after="120"/>
      <w:outlineLvl w:val="5"/>
    </w:pPr>
    <w:rPr>
      <w:b w:val="false"/>
      <w:bCs w:val="false"/>
      <w:i/>
      <w:iCs/>
      <w:color w:val="44546A"/>
      <w:sz w:val="24"/>
      <w:szCs w:val="24"/>
    </w:rPr>
  </w:style>
  <w:style w:type="character" w:styleId="MdTag">
    <w:name w:val="MdTag"/>
    <w:basedOn w:val="Normal"/>
    <w:next w:val="Normal"/>
    <w:uiPriority w:val="99"/>
    <w:unhideWhenUsed/>
    <w:qFormat/>
    <w:rPr>
      <w:color w:val="ED7D31"/>
      <w:rFonts w:ascii="Courier New" w:cs="Courier New" w:eastAsia="Courier New" w:hAnsi="Courier New"/>
    </w:rPr>
  </w:style>
  <w:style w:type="character" w:styleId="MdLink">
    <w:name w:val="MdLink"/>
    <w:basedOn w:val="Normal"/>
    <w:next w:val="Normal"/>
    <w:uiPriority w:val="99"/>
    <w:unhideWhenUsed/>
    <w:qFormat/>
    <w:rPr>
      <w:u w:val="single"/>
      <w:color w:val="0563C1"/>
    </w:rPr>
  </w:style>
  <w:style w:type="character" w:styleId="MdStrong">
    <w:name w:val="MdStrong"/>
    <w:basedOn w:val="Normal"/>
    <w:next w:val="Normal"/>
    <w:uiPriority w:val="99"/>
    <w:unhideWhenUsed/>
    <w:qFormat/>
    <w:rPr>
      <w:b/>
      <w:bCs/>
    </w:rPr>
  </w:style>
  <w:style w:type="character" w:styleId="MdEm">
    <w:name w:val="MdEm"/>
    <w:basedOn w:val="Normal"/>
    <w:next w:val="Normal"/>
    <w:uiPriority w:val="99"/>
    <w:unhideWhenUsed/>
    <w:qFormat/>
    <w:rPr>
      <w:i/>
      <w:iCs/>
    </w:rPr>
  </w:style>
  <w:style w:type="character" w:styleId="MdCodespan">
    <w:name w:val="MdCodespan"/>
    <w:basedOn w:val="Normal"/>
    <w:next w:val="Normal"/>
    <w:uiPriority w:val="99"/>
    <w:unhideWhenUsed/>
    <w:qFormat/>
    <w:rPr>
      <w:color w:val="70AD47"/>
      <w:rFonts w:ascii="Courier New" w:cs="Courier New" w:eastAsia="Courier New" w:hAnsi="Courier New"/>
    </w:rPr>
  </w:style>
  <w:style w:type="character" w:styleId="MdDel">
    <w:name w:val="MdDel"/>
    <w:basedOn w:val="Normal"/>
    <w:next w:val="Normal"/>
    <w:uiPriority w:val="99"/>
    <w:unhideWhenUsed/>
    <w:qFormat/>
    <w:rPr>
      <w:color w:val="FF0000"/>
      <w:strike/>
    </w:rPr>
  </w:style>
  <w:style w:type="character" w:styleId="MdBr">
    <w:name w:val="MdBr"/>
    <w:basedOn w:val="Normal"/>
    <w:next w:val="Normal"/>
    <w:uiPriority w:val="99"/>
    <w:unhideWhenUsed/>
    <w:qFormat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2025-09-08T05:16:04.397Z</dcterms:created>
  <dcterms:modified xsi:type="dcterms:W3CDTF">2025-09-08T05:16:04.397Z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