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9C25FD">
      <w:pPr>
        <w:pStyle w:val="4"/>
        <w:widowControl w:val="0"/>
        <w:snapToGrid w:val="0"/>
        <w:spacing w:before="260" w:after="260" w:line="800" w:lineRule="exact"/>
        <w:jc w:val="center"/>
        <w:outlineLvl w:val="0"/>
        <w:rPr>
          <w:rFonts w:ascii="Times New Roman" w:hAnsi="Times New Roman" w:eastAsia="宋体" w:cs="Times New Roman"/>
          <w:bCs/>
          <w:kern w:val="2"/>
          <w:sz w:val="28"/>
          <w:szCs w:val="28"/>
          <w:lang w:eastAsia="zh-CN"/>
        </w:rPr>
      </w:pPr>
      <w:bookmarkStart w:id="0" w:name="_Toc686201027"/>
      <w:r>
        <w:rPr>
          <w:rFonts w:ascii="Times New Roman" w:hAnsi="Times New Roman" w:eastAsia="宋体" w:cs="Times New Roman"/>
          <w:bCs/>
          <w:kern w:val="2"/>
          <w:sz w:val="28"/>
          <w:szCs w:val="28"/>
          <w:lang w:eastAsia="zh-CN"/>
        </w:rPr>
        <w:t>摘要</w:t>
      </w:r>
      <w:bookmarkEnd w:id="0"/>
    </w:p>
    <w:p w14:paraId="6196AEBD">
      <w:pPr>
        <w:snapToGrid w:val="0"/>
        <w:spacing w:beforeAutospacing="0" w:after="0" w:afterAutospacing="0" w:line="520" w:lineRule="exact"/>
        <w:ind w:left="0" w:leftChars="0" w:right="0" w:rightChars="0" w:firstLine="480" w:firstLineChars="200"/>
        <w:jc w:val="both"/>
        <w:rPr>
          <w:rFonts w:ascii="宋体" w:eastAsia="宋体"/>
          <w:color w:val="auto"/>
          <w:sz w:val="24"/>
        </w:rPr>
      </w:pPr>
      <w:r>
        <w:rPr>
          <w:rFonts w:ascii="宋体" w:hAnsi="Times New Roman" w:eastAsia="宋体"/>
          <w:b w:val="0"/>
          <w:i w:val="0"/>
          <w:color w:val="auto"/>
          <w:sz w:val="24"/>
        </w:rPr>
        <w:t>随着电子商务的快速发展和互联网技术的不断进步，传统单体架构的电商系统已难以满足业务快速迭代和高并发访问的需求。本文针对这一问题，设计并实现了一个基于微服务架构的电商系统。系统采用Spring Cloud技术栈，通过服务拆分将用户管理、商品管理、订单管理、购物车和首页推荐等核心业务模块解耦为独立的微服务。系统利用Nacos实现服务注册与发现和配置中心功能，通过Sentinel进行流量控制和熔断降级，使用Seata解决分布式事务问题，并引入Redis缓存提升系统性能。前端采用Vue.js框架构建用户界面，通过API网关统一对外提供服务接口。系统测试结果表明，该架构有效提升了系统的可扩展性、高可用性和开发效率，能够支撑大规模并发访问，为电商平台的稳定运行提供了技术保障。本研究为微服务架构在电商领域的应用提供了实践参考。</w:t>
      </w:r>
    </w:p>
    <w:p w14:paraId="1917FAF9">
      <w:pPr>
        <w:pStyle w:val="4"/>
        <w:widowControl w:val="0"/>
        <w:snapToGrid w:val="0"/>
        <w:spacing w:before="260" w:after="260" w:line="800" w:lineRule="exact"/>
        <w:jc w:val="center"/>
        <w:outlineLvl w:val="0"/>
        <w:rPr>
          <w:rFonts w:ascii="Times New Roman" w:hAnsi="Times New Roman" w:eastAsia="宋体" w:cs="Times New Roman"/>
          <w:bCs/>
          <w:color w:val="000000" w:themeColor="text1"/>
          <w:kern w:val="2"/>
          <w:sz w:val="28"/>
          <w:szCs w:val="28"/>
          <w:lang w:eastAsia="zh-CN"/>
          <w14:textFill>
            <w14:solidFill>
              <w14:schemeClr w14:val="tx1"/>
            </w14:solidFill>
          </w14:textFill>
        </w:rPr>
      </w:pPr>
      <w:bookmarkStart w:id="1" w:name="_Toc993476399"/>
      <w:r>
        <w:rPr>
          <w:rFonts w:ascii="Times New Roman" w:hAnsi="Times New Roman" w:eastAsia="宋体" w:cs="Times New Roman"/>
          <w:bCs/>
          <w:color w:val="000000" w:themeColor="text1"/>
          <w:kern w:val="2"/>
          <w:sz w:val="28"/>
          <w:szCs w:val="28"/>
          <w:lang w:eastAsia="zh-CN"/>
          <w14:textFill>
            <w14:solidFill>
              <w14:schemeClr w14:val="tx1"/>
            </w14:solidFill>
          </w14:textFill>
        </w:rPr>
        <w:t>Abstract</w:t>
      </w:r>
      <w:bookmarkEnd w:id="1"/>
    </w:p>
    <w:p w14:paraId="5580E4D4">
      <w:pPr>
        <w:snapToGrid w:val="0"/>
        <w:spacing w:beforeAutospacing="0" w:after="0" w:afterAutospacing="0" w:line="480" w:lineRule="exact"/>
        <w:ind w:left="0" w:leftChars="0" w:right="0" w:rightChars="0" w:firstLine="480" w:firstLineChars="200"/>
        <w:jc w:val="both"/>
        <w:rPr>
          <w:rFonts w:ascii="Times New Roman" w:hAnsi="Times New Roman" w:eastAsia="宋体"/>
          <w:b w:val="0"/>
          <w:i w:val="0"/>
          <w:color w:val="auto"/>
          <w:sz w:val="24"/>
        </w:rPr>
      </w:pPr>
      <w:r>
        <w:rPr>
          <w:rFonts w:ascii="Times New Roman" w:hAnsi="Times New Roman" w:eastAsia="宋体"/>
          <w:b w:val="0"/>
          <w:i w:val="0"/>
          <w:color w:val="auto"/>
          <w:sz w:val="24"/>
        </w:rPr>
        <w:t>With the rapid development of e-commerce and continuous advancement of Internet technology, traditional monolithic architecture e-commerce systems can no longer meet the demands of rapid business iteration and high concurrent access. This paper designs and implements an e-commerce system based on microservices architecture to address this issue. The system adopts Spring Cloud technology stack and decouples core business modules including user management, product management, order management, shopping cart, and homepage recommendation into independent microservices through service decomposition. The system utilizes Nacos for service registry, discovery and configuration center, implements traffic control and circuit breaker through Sentinel, resolves distributed transaction problems using Seata, and introduces Redis cache to improve system performance. The frontend employs Vue.js framework to build user interface and provides unified service interfaces through API Gateway. System testing results demonstrate that this architecture effectively enhances system scalability, high availability and development efficiency, capable of supporting large-scale concurrent access and providing technical guarantee for stable operation of e-commerce platforms. This research provides practical reference for the application of microservices architecture in e-commerce domain.</w:t>
      </w:r>
    </w:p>
    <w:sdt>
      <w:sdtPr>
        <w:rPr>
          <w:rFonts w:ascii="宋体" w:hAnsi="宋体" w:eastAsia="宋体" w:cstheme="minorBidi"/>
          <w:sz w:val="21"/>
          <w:szCs w:val="22"/>
          <w:lang w:val="en-US" w:eastAsia="en-US" w:bidi="ar-SA"/>
        </w:rPr>
        <w:id w:val="940024471"/>
        <w15:color w:val="DBDBDB"/>
        <w:docPartObj>
          <w:docPartGallery w:val="Table of Contents"/>
          <w:docPartUnique/>
        </w:docPartObj>
      </w:sdtPr>
      <w:sdtEndPr>
        <w:rPr>
          <w:rFonts w:ascii="Times New Roman" w:hAnsi="Times New Roman" w:eastAsia="宋体" w:cstheme="minorBidi"/>
          <w:i w:val="0"/>
          <w:color w:val="auto"/>
          <w:sz w:val="22"/>
          <w:szCs w:val="22"/>
          <w:lang w:val="en-US" w:eastAsia="en-US" w:bidi="ar-SA"/>
        </w:rPr>
      </w:sdtEndPr>
      <w:sdtContent>
        <w:p w14:paraId="7F59E6EA">
          <w:pPr>
            <w:spacing w:before="0" w:beforeLines="0" w:after="0" w:afterLines="0" w:line="240" w:lineRule="auto"/>
            <w:ind w:left="0" w:leftChars="0" w:right="0" w:rightChars="0" w:firstLine="0" w:firstLineChars="0"/>
            <w:jc w:val="center"/>
          </w:pPr>
          <w:r>
            <w:rPr>
              <w:rFonts w:ascii="宋体" w:hAnsi="宋体" w:eastAsia="宋体"/>
              <w:sz w:val="21"/>
            </w:rPr>
            <w:t>目录</w:t>
          </w:r>
        </w:p>
        <w:p w14:paraId="23398CF7">
          <w:pPr>
            <w:pStyle w:val="27"/>
            <w:tabs>
              <w:tab w:val="right" w:leader="dot" w:pos="8666"/>
            </w:tabs>
          </w:pPr>
          <w:r>
            <w:rPr>
              <w:rFonts w:ascii="Times New Roman" w:hAnsi="Times New Roman" w:eastAsia="宋体"/>
              <w:b w:val="0"/>
              <w:i w:val="0"/>
              <w:color w:val="auto"/>
              <w:sz w:val="24"/>
            </w:rPr>
            <w:fldChar w:fldCharType="begin"/>
          </w:r>
          <w:r>
            <w:rPr>
              <w:rFonts w:ascii="Times New Roman" w:hAnsi="Times New Roman" w:eastAsia="宋体"/>
              <w:b w:val="0"/>
              <w:i w:val="0"/>
              <w:color w:val="auto"/>
              <w:sz w:val="24"/>
            </w:rPr>
            <w:instrText xml:space="preserve">TOC \o "1-3" \h \u </w:instrText>
          </w:r>
          <w:r>
            <w:rPr>
              <w:rFonts w:ascii="Times New Roman" w:hAnsi="Times New Roman" w:eastAsia="宋体"/>
              <w:b w:val="0"/>
              <w:i w:val="0"/>
              <w:color w:val="auto"/>
              <w:sz w:val="24"/>
            </w:rPr>
            <w:fldChar w:fldCharType="separate"/>
          </w:r>
          <w:r>
            <w:rPr>
              <w:rFonts w:ascii="Times New Roman" w:hAnsi="Times New Roman" w:eastAsia="宋体"/>
              <w:i w:val="0"/>
              <w:color w:val="auto"/>
            </w:rPr>
            <w:fldChar w:fldCharType="begin"/>
          </w:r>
          <w:r>
            <w:rPr>
              <w:rFonts w:ascii="Times New Roman" w:hAnsi="Times New Roman" w:eastAsia="宋体"/>
              <w:i w:val="0"/>
            </w:rPr>
            <w:instrText xml:space="preserve"> HYPERLINK \l _Toc686201027 </w:instrText>
          </w:r>
          <w:r>
            <w:rPr>
              <w:rFonts w:ascii="Times New Roman" w:hAnsi="Times New Roman" w:eastAsia="宋体"/>
              <w:i w:val="0"/>
            </w:rPr>
            <w:fldChar w:fldCharType="separate"/>
          </w:r>
          <w:r>
            <w:rPr>
              <w:rFonts w:ascii="Times New Roman" w:hAnsi="Times New Roman" w:eastAsia="宋体" w:cs="Times New Roman"/>
              <w:bCs/>
              <w:kern w:val="2"/>
              <w:szCs w:val="28"/>
              <w:lang w:eastAsia="zh-CN"/>
            </w:rPr>
            <w:t>摘要</w:t>
          </w:r>
          <w:r>
            <w:tab/>
          </w:r>
          <w:r>
            <w:fldChar w:fldCharType="begin"/>
          </w:r>
          <w:r>
            <w:instrText xml:space="preserve"> PAGEREF _Toc686201027 \h </w:instrText>
          </w:r>
          <w:r>
            <w:fldChar w:fldCharType="separate"/>
          </w:r>
          <w:r>
            <w:t>1</w:t>
          </w:r>
          <w:r>
            <w:fldChar w:fldCharType="end"/>
          </w:r>
          <w:r>
            <w:rPr>
              <w:rFonts w:ascii="Times New Roman" w:hAnsi="Times New Roman" w:eastAsia="宋体"/>
              <w:i w:val="0"/>
              <w:color w:val="auto"/>
            </w:rPr>
            <w:fldChar w:fldCharType="end"/>
          </w:r>
        </w:p>
        <w:p w14:paraId="5EA0C2C3">
          <w:pPr>
            <w:pStyle w:val="27"/>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_Toc993476399 </w:instrText>
          </w:r>
          <w:r>
            <w:rPr>
              <w:rFonts w:ascii="Times New Roman" w:hAnsi="Times New Roman" w:eastAsia="宋体"/>
              <w:i w:val="0"/>
            </w:rPr>
            <w:fldChar w:fldCharType="separate"/>
          </w:r>
          <w:r>
            <w:rPr>
              <w:rFonts w:ascii="Times New Roman" w:hAnsi="Times New Roman" w:eastAsia="宋体" w:cs="Times New Roman"/>
              <w:bCs/>
              <w:kern w:val="2"/>
              <w:szCs w:val="28"/>
              <w:lang w:eastAsia="zh-CN"/>
            </w:rPr>
            <w:t>Abstract</w:t>
          </w:r>
          <w:r>
            <w:tab/>
          </w:r>
          <w:r>
            <w:fldChar w:fldCharType="begin"/>
          </w:r>
          <w:r>
            <w:instrText xml:space="preserve"> PAGEREF _Toc993476399 \h </w:instrText>
          </w:r>
          <w:r>
            <w:fldChar w:fldCharType="separate"/>
          </w:r>
          <w:r>
            <w:t>1</w:t>
          </w:r>
          <w:r>
            <w:fldChar w:fldCharType="end"/>
          </w:r>
          <w:r>
            <w:rPr>
              <w:rFonts w:ascii="Times New Roman" w:hAnsi="Times New Roman" w:eastAsia="宋体"/>
              <w:i w:val="0"/>
              <w:color w:val="auto"/>
            </w:rPr>
            <w:fldChar w:fldCharType="end"/>
          </w:r>
        </w:p>
        <w:p w14:paraId="24E7F2C1">
          <w:pPr>
            <w:pStyle w:val="27"/>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_Toc672482568 </w:instrText>
          </w:r>
          <w:r>
            <w:rPr>
              <w:rFonts w:ascii="Times New Roman" w:hAnsi="Times New Roman" w:eastAsia="宋体"/>
              <w:i w:val="0"/>
            </w:rPr>
            <w:fldChar w:fldCharType="separate"/>
          </w:r>
          <w:r>
            <w:rPr>
              <w:rFonts w:ascii="Times New Roman" w:hAnsi="Times New Roman" w:eastAsia="宋体"/>
            </w:rPr>
            <w:t>第1章 绪论</w:t>
          </w:r>
          <w:r>
            <w:tab/>
          </w:r>
          <w:r>
            <w:fldChar w:fldCharType="begin"/>
          </w:r>
          <w:r>
            <w:instrText xml:space="preserve"> PAGEREF _Toc672482568 \h </w:instrText>
          </w:r>
          <w:r>
            <w:fldChar w:fldCharType="separate"/>
          </w:r>
          <w:r>
            <w:t>5</w:t>
          </w:r>
          <w:r>
            <w:fldChar w:fldCharType="end"/>
          </w:r>
          <w:r>
            <w:rPr>
              <w:rFonts w:ascii="Times New Roman" w:hAnsi="Times New Roman" w:eastAsia="宋体"/>
              <w:i w:val="0"/>
              <w:color w:val="auto"/>
            </w:rPr>
            <w:fldChar w:fldCharType="end"/>
          </w:r>
        </w:p>
        <w:p w14:paraId="3D8F1C99">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_Toc208086215 </w:instrText>
          </w:r>
          <w:r>
            <w:rPr>
              <w:rFonts w:ascii="Times New Roman" w:hAnsi="Times New Roman" w:eastAsia="宋体"/>
              <w:i w:val="0"/>
            </w:rPr>
            <w:fldChar w:fldCharType="separate"/>
          </w:r>
          <w:r>
            <w:rPr>
              <w:rFonts w:ascii="Times New Roman" w:hAnsi="Times New Roman" w:eastAsia="宋体"/>
            </w:rPr>
            <w:t>1.1 研究背景与意义</w:t>
          </w:r>
          <w:r>
            <w:tab/>
          </w:r>
          <w:r>
            <w:fldChar w:fldCharType="begin"/>
          </w:r>
          <w:r>
            <w:instrText xml:space="preserve"> PAGEREF _Toc208086215 \h </w:instrText>
          </w:r>
          <w:r>
            <w:fldChar w:fldCharType="separate"/>
          </w:r>
          <w:r>
            <w:t>5</w:t>
          </w:r>
          <w:r>
            <w:fldChar w:fldCharType="end"/>
          </w:r>
          <w:r>
            <w:rPr>
              <w:rFonts w:ascii="Times New Roman" w:hAnsi="Times New Roman" w:eastAsia="宋体"/>
              <w:i w:val="0"/>
              <w:color w:val="auto"/>
            </w:rPr>
            <w:fldChar w:fldCharType="end"/>
          </w:r>
        </w:p>
        <w:p w14:paraId="34F13205">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_Toc1201638189 </w:instrText>
          </w:r>
          <w:r>
            <w:rPr>
              <w:rFonts w:ascii="Times New Roman" w:hAnsi="Times New Roman" w:eastAsia="宋体"/>
              <w:i w:val="0"/>
            </w:rPr>
            <w:fldChar w:fldCharType="separate"/>
          </w:r>
          <w:r>
            <w:rPr>
              <w:rFonts w:ascii="Times New Roman" w:hAnsi="Times New Roman" w:eastAsia="宋体"/>
            </w:rPr>
            <w:t>1.2 国内外研究现状</w:t>
          </w:r>
          <w:r>
            <w:tab/>
          </w:r>
          <w:r>
            <w:fldChar w:fldCharType="begin"/>
          </w:r>
          <w:r>
            <w:instrText xml:space="preserve"> PAGEREF _Toc1201638189 \h </w:instrText>
          </w:r>
          <w:r>
            <w:fldChar w:fldCharType="separate"/>
          </w:r>
          <w:r>
            <w:t>5</w:t>
          </w:r>
          <w:r>
            <w:fldChar w:fldCharType="end"/>
          </w:r>
          <w:r>
            <w:rPr>
              <w:rFonts w:ascii="Times New Roman" w:hAnsi="Times New Roman" w:eastAsia="宋体"/>
              <w:i w:val="0"/>
              <w:color w:val="auto"/>
            </w:rPr>
            <w:fldChar w:fldCharType="end"/>
          </w:r>
        </w:p>
        <w:p w14:paraId="286FFAB8">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_Toc996826135 </w:instrText>
          </w:r>
          <w:r>
            <w:rPr>
              <w:rFonts w:ascii="Times New Roman" w:hAnsi="Times New Roman" w:eastAsia="宋体"/>
              <w:i w:val="0"/>
            </w:rPr>
            <w:fldChar w:fldCharType="separate"/>
          </w:r>
          <w:r>
            <w:rPr>
              <w:rFonts w:ascii="Times New Roman" w:hAnsi="Times New Roman" w:eastAsia="宋体"/>
            </w:rPr>
            <w:t>1.3 研究目标与内容</w:t>
          </w:r>
          <w:r>
            <w:tab/>
          </w:r>
          <w:r>
            <w:fldChar w:fldCharType="begin"/>
          </w:r>
          <w:r>
            <w:instrText xml:space="preserve"> PAGEREF _Toc996826135 \h </w:instrText>
          </w:r>
          <w:r>
            <w:fldChar w:fldCharType="separate"/>
          </w:r>
          <w:r>
            <w:t>6</w:t>
          </w:r>
          <w:r>
            <w:fldChar w:fldCharType="end"/>
          </w:r>
          <w:r>
            <w:rPr>
              <w:rFonts w:ascii="Times New Roman" w:hAnsi="Times New Roman" w:eastAsia="宋体"/>
              <w:i w:val="0"/>
              <w:color w:val="auto"/>
            </w:rPr>
            <w:fldChar w:fldCharType="end"/>
          </w:r>
        </w:p>
        <w:p w14:paraId="09AFCD12">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_Toc1136920698 </w:instrText>
          </w:r>
          <w:r>
            <w:rPr>
              <w:rFonts w:ascii="Times New Roman" w:hAnsi="Times New Roman" w:eastAsia="宋体"/>
              <w:i w:val="0"/>
            </w:rPr>
            <w:fldChar w:fldCharType="separate"/>
          </w:r>
          <w:r>
            <w:rPr>
              <w:rFonts w:ascii="Times New Roman" w:hAnsi="Times New Roman" w:eastAsia="宋体"/>
            </w:rPr>
            <w:t>1.4 论文组织结构</w:t>
          </w:r>
          <w:r>
            <w:tab/>
          </w:r>
          <w:r>
            <w:fldChar w:fldCharType="begin"/>
          </w:r>
          <w:r>
            <w:instrText xml:space="preserve"> PAGEREF _Toc1136920698 \h </w:instrText>
          </w:r>
          <w:r>
            <w:fldChar w:fldCharType="separate"/>
          </w:r>
          <w:r>
            <w:t>7</w:t>
          </w:r>
          <w:r>
            <w:fldChar w:fldCharType="end"/>
          </w:r>
          <w:r>
            <w:rPr>
              <w:rFonts w:ascii="Times New Roman" w:hAnsi="Times New Roman" w:eastAsia="宋体"/>
              <w:i w:val="0"/>
              <w:color w:val="auto"/>
            </w:rPr>
            <w:fldChar w:fldCharType="end"/>
          </w:r>
        </w:p>
        <w:p w14:paraId="438F93C9">
          <w:pPr>
            <w:pStyle w:val="27"/>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_Toc2064163927 </w:instrText>
          </w:r>
          <w:r>
            <w:rPr>
              <w:rFonts w:ascii="Times New Roman" w:hAnsi="Times New Roman" w:eastAsia="宋体"/>
              <w:i w:val="0"/>
            </w:rPr>
            <w:fldChar w:fldCharType="separate"/>
          </w:r>
          <w:r>
            <w:rPr>
              <w:rFonts w:ascii="Times New Roman" w:hAnsi="Times New Roman" w:eastAsia="宋体"/>
            </w:rPr>
            <w:t>第2章 系统相关技术与理论基础</w:t>
          </w:r>
          <w:r>
            <w:tab/>
          </w:r>
          <w:r>
            <w:fldChar w:fldCharType="begin"/>
          </w:r>
          <w:r>
            <w:instrText xml:space="preserve"> PAGEREF _Toc2064163927 \h </w:instrText>
          </w:r>
          <w:r>
            <w:fldChar w:fldCharType="separate"/>
          </w:r>
          <w:r>
            <w:t>9</w:t>
          </w:r>
          <w:r>
            <w:fldChar w:fldCharType="end"/>
          </w:r>
          <w:r>
            <w:rPr>
              <w:rFonts w:ascii="Times New Roman" w:hAnsi="Times New Roman" w:eastAsia="宋体"/>
              <w:i w:val="0"/>
              <w:color w:val="auto"/>
            </w:rPr>
            <w:fldChar w:fldCharType="end"/>
          </w:r>
        </w:p>
        <w:p w14:paraId="5EF8B94E">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_Toc1952287451 </w:instrText>
          </w:r>
          <w:r>
            <w:rPr>
              <w:rFonts w:ascii="Times New Roman" w:hAnsi="Times New Roman" w:eastAsia="宋体"/>
              <w:i w:val="0"/>
            </w:rPr>
            <w:fldChar w:fldCharType="separate"/>
          </w:r>
          <w:r>
            <w:rPr>
              <w:rFonts w:ascii="Times New Roman" w:hAnsi="Times New Roman" w:eastAsia="宋体"/>
            </w:rPr>
            <w:t>2.1 B/S 架构</w:t>
          </w:r>
          <w:r>
            <w:tab/>
          </w:r>
          <w:r>
            <w:fldChar w:fldCharType="begin"/>
          </w:r>
          <w:r>
            <w:instrText xml:space="preserve"> PAGEREF _Toc1952287451 \h </w:instrText>
          </w:r>
          <w:r>
            <w:fldChar w:fldCharType="separate"/>
          </w:r>
          <w:r>
            <w:t>9</w:t>
          </w:r>
          <w:r>
            <w:fldChar w:fldCharType="end"/>
          </w:r>
          <w:r>
            <w:rPr>
              <w:rFonts w:ascii="Times New Roman" w:hAnsi="Times New Roman" w:eastAsia="宋体"/>
              <w:i w:val="0"/>
              <w:color w:val="auto"/>
            </w:rPr>
            <w:fldChar w:fldCharType="end"/>
          </w:r>
        </w:p>
        <w:p w14:paraId="4E35E62F">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_Toc692546444 </w:instrText>
          </w:r>
          <w:r>
            <w:rPr>
              <w:rFonts w:ascii="Times New Roman" w:hAnsi="Times New Roman" w:eastAsia="宋体"/>
              <w:i w:val="0"/>
            </w:rPr>
            <w:fldChar w:fldCharType="separate"/>
          </w:r>
          <w:r>
            <w:rPr>
              <w:rFonts w:ascii="Times New Roman" w:hAnsi="Times New Roman" w:eastAsia="宋体"/>
            </w:rPr>
            <w:t>2.2 Java 语言简介</w:t>
          </w:r>
          <w:r>
            <w:tab/>
          </w:r>
          <w:r>
            <w:fldChar w:fldCharType="begin"/>
          </w:r>
          <w:r>
            <w:instrText xml:space="preserve"> PAGEREF _Toc692546444 \h </w:instrText>
          </w:r>
          <w:r>
            <w:fldChar w:fldCharType="separate"/>
          </w:r>
          <w:r>
            <w:t>9</w:t>
          </w:r>
          <w:r>
            <w:fldChar w:fldCharType="end"/>
          </w:r>
          <w:r>
            <w:rPr>
              <w:rFonts w:ascii="Times New Roman" w:hAnsi="Times New Roman" w:eastAsia="宋体"/>
              <w:i w:val="0"/>
              <w:color w:val="auto"/>
            </w:rPr>
            <w:fldChar w:fldCharType="end"/>
          </w:r>
        </w:p>
        <w:p w14:paraId="1ACC4DE0">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_Toc266717568 </w:instrText>
          </w:r>
          <w:r>
            <w:rPr>
              <w:rFonts w:ascii="Times New Roman" w:hAnsi="Times New Roman" w:eastAsia="宋体"/>
              <w:i w:val="0"/>
            </w:rPr>
            <w:fldChar w:fldCharType="separate"/>
          </w:r>
          <w:r>
            <w:rPr>
              <w:rFonts w:ascii="Times New Roman" w:hAnsi="Times New Roman" w:eastAsia="宋体"/>
            </w:rPr>
            <w:t>2.3 MySQL 数据库</w:t>
          </w:r>
          <w:r>
            <w:tab/>
          </w:r>
          <w:r>
            <w:fldChar w:fldCharType="begin"/>
          </w:r>
          <w:r>
            <w:instrText xml:space="preserve"> PAGEREF _Toc266717568 \h </w:instrText>
          </w:r>
          <w:r>
            <w:fldChar w:fldCharType="separate"/>
          </w:r>
          <w:r>
            <w:t>10</w:t>
          </w:r>
          <w:r>
            <w:fldChar w:fldCharType="end"/>
          </w:r>
          <w:r>
            <w:rPr>
              <w:rFonts w:ascii="Times New Roman" w:hAnsi="Times New Roman" w:eastAsia="宋体"/>
              <w:i w:val="0"/>
              <w:color w:val="auto"/>
            </w:rPr>
            <w:fldChar w:fldCharType="end"/>
          </w:r>
        </w:p>
        <w:p w14:paraId="7548291A">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_Toc923794087 </w:instrText>
          </w:r>
          <w:r>
            <w:rPr>
              <w:rFonts w:ascii="Times New Roman" w:hAnsi="Times New Roman" w:eastAsia="宋体"/>
              <w:i w:val="0"/>
            </w:rPr>
            <w:fldChar w:fldCharType="separate"/>
          </w:r>
          <w:r>
            <w:rPr>
              <w:rFonts w:ascii="Times New Roman" w:hAnsi="Times New Roman" w:eastAsia="宋体"/>
            </w:rPr>
            <w:t>2.4 SSM 框架体系</w:t>
          </w:r>
          <w:r>
            <w:tab/>
          </w:r>
          <w:r>
            <w:fldChar w:fldCharType="begin"/>
          </w:r>
          <w:r>
            <w:instrText xml:space="preserve"> PAGEREF _Toc923794087 \h </w:instrText>
          </w:r>
          <w:r>
            <w:fldChar w:fldCharType="separate"/>
          </w:r>
          <w:r>
            <w:t>11</w:t>
          </w:r>
          <w:r>
            <w:fldChar w:fldCharType="end"/>
          </w:r>
          <w:r>
            <w:rPr>
              <w:rFonts w:ascii="Times New Roman" w:hAnsi="Times New Roman" w:eastAsia="宋体"/>
              <w:i w:val="0"/>
              <w:color w:val="auto"/>
            </w:rPr>
            <w:fldChar w:fldCharType="end"/>
          </w:r>
        </w:p>
        <w:p w14:paraId="24126071">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_Toc2047936046 </w:instrText>
          </w:r>
          <w:r>
            <w:rPr>
              <w:rFonts w:ascii="Times New Roman" w:hAnsi="Times New Roman" w:eastAsia="宋体"/>
              <w:i w:val="0"/>
            </w:rPr>
            <w:fldChar w:fldCharType="separate"/>
          </w:r>
          <w:r>
            <w:rPr>
              <w:rFonts w:ascii="Times New Roman" w:hAnsi="Times New Roman" w:eastAsia="宋体"/>
            </w:rPr>
            <w:t>2.5 微服务架构概述</w:t>
          </w:r>
          <w:r>
            <w:tab/>
          </w:r>
          <w:r>
            <w:fldChar w:fldCharType="begin"/>
          </w:r>
          <w:r>
            <w:instrText xml:space="preserve"> PAGEREF _Toc2047936046 \h </w:instrText>
          </w:r>
          <w:r>
            <w:fldChar w:fldCharType="separate"/>
          </w:r>
          <w:r>
            <w:t>12</w:t>
          </w:r>
          <w:r>
            <w:fldChar w:fldCharType="end"/>
          </w:r>
          <w:r>
            <w:rPr>
              <w:rFonts w:ascii="Times New Roman" w:hAnsi="Times New Roman" w:eastAsia="宋体"/>
              <w:i w:val="0"/>
              <w:color w:val="auto"/>
            </w:rPr>
            <w:fldChar w:fldCharType="end"/>
          </w:r>
        </w:p>
        <w:p w14:paraId="2F3EA9D6">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_Toc1940714653 </w:instrText>
          </w:r>
          <w:r>
            <w:rPr>
              <w:rFonts w:ascii="Times New Roman" w:hAnsi="Times New Roman" w:eastAsia="宋体"/>
              <w:i w:val="0"/>
            </w:rPr>
            <w:fldChar w:fldCharType="separate"/>
          </w:r>
          <w:r>
            <w:rPr>
              <w:rFonts w:ascii="Times New Roman" w:hAnsi="Times New Roman" w:eastAsia="宋体"/>
            </w:rPr>
            <w:t>2.6 Spring Cloud 技术栈</w:t>
          </w:r>
          <w:r>
            <w:tab/>
          </w:r>
          <w:r>
            <w:fldChar w:fldCharType="begin"/>
          </w:r>
          <w:r>
            <w:instrText xml:space="preserve"> PAGEREF _Toc1940714653 \h </w:instrText>
          </w:r>
          <w:r>
            <w:fldChar w:fldCharType="separate"/>
          </w:r>
          <w:r>
            <w:t>13</w:t>
          </w:r>
          <w:r>
            <w:fldChar w:fldCharType="end"/>
          </w:r>
          <w:r>
            <w:rPr>
              <w:rFonts w:ascii="Times New Roman" w:hAnsi="Times New Roman" w:eastAsia="宋体"/>
              <w:i w:val="0"/>
              <w:color w:val="auto"/>
            </w:rPr>
            <w:fldChar w:fldCharType="end"/>
          </w:r>
        </w:p>
        <w:p w14:paraId="745DA545">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_Toc1609542335 </w:instrText>
          </w:r>
          <w:r>
            <w:rPr>
              <w:rFonts w:ascii="Times New Roman" w:hAnsi="Times New Roman" w:eastAsia="宋体"/>
              <w:i w:val="0"/>
            </w:rPr>
            <w:fldChar w:fldCharType="separate"/>
          </w:r>
          <w:r>
            <w:rPr>
              <w:rFonts w:ascii="Times New Roman" w:hAnsi="Times New Roman" w:eastAsia="宋体"/>
            </w:rPr>
            <w:t>2.7 分布式系统理论</w:t>
          </w:r>
          <w:r>
            <w:tab/>
          </w:r>
          <w:r>
            <w:fldChar w:fldCharType="begin"/>
          </w:r>
          <w:r>
            <w:instrText xml:space="preserve"> PAGEREF _Toc1609542335 \h </w:instrText>
          </w:r>
          <w:r>
            <w:fldChar w:fldCharType="separate"/>
          </w:r>
          <w:r>
            <w:t>14</w:t>
          </w:r>
          <w:r>
            <w:fldChar w:fldCharType="end"/>
          </w:r>
          <w:r>
            <w:rPr>
              <w:rFonts w:ascii="Times New Roman" w:hAnsi="Times New Roman" w:eastAsia="宋体"/>
              <w:i w:val="0"/>
              <w:color w:val="auto"/>
            </w:rPr>
            <w:fldChar w:fldCharType="end"/>
          </w:r>
        </w:p>
        <w:p w14:paraId="2B1885E2">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_Toc1874006733 </w:instrText>
          </w:r>
          <w:r>
            <w:rPr>
              <w:rFonts w:ascii="Times New Roman" w:hAnsi="Times New Roman" w:eastAsia="宋体"/>
              <w:i w:val="0"/>
            </w:rPr>
            <w:fldChar w:fldCharType="separate"/>
          </w:r>
          <w:r>
            <w:rPr>
              <w:rFonts w:ascii="Times New Roman" w:hAnsi="Times New Roman" w:eastAsia="宋体"/>
            </w:rPr>
            <w:t>2.8 Vue前端框架</w:t>
          </w:r>
          <w:r>
            <w:tab/>
          </w:r>
          <w:r>
            <w:fldChar w:fldCharType="begin"/>
          </w:r>
          <w:r>
            <w:instrText xml:space="preserve"> PAGEREF _Toc1874006733 \h </w:instrText>
          </w:r>
          <w:r>
            <w:fldChar w:fldCharType="separate"/>
          </w:r>
          <w:r>
            <w:t>15</w:t>
          </w:r>
          <w:r>
            <w:fldChar w:fldCharType="end"/>
          </w:r>
          <w:r>
            <w:rPr>
              <w:rFonts w:ascii="Times New Roman" w:hAnsi="Times New Roman" w:eastAsia="宋体"/>
              <w:i w:val="0"/>
              <w:color w:val="auto"/>
            </w:rPr>
            <w:fldChar w:fldCharType="end"/>
          </w:r>
        </w:p>
        <w:p w14:paraId="3DE519BB">
          <w:pPr>
            <w:pStyle w:val="27"/>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_Toc1435994629 </w:instrText>
          </w:r>
          <w:r>
            <w:rPr>
              <w:rFonts w:ascii="Times New Roman" w:hAnsi="Times New Roman" w:eastAsia="宋体"/>
              <w:i w:val="0"/>
            </w:rPr>
            <w:fldChar w:fldCharType="separate"/>
          </w:r>
          <w:r>
            <w:rPr>
              <w:rFonts w:ascii="Times New Roman" w:hAnsi="Times New Roman" w:eastAsia="宋体"/>
            </w:rPr>
            <w:t>第3章 系统需求分析与总体规划</w:t>
          </w:r>
          <w:r>
            <w:tab/>
          </w:r>
          <w:r>
            <w:fldChar w:fldCharType="begin"/>
          </w:r>
          <w:r>
            <w:instrText xml:space="preserve"> PAGEREF _Toc1435994629 \h </w:instrText>
          </w:r>
          <w:r>
            <w:fldChar w:fldCharType="separate"/>
          </w:r>
          <w:r>
            <w:t>17</w:t>
          </w:r>
          <w:r>
            <w:fldChar w:fldCharType="end"/>
          </w:r>
          <w:r>
            <w:rPr>
              <w:rFonts w:ascii="Times New Roman" w:hAnsi="Times New Roman" w:eastAsia="宋体"/>
              <w:i w:val="0"/>
              <w:color w:val="auto"/>
            </w:rPr>
            <w:fldChar w:fldCharType="end"/>
          </w:r>
        </w:p>
        <w:p w14:paraId="64485258">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_Toc1340504617 </w:instrText>
          </w:r>
          <w:r>
            <w:rPr>
              <w:rFonts w:ascii="Times New Roman" w:hAnsi="Times New Roman" w:eastAsia="宋体"/>
              <w:i w:val="0"/>
            </w:rPr>
            <w:fldChar w:fldCharType="separate"/>
          </w:r>
          <w:r>
            <w:rPr>
              <w:rFonts w:ascii="Times New Roman" w:hAnsi="Times New Roman" w:eastAsia="宋体"/>
            </w:rPr>
            <w:t>3.1 系统可行性分析</w:t>
          </w:r>
          <w:r>
            <w:tab/>
          </w:r>
          <w:r>
            <w:fldChar w:fldCharType="begin"/>
          </w:r>
          <w:r>
            <w:instrText xml:space="preserve"> PAGEREF _Toc1340504617 \h </w:instrText>
          </w:r>
          <w:r>
            <w:fldChar w:fldCharType="separate"/>
          </w:r>
          <w:r>
            <w:t>17</w:t>
          </w:r>
          <w:r>
            <w:fldChar w:fldCharType="end"/>
          </w:r>
          <w:r>
            <w:rPr>
              <w:rFonts w:ascii="Times New Roman" w:hAnsi="Times New Roman" w:eastAsia="宋体"/>
              <w:i w:val="0"/>
              <w:color w:val="auto"/>
            </w:rPr>
            <w:fldChar w:fldCharType="end"/>
          </w:r>
        </w:p>
        <w:p w14:paraId="4E62092C">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_Toc610157242 </w:instrText>
          </w:r>
          <w:r>
            <w:rPr>
              <w:rFonts w:ascii="Times New Roman" w:hAnsi="Times New Roman" w:eastAsia="宋体"/>
              <w:i w:val="0"/>
            </w:rPr>
            <w:fldChar w:fldCharType="separate"/>
          </w:r>
          <w:r>
            <w:rPr>
              <w:rFonts w:ascii="Times New Roman" w:hAnsi="Times New Roman" w:eastAsia="宋体"/>
            </w:rPr>
            <w:t>3.2 功能需求分析</w:t>
          </w:r>
          <w:r>
            <w:tab/>
          </w:r>
          <w:r>
            <w:fldChar w:fldCharType="begin"/>
          </w:r>
          <w:r>
            <w:instrText xml:space="preserve"> PAGEREF _Toc610157242 \h </w:instrText>
          </w:r>
          <w:r>
            <w:fldChar w:fldCharType="separate"/>
          </w:r>
          <w:r>
            <w:t>18</w:t>
          </w:r>
          <w:r>
            <w:fldChar w:fldCharType="end"/>
          </w:r>
          <w:r>
            <w:rPr>
              <w:rFonts w:ascii="Times New Roman" w:hAnsi="Times New Roman" w:eastAsia="宋体"/>
              <w:i w:val="0"/>
              <w:color w:val="auto"/>
            </w:rPr>
            <w:fldChar w:fldCharType="end"/>
          </w:r>
        </w:p>
        <w:p w14:paraId="414CAF1E">
          <w:pPr>
            <w:pStyle w:val="24"/>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_Toc678351869 </w:instrText>
          </w:r>
          <w:r>
            <w:rPr>
              <w:rFonts w:ascii="Times New Roman" w:hAnsi="Times New Roman" w:eastAsia="宋体"/>
              <w:i w:val="0"/>
            </w:rPr>
            <w:fldChar w:fldCharType="separate"/>
          </w:r>
          <w:r>
            <w:rPr>
              <w:rFonts w:ascii="宋体" w:hAnsi="Times New Roman" w:eastAsia="宋体"/>
            </w:rPr>
            <w:t>普通用户功能用例</w:t>
          </w:r>
          <w:r>
            <w:tab/>
          </w:r>
          <w:r>
            <w:fldChar w:fldCharType="begin"/>
          </w:r>
          <w:r>
            <w:instrText xml:space="preserve"> PAGEREF _Toc678351869 \h </w:instrText>
          </w:r>
          <w:r>
            <w:fldChar w:fldCharType="separate"/>
          </w:r>
          <w:r>
            <w:t>18</w:t>
          </w:r>
          <w:r>
            <w:fldChar w:fldCharType="end"/>
          </w:r>
          <w:r>
            <w:rPr>
              <w:rFonts w:ascii="Times New Roman" w:hAnsi="Times New Roman" w:eastAsia="宋体"/>
              <w:i w:val="0"/>
              <w:color w:val="auto"/>
            </w:rPr>
            <w:fldChar w:fldCharType="end"/>
          </w:r>
        </w:p>
        <w:p w14:paraId="446D187B">
          <w:pPr>
            <w:pStyle w:val="24"/>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_Toc69180360 </w:instrText>
          </w:r>
          <w:r>
            <w:rPr>
              <w:rFonts w:ascii="Times New Roman" w:hAnsi="Times New Roman" w:eastAsia="宋体"/>
              <w:i w:val="0"/>
            </w:rPr>
            <w:fldChar w:fldCharType="separate"/>
          </w:r>
          <w:r>
            <w:rPr>
              <w:rFonts w:ascii="宋体" w:hAnsi="Times New Roman" w:eastAsia="宋体"/>
            </w:rPr>
            <w:t>管理员功能用例</w:t>
          </w:r>
          <w:r>
            <w:tab/>
          </w:r>
          <w:r>
            <w:fldChar w:fldCharType="begin"/>
          </w:r>
          <w:r>
            <w:instrText xml:space="preserve"> PAGEREF _Toc69180360 \h </w:instrText>
          </w:r>
          <w:r>
            <w:fldChar w:fldCharType="separate"/>
          </w:r>
          <w:r>
            <w:t>18</w:t>
          </w:r>
          <w:r>
            <w:fldChar w:fldCharType="end"/>
          </w:r>
          <w:r>
            <w:rPr>
              <w:rFonts w:ascii="Times New Roman" w:hAnsi="Times New Roman" w:eastAsia="宋体"/>
              <w:i w:val="0"/>
              <w:color w:val="auto"/>
            </w:rPr>
            <w:fldChar w:fldCharType="end"/>
          </w:r>
        </w:p>
        <w:p w14:paraId="33756822">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_Toc925657493 </w:instrText>
          </w:r>
          <w:r>
            <w:rPr>
              <w:rFonts w:ascii="Times New Roman" w:hAnsi="Times New Roman" w:eastAsia="宋体"/>
              <w:i w:val="0"/>
            </w:rPr>
            <w:fldChar w:fldCharType="separate"/>
          </w:r>
          <w:r>
            <w:rPr>
              <w:rFonts w:ascii="Times New Roman" w:hAnsi="Times New Roman" w:eastAsia="宋体"/>
            </w:rPr>
            <w:t>3.3 非功能需求分析</w:t>
          </w:r>
          <w:r>
            <w:tab/>
          </w:r>
          <w:r>
            <w:fldChar w:fldCharType="begin"/>
          </w:r>
          <w:r>
            <w:instrText xml:space="preserve"> PAGEREF _Toc925657493 \h </w:instrText>
          </w:r>
          <w:r>
            <w:fldChar w:fldCharType="separate"/>
          </w:r>
          <w:r>
            <w:t>19</w:t>
          </w:r>
          <w:r>
            <w:fldChar w:fldCharType="end"/>
          </w:r>
          <w:r>
            <w:rPr>
              <w:rFonts w:ascii="Times New Roman" w:hAnsi="Times New Roman" w:eastAsia="宋体"/>
              <w:i w:val="0"/>
              <w:color w:val="auto"/>
            </w:rPr>
            <w:fldChar w:fldCharType="end"/>
          </w:r>
        </w:p>
        <w:p w14:paraId="136CF7D2">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_Toc1153945983 </w:instrText>
          </w:r>
          <w:r>
            <w:rPr>
              <w:rFonts w:ascii="Times New Roman" w:hAnsi="Times New Roman" w:eastAsia="宋体"/>
              <w:i w:val="0"/>
            </w:rPr>
            <w:fldChar w:fldCharType="separate"/>
          </w:r>
          <w:r>
            <w:rPr>
              <w:rFonts w:ascii="Times New Roman" w:hAnsi="Times New Roman" w:eastAsia="宋体"/>
            </w:rPr>
            <w:t>3.4 系统架构规划</w:t>
          </w:r>
          <w:r>
            <w:tab/>
          </w:r>
          <w:r>
            <w:fldChar w:fldCharType="begin"/>
          </w:r>
          <w:r>
            <w:instrText xml:space="preserve"> PAGEREF _Toc1153945983 \h </w:instrText>
          </w:r>
          <w:r>
            <w:fldChar w:fldCharType="separate"/>
          </w:r>
          <w:r>
            <w:t>20</w:t>
          </w:r>
          <w:r>
            <w:fldChar w:fldCharType="end"/>
          </w:r>
          <w:r>
            <w:rPr>
              <w:rFonts w:ascii="Times New Roman" w:hAnsi="Times New Roman" w:eastAsia="宋体"/>
              <w:i w:val="0"/>
              <w:color w:val="auto"/>
            </w:rPr>
            <w:fldChar w:fldCharType="end"/>
          </w:r>
        </w:p>
        <w:p w14:paraId="2A0628CA">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_Toc445320224 </w:instrText>
          </w:r>
          <w:r>
            <w:rPr>
              <w:rFonts w:ascii="Times New Roman" w:hAnsi="Times New Roman" w:eastAsia="宋体"/>
              <w:i w:val="0"/>
            </w:rPr>
            <w:fldChar w:fldCharType="separate"/>
          </w:r>
          <w:r>
            <w:rPr>
              <w:rFonts w:ascii="Times New Roman" w:hAnsi="Times New Roman" w:eastAsia="宋体"/>
            </w:rPr>
            <w:t>3.5 微服务拆分策略</w:t>
          </w:r>
          <w:r>
            <w:tab/>
          </w:r>
          <w:r>
            <w:fldChar w:fldCharType="begin"/>
          </w:r>
          <w:r>
            <w:instrText xml:space="preserve"> PAGEREF _Toc445320224 \h </w:instrText>
          </w:r>
          <w:r>
            <w:fldChar w:fldCharType="separate"/>
          </w:r>
          <w:r>
            <w:t>22</w:t>
          </w:r>
          <w:r>
            <w:fldChar w:fldCharType="end"/>
          </w:r>
          <w:r>
            <w:rPr>
              <w:rFonts w:ascii="Times New Roman" w:hAnsi="Times New Roman" w:eastAsia="宋体"/>
              <w:i w:val="0"/>
              <w:color w:val="auto"/>
            </w:rPr>
            <w:fldChar w:fldCharType="end"/>
          </w:r>
        </w:p>
        <w:p w14:paraId="3FBB4B9A">
          <w:pPr>
            <w:pStyle w:val="27"/>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_Toc516494973 </w:instrText>
          </w:r>
          <w:r>
            <w:rPr>
              <w:rFonts w:ascii="Times New Roman" w:hAnsi="Times New Roman" w:eastAsia="宋体"/>
              <w:i w:val="0"/>
            </w:rPr>
            <w:fldChar w:fldCharType="separate"/>
          </w:r>
          <w:r>
            <w:rPr>
              <w:rFonts w:ascii="Times New Roman" w:hAnsi="Times New Roman" w:eastAsia="宋体"/>
            </w:rPr>
            <w:t>第4章 系统详细设计</w:t>
          </w:r>
          <w:r>
            <w:tab/>
          </w:r>
          <w:r>
            <w:fldChar w:fldCharType="begin"/>
          </w:r>
          <w:r>
            <w:instrText xml:space="preserve"> PAGEREF _Toc516494973 \h </w:instrText>
          </w:r>
          <w:r>
            <w:fldChar w:fldCharType="separate"/>
          </w:r>
          <w:r>
            <w:t>24</w:t>
          </w:r>
          <w:r>
            <w:fldChar w:fldCharType="end"/>
          </w:r>
          <w:r>
            <w:rPr>
              <w:rFonts w:ascii="Times New Roman" w:hAnsi="Times New Roman" w:eastAsia="宋体"/>
              <w:i w:val="0"/>
              <w:color w:val="auto"/>
            </w:rPr>
            <w:fldChar w:fldCharType="end"/>
          </w:r>
        </w:p>
        <w:p w14:paraId="7936ECDB">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_Toc602110037 </w:instrText>
          </w:r>
          <w:r>
            <w:rPr>
              <w:rFonts w:ascii="Times New Roman" w:hAnsi="Times New Roman" w:eastAsia="宋体"/>
              <w:i w:val="0"/>
            </w:rPr>
            <w:fldChar w:fldCharType="separate"/>
          </w:r>
          <w:r>
            <w:rPr>
              <w:rFonts w:ascii="Times New Roman" w:hAnsi="Times New Roman" w:eastAsia="宋体"/>
            </w:rPr>
            <w:t>4.1 技术栈选型与设计原则</w:t>
          </w:r>
          <w:r>
            <w:tab/>
          </w:r>
          <w:r>
            <w:fldChar w:fldCharType="begin"/>
          </w:r>
          <w:r>
            <w:instrText xml:space="preserve"> PAGEREF _Toc602110037 \h </w:instrText>
          </w:r>
          <w:r>
            <w:fldChar w:fldCharType="separate"/>
          </w:r>
          <w:r>
            <w:t>24</w:t>
          </w:r>
          <w:r>
            <w:fldChar w:fldCharType="end"/>
          </w:r>
          <w:r>
            <w:rPr>
              <w:rFonts w:ascii="Times New Roman" w:hAnsi="Times New Roman" w:eastAsia="宋体"/>
              <w:i w:val="0"/>
              <w:color w:val="auto"/>
            </w:rPr>
            <w:fldChar w:fldCharType="end"/>
          </w:r>
        </w:p>
        <w:p w14:paraId="29B487AD">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_Toc720447195 </w:instrText>
          </w:r>
          <w:r>
            <w:rPr>
              <w:rFonts w:ascii="Times New Roman" w:hAnsi="Times New Roman" w:eastAsia="宋体"/>
              <w:i w:val="0"/>
            </w:rPr>
            <w:fldChar w:fldCharType="separate"/>
          </w:r>
          <w:r>
            <w:rPr>
              <w:rFonts w:ascii="Times New Roman" w:hAnsi="Times New Roman" w:eastAsia="宋体"/>
            </w:rPr>
            <w:t>4.2 数据库设计</w:t>
          </w:r>
          <w:r>
            <w:tab/>
          </w:r>
          <w:r>
            <w:fldChar w:fldCharType="begin"/>
          </w:r>
          <w:r>
            <w:instrText xml:space="preserve"> PAGEREF _Toc720447195 \h </w:instrText>
          </w:r>
          <w:r>
            <w:fldChar w:fldCharType="separate"/>
          </w:r>
          <w:r>
            <w:t>25</w:t>
          </w:r>
          <w:r>
            <w:fldChar w:fldCharType="end"/>
          </w:r>
          <w:r>
            <w:rPr>
              <w:rFonts w:ascii="Times New Roman" w:hAnsi="Times New Roman" w:eastAsia="宋体"/>
              <w:i w:val="0"/>
              <w:color w:val="auto"/>
            </w:rPr>
            <w:fldChar w:fldCharType="end"/>
          </w:r>
        </w:p>
        <w:p w14:paraId="2C7BEC8D">
          <w:pPr>
            <w:pStyle w:val="24"/>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_Toc1043204579 </w:instrText>
          </w:r>
          <w:r>
            <w:rPr>
              <w:rFonts w:ascii="Times New Roman" w:hAnsi="Times New Roman" w:eastAsia="宋体"/>
              <w:i w:val="0"/>
            </w:rPr>
            <w:fldChar w:fldCharType="separate"/>
          </w:r>
          <w:r>
            <w:rPr>
              <w:rFonts w:ascii="宋体" w:hAnsi="Times New Roman" w:eastAsia="宋体"/>
            </w:rPr>
            <w:t>4.2.1 概念结构设计</w:t>
          </w:r>
          <w:r>
            <w:tab/>
          </w:r>
          <w:r>
            <w:fldChar w:fldCharType="begin"/>
          </w:r>
          <w:r>
            <w:instrText xml:space="preserve"> PAGEREF _Toc1043204579 \h </w:instrText>
          </w:r>
          <w:r>
            <w:fldChar w:fldCharType="separate"/>
          </w:r>
          <w:r>
            <w:t>25</w:t>
          </w:r>
          <w:r>
            <w:fldChar w:fldCharType="end"/>
          </w:r>
          <w:r>
            <w:rPr>
              <w:rFonts w:ascii="Times New Roman" w:hAnsi="Times New Roman" w:eastAsia="宋体"/>
              <w:i w:val="0"/>
              <w:color w:val="auto"/>
            </w:rPr>
            <w:fldChar w:fldCharType="end"/>
          </w:r>
        </w:p>
        <w:p w14:paraId="7AF3A7F9">
          <w:pPr>
            <w:pStyle w:val="24"/>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_Toc1082865145 </w:instrText>
          </w:r>
          <w:r>
            <w:rPr>
              <w:rFonts w:ascii="Times New Roman" w:hAnsi="Times New Roman" w:eastAsia="宋体"/>
              <w:i w:val="0"/>
            </w:rPr>
            <w:fldChar w:fldCharType="separate"/>
          </w:r>
          <w:r>
            <w:rPr>
              <w:rFonts w:ascii="宋体" w:hAnsi="Times New Roman" w:eastAsia="宋体"/>
            </w:rPr>
            <w:t>4.2.2 逻辑结构设计</w:t>
          </w:r>
          <w:r>
            <w:tab/>
          </w:r>
          <w:r>
            <w:fldChar w:fldCharType="begin"/>
          </w:r>
          <w:r>
            <w:instrText xml:space="preserve"> PAGEREF _Toc1082865145 \h </w:instrText>
          </w:r>
          <w:r>
            <w:fldChar w:fldCharType="separate"/>
          </w:r>
          <w:r>
            <w:t>27</w:t>
          </w:r>
          <w:r>
            <w:fldChar w:fldCharType="end"/>
          </w:r>
          <w:r>
            <w:rPr>
              <w:rFonts w:ascii="Times New Roman" w:hAnsi="Times New Roman" w:eastAsia="宋体"/>
              <w:i w:val="0"/>
              <w:color w:val="auto"/>
            </w:rPr>
            <w:fldChar w:fldCharType="end"/>
          </w:r>
        </w:p>
        <w:p w14:paraId="3860DFAF">
          <w:pPr>
            <w:pStyle w:val="24"/>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_Toc1938067337 </w:instrText>
          </w:r>
          <w:r>
            <w:rPr>
              <w:rFonts w:ascii="Times New Roman" w:hAnsi="Times New Roman" w:eastAsia="宋体"/>
              <w:i w:val="0"/>
            </w:rPr>
            <w:fldChar w:fldCharType="separate"/>
          </w:r>
          <w:r>
            <w:rPr>
              <w:rFonts w:ascii="宋体" w:hAnsi="Times New Roman" w:eastAsia="宋体"/>
            </w:rPr>
            <w:t>4.2.3 表结构设计</w:t>
          </w:r>
          <w:r>
            <w:tab/>
          </w:r>
          <w:r>
            <w:fldChar w:fldCharType="begin"/>
          </w:r>
          <w:r>
            <w:instrText xml:space="preserve"> PAGEREF _Toc1938067337 \h </w:instrText>
          </w:r>
          <w:r>
            <w:fldChar w:fldCharType="separate"/>
          </w:r>
          <w:r>
            <w:t>37</w:t>
          </w:r>
          <w:r>
            <w:fldChar w:fldCharType="end"/>
          </w:r>
          <w:r>
            <w:rPr>
              <w:rFonts w:ascii="Times New Roman" w:hAnsi="Times New Roman" w:eastAsia="宋体"/>
              <w:i w:val="0"/>
              <w:color w:val="auto"/>
            </w:rPr>
            <w:fldChar w:fldCharType="end"/>
          </w:r>
        </w:p>
        <w:p w14:paraId="697A4F3F">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_Toc65775263 </w:instrText>
          </w:r>
          <w:r>
            <w:rPr>
              <w:rFonts w:ascii="Times New Roman" w:hAnsi="Times New Roman" w:eastAsia="宋体"/>
              <w:i w:val="0"/>
            </w:rPr>
            <w:fldChar w:fldCharType="separate"/>
          </w:r>
          <w:r>
            <w:rPr>
              <w:rFonts w:ascii="Times New Roman" w:hAnsi="Times New Roman" w:eastAsia="宋体"/>
            </w:rPr>
            <w:t>4.3 微服务核心功能模块设计</w:t>
          </w:r>
          <w:r>
            <w:tab/>
          </w:r>
          <w:r>
            <w:fldChar w:fldCharType="begin"/>
          </w:r>
          <w:r>
            <w:instrText xml:space="preserve"> PAGEREF _Toc65775263 \h </w:instrText>
          </w:r>
          <w:r>
            <w:fldChar w:fldCharType="separate"/>
          </w:r>
          <w:r>
            <w:t>42</w:t>
          </w:r>
          <w:r>
            <w:fldChar w:fldCharType="end"/>
          </w:r>
          <w:r>
            <w:rPr>
              <w:rFonts w:ascii="Times New Roman" w:hAnsi="Times New Roman" w:eastAsia="宋体"/>
              <w:i w:val="0"/>
              <w:color w:val="auto"/>
            </w:rPr>
            <w:fldChar w:fldCharType="end"/>
          </w:r>
        </w:p>
        <w:p w14:paraId="0C156CB8">
          <w:pPr>
            <w:pStyle w:val="24"/>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_Toc1678250683 </w:instrText>
          </w:r>
          <w:r>
            <w:rPr>
              <w:rFonts w:ascii="Times New Roman" w:hAnsi="Times New Roman" w:eastAsia="宋体"/>
              <w:i w:val="0"/>
            </w:rPr>
            <w:fldChar w:fldCharType="separate"/>
          </w:r>
          <w:r>
            <w:rPr>
              <w:rFonts w:ascii="宋体" w:hAnsi="Times New Roman" w:eastAsia="宋体"/>
            </w:rPr>
            <w:t>4.3.1 用户管理模块设计</w:t>
          </w:r>
          <w:r>
            <w:tab/>
          </w:r>
          <w:r>
            <w:fldChar w:fldCharType="begin"/>
          </w:r>
          <w:r>
            <w:instrText xml:space="preserve"> PAGEREF _Toc1678250683 \h </w:instrText>
          </w:r>
          <w:r>
            <w:fldChar w:fldCharType="separate"/>
          </w:r>
          <w:r>
            <w:t>42</w:t>
          </w:r>
          <w:r>
            <w:fldChar w:fldCharType="end"/>
          </w:r>
          <w:r>
            <w:rPr>
              <w:rFonts w:ascii="Times New Roman" w:hAnsi="Times New Roman" w:eastAsia="宋体"/>
              <w:i w:val="0"/>
              <w:color w:val="auto"/>
            </w:rPr>
            <w:fldChar w:fldCharType="end"/>
          </w:r>
        </w:p>
        <w:p w14:paraId="164386AB">
          <w:pPr>
            <w:pStyle w:val="24"/>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_Toc1309009483 </w:instrText>
          </w:r>
          <w:r>
            <w:rPr>
              <w:rFonts w:ascii="Times New Roman" w:hAnsi="Times New Roman" w:eastAsia="宋体"/>
              <w:i w:val="0"/>
            </w:rPr>
            <w:fldChar w:fldCharType="separate"/>
          </w:r>
          <w:r>
            <w:rPr>
              <w:rFonts w:ascii="宋体" w:hAnsi="Times New Roman" w:eastAsia="宋体"/>
            </w:rPr>
            <w:t>4.3.2 商品管理模块设计</w:t>
          </w:r>
          <w:r>
            <w:tab/>
          </w:r>
          <w:r>
            <w:fldChar w:fldCharType="begin"/>
          </w:r>
          <w:r>
            <w:instrText xml:space="preserve"> PAGEREF _Toc1309009483 \h </w:instrText>
          </w:r>
          <w:r>
            <w:fldChar w:fldCharType="separate"/>
          </w:r>
          <w:r>
            <w:t>44</w:t>
          </w:r>
          <w:r>
            <w:fldChar w:fldCharType="end"/>
          </w:r>
          <w:r>
            <w:rPr>
              <w:rFonts w:ascii="Times New Roman" w:hAnsi="Times New Roman" w:eastAsia="宋体"/>
              <w:i w:val="0"/>
              <w:color w:val="auto"/>
            </w:rPr>
            <w:fldChar w:fldCharType="end"/>
          </w:r>
        </w:p>
        <w:p w14:paraId="723F44BC">
          <w:pPr>
            <w:pStyle w:val="24"/>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_Toc1699900913 </w:instrText>
          </w:r>
          <w:r>
            <w:rPr>
              <w:rFonts w:ascii="Times New Roman" w:hAnsi="Times New Roman" w:eastAsia="宋体"/>
              <w:i w:val="0"/>
            </w:rPr>
            <w:fldChar w:fldCharType="separate"/>
          </w:r>
          <w:r>
            <w:rPr>
              <w:rFonts w:ascii="宋体" w:hAnsi="Times New Roman" w:eastAsia="宋体"/>
            </w:rPr>
            <w:t>4.3.3 订单管理模块设计</w:t>
          </w:r>
          <w:r>
            <w:tab/>
          </w:r>
          <w:r>
            <w:fldChar w:fldCharType="begin"/>
          </w:r>
          <w:r>
            <w:instrText xml:space="preserve"> PAGEREF _Toc1699900913 \h </w:instrText>
          </w:r>
          <w:r>
            <w:fldChar w:fldCharType="separate"/>
          </w:r>
          <w:r>
            <w:t>45</w:t>
          </w:r>
          <w:r>
            <w:fldChar w:fldCharType="end"/>
          </w:r>
          <w:r>
            <w:rPr>
              <w:rFonts w:ascii="Times New Roman" w:hAnsi="Times New Roman" w:eastAsia="宋体"/>
              <w:i w:val="0"/>
              <w:color w:val="auto"/>
            </w:rPr>
            <w:fldChar w:fldCharType="end"/>
          </w:r>
        </w:p>
        <w:p w14:paraId="44857C82">
          <w:pPr>
            <w:pStyle w:val="24"/>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_Toc112205103 </w:instrText>
          </w:r>
          <w:r>
            <w:rPr>
              <w:rFonts w:ascii="Times New Roman" w:hAnsi="Times New Roman" w:eastAsia="宋体"/>
              <w:i w:val="0"/>
            </w:rPr>
            <w:fldChar w:fldCharType="separate"/>
          </w:r>
          <w:r>
            <w:rPr>
              <w:rFonts w:ascii="宋体" w:hAnsi="Times New Roman" w:eastAsia="宋体"/>
            </w:rPr>
            <w:t>4.3.4 购物车模块设计</w:t>
          </w:r>
          <w:r>
            <w:tab/>
          </w:r>
          <w:r>
            <w:fldChar w:fldCharType="begin"/>
          </w:r>
          <w:r>
            <w:instrText xml:space="preserve"> PAGEREF _Toc112205103 \h </w:instrText>
          </w:r>
          <w:r>
            <w:fldChar w:fldCharType="separate"/>
          </w:r>
          <w:r>
            <w:t>48</w:t>
          </w:r>
          <w:r>
            <w:fldChar w:fldCharType="end"/>
          </w:r>
          <w:r>
            <w:rPr>
              <w:rFonts w:ascii="Times New Roman" w:hAnsi="Times New Roman" w:eastAsia="宋体"/>
              <w:i w:val="0"/>
              <w:color w:val="auto"/>
            </w:rPr>
            <w:fldChar w:fldCharType="end"/>
          </w:r>
        </w:p>
        <w:p w14:paraId="1C4EADB1">
          <w:pPr>
            <w:pStyle w:val="24"/>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_Toc340524055 </w:instrText>
          </w:r>
          <w:r>
            <w:rPr>
              <w:rFonts w:ascii="Times New Roman" w:hAnsi="Times New Roman" w:eastAsia="宋体"/>
              <w:i w:val="0"/>
            </w:rPr>
            <w:fldChar w:fldCharType="separate"/>
          </w:r>
          <w:r>
            <w:rPr>
              <w:rFonts w:ascii="宋体" w:hAnsi="Times New Roman" w:eastAsia="宋体"/>
            </w:rPr>
            <w:t>4.3.5 首页推荐模块设计</w:t>
          </w:r>
          <w:r>
            <w:tab/>
          </w:r>
          <w:r>
            <w:fldChar w:fldCharType="begin"/>
          </w:r>
          <w:r>
            <w:instrText xml:space="preserve"> PAGEREF _Toc340524055 \h </w:instrText>
          </w:r>
          <w:r>
            <w:fldChar w:fldCharType="separate"/>
          </w:r>
          <w:r>
            <w:t>49</w:t>
          </w:r>
          <w:r>
            <w:fldChar w:fldCharType="end"/>
          </w:r>
          <w:r>
            <w:rPr>
              <w:rFonts w:ascii="Times New Roman" w:hAnsi="Times New Roman" w:eastAsia="宋体"/>
              <w:i w:val="0"/>
              <w:color w:val="auto"/>
            </w:rPr>
            <w:fldChar w:fldCharType="end"/>
          </w:r>
        </w:p>
        <w:p w14:paraId="55F5204C">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_Toc143873130 </w:instrText>
          </w:r>
          <w:r>
            <w:rPr>
              <w:rFonts w:ascii="Times New Roman" w:hAnsi="Times New Roman" w:eastAsia="宋体"/>
              <w:i w:val="0"/>
            </w:rPr>
            <w:fldChar w:fldCharType="separate"/>
          </w:r>
          <w:r>
            <w:rPr>
              <w:rFonts w:ascii="Times New Roman" w:hAnsi="Times New Roman" w:eastAsia="宋体"/>
            </w:rPr>
            <w:t>4.4 微服务治理与基础设施设计</w:t>
          </w:r>
          <w:r>
            <w:tab/>
          </w:r>
          <w:r>
            <w:fldChar w:fldCharType="begin"/>
          </w:r>
          <w:r>
            <w:instrText xml:space="preserve"> PAGEREF _Toc143873130 \h </w:instrText>
          </w:r>
          <w:r>
            <w:fldChar w:fldCharType="separate"/>
          </w:r>
          <w:r>
            <w:t>51</w:t>
          </w:r>
          <w:r>
            <w:fldChar w:fldCharType="end"/>
          </w:r>
          <w:r>
            <w:rPr>
              <w:rFonts w:ascii="Times New Roman" w:hAnsi="Times New Roman" w:eastAsia="宋体"/>
              <w:i w:val="0"/>
              <w:color w:val="auto"/>
            </w:rPr>
            <w:fldChar w:fldCharType="end"/>
          </w:r>
        </w:p>
        <w:p w14:paraId="66A488E1">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_Toc9109388 </w:instrText>
          </w:r>
          <w:r>
            <w:rPr>
              <w:rFonts w:ascii="Times New Roman" w:hAnsi="Times New Roman" w:eastAsia="宋体"/>
              <w:i w:val="0"/>
            </w:rPr>
            <w:fldChar w:fldCharType="separate"/>
          </w:r>
          <w:r>
            <w:rPr>
              <w:rFonts w:ascii="Times New Roman" w:hAnsi="Times New Roman" w:eastAsia="宋体"/>
            </w:rPr>
            <w:t>4.5 系统高并发保障设计</w:t>
          </w:r>
          <w:r>
            <w:tab/>
          </w:r>
          <w:r>
            <w:fldChar w:fldCharType="begin"/>
          </w:r>
          <w:r>
            <w:instrText xml:space="preserve"> PAGEREF _Toc9109388 \h </w:instrText>
          </w:r>
          <w:r>
            <w:fldChar w:fldCharType="separate"/>
          </w:r>
          <w:r>
            <w:t>51</w:t>
          </w:r>
          <w:r>
            <w:fldChar w:fldCharType="end"/>
          </w:r>
          <w:r>
            <w:rPr>
              <w:rFonts w:ascii="Times New Roman" w:hAnsi="Times New Roman" w:eastAsia="宋体"/>
              <w:i w:val="0"/>
              <w:color w:val="auto"/>
            </w:rPr>
            <w:fldChar w:fldCharType="end"/>
          </w:r>
        </w:p>
        <w:p w14:paraId="605640EC">
          <w:pPr>
            <w:pStyle w:val="27"/>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_Toc630145179 </w:instrText>
          </w:r>
          <w:r>
            <w:rPr>
              <w:rFonts w:ascii="Times New Roman" w:hAnsi="Times New Roman" w:eastAsia="宋体"/>
              <w:i w:val="0"/>
            </w:rPr>
            <w:fldChar w:fldCharType="separate"/>
          </w:r>
          <w:r>
            <w:rPr>
              <w:rFonts w:ascii="Times New Roman" w:hAnsi="Times New Roman" w:eastAsia="宋体"/>
            </w:rPr>
            <w:t>第5章 系统核心功能实现</w:t>
          </w:r>
          <w:r>
            <w:tab/>
          </w:r>
          <w:r>
            <w:fldChar w:fldCharType="begin"/>
          </w:r>
          <w:r>
            <w:instrText xml:space="preserve"> PAGEREF _Toc630145179 \h </w:instrText>
          </w:r>
          <w:r>
            <w:fldChar w:fldCharType="separate"/>
          </w:r>
          <w:r>
            <w:t>52</w:t>
          </w:r>
          <w:r>
            <w:fldChar w:fldCharType="end"/>
          </w:r>
          <w:r>
            <w:rPr>
              <w:rFonts w:ascii="Times New Roman" w:hAnsi="Times New Roman" w:eastAsia="宋体"/>
              <w:i w:val="0"/>
              <w:color w:val="auto"/>
            </w:rPr>
            <w:fldChar w:fldCharType="end"/>
          </w:r>
        </w:p>
        <w:p w14:paraId="3FEDB063">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_Toc1608160096 </w:instrText>
          </w:r>
          <w:r>
            <w:rPr>
              <w:rFonts w:ascii="Times New Roman" w:hAnsi="Times New Roman" w:eastAsia="宋体"/>
              <w:i w:val="0"/>
            </w:rPr>
            <w:fldChar w:fldCharType="separate"/>
          </w:r>
          <w:r>
            <w:rPr>
              <w:rFonts w:ascii="Times New Roman" w:hAnsi="Times New Roman" w:eastAsia="宋体"/>
            </w:rPr>
            <w:t>5.1 开发环境与工具配置</w:t>
          </w:r>
          <w:r>
            <w:tab/>
          </w:r>
          <w:r>
            <w:fldChar w:fldCharType="begin"/>
          </w:r>
          <w:r>
            <w:instrText xml:space="preserve"> PAGEREF _Toc1608160096 \h </w:instrText>
          </w:r>
          <w:r>
            <w:fldChar w:fldCharType="separate"/>
          </w:r>
          <w:r>
            <w:t>52</w:t>
          </w:r>
          <w:r>
            <w:fldChar w:fldCharType="end"/>
          </w:r>
          <w:r>
            <w:rPr>
              <w:rFonts w:ascii="Times New Roman" w:hAnsi="Times New Roman" w:eastAsia="宋体"/>
              <w:i w:val="0"/>
              <w:color w:val="auto"/>
            </w:rPr>
            <w:fldChar w:fldCharType="end"/>
          </w:r>
        </w:p>
        <w:p w14:paraId="3C85E87F">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_Toc117552330 </w:instrText>
          </w:r>
          <w:r>
            <w:rPr>
              <w:rFonts w:ascii="Times New Roman" w:hAnsi="Times New Roman" w:eastAsia="宋体"/>
              <w:i w:val="0"/>
            </w:rPr>
            <w:fldChar w:fldCharType="separate"/>
          </w:r>
          <w:r>
            <w:rPr>
              <w:rFonts w:ascii="Times New Roman" w:hAnsi="Times New Roman" w:eastAsia="宋体"/>
            </w:rPr>
            <w:t>5.2 微服务基础功能模块实现</w:t>
          </w:r>
          <w:r>
            <w:tab/>
          </w:r>
          <w:r>
            <w:fldChar w:fldCharType="begin"/>
          </w:r>
          <w:r>
            <w:instrText xml:space="preserve"> PAGEREF _Toc117552330 \h </w:instrText>
          </w:r>
          <w:r>
            <w:fldChar w:fldCharType="separate"/>
          </w:r>
          <w:r>
            <w:t>53</w:t>
          </w:r>
          <w:r>
            <w:fldChar w:fldCharType="end"/>
          </w:r>
          <w:r>
            <w:rPr>
              <w:rFonts w:ascii="Times New Roman" w:hAnsi="Times New Roman" w:eastAsia="宋体"/>
              <w:i w:val="0"/>
              <w:color w:val="auto"/>
            </w:rPr>
            <w:fldChar w:fldCharType="end"/>
          </w:r>
        </w:p>
        <w:p w14:paraId="1B821674">
          <w:pPr>
            <w:pStyle w:val="24"/>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_Toc17055070 </w:instrText>
          </w:r>
          <w:r>
            <w:rPr>
              <w:rFonts w:ascii="Times New Roman" w:hAnsi="Times New Roman" w:eastAsia="宋体"/>
              <w:i w:val="0"/>
            </w:rPr>
            <w:fldChar w:fldCharType="separate"/>
          </w:r>
          <w:r>
            <w:rPr>
              <w:rFonts w:ascii="宋体" w:hAnsi="Times New Roman" w:eastAsia="宋体"/>
            </w:rPr>
            <w:t>5.2.1 用户管理模块实现</w:t>
          </w:r>
          <w:r>
            <w:tab/>
          </w:r>
          <w:r>
            <w:fldChar w:fldCharType="begin"/>
          </w:r>
          <w:r>
            <w:instrText xml:space="preserve"> PAGEREF _Toc17055070 \h </w:instrText>
          </w:r>
          <w:r>
            <w:fldChar w:fldCharType="separate"/>
          </w:r>
          <w:r>
            <w:t>53</w:t>
          </w:r>
          <w:r>
            <w:fldChar w:fldCharType="end"/>
          </w:r>
          <w:r>
            <w:rPr>
              <w:rFonts w:ascii="Times New Roman" w:hAnsi="Times New Roman" w:eastAsia="宋体"/>
              <w:i w:val="0"/>
              <w:color w:val="auto"/>
            </w:rPr>
            <w:fldChar w:fldCharType="end"/>
          </w:r>
        </w:p>
        <w:p w14:paraId="09B88E69">
          <w:pPr>
            <w:pStyle w:val="24"/>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_Toc1029236439 </w:instrText>
          </w:r>
          <w:r>
            <w:rPr>
              <w:rFonts w:ascii="Times New Roman" w:hAnsi="Times New Roman" w:eastAsia="宋体"/>
              <w:i w:val="0"/>
            </w:rPr>
            <w:fldChar w:fldCharType="separate"/>
          </w:r>
          <w:r>
            <w:rPr>
              <w:rFonts w:ascii="宋体" w:hAnsi="Times New Roman" w:eastAsia="宋体"/>
            </w:rPr>
            <w:t>5.2.2 商品管理模块实现</w:t>
          </w:r>
          <w:r>
            <w:tab/>
          </w:r>
          <w:r>
            <w:fldChar w:fldCharType="begin"/>
          </w:r>
          <w:r>
            <w:instrText xml:space="preserve"> PAGEREF _Toc1029236439 \h </w:instrText>
          </w:r>
          <w:r>
            <w:fldChar w:fldCharType="separate"/>
          </w:r>
          <w:r>
            <w:t>54</w:t>
          </w:r>
          <w:r>
            <w:fldChar w:fldCharType="end"/>
          </w:r>
          <w:r>
            <w:rPr>
              <w:rFonts w:ascii="Times New Roman" w:hAnsi="Times New Roman" w:eastAsia="宋体"/>
              <w:i w:val="0"/>
              <w:color w:val="auto"/>
            </w:rPr>
            <w:fldChar w:fldCharType="end"/>
          </w:r>
        </w:p>
        <w:p w14:paraId="643615C5">
          <w:pPr>
            <w:pStyle w:val="24"/>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_Toc396053688 </w:instrText>
          </w:r>
          <w:r>
            <w:rPr>
              <w:rFonts w:ascii="Times New Roman" w:hAnsi="Times New Roman" w:eastAsia="宋体"/>
              <w:i w:val="0"/>
            </w:rPr>
            <w:fldChar w:fldCharType="separate"/>
          </w:r>
          <w:r>
            <w:rPr>
              <w:rFonts w:ascii="宋体" w:hAnsi="Times New Roman" w:eastAsia="宋体"/>
            </w:rPr>
            <w:t>5.2.3 订单管理模块实现</w:t>
          </w:r>
          <w:r>
            <w:tab/>
          </w:r>
          <w:r>
            <w:fldChar w:fldCharType="begin"/>
          </w:r>
          <w:r>
            <w:instrText xml:space="preserve"> PAGEREF _Toc396053688 \h </w:instrText>
          </w:r>
          <w:r>
            <w:fldChar w:fldCharType="separate"/>
          </w:r>
          <w:r>
            <w:t>55</w:t>
          </w:r>
          <w:r>
            <w:fldChar w:fldCharType="end"/>
          </w:r>
          <w:r>
            <w:rPr>
              <w:rFonts w:ascii="Times New Roman" w:hAnsi="Times New Roman" w:eastAsia="宋体"/>
              <w:i w:val="0"/>
              <w:color w:val="auto"/>
            </w:rPr>
            <w:fldChar w:fldCharType="end"/>
          </w:r>
        </w:p>
        <w:p w14:paraId="13EA530E">
          <w:pPr>
            <w:pStyle w:val="24"/>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_Toc1422512163 </w:instrText>
          </w:r>
          <w:r>
            <w:rPr>
              <w:rFonts w:ascii="Times New Roman" w:hAnsi="Times New Roman" w:eastAsia="宋体"/>
              <w:i w:val="0"/>
            </w:rPr>
            <w:fldChar w:fldCharType="separate"/>
          </w:r>
          <w:r>
            <w:rPr>
              <w:rFonts w:ascii="宋体" w:hAnsi="Times New Roman" w:eastAsia="宋体"/>
            </w:rPr>
            <w:t>5.2.4 购物车模块实现</w:t>
          </w:r>
          <w:r>
            <w:tab/>
          </w:r>
          <w:r>
            <w:fldChar w:fldCharType="begin"/>
          </w:r>
          <w:r>
            <w:instrText xml:space="preserve"> PAGEREF _Toc1422512163 \h </w:instrText>
          </w:r>
          <w:r>
            <w:fldChar w:fldCharType="separate"/>
          </w:r>
          <w:r>
            <w:t>56</w:t>
          </w:r>
          <w:r>
            <w:fldChar w:fldCharType="end"/>
          </w:r>
          <w:r>
            <w:rPr>
              <w:rFonts w:ascii="Times New Roman" w:hAnsi="Times New Roman" w:eastAsia="宋体"/>
              <w:i w:val="0"/>
              <w:color w:val="auto"/>
            </w:rPr>
            <w:fldChar w:fldCharType="end"/>
          </w:r>
        </w:p>
        <w:p w14:paraId="56D0AC86">
          <w:pPr>
            <w:pStyle w:val="24"/>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_Toc226481490 </w:instrText>
          </w:r>
          <w:r>
            <w:rPr>
              <w:rFonts w:ascii="Times New Roman" w:hAnsi="Times New Roman" w:eastAsia="宋体"/>
              <w:i w:val="0"/>
            </w:rPr>
            <w:fldChar w:fldCharType="separate"/>
          </w:r>
          <w:r>
            <w:rPr>
              <w:rFonts w:ascii="宋体" w:hAnsi="Times New Roman" w:eastAsia="宋体"/>
            </w:rPr>
            <w:t>5.2.5 首页推荐模块实现</w:t>
          </w:r>
          <w:r>
            <w:tab/>
          </w:r>
          <w:r>
            <w:fldChar w:fldCharType="begin"/>
          </w:r>
          <w:r>
            <w:instrText xml:space="preserve"> PAGEREF _Toc226481490 \h </w:instrText>
          </w:r>
          <w:r>
            <w:fldChar w:fldCharType="separate"/>
          </w:r>
          <w:r>
            <w:t>57</w:t>
          </w:r>
          <w:r>
            <w:fldChar w:fldCharType="end"/>
          </w:r>
          <w:r>
            <w:rPr>
              <w:rFonts w:ascii="Times New Roman" w:hAnsi="Times New Roman" w:eastAsia="宋体"/>
              <w:i w:val="0"/>
              <w:color w:val="auto"/>
            </w:rPr>
            <w:fldChar w:fldCharType="end"/>
          </w:r>
        </w:p>
        <w:p w14:paraId="45A04089">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_Toc1133379946 </w:instrText>
          </w:r>
          <w:r>
            <w:rPr>
              <w:rFonts w:ascii="Times New Roman" w:hAnsi="Times New Roman" w:eastAsia="宋体"/>
              <w:i w:val="0"/>
            </w:rPr>
            <w:fldChar w:fldCharType="separate"/>
          </w:r>
          <w:r>
            <w:rPr>
              <w:rFonts w:ascii="Times New Roman" w:hAnsi="Times New Roman" w:eastAsia="宋体"/>
            </w:rPr>
            <w:t>5.3 微服务治理与基础设施实现</w:t>
          </w:r>
          <w:r>
            <w:tab/>
          </w:r>
          <w:r>
            <w:fldChar w:fldCharType="begin"/>
          </w:r>
          <w:r>
            <w:instrText xml:space="preserve"> PAGEREF _Toc1133379946 \h </w:instrText>
          </w:r>
          <w:r>
            <w:fldChar w:fldCharType="separate"/>
          </w:r>
          <w:r>
            <w:t>58</w:t>
          </w:r>
          <w:r>
            <w:fldChar w:fldCharType="end"/>
          </w:r>
          <w:r>
            <w:rPr>
              <w:rFonts w:ascii="Times New Roman" w:hAnsi="Times New Roman" w:eastAsia="宋体"/>
              <w:i w:val="0"/>
              <w:color w:val="auto"/>
            </w:rPr>
            <w:fldChar w:fldCharType="end"/>
          </w:r>
        </w:p>
        <w:p w14:paraId="349753CB">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_Toc536803532 </w:instrText>
          </w:r>
          <w:r>
            <w:rPr>
              <w:rFonts w:ascii="Times New Roman" w:hAnsi="Times New Roman" w:eastAsia="宋体"/>
              <w:i w:val="0"/>
            </w:rPr>
            <w:fldChar w:fldCharType="separate"/>
          </w:r>
          <w:r>
            <w:rPr>
              <w:rFonts w:ascii="Times New Roman" w:hAnsi="Times New Roman" w:eastAsia="宋体"/>
            </w:rPr>
            <w:t>5.4 系统高并发保障实现</w:t>
          </w:r>
          <w:r>
            <w:tab/>
          </w:r>
          <w:r>
            <w:fldChar w:fldCharType="begin"/>
          </w:r>
          <w:r>
            <w:instrText xml:space="preserve"> PAGEREF _Toc536803532 \h </w:instrText>
          </w:r>
          <w:r>
            <w:fldChar w:fldCharType="separate"/>
          </w:r>
          <w:r>
            <w:t>59</w:t>
          </w:r>
          <w:r>
            <w:fldChar w:fldCharType="end"/>
          </w:r>
          <w:r>
            <w:rPr>
              <w:rFonts w:ascii="Times New Roman" w:hAnsi="Times New Roman" w:eastAsia="宋体"/>
              <w:i w:val="0"/>
              <w:color w:val="auto"/>
            </w:rPr>
            <w:fldChar w:fldCharType="end"/>
          </w:r>
        </w:p>
        <w:p w14:paraId="6959CB38">
          <w:pPr>
            <w:pStyle w:val="27"/>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_Toc478161277 </w:instrText>
          </w:r>
          <w:r>
            <w:rPr>
              <w:rFonts w:ascii="Times New Roman" w:hAnsi="Times New Roman" w:eastAsia="宋体"/>
              <w:i w:val="0"/>
            </w:rPr>
            <w:fldChar w:fldCharType="separate"/>
          </w:r>
          <w:r>
            <w:rPr>
              <w:rFonts w:ascii="Times New Roman" w:hAnsi="Times New Roman" w:eastAsia="宋体"/>
            </w:rPr>
            <w:t>第6章 系统测试与验证</w:t>
          </w:r>
          <w:r>
            <w:tab/>
          </w:r>
          <w:r>
            <w:fldChar w:fldCharType="begin"/>
          </w:r>
          <w:r>
            <w:instrText xml:space="preserve"> PAGEREF _Toc478161277 \h </w:instrText>
          </w:r>
          <w:r>
            <w:fldChar w:fldCharType="separate"/>
          </w:r>
          <w:r>
            <w:t>61</w:t>
          </w:r>
          <w:r>
            <w:fldChar w:fldCharType="end"/>
          </w:r>
          <w:r>
            <w:rPr>
              <w:rFonts w:ascii="Times New Roman" w:hAnsi="Times New Roman" w:eastAsia="宋体"/>
              <w:i w:val="0"/>
              <w:color w:val="auto"/>
            </w:rPr>
            <w:fldChar w:fldCharType="end"/>
          </w:r>
        </w:p>
        <w:p w14:paraId="39EE6516">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_Toc572775465 </w:instrText>
          </w:r>
          <w:r>
            <w:rPr>
              <w:rFonts w:ascii="Times New Roman" w:hAnsi="Times New Roman" w:eastAsia="宋体"/>
              <w:i w:val="0"/>
            </w:rPr>
            <w:fldChar w:fldCharType="separate"/>
          </w:r>
          <w:r>
            <w:rPr>
              <w:rFonts w:ascii="Times New Roman" w:hAnsi="Times New Roman" w:eastAsia="宋体"/>
            </w:rPr>
            <w:t>6.1 测试环境与策略</w:t>
          </w:r>
          <w:r>
            <w:tab/>
          </w:r>
          <w:r>
            <w:fldChar w:fldCharType="begin"/>
          </w:r>
          <w:r>
            <w:instrText xml:space="preserve"> PAGEREF _Toc572775465 \h </w:instrText>
          </w:r>
          <w:r>
            <w:fldChar w:fldCharType="separate"/>
          </w:r>
          <w:r>
            <w:t>61</w:t>
          </w:r>
          <w:r>
            <w:fldChar w:fldCharType="end"/>
          </w:r>
          <w:r>
            <w:rPr>
              <w:rFonts w:ascii="Times New Roman" w:hAnsi="Times New Roman" w:eastAsia="宋体"/>
              <w:i w:val="0"/>
              <w:color w:val="auto"/>
            </w:rPr>
            <w:fldChar w:fldCharType="end"/>
          </w:r>
        </w:p>
        <w:p w14:paraId="1D5EE564">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_Toc1615534401 </w:instrText>
          </w:r>
          <w:r>
            <w:rPr>
              <w:rFonts w:ascii="Times New Roman" w:hAnsi="Times New Roman" w:eastAsia="宋体"/>
              <w:i w:val="0"/>
            </w:rPr>
            <w:fldChar w:fldCharType="separate"/>
          </w:r>
          <w:r>
            <w:rPr>
              <w:rFonts w:ascii="Times New Roman" w:hAnsi="Times New Roman" w:eastAsia="宋体"/>
            </w:rPr>
            <w:t>6.2 功能测试</w:t>
          </w:r>
          <w:r>
            <w:tab/>
          </w:r>
          <w:r>
            <w:fldChar w:fldCharType="begin"/>
          </w:r>
          <w:r>
            <w:instrText xml:space="preserve"> PAGEREF _Toc1615534401 \h </w:instrText>
          </w:r>
          <w:r>
            <w:fldChar w:fldCharType="separate"/>
          </w:r>
          <w:r>
            <w:t>61</w:t>
          </w:r>
          <w:r>
            <w:fldChar w:fldCharType="end"/>
          </w:r>
          <w:r>
            <w:rPr>
              <w:rFonts w:ascii="Times New Roman" w:hAnsi="Times New Roman" w:eastAsia="宋体"/>
              <w:i w:val="0"/>
              <w:color w:val="auto"/>
            </w:rPr>
            <w:fldChar w:fldCharType="end"/>
          </w:r>
        </w:p>
        <w:p w14:paraId="4774C41C">
          <w:pPr>
            <w:pStyle w:val="24"/>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_Toc1650928586 </w:instrText>
          </w:r>
          <w:r>
            <w:rPr>
              <w:rFonts w:ascii="Times New Roman" w:hAnsi="Times New Roman" w:eastAsia="宋体"/>
              <w:i w:val="0"/>
            </w:rPr>
            <w:fldChar w:fldCharType="separate"/>
          </w:r>
          <w:r>
            <w:rPr>
              <w:rFonts w:ascii="宋体" w:hAnsi="Times New Roman" w:eastAsia="宋体"/>
            </w:rPr>
            <w:t>6.2.1 用户管理功能测试</w:t>
          </w:r>
          <w:r>
            <w:tab/>
          </w:r>
          <w:r>
            <w:fldChar w:fldCharType="begin"/>
          </w:r>
          <w:r>
            <w:instrText xml:space="preserve"> PAGEREF _Toc1650928586 \h </w:instrText>
          </w:r>
          <w:r>
            <w:fldChar w:fldCharType="separate"/>
          </w:r>
          <w:r>
            <w:t>61</w:t>
          </w:r>
          <w:r>
            <w:fldChar w:fldCharType="end"/>
          </w:r>
          <w:r>
            <w:rPr>
              <w:rFonts w:ascii="Times New Roman" w:hAnsi="Times New Roman" w:eastAsia="宋体"/>
              <w:i w:val="0"/>
              <w:color w:val="auto"/>
            </w:rPr>
            <w:fldChar w:fldCharType="end"/>
          </w:r>
        </w:p>
        <w:p w14:paraId="3C2AC616">
          <w:pPr>
            <w:pStyle w:val="24"/>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_Toc1668025662 </w:instrText>
          </w:r>
          <w:r>
            <w:rPr>
              <w:rFonts w:ascii="Times New Roman" w:hAnsi="Times New Roman" w:eastAsia="宋体"/>
              <w:i w:val="0"/>
            </w:rPr>
            <w:fldChar w:fldCharType="separate"/>
          </w:r>
          <w:r>
            <w:rPr>
              <w:rFonts w:ascii="宋体" w:hAnsi="Times New Roman" w:eastAsia="宋体"/>
            </w:rPr>
            <w:t>6.2.2 商品管理功能测试</w:t>
          </w:r>
          <w:r>
            <w:tab/>
          </w:r>
          <w:r>
            <w:fldChar w:fldCharType="begin"/>
          </w:r>
          <w:r>
            <w:instrText xml:space="preserve"> PAGEREF _Toc1668025662 \h </w:instrText>
          </w:r>
          <w:r>
            <w:fldChar w:fldCharType="separate"/>
          </w:r>
          <w:r>
            <w:t>62</w:t>
          </w:r>
          <w:r>
            <w:fldChar w:fldCharType="end"/>
          </w:r>
          <w:r>
            <w:rPr>
              <w:rFonts w:ascii="Times New Roman" w:hAnsi="Times New Roman" w:eastAsia="宋体"/>
              <w:i w:val="0"/>
              <w:color w:val="auto"/>
            </w:rPr>
            <w:fldChar w:fldCharType="end"/>
          </w:r>
        </w:p>
        <w:p w14:paraId="4EA5AFE6">
          <w:pPr>
            <w:pStyle w:val="24"/>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_Toc1255773296 </w:instrText>
          </w:r>
          <w:r>
            <w:rPr>
              <w:rFonts w:ascii="Times New Roman" w:hAnsi="Times New Roman" w:eastAsia="宋体"/>
              <w:i w:val="0"/>
            </w:rPr>
            <w:fldChar w:fldCharType="separate"/>
          </w:r>
          <w:r>
            <w:rPr>
              <w:rFonts w:ascii="宋体" w:hAnsi="Times New Roman" w:eastAsia="宋体"/>
            </w:rPr>
            <w:t>6.2.3 订单管理功能测试</w:t>
          </w:r>
          <w:r>
            <w:tab/>
          </w:r>
          <w:r>
            <w:fldChar w:fldCharType="begin"/>
          </w:r>
          <w:r>
            <w:instrText xml:space="preserve"> PAGEREF _Toc1255773296 \h </w:instrText>
          </w:r>
          <w:r>
            <w:fldChar w:fldCharType="separate"/>
          </w:r>
          <w:r>
            <w:t>63</w:t>
          </w:r>
          <w:r>
            <w:fldChar w:fldCharType="end"/>
          </w:r>
          <w:r>
            <w:rPr>
              <w:rFonts w:ascii="Times New Roman" w:hAnsi="Times New Roman" w:eastAsia="宋体"/>
              <w:i w:val="0"/>
              <w:color w:val="auto"/>
            </w:rPr>
            <w:fldChar w:fldCharType="end"/>
          </w:r>
        </w:p>
        <w:p w14:paraId="13CCA703">
          <w:pPr>
            <w:pStyle w:val="24"/>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_Toc312503156 </w:instrText>
          </w:r>
          <w:r>
            <w:rPr>
              <w:rFonts w:ascii="Times New Roman" w:hAnsi="Times New Roman" w:eastAsia="宋体"/>
              <w:i w:val="0"/>
            </w:rPr>
            <w:fldChar w:fldCharType="separate"/>
          </w:r>
          <w:r>
            <w:rPr>
              <w:rFonts w:ascii="宋体" w:hAnsi="Times New Roman" w:eastAsia="宋体"/>
            </w:rPr>
            <w:t>6.2.4 购物车功能测试</w:t>
          </w:r>
          <w:r>
            <w:tab/>
          </w:r>
          <w:r>
            <w:fldChar w:fldCharType="begin"/>
          </w:r>
          <w:r>
            <w:instrText xml:space="preserve"> PAGEREF _Toc312503156 \h </w:instrText>
          </w:r>
          <w:r>
            <w:fldChar w:fldCharType="separate"/>
          </w:r>
          <w:r>
            <w:t>64</w:t>
          </w:r>
          <w:r>
            <w:fldChar w:fldCharType="end"/>
          </w:r>
          <w:r>
            <w:rPr>
              <w:rFonts w:ascii="Times New Roman" w:hAnsi="Times New Roman" w:eastAsia="宋体"/>
              <w:i w:val="0"/>
              <w:color w:val="auto"/>
            </w:rPr>
            <w:fldChar w:fldCharType="end"/>
          </w:r>
        </w:p>
        <w:p w14:paraId="0DD69356">
          <w:pPr>
            <w:pStyle w:val="24"/>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_Toc1643025977 </w:instrText>
          </w:r>
          <w:r>
            <w:rPr>
              <w:rFonts w:ascii="Times New Roman" w:hAnsi="Times New Roman" w:eastAsia="宋体"/>
              <w:i w:val="0"/>
            </w:rPr>
            <w:fldChar w:fldCharType="separate"/>
          </w:r>
          <w:r>
            <w:rPr>
              <w:rFonts w:ascii="宋体" w:hAnsi="Times New Roman" w:eastAsia="宋体"/>
            </w:rPr>
            <w:t>6.2.5 首页推荐功能测试</w:t>
          </w:r>
          <w:r>
            <w:tab/>
          </w:r>
          <w:r>
            <w:fldChar w:fldCharType="begin"/>
          </w:r>
          <w:r>
            <w:instrText xml:space="preserve"> PAGEREF _Toc1643025977 \h </w:instrText>
          </w:r>
          <w:r>
            <w:fldChar w:fldCharType="separate"/>
          </w:r>
          <w:r>
            <w:t>65</w:t>
          </w:r>
          <w:r>
            <w:fldChar w:fldCharType="end"/>
          </w:r>
          <w:r>
            <w:rPr>
              <w:rFonts w:ascii="Times New Roman" w:hAnsi="Times New Roman" w:eastAsia="宋体"/>
              <w:i w:val="0"/>
              <w:color w:val="auto"/>
            </w:rPr>
            <w:fldChar w:fldCharType="end"/>
          </w:r>
        </w:p>
        <w:p w14:paraId="7CA979AD">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_Toc1992862313 </w:instrText>
          </w:r>
          <w:r>
            <w:rPr>
              <w:rFonts w:ascii="Times New Roman" w:hAnsi="Times New Roman" w:eastAsia="宋体"/>
              <w:i w:val="0"/>
            </w:rPr>
            <w:fldChar w:fldCharType="separate"/>
          </w:r>
          <w:r>
            <w:rPr>
              <w:rFonts w:ascii="Times New Roman" w:hAnsi="Times New Roman" w:eastAsia="宋体"/>
            </w:rPr>
            <w:t>6.3 性能测试</w:t>
          </w:r>
          <w:r>
            <w:tab/>
          </w:r>
          <w:r>
            <w:fldChar w:fldCharType="begin"/>
          </w:r>
          <w:r>
            <w:instrText xml:space="preserve"> PAGEREF _Toc1992862313 \h </w:instrText>
          </w:r>
          <w:r>
            <w:fldChar w:fldCharType="separate"/>
          </w:r>
          <w:r>
            <w:t>66</w:t>
          </w:r>
          <w:r>
            <w:fldChar w:fldCharType="end"/>
          </w:r>
          <w:r>
            <w:rPr>
              <w:rFonts w:ascii="Times New Roman" w:hAnsi="Times New Roman" w:eastAsia="宋体"/>
              <w:i w:val="0"/>
              <w:color w:val="auto"/>
            </w:rPr>
            <w:fldChar w:fldCharType="end"/>
          </w:r>
        </w:p>
        <w:p w14:paraId="53AD0D39">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_Toc1881935979 </w:instrText>
          </w:r>
          <w:r>
            <w:rPr>
              <w:rFonts w:ascii="Times New Roman" w:hAnsi="Times New Roman" w:eastAsia="宋体"/>
              <w:i w:val="0"/>
            </w:rPr>
            <w:fldChar w:fldCharType="separate"/>
          </w:r>
          <w:r>
            <w:rPr>
              <w:rFonts w:ascii="Times New Roman" w:hAnsi="Times New Roman" w:eastAsia="宋体"/>
            </w:rPr>
            <w:t>6.4 可靠性测试</w:t>
          </w:r>
          <w:bookmarkStart w:id="65" w:name="_GoBack"/>
          <w:bookmarkEnd w:id="65"/>
          <w:r>
            <w:tab/>
          </w:r>
          <w:r>
            <w:fldChar w:fldCharType="begin"/>
          </w:r>
          <w:r>
            <w:instrText xml:space="preserve"> PAGEREF _Toc1881935979 \h </w:instrText>
          </w:r>
          <w:r>
            <w:fldChar w:fldCharType="separate"/>
          </w:r>
          <w:r>
            <w:t>67</w:t>
          </w:r>
          <w:r>
            <w:fldChar w:fldCharType="end"/>
          </w:r>
          <w:r>
            <w:rPr>
              <w:rFonts w:ascii="Times New Roman" w:hAnsi="Times New Roman" w:eastAsia="宋体"/>
              <w:i w:val="0"/>
              <w:color w:val="auto"/>
            </w:rPr>
            <w:fldChar w:fldCharType="end"/>
          </w:r>
        </w:p>
        <w:p w14:paraId="520BE30D">
          <w:pPr>
            <w:pStyle w:val="27"/>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_Toc1558846037 </w:instrText>
          </w:r>
          <w:r>
            <w:rPr>
              <w:rFonts w:ascii="Times New Roman" w:hAnsi="Times New Roman" w:eastAsia="宋体"/>
              <w:i w:val="0"/>
            </w:rPr>
            <w:fldChar w:fldCharType="separate"/>
          </w:r>
          <w:r>
            <w:rPr>
              <w:rFonts w:ascii="Times New Roman" w:hAnsi="Times New Roman" w:eastAsia="宋体"/>
            </w:rPr>
            <w:t>第7章 结语</w:t>
          </w:r>
          <w:r>
            <w:tab/>
          </w:r>
          <w:r>
            <w:fldChar w:fldCharType="begin"/>
          </w:r>
          <w:r>
            <w:instrText xml:space="preserve"> PAGEREF _Toc1558846037 \h </w:instrText>
          </w:r>
          <w:r>
            <w:fldChar w:fldCharType="separate"/>
          </w:r>
          <w:r>
            <w:t>69</w:t>
          </w:r>
          <w:r>
            <w:fldChar w:fldCharType="end"/>
          </w:r>
          <w:r>
            <w:rPr>
              <w:rFonts w:ascii="Times New Roman" w:hAnsi="Times New Roman" w:eastAsia="宋体"/>
              <w:i w:val="0"/>
              <w:color w:val="auto"/>
            </w:rPr>
            <w:fldChar w:fldCharType="end"/>
          </w:r>
        </w:p>
        <w:p w14:paraId="5D2CBC6C">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_Toc224850459 </w:instrText>
          </w:r>
          <w:r>
            <w:rPr>
              <w:rFonts w:ascii="Times New Roman" w:hAnsi="Times New Roman" w:eastAsia="宋体"/>
              <w:i w:val="0"/>
            </w:rPr>
            <w:fldChar w:fldCharType="separate"/>
          </w:r>
          <w:r>
            <w:rPr>
              <w:rFonts w:ascii="Times New Roman" w:hAnsi="Times New Roman" w:eastAsia="宋体"/>
            </w:rPr>
            <w:t>7.1 研究成果总结</w:t>
          </w:r>
          <w:r>
            <w:tab/>
          </w:r>
          <w:r>
            <w:fldChar w:fldCharType="begin"/>
          </w:r>
          <w:r>
            <w:instrText xml:space="preserve"> PAGEREF _Toc224850459 \h </w:instrText>
          </w:r>
          <w:r>
            <w:fldChar w:fldCharType="separate"/>
          </w:r>
          <w:r>
            <w:t>69</w:t>
          </w:r>
          <w:r>
            <w:fldChar w:fldCharType="end"/>
          </w:r>
          <w:r>
            <w:rPr>
              <w:rFonts w:ascii="Times New Roman" w:hAnsi="Times New Roman" w:eastAsia="宋体"/>
              <w:i w:val="0"/>
              <w:color w:val="auto"/>
            </w:rPr>
            <w:fldChar w:fldCharType="end"/>
          </w:r>
        </w:p>
        <w:p w14:paraId="40B4F985">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_Toc1637929340 </w:instrText>
          </w:r>
          <w:r>
            <w:rPr>
              <w:rFonts w:ascii="Times New Roman" w:hAnsi="Times New Roman" w:eastAsia="宋体"/>
              <w:i w:val="0"/>
            </w:rPr>
            <w:fldChar w:fldCharType="separate"/>
          </w:r>
          <w:r>
            <w:rPr>
              <w:rFonts w:ascii="Times New Roman" w:hAnsi="Times New Roman" w:eastAsia="宋体"/>
            </w:rPr>
            <w:t>7.2 系统特色与创新</w:t>
          </w:r>
          <w:r>
            <w:tab/>
          </w:r>
          <w:r>
            <w:fldChar w:fldCharType="begin"/>
          </w:r>
          <w:r>
            <w:instrText xml:space="preserve"> PAGEREF _Toc1637929340 \h </w:instrText>
          </w:r>
          <w:r>
            <w:fldChar w:fldCharType="separate"/>
          </w:r>
          <w:r>
            <w:t>70</w:t>
          </w:r>
          <w:r>
            <w:fldChar w:fldCharType="end"/>
          </w:r>
          <w:r>
            <w:rPr>
              <w:rFonts w:ascii="Times New Roman" w:hAnsi="Times New Roman" w:eastAsia="宋体"/>
              <w:i w:val="0"/>
              <w:color w:val="auto"/>
            </w:rPr>
            <w:fldChar w:fldCharType="end"/>
          </w:r>
        </w:p>
        <w:p w14:paraId="1D1A9B64">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_Toc85546487 </w:instrText>
          </w:r>
          <w:r>
            <w:rPr>
              <w:rFonts w:ascii="Times New Roman" w:hAnsi="Times New Roman" w:eastAsia="宋体"/>
              <w:i w:val="0"/>
            </w:rPr>
            <w:fldChar w:fldCharType="separate"/>
          </w:r>
          <w:r>
            <w:rPr>
              <w:rFonts w:ascii="Times New Roman" w:hAnsi="Times New Roman" w:eastAsia="宋体"/>
            </w:rPr>
            <w:t>7.3 存在问题与不足</w:t>
          </w:r>
          <w:r>
            <w:tab/>
          </w:r>
          <w:r>
            <w:fldChar w:fldCharType="begin"/>
          </w:r>
          <w:r>
            <w:instrText xml:space="preserve"> PAGEREF _Toc85546487 \h </w:instrText>
          </w:r>
          <w:r>
            <w:fldChar w:fldCharType="separate"/>
          </w:r>
          <w:r>
            <w:t>71</w:t>
          </w:r>
          <w:r>
            <w:fldChar w:fldCharType="end"/>
          </w:r>
          <w:r>
            <w:rPr>
              <w:rFonts w:ascii="Times New Roman" w:hAnsi="Times New Roman" w:eastAsia="宋体"/>
              <w:i w:val="0"/>
              <w:color w:val="auto"/>
            </w:rPr>
            <w:fldChar w:fldCharType="end"/>
          </w:r>
        </w:p>
        <w:p w14:paraId="52910B51">
          <w:pPr>
            <w:pStyle w:val="30"/>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_Toc1113247166 </w:instrText>
          </w:r>
          <w:r>
            <w:rPr>
              <w:rFonts w:ascii="Times New Roman" w:hAnsi="Times New Roman" w:eastAsia="宋体"/>
              <w:i w:val="0"/>
            </w:rPr>
            <w:fldChar w:fldCharType="separate"/>
          </w:r>
          <w:r>
            <w:rPr>
              <w:rFonts w:ascii="Times New Roman" w:hAnsi="Times New Roman" w:eastAsia="宋体"/>
            </w:rPr>
            <w:t>7.4 未来发展方向</w:t>
          </w:r>
          <w:r>
            <w:tab/>
          </w:r>
          <w:r>
            <w:fldChar w:fldCharType="begin"/>
          </w:r>
          <w:r>
            <w:instrText xml:space="preserve"> PAGEREF _Toc1113247166 \h </w:instrText>
          </w:r>
          <w:r>
            <w:fldChar w:fldCharType="separate"/>
          </w:r>
          <w:r>
            <w:t>72</w:t>
          </w:r>
          <w:r>
            <w:fldChar w:fldCharType="end"/>
          </w:r>
          <w:r>
            <w:rPr>
              <w:rFonts w:ascii="Times New Roman" w:hAnsi="Times New Roman" w:eastAsia="宋体"/>
              <w:i w:val="0"/>
              <w:color w:val="auto"/>
            </w:rPr>
            <w:fldChar w:fldCharType="end"/>
          </w:r>
        </w:p>
        <w:p w14:paraId="5E0C1B02">
          <w:pPr>
            <w:pStyle w:val="27"/>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_Toc1467586298 </w:instrText>
          </w:r>
          <w:r>
            <w:rPr>
              <w:rFonts w:ascii="Times New Roman" w:hAnsi="Times New Roman" w:eastAsia="宋体"/>
              <w:i w:val="0"/>
            </w:rPr>
            <w:fldChar w:fldCharType="separate"/>
          </w:r>
          <w:r>
            <w:rPr>
              <w:rFonts w:ascii="Times New Roman" w:hAnsi="Times New Roman" w:eastAsia="宋体"/>
            </w:rPr>
            <w:t>参考文献</w:t>
          </w:r>
          <w:r>
            <w:tab/>
          </w:r>
          <w:r>
            <w:fldChar w:fldCharType="begin"/>
          </w:r>
          <w:r>
            <w:instrText xml:space="preserve"> PAGEREF _Toc1467586298 \h </w:instrText>
          </w:r>
          <w:r>
            <w:fldChar w:fldCharType="separate"/>
          </w:r>
          <w:r>
            <w:t>74</w:t>
          </w:r>
          <w:r>
            <w:fldChar w:fldCharType="end"/>
          </w:r>
          <w:r>
            <w:rPr>
              <w:rFonts w:ascii="Times New Roman" w:hAnsi="Times New Roman" w:eastAsia="宋体"/>
              <w:i w:val="0"/>
              <w:color w:val="auto"/>
            </w:rPr>
            <w:fldChar w:fldCharType="end"/>
          </w:r>
        </w:p>
        <w:p w14:paraId="58587338">
          <w:pPr>
            <w:pStyle w:val="27"/>
            <w:tabs>
              <w:tab w:val="right" w:leader="dot" w:pos="8666"/>
            </w:tabs>
          </w:pPr>
          <w:r>
            <w:rPr>
              <w:rFonts w:ascii="Times New Roman" w:hAnsi="Times New Roman" w:eastAsia="宋体"/>
              <w:i w:val="0"/>
              <w:color w:val="auto"/>
            </w:rPr>
            <w:fldChar w:fldCharType="begin"/>
          </w:r>
          <w:r>
            <w:rPr>
              <w:rFonts w:ascii="Times New Roman" w:hAnsi="Times New Roman" w:eastAsia="宋体"/>
              <w:i w:val="0"/>
            </w:rPr>
            <w:instrText xml:space="preserve"> HYPERLINK \l _Toc1873224691 </w:instrText>
          </w:r>
          <w:r>
            <w:rPr>
              <w:rFonts w:ascii="Times New Roman" w:hAnsi="Times New Roman" w:eastAsia="宋体"/>
              <w:i w:val="0"/>
            </w:rPr>
            <w:fldChar w:fldCharType="separate"/>
          </w:r>
          <w:r>
            <w:rPr>
              <w:rFonts w:ascii="Times New Roman" w:hAnsi="Times New Roman" w:eastAsia="宋体"/>
            </w:rPr>
            <w:t>致谢</w:t>
          </w:r>
          <w:r>
            <w:tab/>
          </w:r>
          <w:r>
            <w:fldChar w:fldCharType="begin"/>
          </w:r>
          <w:r>
            <w:instrText xml:space="preserve"> PAGEREF _Toc1873224691 \h </w:instrText>
          </w:r>
          <w:r>
            <w:fldChar w:fldCharType="separate"/>
          </w:r>
          <w:r>
            <w:t>75</w:t>
          </w:r>
          <w:r>
            <w:fldChar w:fldCharType="end"/>
          </w:r>
          <w:r>
            <w:rPr>
              <w:rFonts w:ascii="Times New Roman" w:hAnsi="Times New Roman" w:eastAsia="宋体"/>
              <w:i w:val="0"/>
              <w:color w:val="auto"/>
            </w:rPr>
            <w:fldChar w:fldCharType="end"/>
          </w:r>
        </w:p>
        <w:p w14:paraId="71965FB9">
          <w:pPr>
            <w:snapToGrid w:val="0"/>
            <w:spacing w:beforeAutospacing="0" w:after="0" w:afterAutospacing="0" w:line="480" w:lineRule="exact"/>
            <w:ind w:left="0" w:leftChars="0" w:right="0" w:rightChars="0" w:firstLine="440" w:firstLineChars="200"/>
            <w:jc w:val="both"/>
            <w:rPr>
              <w:rFonts w:ascii="Times New Roman" w:hAnsi="Times New Roman" w:eastAsia="宋体" w:cstheme="minorBidi"/>
              <w:i w:val="0"/>
              <w:color w:val="auto"/>
              <w:sz w:val="22"/>
              <w:szCs w:val="22"/>
              <w:lang w:val="en-US" w:eastAsia="en-US" w:bidi="ar-SA"/>
            </w:rPr>
            <w:sectPr>
              <w:pgSz w:w="11906" w:h="16838"/>
              <w:pgMar w:top="1800" w:right="1440" w:bottom="1440" w:left="1800" w:header="1260" w:footer="720" w:gutter="0"/>
              <w:cols w:space="720" w:num="1"/>
              <w:docGrid w:linePitch="360" w:charSpace="0"/>
            </w:sectPr>
          </w:pPr>
          <w:r>
            <w:rPr>
              <w:rFonts w:ascii="Times New Roman" w:hAnsi="Times New Roman" w:eastAsia="宋体"/>
              <w:i w:val="0"/>
              <w:color w:val="auto"/>
            </w:rPr>
            <w:fldChar w:fldCharType="end"/>
          </w:r>
        </w:p>
      </w:sdtContent>
    </w:sdt>
    <w:p w14:paraId="663B60B5">
      <w:pPr>
        <w:snapToGrid w:val="0"/>
        <w:spacing w:beforeAutospacing="0" w:after="0" w:afterAutospacing="0" w:line="480" w:lineRule="exact"/>
        <w:ind w:left="0" w:leftChars="0" w:right="0" w:rightChars="0" w:firstLine="440" w:firstLineChars="200"/>
        <w:jc w:val="both"/>
        <w:rPr>
          <w:rFonts w:ascii="Times New Roman" w:hAnsi="Times New Roman" w:eastAsia="宋体" w:cstheme="minorBidi"/>
          <w:i w:val="0"/>
          <w:color w:val="auto"/>
          <w:sz w:val="22"/>
          <w:szCs w:val="22"/>
          <w:lang w:val="en-US" w:eastAsia="en-US" w:bidi="ar-SA"/>
        </w:rPr>
      </w:pPr>
    </w:p>
    <w:p w14:paraId="66B40CED">
      <w:pPr>
        <w:snapToGrid/>
        <w:spacing w:before="340" w:beforeAutospacing="0" w:after="330" w:afterAutospacing="0" w:line="578" w:lineRule="auto"/>
        <w:ind w:left="0" w:leftChars="0" w:right="0" w:rightChars="0" w:firstLine="0" w:firstLineChars="0"/>
        <w:jc w:val="center"/>
        <w:outlineLvl w:val="0"/>
        <w:rPr>
          <w:rFonts w:ascii="Times New Roman" w:eastAsia="宋体"/>
          <w:b/>
          <w:color w:val="auto"/>
          <w:sz w:val="32"/>
        </w:rPr>
      </w:pPr>
      <w:bookmarkStart w:id="2" w:name="_Toc672482568"/>
      <w:r>
        <w:rPr>
          <w:rFonts w:ascii="Times New Roman" w:hAnsi="Times New Roman" w:eastAsia="宋体"/>
          <w:b/>
          <w:color w:val="auto"/>
          <w:sz w:val="32"/>
        </w:rPr>
        <w:t>第1章 绪论</w:t>
      </w:r>
      <w:bookmarkEnd w:id="2"/>
    </w:p>
    <w:p w14:paraId="7905E1E7">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3" w:name="_Toc208086215"/>
      <w:r>
        <w:rPr>
          <w:rFonts w:ascii="Times New Roman" w:hAnsi="Times New Roman" w:eastAsia="宋体"/>
          <w:b/>
          <w:color w:val="auto"/>
          <w:sz w:val="28"/>
        </w:rPr>
        <w:t>1.1 研究背景与意义</w:t>
      </w:r>
      <w:bookmarkEnd w:id="3"/>
    </w:p>
    <w:p w14:paraId="2C401F6E">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近年来，随着移动互联网的普及和消费升级的推动，电子商务行业呈现爆发式增长态势。据统计，我国网络零售额持续攀升，电商平台的用户规模和交易量不断创新高。在这一背景下，电商系统面临着前所未有的技术挑战：系统需要支撑海量用户的并发访问，处理复杂的业务逻辑，同时保证服务的高可用性和数据的一致性。</w:t>
      </w:r>
    </w:p>
    <w:p w14:paraId="1E33AC4B">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传统的单体架构电商系统采用B/S架构和SSM框架构建，将所有业务功能集成在一个应用中。这种架构在系统规模较小时具有开发简单、部署方便的优势，但随着业务的快速发展，其局限性日益凸显：首先，系统的可扩展性差，单个模块的更新需要重新部署整个应用；其次，技术栈单一，难以针对不同业务场景选择最优技术方案；再次，高并发场景下系统性能瓶颈明显，容易出现服务雪崩效应；最后，团队协作效率低下，多个开发团队在同一代码库中工作容易产生冲突。</w:t>
      </w:r>
    </w:p>
    <w:p w14:paraId="5E063F82">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微服务架构的出现为解决上述问题提供了新的思路。通过将单体应用拆分为一组小型、独立的服务，每个服务运行在独立的进程中，服务之间通过轻量级通信机制进行交互，实现了业务的解耦和技术的多样化。Spring Cloud作为微服务架构的主流实现框架，提供了服务注册与发现、配置中心、API网关、熔断降级等完整的解决方案，极大地降低了微服务架构的实施难度。</w:t>
      </w:r>
    </w:p>
    <w:p w14:paraId="2C27995D">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本研究的意义在于：第一，通过构建基于微服务架构的电商系统，探索微服务架构在实际业务场景中的应用模式，为同类系统的设计提供参考；第二，针对电商系统的高并发、高可用需求，研究微服务治理、分布式事务、缓存优化等关键技术，形成完整的技术解决方案；第三，提升系统的可维护性和可扩展性，为企业的数字化转型和业务创新提供技术支撑。</w:t>
      </w:r>
    </w:p>
    <w:p w14:paraId="6C03D593">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4" w:name="_Toc1201638189"/>
      <w:r>
        <w:rPr>
          <w:rFonts w:ascii="Times New Roman" w:hAnsi="Times New Roman" w:eastAsia="宋体"/>
          <w:b/>
          <w:color w:val="auto"/>
          <w:sz w:val="28"/>
        </w:rPr>
        <w:t>1.2 国内外研究现状</w:t>
      </w:r>
      <w:bookmarkEnd w:id="4"/>
    </w:p>
    <w:p w14:paraId="6BB4BF1C">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国外在微服务架构领域的研究起步较早，技术体系相对成熟。Netflix是微服务架构的先行者和实践者，其开源的Spring Cloud Netflix组件包括Eureka、Hystrix、Zuul等，为业界提供了服务注册、熔断降级、API网关等基础设施。亚马逊AWS提供的云原生微服务解决方案，通过容器化技术和Kubernetes编排实现了微服务的弹性伸缩和自动化运维。Google推出的Service Mesh架构Istio，将服务间通信、安全认证、流量管理等功能从业务代码中剥离，进一步简化了微服务的开发和治理。这些技术的发展为微服务架构的大规模应用奠定了基础。</w:t>
      </w:r>
    </w:p>
    <w:p w14:paraId="5BF2018B">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国内互联网企业在微服务架构的应用方面也取得了显著成果。阿里巴巴基于多年的电商系统实践，推出了Spring Cloud Alibaba生态，其中Nacos提供了动态服务发现和配置管理能力，Sentinel实现了流量防护和熔断降级，Seata解决了分布式事务的一致性问题。这些组件与Spring Cloud深度集成，形成了适合国内开发者的微服务解决方案。腾讯、京东、美团等企业也根据自身业务特点，构建了各具特色的微服务架构体系，在服务治理、监控运维、DevOps等方面积累了丰富经验。</w:t>
      </w:r>
    </w:p>
    <w:p w14:paraId="4E6BBD08">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学术界对微服务架构的研究主要集中在以下几个方面：一是服务拆分策略，通过领域驱动设计（DDD）方法识别业务边界，确定服务的粒度和职责；二是分布式系统理论，研究CAP理论和BASE理论在微服务架构中的应用，探索数据一致性和系统可用性的平衡；三是性能优化技术，包括缓存策略、异步通信、数据库读写分离等；四是服务治理机制，研究服务监控、链路追踪、故障恢复等技术手段。</w:t>
      </w:r>
    </w:p>
    <w:p w14:paraId="6DCBC6A8">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然而，现有研究仍存在一些不足：首先，针对电商领域的微服务架构设计缺乏系统性的实践案例，特别是在处理高并发订单、库存管理等复杂业务场景时的技术方案不够完善；其次，微服务架构带来的分布式事务、服务通信开销、运维复杂度等问题尚需进一步优化；再次，在服务拆分粒度、数据库设计、接口设计等方面缺乏统一的规范和标准。本研究针对这些问题，结合电商系统的实际需求，提出了一套完整的微服务架构设计与实现方案。</w:t>
      </w:r>
    </w:p>
    <w:p w14:paraId="35A3ED42">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5" w:name="_Toc996826135"/>
      <w:r>
        <w:rPr>
          <w:rFonts w:ascii="Times New Roman" w:hAnsi="Times New Roman" w:eastAsia="宋体"/>
          <w:b/>
          <w:color w:val="auto"/>
          <w:sz w:val="28"/>
        </w:rPr>
        <w:t>1.3 研究目标与内容</w:t>
      </w:r>
      <w:bookmarkEnd w:id="5"/>
    </w:p>
    <w:p w14:paraId="06A68C5A">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本研究的总体目标是设计并实现一个基于微服务架构的电商系统，该系统能够支撑高并发访问，具备良好的可扩展性和可维护性，并为用户提供完整的电商购物体验。具体研究目标包括：第一，构建符合微服务架构设计原则的系统架构，实现服务的合理拆分和解耦；第二，运用Spring Cloud Alibaba技术栈解决微服务治理的关键问题，包括服务注册与发现、配置管理、流量控制、分布式事务等；第三，针对电商系统的高并发特点，实现缓存优化、异步处理等性能提升方案；第四，开发功能完整的前后端系统，验证微服务架构的可行性和有效性。</w:t>
      </w:r>
    </w:p>
    <w:p w14:paraId="616DD3C5">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为实现上述目标，本研究的主要内容包括：</w:t>
      </w:r>
    </w:p>
    <w:p w14:paraId="33FD37FA">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1）系统需求分析与架构设计。通过可行性分析确定技术方案的可行性，进行功能需求和非功能需求分析，明确系统应实现的业务功能和性能指标。在此基础上进行系统架构规划，确定采用微服务架构，并制定微服务拆分策略，将系统划分为用户管理、商品管理、订单管理、购物车和首页推荐等核心服务。</w:t>
      </w:r>
    </w:p>
    <w:p w14:paraId="3508A19C">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2）微服务治理与基础设施设计。选择合适的技术栈，设计服务注册与发现机制，实现动态配置管理，构建API网关作为统一入口，设计熔断降级和负载均衡策略，确保系统的高可用性。同时设计分布式事务解决方案，保证跨服务操作的数据一致性。</w:t>
      </w:r>
    </w:p>
    <w:p w14:paraId="0AD42B3D">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3）核心业务模块的详细设计与实现。针对每个微服务进行详细设计，包括数据库设计、接口设计、业务流程设计等。重点实现用户注册登录、商品浏览搜索、购物车管理、订单创建支付等核心业务功能，并引入Redis缓存提升系统性能。</w:t>
      </w:r>
    </w:p>
    <w:p w14:paraId="0001B0ED">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（4）系统测试与性能评估。制定测试策略，进行功能测试验证各模块功能的正确性，通过性能测试和可靠性测试评估系统在高并发场景下的表现和稳定性，根据测试结果进行优化调整。</w:t>
      </w:r>
    </w:p>
    <w:p w14:paraId="5FD925B1">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6" w:name="_Toc1136920698"/>
      <w:r>
        <w:rPr>
          <w:rFonts w:ascii="Times New Roman" w:hAnsi="Times New Roman" w:eastAsia="宋体"/>
          <w:b/>
          <w:color w:val="auto"/>
          <w:sz w:val="28"/>
        </w:rPr>
        <w:t>1.4 论文组织结构</w:t>
      </w:r>
      <w:bookmarkEnd w:id="6"/>
    </w:p>
    <w:p w14:paraId="293BBECF">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本文共分为七章，各章节内容安排如下：</w:t>
      </w:r>
    </w:p>
    <w:p w14:paraId="6FAD0D10">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第一章为绪论，介绍了研究的背景与意义，综述了国内外微服务架构的研究现状，明确了本研究的目标与主要内容，并说明了论文的组织结构。</w:t>
      </w:r>
    </w:p>
    <w:p w14:paraId="31A28D36">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第二章为系统相关技术与理论基础，介绍了B/S架构、Java语言、MySQL数据库、SSM框架、微服务架构、Spring Cloud技术栈、分布式系统理论以及电商系统的技术特点，为后续系统设计提供理论支撑。</w:t>
      </w:r>
    </w:p>
    <w:p w14:paraId="01817E34">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第三章为系统需求分析与总体规划，进行了可行性分析，详细阐述了系统的功能需求和非功能需求，规划了系统架构，并制定了微服务拆分策略。</w:t>
      </w:r>
    </w:p>
    <w:p w14:paraId="5BF3EE99">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第四章为系统详细设计，包括技术栈选型与设计原则、各微服务模块的详细设计、微服务治理与基础设施设计、系统高并发保障设计以及前端系统设计。</w:t>
      </w:r>
    </w:p>
    <w:p w14:paraId="2D6C736D">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第五章为系统核心功能实现，描述了开发环境配置，详细说明了各微服务模块的具体实现过程，包括关键代码和技术要点。</w:t>
      </w:r>
    </w:p>
    <w:p w14:paraId="48ECBE01">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第六章为系统测试与验证，介绍了测试环境与策略，展示了功能测试、性能测试和可靠性测试的结果，验证了系统的有效性。</w:t>
      </w:r>
    </w:p>
    <w:p w14:paraId="70728D87">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第七章为结语，总结了本研究的主要成果和系统特色，分析了存在的问题与不足，并对未来的发展方向进行了展望。</w:t>
      </w:r>
    </w:p>
    <w:p w14:paraId="3F15935D">
      <w:pPr>
        <w:snapToGrid/>
        <w:spacing w:beforeAutospacing="0" w:after="0" w:afterAutospacing="0" w:line="360" w:lineRule="auto"/>
        <w:ind w:left="0" w:leftChars="0" w:right="0" w:rightChars="0" w:firstLine="480" w:firstLineChars="200"/>
        <w:jc w:val="both"/>
        <w:rPr>
          <w:rFonts w:ascii="宋体" w:eastAsia="宋体"/>
          <w:sz w:val="24"/>
        </w:rPr>
      </w:pPr>
      <w:r>
        <w:rPr>
          <w:rFonts w:ascii="宋体" w:eastAsia="宋体"/>
          <w:sz w:val="24"/>
        </w:rPr>
        <w:br w:type="page"/>
      </w:r>
    </w:p>
    <w:p w14:paraId="1DA65CA1">
      <w:pPr>
        <w:snapToGrid/>
        <w:spacing w:before="340" w:beforeAutospacing="0" w:after="330" w:afterAutospacing="0" w:line="578" w:lineRule="auto"/>
        <w:ind w:left="0" w:leftChars="0" w:right="0" w:rightChars="0" w:firstLine="0" w:firstLineChars="0"/>
        <w:jc w:val="center"/>
        <w:outlineLvl w:val="0"/>
        <w:rPr>
          <w:rFonts w:ascii="Times New Roman" w:eastAsia="宋体"/>
          <w:b/>
          <w:color w:val="auto"/>
          <w:sz w:val="32"/>
        </w:rPr>
      </w:pPr>
      <w:bookmarkStart w:id="7" w:name="_Toc2064163927"/>
      <w:r>
        <w:rPr>
          <w:rFonts w:ascii="Times New Roman" w:hAnsi="Times New Roman" w:eastAsia="宋体"/>
          <w:b/>
          <w:color w:val="auto"/>
          <w:sz w:val="32"/>
        </w:rPr>
        <w:t>第2章 系统相关技术与理论基础</w:t>
      </w:r>
      <w:bookmarkEnd w:id="7"/>
    </w:p>
    <w:p w14:paraId="0229254C">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8" w:name="_Toc1952287451"/>
      <w:r>
        <w:rPr>
          <w:rFonts w:ascii="Times New Roman" w:hAnsi="Times New Roman" w:eastAsia="宋体"/>
          <w:b/>
          <w:color w:val="auto"/>
          <w:sz w:val="28"/>
        </w:rPr>
        <w:t>2.1 B/S 架构</w:t>
      </w:r>
      <w:bookmarkEnd w:id="8"/>
    </w:p>
    <w:p w14:paraId="5AAE3231">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B/S架构（Browser/Server Architecture）即浏览器/服务器架构，是一种基于Web技术的应用系统架构模式。在B/S架构中，用户通过浏览器访问服务器端的应用程序，所有的业务逻辑和数据处理都在服务器端完成，浏览器仅负责页面的展示和用户交互。这种架构模式将应用的核心功能集中在服务器端，客户端只需要安装标准的浏览器即可使用系统，大大降低了客户端的维护成本。</w:t>
      </w:r>
    </w:p>
    <w:p w14:paraId="2DD562FC">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B/S架构具有以下优势：第一，部署和维护方便，系统升级只需更新服务器端代码，客户端无需任何操作，极大地降低了系统维护的复杂度和成本；第二，跨平台性强，只要能运行浏览器的设备都可以访问系统，不受操作系统和硬件平台的限制；第三，用户访问灵活，用户可以随时随地通过网络访问系统，不受地理位置的约束。</w:t>
      </w:r>
    </w:p>
    <w:p w14:paraId="1A00F44B">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在B/S架构中，通常采用三层架构模式进行设计：表现层（Presentation Layer）负责与用户交互，接收用户输入并展示处理结果；业务逻辑层（Business Logic Layer）实现具体的业务逻辑和数据处理；数据访问层（Data Access Layer）负责与数据库交互，完成数据的存取操作。这种分层设计使得系统结构清晰，各层职责明确，便于系统的开发、测试和维护。</w:t>
      </w:r>
    </w:p>
    <w:p w14:paraId="4D3BCB8A">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电商系统采用B/S架构能够很好地满足业务需求，用户通过浏览器即可进行商品浏览、下单购买等操作，商家可以通过管理后台对商品、订单进行管理，系统的可访问性和易用性得到了充分保障。</w:t>
      </w:r>
    </w:p>
    <w:p w14:paraId="4DAC1F93">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9" w:name="_Toc692546444"/>
      <w:r>
        <w:rPr>
          <w:rFonts w:ascii="Times New Roman" w:hAnsi="Times New Roman" w:eastAsia="宋体"/>
          <w:b/>
          <w:color w:val="auto"/>
          <w:sz w:val="28"/>
        </w:rPr>
        <w:t>2.2 Java 语言简介</w:t>
      </w:r>
      <w:bookmarkEnd w:id="9"/>
    </w:p>
    <w:p w14:paraId="738341EB">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Java是由Sun Microsystems公司于1995年推出的一种面向对象的编程语言，现由Oracle公司维护和发展。Java语言以其"一次编写，到处运行"（Write Once, Run Anywhere）的特性在软件开发领域占据重要地位，成为企业级应用开发的首选语言之一。</w:t>
      </w:r>
    </w:p>
    <w:p w14:paraId="6B4F6256">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Java语言具有以下核心特点：第一，面向对象，Java采用面向对象的编程思想，通过类和对象的概念组织代码，支持封装、继承和多态等特性，使得代码结构清晰，易于维护和扩展；第二，平台无关性，Java程序编译后生成字节码文件，运行在Java虚拟机（JVM）上，只要安装了对应的JVM，Java程序就可以在不同的操作系统平台上运行；第三，健壮性强，Java提供了完善的异常处理机制和自动内存管理机制（垃圾回收），减少了内存泄漏和指针错误等问题，提高了程序的稳定性；第四，多线程支持，Java内置了对多线程编程的支持，可以方便地开发并发应用程序，充分利用多核处理器的性能。</w:t>
      </w:r>
    </w:p>
    <w:p w14:paraId="44953C0B">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Java拥有丰富的生态系统和成熟的开发框架。Spring框架是Java企业级开发的事实标准，提供了依赖注入、面向切面编程、事务管理等功能；Spring Boot简化了Spring应用的配置和部署，使得开发者可以快速构建独立运行的生产级应用；Spring Cloud为微服务架构提供了完整的解决方案。此外，Java拥有庞大的开发者社区和丰富的第三方类库，为开发者提供了强大的技术支持。</w:t>
      </w:r>
    </w:p>
    <w:p w14:paraId="09430BAD">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本系统选择Java作为后端开发语言，充分利用其成熟的技术栈和强大的生态系统，为构建高性能、高可用的微服务架构电商系统提供了坚实的技术基础。</w:t>
      </w:r>
    </w:p>
    <w:p w14:paraId="0D6C366D">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10" w:name="_Toc266717568"/>
      <w:r>
        <w:rPr>
          <w:rFonts w:ascii="Times New Roman" w:hAnsi="Times New Roman" w:eastAsia="宋体"/>
          <w:b/>
          <w:color w:val="auto"/>
          <w:sz w:val="28"/>
        </w:rPr>
        <w:t>2.3 MySQL 数据库</w:t>
      </w:r>
      <w:bookmarkEnd w:id="10"/>
    </w:p>
    <w:p w14:paraId="46249636">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MySQL是目前最流行的开源关系型数据库管理系统之一，由瑞典MySQL AB公司开发，现属于Oracle公司。MySQL以其高性能、高可靠性和易用性在互联网应用领域得到了广泛应用，是构建Web应用和企业级系统的理想选择。</w:t>
      </w:r>
    </w:p>
    <w:p w14:paraId="2688C590">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MySQL具有以下显著优势：第一，性能优异，MySQL采用了多种优化技术，包括查询缓存、索引优化、表分区等，能够高效地处理大量数据的并发访问，满足高性能应用的需求；第二，可靠性高，MySQL提供了完善的事务处理机制，支持ACID特性（原子性、一致性、隔离性、持久性），确保数据的完整性和一致性；第三，易于使用，MySQL提供了直观的SQL语言接口，管理工具丰富，降低了数据库管理和维护的难度；第四，可扩展性强，MySQL支持主从复制、读写分离等技术，可以通过横向扩展提升系统的处理能力。</w:t>
      </w:r>
    </w:p>
    <w:p w14:paraId="5F840A3C">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MySQL支持多种存储引擎，其中InnoDB是最常用的存储引擎，支持事务处理、行级锁定和外键约束，适用于对数据一致性要求较高的应用场景。MyISAM存储引擎则以读取速度快著称，适合读多写少的场景。开发者可以根据具体的业务需求选择合适的存储引擎。</w:t>
      </w:r>
    </w:p>
    <w:p w14:paraId="2B1FC0C2">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在微服务架构中，每个服务通常拥有独立的数据库实例，实现数据的隔离和自治。MySQL凭借其成熟稳定的特性和广泛的社区支持，成为微服务数据存储的首选方案。本系统采用MySQL作为主要的数据存储方案，利用其事务处理能力保证数据的一致性，通过索引优化提升查询性能，为系统的稳定运行提供了可靠的数据支撑。</w:t>
      </w:r>
    </w:p>
    <w:p w14:paraId="6D1EBBC1">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11" w:name="_Toc923794087"/>
      <w:r>
        <w:rPr>
          <w:rFonts w:ascii="Times New Roman" w:hAnsi="Times New Roman" w:eastAsia="宋体"/>
          <w:b/>
          <w:color w:val="auto"/>
          <w:sz w:val="28"/>
        </w:rPr>
        <w:t>2.4 SSM 框架体系</w:t>
      </w:r>
      <w:bookmarkEnd w:id="11"/>
    </w:p>
    <w:p w14:paraId="43290A69">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SSM框架是Spring、Spring MVC和MyBatis三个开源框架的整合，是Java企业级应用开发的经典技术组合。这三个框架各司其职，相互配合，构成了完整的Web应用开发解决方案。</w:t>
      </w:r>
    </w:p>
    <w:p w14:paraId="479F47C6">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Spring框架是SSM的核心，它是一个轻量级的控制反转（IoC）和面向切面编程（AOP）的容器框架。Spring的IoC容器负责管理应用中的对象（Bean），通过依赖注入实现对象之间的解耦，降低了组件之间的耦合度，提高了代码的可测试性和可维护性。Spring的AOP功能允许开发者将横切关注点（如日志记录、事务管理、安全控制等）从业务逻辑中分离出来，以声明式的方式进行管理。此外，Spring还提供了强大的事务管理功能，支持编程式和声明式事务管理，简化了数据库事务的处理。</w:t>
      </w:r>
    </w:p>
    <w:p w14:paraId="20193A91">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Spring MVC是Spring框架的一个模块，是基于MVC设计模式的Web框架。它通过前端控制器（DispatcherServlet）统一处理HTTP请求，将请求分发到相应的处理器（Controller）进行处理。Spring MVC采用了松散耦合的设计，视图技术可以灵活选择，支持JSP、Thymeleaf、FreeMarker等多种视图渲染技术。其注解驱动的开发方式大大简化了配置，提高了开发效率。</w:t>
      </w:r>
    </w:p>
    <w:p w14:paraId="3140E956">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MyBatis是一个优秀的持久层框架，它封装了JDBC操作，通过XML或注解的方式配置SQL语句，避免了传统JDBC编程中的重复代码。MyBatis支持自定义SQL、存储过程和高级映射，开发者可以灵活地控制SQL的执行，实现复杂的数据库操作。与传统的ORM框架相比，MyBatis提供了更加灵活的SQL控制能力，在性能优化方面具有优势。</w:t>
      </w:r>
    </w:p>
    <w:p w14:paraId="2BB07CC5">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SSM框架的整合应用遵循分层架构原则：表现层使用Spring MVC处理用户请求和响应；业务逻辑层使用Spring管理服务组件，实现业务逻辑；持久层使用MyBatis完成数据访问操作。这种分层设计使得系统结构清晰，职责明确，便于团队协作开发和后期维护。虽然微服务架构中每个服务可以独立选择技术栈，但SSM框架因其成熟稳定的特性，仍然是单个微服务内部实现的理想选择。</w:t>
      </w:r>
    </w:p>
    <w:p w14:paraId="7DE31C11">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12" w:name="_Toc2047936046"/>
      <w:r>
        <w:rPr>
          <w:rFonts w:ascii="Times New Roman" w:hAnsi="Times New Roman" w:eastAsia="宋体"/>
          <w:b/>
          <w:color w:val="auto"/>
          <w:sz w:val="28"/>
        </w:rPr>
        <w:t>2.5 微服务架构概述</w:t>
      </w:r>
      <w:bookmarkEnd w:id="12"/>
    </w:p>
    <w:p w14:paraId="609653A0">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微服务架构（Microservices Architecture）是一种将单一应用程序开发为一组小型服务的架构风格，每个服务运行在独立的进程中，服务之间通过轻量级的通信机制（通常是HTTP RESTful API）进行交互。这种架构模式强调围绕业务能力组织服务，每个服务专注于完成特定的业务功能，可以独立部署、独立扩展和独立演化。</w:t>
      </w:r>
    </w:p>
    <w:p w14:paraId="43DF177C">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微服务架构的核心理念包括：第一，单一职责原则，每个微服务只负责一个特定的业务功能，保持服务的简单性和专注性；第二，自治性，每个服务拥有独立的代码库、数据库和开发团队，可以自主选择技术栈和开发语言；第三，分布式部署，服务可以部署在不同的服务器或容器中，实现负载的合理分配；第四，故障隔离，单个服务的故障不会影响整个系统，提高了系统的容错能力。</w:t>
      </w:r>
    </w:p>
    <w:p w14:paraId="5390C18A">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与传统的单体架构相比，微服务架构具有显著的优势：首先，可扩展性强，可以针对特定的服务进行水平扩展，而无需扩展整个应用，提高了资源利用率；其次，技术多样性，不同的服务可以采用不同的技术栈，选择最适合业务需求的技术方案；再次，开发效率高，多个团队可以并行开发不同的服务，加快了产品迭代速度；最后，系统更加灵活，服务可以独立部署和更新，降低了变更的风险。</w:t>
      </w:r>
    </w:p>
    <w:p w14:paraId="005B586C">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然而，微服务架构也带来了新的挑战：服务间通信的网络开销增加，需要处理分布式事务和数据一致性问题，服务的监控和运维变得更加复杂，需要完善的服务治理机制。为应对这些挑战，业界开发了一系列微服务治理技术，包括服务注册与发现、API网关、配置中心、熔断降级、分布式追踪等，这些技术共同构成了微服务架构的基础设施。</w:t>
      </w:r>
    </w:p>
    <w:p w14:paraId="123453A5">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电商系统因其业务复杂、用户量大、并发访问高的特点，非常适合采用微服务架构。通过将用户、商品、订单、支付等业务拆分为独立的服务，可以实现各业务模块的独立演化和优化，有效应对业务增长带来的技术挑战。</w:t>
      </w:r>
    </w:p>
    <w:p w14:paraId="4B8E33DD">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13" w:name="_Toc1940714653"/>
      <w:r>
        <w:rPr>
          <w:rFonts w:ascii="Times New Roman" w:hAnsi="Times New Roman" w:eastAsia="宋体"/>
          <w:b/>
          <w:color w:val="auto"/>
          <w:sz w:val="28"/>
        </w:rPr>
        <w:t>2.6 Spring Cloud 技术栈</w:t>
      </w:r>
      <w:bookmarkEnd w:id="13"/>
    </w:p>
    <w:p w14:paraId="5D7714DE">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Spring Cloud是基于Spring Boot的微服务开发框架，为微服务架构提供了完整的解决方案。它整合了多个开源项目，封装了分布式系统开发中的常见模式，如服务注册与发现、配置管理、负载均衡、熔断降级等，大大降低了微服务架构的实施难度。</w:t>
      </w:r>
    </w:p>
    <w:p w14:paraId="61F5B011">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Spring Cloud Alibaba是阿里巴巴结合自身多年的微服务实践经验，在Spring Cloud的基础上推出的微服务解决方案，特别适合国内的技术环境和业务场景。其核心组件包括：</w:t>
      </w:r>
    </w:p>
    <w:p w14:paraId="316158C5">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Nacos（Dynamic Naming and Configuration Service）是Spring Cloud Alibaba的核心组件之一，集成了服务注册与发现和配置管理两大功能。作为服务注册中心，Nacos提供了服务的动态注册和健康检查机制，支持基于DNS和RPC的服务发现，具有良好的可扩展性和稳定性。作为配置中心，Nacos支持配置的动态更新，应用可以在不重启的情况下获取最新的配置信息，提高了系统的灵活性。</w:t>
      </w:r>
    </w:p>
    <w:p w14:paraId="10EDCDCE">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Sentinel是阿里巴巴开源的流量控制组件，以流量为切入点，提供流量控制、熔断降级、系统负载保护等多个维度的服务保障能力。Sentinel具有实时监控、规则动态配置、丰富的应用场景支持等特点，能够有效保护服务免受流量洪峰的冲击，防止服务雪崩。</w:t>
      </w:r>
    </w:p>
    <w:p w14:paraId="0D68E18D">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Seata是一款高性能的分布式事务解决方案，提供了AT、TCC、SAGA等多种事务模式，能够在微服务架构下保证跨服务操作的数据一致性。Seata采用了两阶段提交协议的优化版本，通过全局事务协调器统一管理分布式事务的提交和回滚，对业务代码的侵入性小，易于集成和使用。</w:t>
      </w:r>
    </w:p>
    <w:p w14:paraId="000B0017">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Spring Cloud Gateway是新一代的API网关，作为系统的统一入口，负责请求路由、负载均衡、权限认证、限流控制等功能。它基于Spring WebFlux构建，支持异步非阻塞的请求处理，性能优于传统的Zuul网关。</w:t>
      </w:r>
    </w:p>
    <w:p w14:paraId="3C3A65B7">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OpenFeign是一个声明式的HTTP客户端，简化了微服务之间的调用。开发者只需定义服务接口并添加注解，OpenFeign会自动生成实现类，完成服务调用，支持负载均衡和熔断降级的集成。</w:t>
      </w:r>
    </w:p>
    <w:p w14:paraId="3D8272B6">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Ribbon提供了客户端的负载均衡功能，可以根据配置的负载均衡策略将请求分发到不同的服务实例，支持轮询、随机、加权响应时间等多种策略。</w:t>
      </w:r>
    </w:p>
    <w:p w14:paraId="344355F7">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这些组件相互配合，构成了完整的微服务技术栈。本系统充分利用Spring Cloud Alibaba的技术优势，结合业务需求，构建了一个高性能、高可用的微服务架构电商系统。</w:t>
      </w:r>
    </w:p>
    <w:p w14:paraId="16F502A1">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14" w:name="_Toc1609542335"/>
      <w:r>
        <w:rPr>
          <w:rFonts w:ascii="Times New Roman" w:hAnsi="Times New Roman" w:eastAsia="宋体"/>
          <w:b/>
          <w:color w:val="auto"/>
          <w:sz w:val="28"/>
        </w:rPr>
        <w:t>2.7 分布式系统理论</w:t>
      </w:r>
      <w:bookmarkEnd w:id="14"/>
    </w:p>
    <w:p w14:paraId="358509B8">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分布式系统是由多个独立计算节点通过网络连接而组成的系统，这些节点协同工作，对外呈现为一个统一的整体。微服务架构本质上是一种分布式系统，理解分布式系统的基础理论对于设计和实现微服务架构至关重要。</w:t>
      </w:r>
    </w:p>
    <w:p w14:paraId="0B57384D">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CAP理论是分布式系统设计的重要理论基础，由Eric Brewer提出。CAP分别代表一致性（Consistency）、可用性（Availability）和分区容错性（Partition Tolerance）。该理论指出，在分布式系统中，这三个特性无法同时满足，最多只能同时保证其中两个。一致性要求所有节点在同一时刻看到的数据是一致的；可用性要求系统在合理的时间内返回响应；分区容错性要求系统在网络分区的情况下仍能正常工作。由于网络分区在分布式系统中不可避免，实际应用中通常需要在一致性和可用性之间进行权衡。</w:t>
      </w:r>
    </w:p>
    <w:p w14:paraId="7E6A9F6D">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BASE理论是对CAP理论的补充和延伸，它是基本可用（Basically Available）、软状态（Soft State）和最终一致性（Eventually Consistent）的缩写。BASE理论放宽了对强一致性的要求，允许数据在一段时间内不一致，但保证最终达到一致状态。这种弱一致性模型更适合互联网应用的需求，特别是在电商系统中，库存、订单等数据可以接受短暂的不一致，通过异步消息和定时任务最终保证数据的一致性。</w:t>
      </w:r>
    </w:p>
    <w:p w14:paraId="1159823E">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分布式事务是微服务架构中的重要问题。传统的两阶段提交（2PC）协议虽然能够保证强一致性，但存在阻塞问题，不适合高并发场景。Saga模式通过将长事务拆分为多个本地事务，每个本地事务更新数据并发布事件，如果某个步骤失败则执行补偿事务进行回滚。TCC（Try-Confirm-Cancel）模式将事务分为尝试、确认和取消三个阶段，通过业务层面的控制实现最终一致性。</w:t>
      </w:r>
    </w:p>
    <w:p w14:paraId="68285559">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服务间通信是分布式系统的关键。同步通信如HTTP REST、RPC调用简单直观，但存在耦合度高、级联故障等问题。异步通信如消息队列能够实现服务解耦，提高系统的可扩展性和容错能力，但增加了系统的复杂度。在实际应用中，需要根据业务场景选择合适的通信方式。</w:t>
      </w:r>
    </w:p>
    <w:p w14:paraId="6A983327">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15" w:name="_Toc1874006733"/>
      <w:r>
        <w:rPr>
          <w:rFonts w:ascii="Times New Roman" w:hAnsi="Times New Roman" w:eastAsia="宋体"/>
          <w:b/>
          <w:color w:val="auto"/>
          <w:sz w:val="28"/>
        </w:rPr>
        <w:t>2.8 Vue前端框架</w:t>
      </w:r>
      <w:bookmarkEnd w:id="15"/>
    </w:p>
    <w:p w14:paraId="31B57EAE">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Vue是一款渐进式JavaScript框架，用于构建用户界面。Vue采用组件化开发模式，将界面拆分为独立可复用的组件，每个组件包含模板、逻辑和样式，提高了代码的可维护性和复用性。Vue的核心特性包括响应式数据绑定和虚拟DOM技术，当数据发生变化时，视图自动更新，开发者无需手动操作DOM元素。</w:t>
      </w:r>
    </w:p>
    <w:p w14:paraId="2AB9F7CB">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Vue 3是Vue框架的最新主要版本，引入了Composition API，提供了更灵活的代码组织方式。相比Vue 2的Options API，Composition API支持按功能逻辑组织代码，便于复用和维护。Vue 3还采用了基于Proxy的响应式系统，性能和功能都有显著提升。Vue 3的模板编译器优化了渲染性能，Tree-shaking支持减小了打包体积。</w:t>
      </w:r>
    </w:p>
    <w:p w14:paraId="261B0375">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Vue生态系统提供了丰富的配套工具和库。Vue Router是官方的路由管理器，实现单页应用的页面导航和参数传递。Pinia是新一代的状态管理库，替代了Vuex，提供了更简洁的API和更好的TypeScript支持。Vite是新型的前端构建工具，基于ES模块实现了快速的开发服务器启动和热模块替换，显著提升了开发体验。</w:t>
      </w:r>
    </w:p>
    <w:p w14:paraId="70784792">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Vue的组件库为快速开发提供了丰富的UI组件。移动端应用常用Vant组件库，提供了按钮、表单、列表、弹窗等常用移动端组件，支持主题定制。PC端应用常用Element Plus组件库，提供了完整的后台管理系统组件，包括表格、表单、菜单、图表等，开箱即用。这些组件库大幅降低了前端开发的工作量，提高了开发效率。</w:t>
      </w:r>
    </w:p>
    <w:p w14:paraId="6299FB5B">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Vue框架的轻量级、易学习、高性能等特点，使其成为前端开发的主流选择。本系统采用Vue 3开发用户端移动应用和管理后台，充分利用了Vue生态系统的优势，实现了高效的前端开发。</w:t>
      </w:r>
    </w:p>
    <w:p w14:paraId="6A049B11">
      <w:pPr>
        <w:snapToGrid/>
        <w:spacing w:beforeAutospacing="0" w:after="0" w:afterAutospacing="0" w:line="360" w:lineRule="auto"/>
        <w:ind w:left="0" w:leftChars="0" w:right="0" w:rightChars="0" w:firstLine="480" w:firstLineChars="200"/>
        <w:jc w:val="both"/>
        <w:rPr>
          <w:rFonts w:ascii="宋体" w:eastAsia="宋体"/>
          <w:sz w:val="24"/>
        </w:rPr>
      </w:pPr>
      <w:r>
        <w:rPr>
          <w:rFonts w:ascii="宋体" w:eastAsia="宋体"/>
          <w:sz w:val="24"/>
        </w:rPr>
        <w:br w:type="page"/>
      </w:r>
    </w:p>
    <w:p w14:paraId="734BD386">
      <w:pPr>
        <w:snapToGrid/>
        <w:spacing w:before="340" w:beforeAutospacing="0" w:after="330" w:afterAutospacing="0" w:line="578" w:lineRule="auto"/>
        <w:ind w:left="0" w:leftChars="0" w:right="0" w:rightChars="0" w:firstLine="0" w:firstLineChars="0"/>
        <w:jc w:val="center"/>
        <w:outlineLvl w:val="0"/>
        <w:rPr>
          <w:rFonts w:ascii="Times New Roman" w:eastAsia="宋体"/>
          <w:b/>
          <w:color w:val="auto"/>
          <w:sz w:val="32"/>
        </w:rPr>
      </w:pPr>
      <w:bookmarkStart w:id="16" w:name="_Toc1435994629"/>
      <w:r>
        <w:rPr>
          <w:rFonts w:ascii="Times New Roman" w:hAnsi="Times New Roman" w:eastAsia="宋体"/>
          <w:b/>
          <w:color w:val="auto"/>
          <w:sz w:val="32"/>
        </w:rPr>
        <w:t>第3章 系统需求分析与总体规划</w:t>
      </w:r>
      <w:bookmarkEnd w:id="16"/>
    </w:p>
    <w:p w14:paraId="06DB7F27">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17" w:name="_Toc1340504617"/>
      <w:r>
        <w:rPr>
          <w:rFonts w:ascii="Times New Roman" w:hAnsi="Times New Roman" w:eastAsia="宋体"/>
          <w:b/>
          <w:color w:val="auto"/>
          <w:sz w:val="28"/>
        </w:rPr>
        <w:t>3.1 系统可行性分析</w:t>
      </w:r>
      <w:bookmarkEnd w:id="17"/>
    </w:p>
    <w:p w14:paraId="4BE25BB4">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在系统开发之前，需要从技术、经济和操作等多个维度对项目进行可行性分析，确保项目能够顺利实施并达到预期目标。</w:t>
      </w:r>
    </w:p>
    <w:p w14:paraId="27D782BD">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技术可行性方面，本系统采用的技术方案具有充分的可行性。Java作为成熟的企业级开发语言，拥有完善的生态系统和丰富的开发框架。Spring Cloud Alibaba技术栈经过阿里巴巴多年的实战检验，在高并发、大规模应用场景下表现稳定可靠。Nacos、Sentinel、Seata等核心组件已经在众多互联网公司得到广泛应用，技术方案的可行性得到了充分验证。MySQL数据库和Redis缓存是业界主流的数据存储方案，性能和稳定性有保障。前端采用Vue.js框架，开发效率高，用户体验好。开发团队具备Java、Spring Boot、微服务架构等相关技术的开发经验，能够胜任系统的设计和开发工作。因此，从技术层面看，系统开发具备可行性。</w:t>
      </w:r>
    </w:p>
    <w:p w14:paraId="4FDBE4CE">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经济可行性方面，项目开发成本在可控范围内。系统采用的技术框架和组件均为开源免费，无需支付高昂的软件授权费用，大大降低了开发成本。开发工具如IntelliJ IDEA、Visual Studio Code均有免费版本可供使用。服务器和云服务可以根据实际需求弹性配置，初期可以采用较低的配置，随着业务增长逐步扩容，避免了一次性投入过大。微服务架构使得系统可以按需扩展，提高了资源利用率，降低了运营成本。系统建成后能够支撑电商业务的开展，产生经济效益，投资回报预期良好。因此，从经济角度看，项目具备可行性。</w:t>
      </w:r>
    </w:p>
    <w:p w14:paraId="5CD7AC45">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操作可行性方面，系统设计充分考虑了用户体验和易用性。用户界面采用主流的电商平台设计风格，用户上手容易，学习成本低。系统提供了完善的管理后台，商家可以方便地管理商品、订单等信息。系统部署采用容器化技术，运维人员可以快速完成系统的部署和扩容。系统提供了详细的操作文档和培训材料，便于用户和运维人员学习使用。因此，从操作层面看，系统具备可行性。</w:t>
      </w:r>
    </w:p>
    <w:p w14:paraId="23C40F92">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综上所述，本项目在技术、经济和操作等方面均具备可行性，可以进入后续的详细设计和开发阶段。</w:t>
      </w:r>
    </w:p>
    <w:p w14:paraId="0A819167">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18" w:name="_Toc610157242"/>
      <w:r>
        <w:rPr>
          <w:rFonts w:ascii="Times New Roman" w:hAnsi="Times New Roman" w:eastAsia="宋体"/>
          <w:b/>
          <w:color w:val="auto"/>
          <w:sz w:val="28"/>
        </w:rPr>
        <w:t>3.2 功能需求分析</w:t>
      </w:r>
      <w:bookmarkEnd w:id="18"/>
    </w:p>
    <w:p w14:paraId="003F813A">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根据电商系统的业务特点和用户角色，系统功能需求分为普通用户功能和管理员功能两大类。普通用户主要使用前台购物功能，包括用户注册登录、商品浏览搜索、购物车管理、订单创建支付、个人信息管理等。管理员主要使用后台管理功能，包括商品管理、订单管理、用户管理、推荐配置、统计分析等。系统采用基于角色的访问控制（RBAC），通过权限验证确保不同角色只能访问其权限范围内的功能。各角色的功能用例如下所示。</w:t>
      </w:r>
    </w:p>
    <w:p w14:paraId="191EAD3A">
      <w:pPr>
        <w:snapToGrid/>
        <w:spacing w:beforeAutospacing="0" w:after="0" w:afterAutospacing="0" w:line="360" w:lineRule="auto"/>
        <w:ind w:left="0" w:leftChars="0" w:right="0" w:rightChars="0" w:firstLine="480" w:firstLineChars="200"/>
        <w:jc w:val="both"/>
        <w:outlineLvl w:val="2"/>
        <w:rPr>
          <w:rFonts w:ascii="宋体" w:eastAsia="宋体"/>
          <w:color w:val="auto"/>
          <w:sz w:val="24"/>
        </w:rPr>
      </w:pPr>
      <w:bookmarkStart w:id="19" w:name="_Toc678351869"/>
      <w:r>
        <w:rPr>
          <w:rFonts w:ascii="宋体" w:hAnsi="Times New Roman" w:eastAsia="宋体"/>
          <w:b/>
          <w:color w:val="auto"/>
          <w:sz w:val="24"/>
        </w:rPr>
        <w:t>普通用户功能用例</w:t>
      </w:r>
      <w:bookmarkEnd w:id="19"/>
    </w:p>
    <w:p w14:paraId="3BCA19F1">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普通用户是系统的主要使用者，通过前台应用进行购物操作。用户功能包括账号管理、商品浏览、购物车操作、订单处理四大模块。用户注册登录后可以浏览商品、搜索商品、查看商品详情，将商品加入购物车并管理购物车，最终创建订单并完成支付。用户还可以查看订单状态、确认收货、管理收货地址、修改个人信息等。系统为用户提供个性化推荐，根据用户浏览和购买历史推荐相关商品。普通用户功能用例图如图3-1所示。</w:t>
      </w:r>
    </w:p>
    <w:p w14:paraId="64B07D2B">
      <w:pPr>
        <w:ind w:left="0" w:leftChars="0" w:right="0" w:rightChars="0" w:firstLine="0" w:firstLineChars="0"/>
        <w:jc w:val="center"/>
        <w:rPr>
          <w:rFonts w:ascii="宋体" w:eastAsia="宋体"/>
          <w:sz w:val="24"/>
        </w:rPr>
      </w:pPr>
      <w:r>
        <w:rPr>
          <w:rFonts w:ascii="宋体" w:eastAsia="宋体"/>
          <w:sz w:val="24"/>
        </w:rPr>
        <w:drawing>
          <wp:inline distT="0" distB="0" distL="114300" distR="114300">
            <wp:extent cx="5039995" cy="1947545"/>
            <wp:effectExtent l="0" t="0" r="1460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40000" cy="1947943"/>
                    </a:xfrm>
                    <a:prstGeom prst="rect">
                      <a:avLst/>
                    </a:prstGeom>
                  </pic:spPr>
                </pic:pic>
              </a:graphicData>
            </a:graphic>
          </wp:inline>
        </w:drawing>
      </w:r>
    </w:p>
    <w:p w14:paraId="46197569">
      <w:pPr>
        <w:spacing w:before="100" w:after="2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图 3-1  普通用户功能用例</w:t>
      </w:r>
    </w:p>
    <w:p w14:paraId="0DFE266E">
      <w:pPr>
        <w:snapToGrid/>
        <w:spacing w:beforeAutospacing="0" w:after="0" w:afterAutospacing="0" w:line="360" w:lineRule="auto"/>
        <w:ind w:left="0" w:leftChars="0" w:right="0" w:rightChars="0" w:firstLine="480" w:firstLineChars="200"/>
        <w:jc w:val="both"/>
        <w:outlineLvl w:val="2"/>
        <w:rPr>
          <w:rFonts w:ascii="宋体" w:eastAsia="宋体"/>
          <w:color w:val="auto"/>
          <w:sz w:val="24"/>
        </w:rPr>
      </w:pPr>
      <w:bookmarkStart w:id="20" w:name="_Toc69180360"/>
      <w:r>
        <w:rPr>
          <w:rFonts w:ascii="宋体" w:hAnsi="Times New Roman" w:eastAsia="宋体"/>
          <w:b/>
          <w:color w:val="auto"/>
          <w:sz w:val="24"/>
        </w:rPr>
        <w:t>管理员功能用例</w:t>
      </w:r>
      <w:bookmarkEnd w:id="20"/>
    </w:p>
    <w:p w14:paraId="0CC6DB24">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管理员通过后台管理系统对商品、订单、用户进行管理。商品管理功能包括添加、编辑、删除商品，管理商品分类，设置商品上下架状态。订单管理功能包括查看所有订单、订单发货、处理退款等操作。用户管理功能包括查看用户列表、锁定/解锁用户账号。推荐管理功能包括配置首页轮播图、设置推荐商品、调整推荐排序。统计分析功能为管理员提供销售数据、用户数据等分析报表，辅助运营决策。管理员功能用例图如图3-2所示。</w:t>
      </w:r>
    </w:p>
    <w:p w14:paraId="5E51959B">
      <w:pPr>
        <w:ind w:left="0" w:leftChars="0" w:right="0" w:rightChars="0" w:firstLine="0" w:firstLineChars="0"/>
        <w:jc w:val="center"/>
        <w:rPr>
          <w:rFonts w:ascii="宋体" w:eastAsia="宋体"/>
          <w:sz w:val="24"/>
        </w:rPr>
      </w:pPr>
      <w:r>
        <w:rPr>
          <w:rFonts w:ascii="宋体" w:eastAsia="宋体"/>
          <w:sz w:val="24"/>
        </w:rPr>
        <w:drawing>
          <wp:inline distT="0" distB="0" distL="114300" distR="114300">
            <wp:extent cx="5039995" cy="1412875"/>
            <wp:effectExtent l="0" t="0" r="1460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40000" cy="1413230"/>
                    </a:xfrm>
                    <a:prstGeom prst="rect">
                      <a:avLst/>
                    </a:prstGeom>
                  </pic:spPr>
                </pic:pic>
              </a:graphicData>
            </a:graphic>
          </wp:inline>
        </w:drawing>
      </w:r>
    </w:p>
    <w:p w14:paraId="1BCD8801">
      <w:pPr>
        <w:spacing w:before="100" w:after="2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图 3-2  管理员功能用例</w:t>
      </w:r>
    </w:p>
    <w:p w14:paraId="42AC5B46">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21" w:name="_Toc925657493"/>
      <w:r>
        <w:rPr>
          <w:rFonts w:ascii="Times New Roman" w:hAnsi="Times New Roman" w:eastAsia="宋体"/>
          <w:b/>
          <w:color w:val="auto"/>
          <w:sz w:val="28"/>
        </w:rPr>
        <w:t>3.3 非功能需求分析</w:t>
      </w:r>
      <w:bookmarkEnd w:id="21"/>
    </w:p>
    <w:p w14:paraId="2CDBF98B">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除了功能需求外，电商系统还需要满足一系列非功能需求，这些需求直接关系到系统的性能表现、用户体验和运行稳定性。</w:t>
      </w:r>
    </w:p>
    <w:p w14:paraId="1D18B31B">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性能需求是电商系统最重要的非功能需求之一。系统需要具备高并发处理能力，在促销活动和秒杀场景下，系统应能够支撑每秒万级的并发访问量，确保用户请求得到及时响应。页面响应时间要求严格，首页加载时间应控制在2秒以内，商品详情页、搜索结果页等关键页面的响应时间应在1秒以内。API接口响应时间应在500毫秒以内，保证前后端交互的流畅性。数据库查询应通过索引优化、查询优化等手段提升性能，复杂查询的执行时间应控制在合理范围内。缓存命中率应达到80%以上，通过Redis缓存热点数据，降低数据库访问压力。</w:t>
      </w:r>
    </w:p>
    <w:p w14:paraId="23B76A3F">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可靠性需求关系到系统的稳定运行。系统可用性应达到99.9%以上，即年故障时间不超过8.76小时。系统需要具备故障自动恢复能力，单个服务实例故障不影响整体服务可用性。数据需要定期备份，关键业务数据应实现实时或准实时备份，确保数据不丢失。系统应具备完善的监控和告警机制，能够及时发现异常情况并通知运维人员处理。</w:t>
      </w:r>
    </w:p>
    <w:p w14:paraId="228E8366">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安全性需求是保护用户信息和系统安全的基础。用户密码应采用加密存储，使用BCrypt等强加密算法。系统需要实现完善的身份认证和授权机制，基于JWT实现无状态的用户认证，基于RBAC实现细粒度的权限控制。重要操作需要二次验证，如支付操作需要输入支付密码或验证码。系统应防御常见的Web攻击，包括SQL注入、XSS跨站脚本攻击、CSRF跨站请求伪造等。数据传输应采用HTTPS加密，保护用户隐私和交易安全。</w:t>
      </w:r>
    </w:p>
    <w:p w14:paraId="72896C20">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可扩展性需求确保系统能够适应业务增长。系统采用微服务架构，各服务可以独立扩展，根据业务负载动态调整服务实例数量。系统设计应遵循开闭原则，新增功能时无需修改现有代码，通过扩展实现功能增强。</w:t>
      </w:r>
    </w:p>
    <w:p w14:paraId="6412860C">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可维护性需求关系到系统的长期运维成本。代码应遵循规范的编码标准，具有良好的可读性和可理解性。系统应提供完善的日志记录，便于问题排查和性能分析。系统应具备良好的模块化设计，各模块职责清晰，耦合度低，便于维护和升级。</w:t>
      </w:r>
    </w:p>
    <w:p w14:paraId="1B9754D7">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22" w:name="_Toc1153945983"/>
      <w:r>
        <w:rPr>
          <w:rFonts w:ascii="Times New Roman" w:hAnsi="Times New Roman" w:eastAsia="宋体"/>
          <w:b/>
          <w:color w:val="auto"/>
          <w:sz w:val="28"/>
        </w:rPr>
        <w:t>3.4 系统架构规划</w:t>
      </w:r>
      <w:bookmarkEnd w:id="22"/>
    </w:p>
    <w:p w14:paraId="39B30CE7">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基于对系统需求的深入分析，本系统采用微服务架构进行设计，整体架构如图3-2所示。系统架构分为前端层、网关层、服务层、数据层和基础设施层五个层次，各层协同工作，共同构建完整的电商系统。</w:t>
      </w:r>
    </w:p>
    <w:p w14:paraId="00525C71">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前端层采用前后端分离的设计模式。用户端采用Vue.js框架开发单页应用，提供商品浏览、购物下单、订单管理等功能。管理端同样基于Vue.js开发，提供商品管理、订单管理、用户管理等后台管理功能。前端通过HTTP协议与后端API进行交互，实现数据的展示和业务操作。前端应用可以部署在CDN上，加速静态资源的加载，提升用户访问速度。</w:t>
      </w:r>
    </w:p>
    <w:p w14:paraId="74294A23">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网关层是系统的统一入口，采用Spring Cloud Gateway实现API网关。网关负责请求路由、负载均衡、权限认证、限流控制等功能。所有来自前端的请求首先到达网关，网关根据请求路径将请求路由到相应的微服务。网关集成了JWT身份认证，对需要登录才能访问的接口进行权限校验。网关还实现了限流功能，通过令牌桶算法控制接口的访问频率，防止恶意请求和流量攻击。通过网关的统一管理，简化了前端调用，提高了系统的安全性。</w:t>
      </w:r>
    </w:p>
    <w:p w14:paraId="063CFA5C">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服务层是系统的核心，采用微服务架构将业务拆分为多个独立的服务。用户服务负责用户注册、登录、个人信息管理等功能；商品服务负责商品信息的管理、查询和搜索；订单服务负责订单的创建、查询和状态管理；购物车服务负责购物车的增删改查操作；推荐服务负责首页商品推荐和个性化推荐。各服务之间通过OpenFeign进行同步调用，实现服务间的协作。每个服务拥有独立的数据库，实现数据的隔离和服务的自治。服务采用Spring Boot框架开发，使用SSM（Spring + Spring MVC + MyBatis）技术栈实现业务逻辑。</w:t>
      </w:r>
    </w:p>
    <w:p w14:paraId="2925295F">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数据层负责系统数据的存储和管理。系统采用MySQL作为主数据库，每个微服务拥有独立的数据库实例，避免服务间的数据耦合。数据库采用InnoDB存储引擎，支持事务处理，保证数据的一致性。系统引入Redis缓存，用于缓存热点数据，如商品信息、用户会话、购物车数据等，大幅提升系统性能，降低数据库访问压力。对于需要跨服务访问的数据，通过服务接口调用的方式获取，而不是直接访问其他服务的数据库。</w:t>
      </w:r>
    </w:p>
    <w:p w14:paraId="5C1FA944">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基础设施层提供微服务运行所需的支撑服务。Nacos作为服务注册中心和配置中心，所有微服务启动时向Nacos注册，服务间调用通过Nacos进行服务发现。Nacos配置中心统一管理各服务的配置信息，支持配置的动态更新。Sentinel提供流量控制和熔断降级功能，保护服务免受流量洪峰冲击，防止服务雪崩。Seata作为分布式事务协调器，保证跨服务操作的数据一致性。这些基础设施共同构建了微服务治理体系，确保系统的高可用性和稳定性。</w:t>
      </w:r>
    </w:p>
    <w:p w14:paraId="7698E75E">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整体架构采用了分层解耦、服务自治、统一治理的设计思想，既保证了系统的灵活性和可扩展性，又通过完善的基础设施保障了系统的稳定运行。</w:t>
      </w:r>
    </w:p>
    <w:p w14:paraId="15BFA6C6">
      <w:pPr>
        <w:ind w:left="0" w:leftChars="0" w:right="0" w:rightChars="0" w:firstLine="0" w:firstLineChars="0"/>
        <w:jc w:val="center"/>
        <w:rPr>
          <w:rFonts w:ascii="宋体" w:eastAsia="宋体"/>
          <w:sz w:val="24"/>
        </w:rPr>
      </w:pPr>
      <w:r>
        <w:rPr>
          <w:rFonts w:ascii="宋体" w:eastAsia="宋体"/>
          <w:sz w:val="24"/>
        </w:rPr>
        <w:drawing>
          <wp:inline distT="0" distB="0" distL="114300" distR="114300">
            <wp:extent cx="5039995" cy="2853055"/>
            <wp:effectExtent l="0" t="0" r="14605" b="171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040000" cy="2853131"/>
                    </a:xfrm>
                    <a:prstGeom prst="rect">
                      <a:avLst/>
                    </a:prstGeom>
                  </pic:spPr>
                </pic:pic>
              </a:graphicData>
            </a:graphic>
          </wp:inline>
        </w:drawing>
      </w:r>
    </w:p>
    <w:p w14:paraId="156FD932">
      <w:pPr>
        <w:spacing w:before="100" w:after="2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图 3-3  系统架构规划</w:t>
      </w:r>
    </w:p>
    <w:p w14:paraId="1CD89953">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23" w:name="_Toc445320224"/>
      <w:r>
        <w:rPr>
          <w:rFonts w:ascii="Times New Roman" w:hAnsi="Times New Roman" w:eastAsia="宋体"/>
          <w:b/>
          <w:color w:val="auto"/>
          <w:sz w:val="28"/>
        </w:rPr>
        <w:t>3.5 微服务拆分策略</w:t>
      </w:r>
      <w:bookmarkEnd w:id="23"/>
    </w:p>
    <w:p w14:paraId="098DAD91">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微服务拆分是微服务架构设计的关键环节，合理的服务拆分能够提高系统的可维护性和可扩展性，而不当的拆分则可能增加系统复杂度，降低开发效率。本系统参考领域驱动设计（DDD）的思想，结合业务特点进行服务拆分，微服务拆分结构如图3-3所示。</w:t>
      </w:r>
    </w:p>
    <w:p w14:paraId="65F1AD13">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服务拆分遵循以下基本原则：第一，单一职责原则，每个微服务只负责一个业务领域的功能，保持服务的内聚性；第二，高内聚低耦合，服务内部功能紧密相关，服务之间依赖关系简单清晰；第三，业务完整性，每个服务应包含完整的业务逻辑，避免业务割裂；第四，数据自治，每个服务拥有独立的数据库，通过接口访问其他服务的数据；第五，独立部署，服务可以独立构建、部署和扩展，不影响其他服务。</w:t>
      </w:r>
    </w:p>
    <w:p w14:paraId="2F0EAD37">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基于以上原则，本系统拆分为以下微服务：</w:t>
      </w:r>
    </w:p>
    <w:p w14:paraId="2C72500A">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用户服务（User Service）负责用户相关的所有业务功能。包括用户注册、登录认证、个人信息管理、收货地址管理、权限管理等。用户服务维护用户基本信息、账号密码、角色权限等数据。用户服务是系统的基础服务，其他服务需要获取用户信息时，通过调用用户服务的接口实现。用户服务的数据库包括用户表、角色表、权限表、地址表等。</w:t>
      </w:r>
    </w:p>
    <w:p w14:paraId="5358308E">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商品服务（Product Service）负责商品相关的业务功能。包括商品信息管理、商品分类管理、商品查询、商品搜索等。商品服务维护商品的基本信息、分类信息、库存信息等数据。商品服务是电商系统的核心服务之一，需要支持高并发的商品查询请求。商品信息通过Redis缓存，提高查询性能。商品服务的数据库包括商品表、分类表、库存表等。</w:t>
      </w:r>
    </w:p>
    <w:p w14:paraId="22331385">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订单服务（Order Service）负责订单相关的业务功能。包括订单创建、订单查询、订单状态管理、订单发货、订单取消等。订单服务维护订单的完整信息，包括订单编号、用户信息、商品信息、金额信息、状态信息等。订单创建涉及多个服务的协调，需要使用分布式事务保证数据一致性。订单服务的数据库包括订单表、订单详情表等。</w:t>
      </w:r>
    </w:p>
    <w:p w14:paraId="2BD41F17">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购物车服务（Cart Service）负责购物车相关的业务功能。包括添加商品到购物车、修改商品数量、删除购物车商品、清空购物车、查询购物车等。购物车数据存储在Redis中，提高访问速度。用户登录时，将Redis中的购物车数据同步到MySQL数据库，保证数据持久化。购物车服务的数据库包括购物车表。</w:t>
      </w:r>
    </w:p>
    <w:p w14:paraId="6926E28E">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推荐服务（Recommend Service）负责商品推荐相关的业务功能。包括首页推荐、个性化推荐、热门商品推荐、新品推荐等。推荐服务根据商品的销量、浏览量、用户行为等数据进行推荐计算。推荐结果缓存在Redis中，定时更新。推荐服务可以独立演化，采用不同的推荐算法而不影响其他服务。</w:t>
      </w:r>
    </w:p>
    <w:p w14:paraId="386F50F8">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各服务之间的调用关系清晰明确。订单服务调用用户服务验证用户身份，调用商品服务检查库存，调用购物车服务清空购物车。推荐服务调用商品服务获取商品信息。通过服务间的协作，完成复杂的业务流程。这种拆分方式实现了业务的解耦，每个服务可以独立开发、测试和部署，提高了系统的灵活性和可维护性。</w:t>
      </w:r>
    </w:p>
    <w:p w14:paraId="2BA0E453">
      <w:pPr>
        <w:ind w:left="0" w:leftChars="0" w:right="0" w:rightChars="0" w:firstLine="0" w:firstLineChars="0"/>
        <w:jc w:val="center"/>
        <w:rPr>
          <w:rFonts w:ascii="宋体" w:eastAsia="宋体"/>
          <w:sz w:val="24"/>
        </w:rPr>
      </w:pPr>
      <w:r>
        <w:rPr>
          <w:rFonts w:ascii="宋体" w:eastAsia="宋体"/>
          <w:sz w:val="24"/>
        </w:rPr>
        <w:drawing>
          <wp:inline distT="0" distB="0" distL="114300" distR="114300">
            <wp:extent cx="5039995" cy="2178685"/>
            <wp:effectExtent l="0" t="0" r="1460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040000" cy="2179149"/>
                    </a:xfrm>
                    <a:prstGeom prst="rect">
                      <a:avLst/>
                    </a:prstGeom>
                  </pic:spPr>
                </pic:pic>
              </a:graphicData>
            </a:graphic>
          </wp:inline>
        </w:drawing>
      </w:r>
    </w:p>
    <w:p w14:paraId="01BA8365">
      <w:pPr>
        <w:spacing w:before="100" w:after="2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图 3-4  微服务拆分策略</w:t>
      </w:r>
    </w:p>
    <w:p w14:paraId="5F454A0C">
      <w:pPr>
        <w:snapToGrid/>
        <w:spacing w:beforeAutospacing="0" w:after="0" w:afterAutospacing="0" w:line="360" w:lineRule="auto"/>
        <w:ind w:left="0" w:leftChars="0" w:right="0" w:rightChars="0" w:firstLine="480" w:firstLineChars="200"/>
        <w:jc w:val="both"/>
        <w:rPr>
          <w:rFonts w:ascii="宋体" w:eastAsia="宋体"/>
          <w:sz w:val="24"/>
        </w:rPr>
      </w:pPr>
      <w:r>
        <w:rPr>
          <w:rFonts w:ascii="宋体" w:eastAsia="宋体"/>
          <w:sz w:val="24"/>
        </w:rPr>
        <w:br w:type="page"/>
      </w:r>
    </w:p>
    <w:p w14:paraId="74D17FDE">
      <w:pPr>
        <w:snapToGrid/>
        <w:spacing w:before="340" w:beforeAutospacing="0" w:after="330" w:afterAutospacing="0" w:line="578" w:lineRule="auto"/>
        <w:ind w:left="0" w:leftChars="0" w:right="0" w:rightChars="0" w:firstLine="0" w:firstLineChars="0"/>
        <w:jc w:val="center"/>
        <w:outlineLvl w:val="0"/>
        <w:rPr>
          <w:rFonts w:ascii="Times New Roman" w:eastAsia="宋体"/>
          <w:b/>
          <w:color w:val="auto"/>
          <w:sz w:val="32"/>
        </w:rPr>
      </w:pPr>
      <w:bookmarkStart w:id="24" w:name="_Toc516494973"/>
      <w:r>
        <w:rPr>
          <w:rFonts w:ascii="Times New Roman" w:hAnsi="Times New Roman" w:eastAsia="宋体"/>
          <w:b/>
          <w:color w:val="auto"/>
          <w:sz w:val="32"/>
        </w:rPr>
        <w:t>第4章 系统详细设计</w:t>
      </w:r>
      <w:bookmarkEnd w:id="24"/>
    </w:p>
    <w:p w14:paraId="46F983C2">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25" w:name="_Toc602110037"/>
      <w:r>
        <w:rPr>
          <w:rFonts w:ascii="Times New Roman" w:hAnsi="Times New Roman" w:eastAsia="宋体"/>
          <w:b/>
          <w:color w:val="auto"/>
          <w:sz w:val="28"/>
        </w:rPr>
        <w:t>4.1 技术栈选型与设计原则</w:t>
      </w:r>
      <w:bookmarkEnd w:id="25"/>
    </w:p>
    <w:p w14:paraId="65A6D88E">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技术栈的选型直接影响系统的开发效率、运行性能和维护成本。本系统在技术选型时综合考虑了技术成熟度、社区活跃度、团队技术储备、业务需求等多方面因素，最终确定了以下技术方案。</w:t>
      </w:r>
    </w:p>
    <w:p w14:paraId="7EB7F2C3">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后端技术栈方面，系统采用Java作为开发语言，利用其成熟的生态系统和丰富的开发框架。Spring Boot作为微服务开发框架，简化了Spring应用的配置和部署，内置了Web容器，支持快速启动和独立运行。Spring Cloud Alibaba作为微服务治理框架，提供了Nacos、Sentinel、Seata等核心组件，完美集成到Spring Boot应用中。Nacos实现服务注册与发现和配置管理，Sentinel提供流量控制和熔断降级，Seata解决分布式事务问题。Spring Cloud Gateway作为API网关，提供统一的服务入口。OpenFeign简化服务间调用，支持声明式的HTTP客户端。MyBatis作为持久层框架，提供灵活的SQL控制能力。</w:t>
      </w:r>
    </w:p>
    <w:p w14:paraId="16A27548">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数据存储方面，MySQL作为主数据库，采用InnoDB存储引擎，支持事务处理和ACID特性。每个微服务拥有独立的数据库实例，实现数据隔离。Redis作为缓存数据库，缓存热点数据和会话信息，提升系统性能。Redis采用主从复制和哨兵模式，保证高可用性。</w:t>
      </w:r>
    </w:p>
    <w:p w14:paraId="65EA4891">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前端技术栈方面，采用Vue.js作为前端框架，Vue提供了响应式的数据绑定和组件化开发，开发效率高。Element UI作为UI组件库，提供了丰富的组件，加快界面开发速度。Axios作为HTTP客户端，用于与后端API交互。Vue Router实现前端路由管理，Vuex实现状态管理。前端采用ES6语法，使用Webpack进行打包构建。</w:t>
      </w:r>
    </w:p>
    <w:p w14:paraId="581E84C6">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开发工具方面，后端开发使用IntelliJ IDEA，前端开发使用Visual Studio Code。版本控制使用Git，代码托管在GitLab或GitHub。接口文档使用Swagger自动生成，方便前后端联调。项目构建使用Maven，依赖管理更加规范。</w:t>
      </w:r>
    </w:p>
    <w:p w14:paraId="2C3EFFD9">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系统设计遵循以下原则：第一，单一职责原则，每个类、每个方法只负责一个职责，保持代码的简洁性；第二，开闭原则，对扩展开放，对修改关闭，通过抽象和接口实现功能扩展；第三，依赖倒置原则，依赖抽象而不是具体实现，通过依赖注入实现解耦；第四，接口隔离原则，接口设计精简，避免臃肿的接口；第五，迪米特法则，降低类之间的耦合度，每个类只与密切相关的类交互。</w:t>
      </w:r>
    </w:p>
    <w:p w14:paraId="73EA1E6E">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在微服务设计中，遵循以下最佳实践：服务无状态，不在服务内部保存会话状态，所有状态信息通过参数传递或存储在缓存中；服务幂等性，保证重复调用产生相同的结果，避免重复操作；优雅降级，当依赖服务不可用时，提供降级方案，保证核心功能可用；异步解耦，通过消息队列实现服务间的异步通信，提高系统的可扩展性。</w:t>
      </w:r>
    </w:p>
    <w:p w14:paraId="00053FE2">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这些技术选型和设计原则为系统的实现提供了坚实的基础，确保了系统的高性能、高可用和可维护性。</w:t>
      </w:r>
    </w:p>
    <w:p w14:paraId="201B1680">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26" w:name="_Toc720447195"/>
      <w:r>
        <w:rPr>
          <w:rFonts w:ascii="Times New Roman" w:hAnsi="Times New Roman" w:eastAsia="宋体"/>
          <w:b/>
          <w:color w:val="auto"/>
          <w:sz w:val="28"/>
        </w:rPr>
        <w:t>4.2 数据库设计</w:t>
      </w:r>
      <w:bookmarkEnd w:id="26"/>
    </w:p>
    <w:p w14:paraId="134D2DAB">
      <w:pPr>
        <w:snapToGrid/>
        <w:spacing w:before="260" w:beforeAutospacing="0" w:after="260" w:afterAutospacing="0" w:line="415" w:lineRule="auto"/>
        <w:ind w:left="0" w:leftChars="0" w:right="0" w:rightChars="0" w:firstLine="0" w:firstLineChars="0"/>
        <w:jc w:val="both"/>
        <w:outlineLvl w:val="2"/>
        <w:rPr>
          <w:rFonts w:ascii="宋体" w:eastAsia="宋体"/>
          <w:b w:val="0"/>
          <w:color w:val="auto"/>
          <w:sz w:val="24"/>
        </w:rPr>
      </w:pPr>
      <w:bookmarkStart w:id="27" w:name="_Toc1043204579"/>
      <w:r>
        <w:rPr>
          <w:rFonts w:ascii="宋体" w:hAnsi="Times New Roman" w:eastAsia="宋体"/>
          <w:b w:val="0"/>
          <w:color w:val="auto"/>
          <w:sz w:val="24"/>
        </w:rPr>
        <w:t>4.2.1 概念结构设计</w:t>
      </w:r>
      <w:bookmarkEnd w:id="27"/>
    </w:p>
    <w:p w14:paraId="0D1EC2D2">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数据库概念结构设计采用实体-联系（E-R）方法，通过分析系统的数据需求，识别实体、属性和实体间的联系，构建系统的概念模型。系统整体E-R图如图4-1所示。</w:t>
      </w:r>
    </w:p>
    <w:p w14:paraId="1845EDB5">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根据系统的业务需求分析和微服务拆分策略，系统共包含9个核心实体，分布在5个微服务数据库中。每个微服务拥有独立的数据库实例，实现数据的隔离和服务的自治，遵循微服务架构的数据管理原则。</w:t>
      </w:r>
    </w:p>
    <w:p w14:paraId="07F3463E">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用户服务数据库包含两个核心实体。用户实体（MallUser）存储普通用户的基本信息，包括用户ID、昵称、登录名、密码、个人签名等属性，用户ID作为主键，采用自增长策略。管理员用户实体（AdminUser）存储管理员账号信息，包括管理员ID、登录用户名、登录密码、昵称、锁定状态等属性。用户地址实体（UserAddress）存储用户的收货地址信息，通过用户ID与用户实体关联，一个用户可以有多个收货地址，形成一对多关系。</w:t>
      </w:r>
    </w:p>
    <w:p w14:paraId="26C457A6">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商品服务数据库包含两个核心实体。商品信息实体（GoodsInfo）是系统的核心实体之一，存储商品的详细信息，包括商品ID、商品名称、商品简介、分类ID、封面图片、轮播图、原价、售价、库存数量、标签、销售状态、商品详情等属性。商品ID作为主键，分类ID作为外键关联商品分类实体。商品分类实体（GoodsCategory）采用树形结构设计，包括分类ID、分类层级、父分类ID、分类名称、排序等属性，通过父分类ID实现分类的层次关系，支持多级分类。</w:t>
      </w:r>
    </w:p>
    <w:p w14:paraId="7010657D">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订单服务数据库包含三个核心实体。订单实体（Order）存储订单的主要信息，包括订单ID、订单编号、用户ID、订单总价、支付状态、支付类型、支付时间、订单状态等属性。订单编号使用分布式ID生成算法保证全局唯一。订单明细实体（OrderItem）存储订单中的商品列表，包括订单明细ID、订单ID、商品ID、商品名称、商品价格、购买数量等属性，通过订单ID与订单实体关联，一个订单对应多个订单明细，形成一对多关系。订单地址实体（OrderAddress）存储订单的收货地址快照，包括收货人、联系电话、详细地址等信息，避免用户修改地址影响历史订单。</w:t>
      </w:r>
    </w:p>
    <w:p w14:paraId="4709F1D8">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购物车服务数据库包含购物车实体（ShoppingCartItem），存储用户的购物车商品，包括购物车ID、用户ID、商品ID、商品数量等属性，通过用户ID和商品ID的联合唯一索引防止重复添加。</w:t>
      </w:r>
    </w:p>
    <w:p w14:paraId="49728B03">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推荐服务数据库包含两个实体。轮播图实体（Carousel）存储首页轮播图配置，包括轮播图ID、图片URL、跳转URL、排序等属性。首页配置实体（IndexConfig）存储首页推荐商品配置，包括配置ID、配置名称、配置类型、商品ID、排序等属性。</w:t>
      </w:r>
    </w:p>
    <w:p w14:paraId="5C262FCC">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实体间的主要联系包括：用户与订单的一对多关系，用户与购物车的一对多关系，商品与订单明细的一对多关系，商品与商品分类的多对一关系，订单与订单明细的一对多关系。这些联系通过外键约束在数据库中实现，保证数据的参照完整性。</w:t>
      </w:r>
    </w:p>
    <w:p w14:paraId="667C9575">
      <w:pPr>
        <w:ind w:left="0" w:leftChars="0" w:right="0" w:rightChars="0" w:firstLine="0" w:firstLineChars="0"/>
        <w:jc w:val="center"/>
        <w:rPr>
          <w:rFonts w:ascii="宋体" w:eastAsia="宋体"/>
          <w:sz w:val="24"/>
        </w:rPr>
      </w:pPr>
      <w:r>
        <w:rPr>
          <w:rFonts w:ascii="宋体" w:eastAsia="宋体"/>
          <w:sz w:val="24"/>
        </w:rPr>
        <w:drawing>
          <wp:inline distT="0" distB="0" distL="114300" distR="114300">
            <wp:extent cx="5039995" cy="2058035"/>
            <wp:effectExtent l="0" t="0" r="14605" b="247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040000" cy="2058197"/>
                    </a:xfrm>
                    <a:prstGeom prst="rect">
                      <a:avLst/>
                    </a:prstGeom>
                  </pic:spPr>
                </pic:pic>
              </a:graphicData>
            </a:graphic>
          </wp:inline>
        </w:drawing>
      </w:r>
    </w:p>
    <w:p w14:paraId="02648762">
      <w:pPr>
        <w:spacing w:before="100" w:after="2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图 4-1  概念结构设计</w:t>
      </w:r>
    </w:p>
    <w:p w14:paraId="0ACAA4B6">
      <w:pPr>
        <w:snapToGrid/>
        <w:spacing w:before="260" w:beforeAutospacing="0" w:after="260" w:afterAutospacing="0" w:line="415" w:lineRule="auto"/>
        <w:ind w:left="0" w:leftChars="0" w:right="0" w:rightChars="0" w:firstLine="0" w:firstLineChars="0"/>
        <w:jc w:val="both"/>
        <w:outlineLvl w:val="2"/>
        <w:rPr>
          <w:rFonts w:ascii="宋体" w:eastAsia="宋体"/>
          <w:b w:val="0"/>
          <w:color w:val="auto"/>
          <w:sz w:val="24"/>
        </w:rPr>
      </w:pPr>
      <w:bookmarkStart w:id="28" w:name="_Toc1082865145"/>
      <w:r>
        <w:rPr>
          <w:rFonts w:ascii="宋体" w:hAnsi="Times New Roman" w:eastAsia="宋体"/>
          <w:b w:val="0"/>
          <w:color w:val="auto"/>
          <w:sz w:val="24"/>
        </w:rPr>
        <w:t>4.2.2 逻辑结构设计</w:t>
      </w:r>
      <w:bookmarkEnd w:id="28"/>
    </w:p>
    <w:p w14:paraId="00A4F63E">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逻辑结构设计将概念模型转换为具体的数据库表结构，定义表的字段、数据类型、约束条件等。系统采用MySQL数据库，遵循第三范式设计原则，确保数据的一致性和减少冗余。系统按微服务拆分，每个服务拥有独立的数据库实例，共设计11个数据表，分布在5个微服务数据库中。各表的实体关系图如下。</w:t>
      </w:r>
    </w:p>
    <w:p w14:paraId="6A3E27A7">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商城用户表存储普通用户的基本信息，支持用户注册登录功能。表结构ER图如图4-2所示。</w:t>
      </w:r>
    </w:p>
    <w:p w14:paraId="21D46760">
      <w:pPr>
        <w:ind w:left="0" w:leftChars="0" w:right="0" w:rightChars="0" w:firstLine="0" w:firstLineChars="0"/>
        <w:jc w:val="center"/>
        <w:rPr>
          <w:rFonts w:ascii="宋体" w:eastAsia="宋体"/>
          <w:sz w:val="24"/>
        </w:rPr>
      </w:pPr>
      <w:r>
        <w:rPr>
          <w:rFonts w:ascii="宋体" w:eastAsia="宋体"/>
          <w:sz w:val="24"/>
        </w:rPr>
        <w:drawing>
          <wp:inline distT="0" distB="0" distL="114300" distR="114300">
            <wp:extent cx="5039995" cy="3779520"/>
            <wp:effectExtent l="0" t="0" r="14605"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040000" cy="3780000"/>
                    </a:xfrm>
                    <a:prstGeom prst="rect">
                      <a:avLst/>
                    </a:prstGeom>
                  </pic:spPr>
                </pic:pic>
              </a:graphicData>
            </a:graphic>
          </wp:inline>
        </w:drawing>
      </w:r>
    </w:p>
    <w:p w14:paraId="0AE92E3F">
      <w:pPr>
        <w:spacing w:before="100" w:after="2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图 4-2  商城用户表（tb_newbee_mall_user）</w:t>
      </w:r>
    </w:p>
    <w:p w14:paraId="7CEDE7DB">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管理员用户表存储系统管理员的账号信息，与普通用户表分离管理。表结构ER图如图4-3所示。</w:t>
      </w:r>
    </w:p>
    <w:p w14:paraId="3EE7ADEE">
      <w:pPr>
        <w:ind w:left="0" w:leftChars="0" w:right="0" w:rightChars="0" w:firstLine="0" w:firstLineChars="0"/>
        <w:jc w:val="center"/>
        <w:rPr>
          <w:rFonts w:ascii="宋体" w:eastAsia="宋体"/>
          <w:sz w:val="24"/>
        </w:rPr>
      </w:pPr>
      <w:r>
        <w:rPr>
          <w:rFonts w:ascii="宋体" w:eastAsia="宋体"/>
          <w:sz w:val="24"/>
        </w:rPr>
        <w:drawing>
          <wp:inline distT="0" distB="0" distL="114300" distR="114300">
            <wp:extent cx="5039995" cy="3779520"/>
            <wp:effectExtent l="0" t="0" r="14605"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040000" cy="3780000"/>
                    </a:xfrm>
                    <a:prstGeom prst="rect">
                      <a:avLst/>
                    </a:prstGeom>
                  </pic:spPr>
                </pic:pic>
              </a:graphicData>
            </a:graphic>
          </wp:inline>
        </w:drawing>
      </w:r>
    </w:p>
    <w:p w14:paraId="5F5BA61E">
      <w:pPr>
        <w:spacing w:before="100" w:after="2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图 4-3  管理员用户表（tb_newbee_mall_admin_user）</w:t>
      </w:r>
    </w:p>
    <w:p w14:paraId="43C088E6">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用户地址表存储用户的收货地址信息，支持一个用户维护多个收货地址。表结构ER图如图4-4所示。</w:t>
      </w:r>
    </w:p>
    <w:p w14:paraId="327187FC">
      <w:pPr>
        <w:ind w:left="0" w:leftChars="0" w:right="0" w:rightChars="0" w:firstLine="0" w:firstLineChars="0"/>
        <w:jc w:val="center"/>
        <w:rPr>
          <w:rFonts w:ascii="宋体" w:eastAsia="宋体"/>
          <w:sz w:val="24"/>
        </w:rPr>
      </w:pPr>
      <w:r>
        <w:rPr>
          <w:rFonts w:ascii="宋体" w:eastAsia="宋体"/>
          <w:sz w:val="24"/>
        </w:rPr>
        <w:drawing>
          <wp:inline distT="0" distB="0" distL="114300" distR="114300">
            <wp:extent cx="5039995" cy="3779520"/>
            <wp:effectExtent l="0" t="0" r="14605"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5040000" cy="3780000"/>
                    </a:xfrm>
                    <a:prstGeom prst="rect">
                      <a:avLst/>
                    </a:prstGeom>
                  </pic:spPr>
                </pic:pic>
              </a:graphicData>
            </a:graphic>
          </wp:inline>
        </w:drawing>
      </w:r>
    </w:p>
    <w:p w14:paraId="37D615EF">
      <w:pPr>
        <w:spacing w:before="100" w:after="2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图 4-4  用户地址表（tb_newbee_mall_user_address）</w:t>
      </w:r>
    </w:p>
    <w:p w14:paraId="456B45DF">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商品信息表是系统的核心业务表，存储商品的完整信息。表结构ER图如图4-5所示。</w:t>
      </w:r>
    </w:p>
    <w:p w14:paraId="1C30420C">
      <w:pPr>
        <w:ind w:left="0" w:leftChars="0" w:right="0" w:rightChars="0" w:firstLine="0" w:firstLineChars="0"/>
        <w:jc w:val="center"/>
        <w:rPr>
          <w:rFonts w:ascii="宋体" w:eastAsia="宋体"/>
          <w:sz w:val="24"/>
        </w:rPr>
      </w:pPr>
      <w:r>
        <w:rPr>
          <w:rFonts w:ascii="宋体" w:eastAsia="宋体"/>
          <w:sz w:val="24"/>
        </w:rPr>
        <w:drawing>
          <wp:inline distT="0" distB="0" distL="114300" distR="114300">
            <wp:extent cx="5039995" cy="3779520"/>
            <wp:effectExtent l="0" t="0" r="14605"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5040000" cy="3780000"/>
                    </a:xfrm>
                    <a:prstGeom prst="rect">
                      <a:avLst/>
                    </a:prstGeom>
                  </pic:spPr>
                </pic:pic>
              </a:graphicData>
            </a:graphic>
          </wp:inline>
        </w:drawing>
      </w:r>
    </w:p>
    <w:p w14:paraId="1511ED70">
      <w:pPr>
        <w:spacing w:before="100" w:after="2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图 4-5  商品信息表（tb_newbee_mall_goods_info）</w:t>
      </w:r>
    </w:p>
    <w:p w14:paraId="09299299">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商品分类表采用树形结构设计，支持多级商品分类。表结构ER图如图4-6所示。</w:t>
      </w:r>
    </w:p>
    <w:p w14:paraId="46A7DBF9">
      <w:pPr>
        <w:ind w:left="0" w:leftChars="0" w:right="0" w:rightChars="0" w:firstLine="0" w:firstLineChars="0"/>
        <w:jc w:val="center"/>
        <w:rPr>
          <w:rFonts w:ascii="宋体" w:eastAsia="宋体"/>
          <w:sz w:val="24"/>
        </w:rPr>
      </w:pPr>
      <w:r>
        <w:rPr>
          <w:rFonts w:ascii="宋体" w:eastAsia="宋体"/>
          <w:sz w:val="24"/>
        </w:rPr>
        <w:drawing>
          <wp:inline distT="0" distB="0" distL="114300" distR="114300">
            <wp:extent cx="5039995" cy="3779520"/>
            <wp:effectExtent l="0" t="0" r="1460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5040000" cy="3780000"/>
                    </a:xfrm>
                    <a:prstGeom prst="rect">
                      <a:avLst/>
                    </a:prstGeom>
                  </pic:spPr>
                </pic:pic>
              </a:graphicData>
            </a:graphic>
          </wp:inline>
        </w:drawing>
      </w:r>
    </w:p>
    <w:p w14:paraId="2281BF8C">
      <w:pPr>
        <w:spacing w:before="100" w:after="2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图 4-6  商品分类表（tb_newbee_mall_goods_category）</w:t>
      </w:r>
    </w:p>
    <w:p w14:paraId="6721B957">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订单表存储订单的主要信息和状态，支持订单生命周期管理。表结构ER图如图4-7所示。</w:t>
      </w:r>
    </w:p>
    <w:p w14:paraId="08317328">
      <w:pPr>
        <w:ind w:left="0" w:leftChars="0" w:right="0" w:rightChars="0" w:firstLine="0" w:firstLineChars="0"/>
        <w:jc w:val="center"/>
        <w:rPr>
          <w:rFonts w:ascii="宋体" w:eastAsia="宋体"/>
          <w:sz w:val="24"/>
        </w:rPr>
      </w:pPr>
      <w:r>
        <w:rPr>
          <w:rFonts w:ascii="宋体" w:eastAsia="宋体"/>
          <w:sz w:val="24"/>
        </w:rPr>
        <w:drawing>
          <wp:inline distT="0" distB="0" distL="114300" distR="114300">
            <wp:extent cx="5039995" cy="3779520"/>
            <wp:effectExtent l="0" t="0" r="14605"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6"/>
                    <a:stretch>
                      <a:fillRect/>
                    </a:stretch>
                  </pic:blipFill>
                  <pic:spPr>
                    <a:xfrm>
                      <a:off x="0" y="0"/>
                      <a:ext cx="5040000" cy="3780000"/>
                    </a:xfrm>
                    <a:prstGeom prst="rect">
                      <a:avLst/>
                    </a:prstGeom>
                  </pic:spPr>
                </pic:pic>
              </a:graphicData>
            </a:graphic>
          </wp:inline>
        </w:drawing>
      </w:r>
    </w:p>
    <w:p w14:paraId="76EBBCD5">
      <w:pPr>
        <w:spacing w:before="100" w:after="2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图 4-7  订单表（tb_newbee_mall_order）</w:t>
      </w:r>
    </w:p>
    <w:p w14:paraId="05DF8D7C">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订单明细表存储订单中的商品列表，一个订单对应多条订单明细记录。表结构ER图如图4-8所示。</w:t>
      </w:r>
    </w:p>
    <w:p w14:paraId="4CF54E99">
      <w:pPr>
        <w:ind w:left="0" w:leftChars="0" w:right="0" w:rightChars="0" w:firstLine="0" w:firstLineChars="0"/>
        <w:jc w:val="center"/>
        <w:rPr>
          <w:rFonts w:ascii="宋体" w:eastAsia="宋体"/>
          <w:sz w:val="24"/>
        </w:rPr>
      </w:pPr>
      <w:r>
        <w:rPr>
          <w:rFonts w:ascii="宋体" w:eastAsia="宋体"/>
          <w:sz w:val="24"/>
        </w:rPr>
        <w:drawing>
          <wp:inline distT="0" distB="0" distL="114300" distR="114300">
            <wp:extent cx="5039995" cy="3779520"/>
            <wp:effectExtent l="0" t="0" r="1460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7"/>
                    <a:stretch>
                      <a:fillRect/>
                    </a:stretch>
                  </pic:blipFill>
                  <pic:spPr>
                    <a:xfrm>
                      <a:off x="0" y="0"/>
                      <a:ext cx="5040000" cy="3780000"/>
                    </a:xfrm>
                    <a:prstGeom prst="rect">
                      <a:avLst/>
                    </a:prstGeom>
                  </pic:spPr>
                </pic:pic>
              </a:graphicData>
            </a:graphic>
          </wp:inline>
        </w:drawing>
      </w:r>
    </w:p>
    <w:p w14:paraId="7219EBAC">
      <w:pPr>
        <w:spacing w:before="100" w:after="2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图 4-8  订单明细表（tb_newbee_mall_order_item）</w:t>
      </w:r>
    </w:p>
    <w:p w14:paraId="0201B7C0">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订单地址表存储订单的收货地址快照信息，保证历史订单地址的准确性。表结构ER图如图4-9所示。</w:t>
      </w:r>
    </w:p>
    <w:p w14:paraId="729D1CAE">
      <w:pPr>
        <w:ind w:left="0" w:leftChars="0" w:right="0" w:rightChars="0" w:firstLine="0" w:firstLineChars="0"/>
        <w:jc w:val="center"/>
        <w:rPr>
          <w:rFonts w:ascii="宋体" w:eastAsia="宋体"/>
          <w:sz w:val="24"/>
        </w:rPr>
      </w:pPr>
      <w:r>
        <w:rPr>
          <w:rFonts w:ascii="宋体" w:eastAsia="宋体"/>
          <w:sz w:val="24"/>
        </w:rPr>
        <w:drawing>
          <wp:inline distT="0" distB="0" distL="114300" distR="114300">
            <wp:extent cx="5039995" cy="3779520"/>
            <wp:effectExtent l="0" t="0" r="14605"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8"/>
                    <a:stretch>
                      <a:fillRect/>
                    </a:stretch>
                  </pic:blipFill>
                  <pic:spPr>
                    <a:xfrm>
                      <a:off x="0" y="0"/>
                      <a:ext cx="5040000" cy="3780000"/>
                    </a:xfrm>
                    <a:prstGeom prst="rect">
                      <a:avLst/>
                    </a:prstGeom>
                  </pic:spPr>
                </pic:pic>
              </a:graphicData>
            </a:graphic>
          </wp:inline>
        </w:drawing>
      </w:r>
    </w:p>
    <w:p w14:paraId="2E8448E9">
      <w:pPr>
        <w:spacing w:before="100" w:after="2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图 4-9  订单地址表（tb_newbee_mall_order_address）</w:t>
      </w:r>
    </w:p>
    <w:p w14:paraId="0B0CCC23">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购物车表存储用户的购物车商品信息，采用Redis+MySQL双写策略。表结构ER图如图4-10所示。</w:t>
      </w:r>
    </w:p>
    <w:p w14:paraId="1EBB8C64">
      <w:pPr>
        <w:ind w:left="0" w:leftChars="0" w:right="0" w:rightChars="0" w:firstLine="0" w:firstLineChars="0"/>
        <w:jc w:val="center"/>
        <w:rPr>
          <w:rFonts w:ascii="宋体" w:eastAsia="宋体"/>
          <w:sz w:val="24"/>
        </w:rPr>
      </w:pPr>
      <w:r>
        <w:rPr>
          <w:rFonts w:ascii="宋体" w:eastAsia="宋体"/>
          <w:sz w:val="24"/>
        </w:rPr>
        <w:drawing>
          <wp:inline distT="0" distB="0" distL="114300" distR="114300">
            <wp:extent cx="5039995" cy="3779520"/>
            <wp:effectExtent l="0" t="0" r="14605"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9"/>
                    <a:stretch>
                      <a:fillRect/>
                    </a:stretch>
                  </pic:blipFill>
                  <pic:spPr>
                    <a:xfrm>
                      <a:off x="0" y="0"/>
                      <a:ext cx="5040000" cy="3780000"/>
                    </a:xfrm>
                    <a:prstGeom prst="rect">
                      <a:avLst/>
                    </a:prstGeom>
                  </pic:spPr>
                </pic:pic>
              </a:graphicData>
            </a:graphic>
          </wp:inline>
        </w:drawing>
      </w:r>
    </w:p>
    <w:p w14:paraId="43DD0118">
      <w:pPr>
        <w:spacing w:before="100" w:after="2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图 4-10  购物车表（tb_newbee_mall_shopping_cart_item）</w:t>
      </w:r>
    </w:p>
    <w:p w14:paraId="41887DE9">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轮播图表存储首页轮播图的配置信息。表结构ER图如图4-11所示。</w:t>
      </w:r>
    </w:p>
    <w:p w14:paraId="5F7DBA5A">
      <w:pPr>
        <w:ind w:left="0" w:leftChars="0" w:right="0" w:rightChars="0" w:firstLine="0" w:firstLineChars="0"/>
        <w:jc w:val="center"/>
        <w:rPr>
          <w:rFonts w:ascii="宋体" w:eastAsia="宋体"/>
          <w:sz w:val="24"/>
        </w:rPr>
      </w:pPr>
      <w:r>
        <w:rPr>
          <w:rFonts w:ascii="宋体" w:eastAsia="宋体"/>
          <w:sz w:val="24"/>
        </w:rPr>
        <w:drawing>
          <wp:inline distT="0" distB="0" distL="114300" distR="114300">
            <wp:extent cx="5039995" cy="3779520"/>
            <wp:effectExtent l="0" t="0" r="14605"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0"/>
                    <a:stretch>
                      <a:fillRect/>
                    </a:stretch>
                  </pic:blipFill>
                  <pic:spPr>
                    <a:xfrm>
                      <a:off x="0" y="0"/>
                      <a:ext cx="5040000" cy="3780000"/>
                    </a:xfrm>
                    <a:prstGeom prst="rect">
                      <a:avLst/>
                    </a:prstGeom>
                  </pic:spPr>
                </pic:pic>
              </a:graphicData>
            </a:graphic>
          </wp:inline>
        </w:drawing>
      </w:r>
    </w:p>
    <w:p w14:paraId="5D19BF8B">
      <w:pPr>
        <w:spacing w:before="100" w:after="2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图 4-11  轮播图表（tb_newbee_mall_carousel）</w:t>
      </w:r>
    </w:p>
    <w:p w14:paraId="53BBAE5C">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首页配置表存储首页推荐商品的配置信息。表结构ER图如图4-12所示。</w:t>
      </w:r>
    </w:p>
    <w:p w14:paraId="1FC14F40">
      <w:pPr>
        <w:ind w:left="0" w:leftChars="0" w:right="0" w:rightChars="0" w:firstLine="0" w:firstLineChars="0"/>
        <w:jc w:val="center"/>
        <w:rPr>
          <w:rFonts w:ascii="宋体" w:eastAsia="宋体"/>
          <w:sz w:val="24"/>
        </w:rPr>
      </w:pPr>
      <w:r>
        <w:rPr>
          <w:rFonts w:ascii="宋体" w:eastAsia="宋体"/>
          <w:sz w:val="24"/>
        </w:rPr>
        <w:drawing>
          <wp:inline distT="0" distB="0" distL="114300" distR="114300">
            <wp:extent cx="5039995" cy="3779520"/>
            <wp:effectExtent l="0" t="0" r="14605"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1"/>
                    <a:stretch>
                      <a:fillRect/>
                    </a:stretch>
                  </pic:blipFill>
                  <pic:spPr>
                    <a:xfrm>
                      <a:off x="0" y="0"/>
                      <a:ext cx="5040000" cy="3780000"/>
                    </a:xfrm>
                    <a:prstGeom prst="rect">
                      <a:avLst/>
                    </a:prstGeom>
                  </pic:spPr>
                </pic:pic>
              </a:graphicData>
            </a:graphic>
          </wp:inline>
        </w:drawing>
      </w:r>
    </w:p>
    <w:p w14:paraId="6A2B028B">
      <w:pPr>
        <w:spacing w:before="100" w:after="2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图 4-12  首页配置表（tb_newbee_mall_index_config）</w:t>
      </w:r>
    </w:p>
    <w:p w14:paraId="34584DC3">
      <w:pPr>
        <w:snapToGrid/>
        <w:spacing w:before="260" w:beforeAutospacing="0" w:after="260" w:afterAutospacing="0" w:line="415" w:lineRule="auto"/>
        <w:ind w:left="0" w:leftChars="0" w:right="0" w:rightChars="0" w:firstLine="0" w:firstLineChars="0"/>
        <w:jc w:val="both"/>
        <w:outlineLvl w:val="2"/>
        <w:rPr>
          <w:rFonts w:ascii="宋体" w:eastAsia="宋体"/>
          <w:b w:val="0"/>
          <w:color w:val="auto"/>
          <w:sz w:val="24"/>
        </w:rPr>
      </w:pPr>
      <w:bookmarkStart w:id="29" w:name="_Toc1938067337"/>
      <w:r>
        <w:rPr>
          <w:rFonts w:ascii="宋体" w:hAnsi="Times New Roman" w:eastAsia="宋体"/>
          <w:b w:val="0"/>
          <w:color w:val="auto"/>
          <w:sz w:val="24"/>
        </w:rPr>
        <w:t>4.2.3 表结构设计</w:t>
      </w:r>
      <w:bookmarkEnd w:id="29"/>
    </w:p>
    <w:p w14:paraId="07301024">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表结构设计将逻辑结构转换为具体的数据库表定义，明确各字段的数据类型和约束条件。系统共设计11个数据表，分布在5个微服务数据库中：newbee_mall_cloud_user_db（用户服务）、newbee_mall_cloud_goods_db（商品服务）、newbee_mall_cloud_order_db（订单服务）、newbee_mall_cloud_cart_db（购物车服务）、newbee_mall_cloud_recommend_db（推荐服务）。各表采用标准三线表格式展示字段名称、数据类型、约束条件和说明，详细定义如下。</w:t>
      </w:r>
    </w:p>
    <w:p w14:paraId="7D47F876">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商城用户表用于存储普通用户的账号信息和基本资料，支持用户注册登录功能。表包含8个字段，主键user_id采用BIGINT类型自增长策略，login_name登录名保证账号唯一性，password_md5字段存储MD5加密后的密码，is_deleted和locked_flag分别控制逻辑删除和账号锁定。详细字段定义如表4-3所示。</w:t>
      </w:r>
    </w:p>
    <w:p w14:paraId="1D2F89AC">
      <w:pPr>
        <w:spacing w:before="200" w:after="1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表 4-1  商城用户表（tb_newbee_mall_user）</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1733"/>
        <w:gridCol w:w="1733"/>
      </w:tblGrid>
      <w:tr w14:paraId="16F77522">
        <w:tc>
          <w:tcPr>
            <w:tcW w:w="1733" w:type="dxa"/>
          </w:tcPr>
          <w:p w14:paraId="071C59A4">
            <w:pPr>
              <w:spacing w:before="0" w:after="0" w:line="240" w:lineRule="auto"/>
              <w:ind w:left="0" w:right="0" w:firstLine="0"/>
              <w:jc w:val="center"/>
            </w:pPr>
            <w:r>
              <w:rPr>
                <w:rFonts w:ascii="Times New Roman" w:hAnsi="Times New Roman" w:eastAsia="宋体"/>
                <w:b/>
                <w:color w:val="000000"/>
                <w:sz w:val="18"/>
              </w:rPr>
              <w:t>字段名</w:t>
            </w:r>
          </w:p>
        </w:tc>
        <w:tc>
          <w:tcPr>
            <w:tcW w:w="1733" w:type="dxa"/>
          </w:tcPr>
          <w:p w14:paraId="1FC72FB7">
            <w:pPr>
              <w:spacing w:before="0" w:after="0" w:line="240" w:lineRule="auto"/>
              <w:ind w:left="0" w:right="0" w:firstLine="0"/>
              <w:jc w:val="center"/>
            </w:pPr>
            <w:r>
              <w:rPr>
                <w:rFonts w:ascii="Times New Roman" w:hAnsi="Times New Roman" w:eastAsia="宋体"/>
                <w:b/>
                <w:color w:val="000000"/>
                <w:sz w:val="18"/>
              </w:rPr>
              <w:t>字段中文名</w:t>
            </w:r>
          </w:p>
        </w:tc>
        <w:tc>
          <w:tcPr>
            <w:tcW w:w="1733" w:type="dxa"/>
          </w:tcPr>
          <w:p w14:paraId="65184409">
            <w:pPr>
              <w:spacing w:before="0" w:after="0" w:line="240" w:lineRule="auto"/>
              <w:ind w:left="0" w:right="0" w:firstLine="0"/>
              <w:jc w:val="center"/>
            </w:pPr>
            <w:r>
              <w:rPr>
                <w:rFonts w:ascii="Times New Roman" w:hAnsi="Times New Roman" w:eastAsia="宋体"/>
                <w:b/>
                <w:color w:val="000000"/>
                <w:sz w:val="18"/>
              </w:rPr>
              <w:t>类型</w:t>
            </w:r>
          </w:p>
        </w:tc>
        <w:tc>
          <w:tcPr>
            <w:tcW w:w="1733" w:type="dxa"/>
          </w:tcPr>
          <w:p w14:paraId="01D84184">
            <w:pPr>
              <w:spacing w:before="0" w:after="0" w:line="240" w:lineRule="auto"/>
              <w:ind w:left="0" w:right="0" w:firstLine="0"/>
              <w:jc w:val="center"/>
            </w:pPr>
            <w:r>
              <w:rPr>
                <w:rFonts w:ascii="Times New Roman" w:hAnsi="Times New Roman" w:eastAsia="宋体"/>
                <w:b/>
                <w:color w:val="000000"/>
                <w:sz w:val="18"/>
              </w:rPr>
              <w:t>约束</w:t>
            </w:r>
          </w:p>
        </w:tc>
        <w:tc>
          <w:tcPr>
            <w:tcW w:w="1733" w:type="dxa"/>
          </w:tcPr>
          <w:p w14:paraId="198C6203">
            <w:pPr>
              <w:spacing w:before="0" w:after="0" w:line="240" w:lineRule="auto"/>
              <w:ind w:left="0" w:right="0" w:firstLine="0"/>
              <w:jc w:val="center"/>
            </w:pPr>
            <w:r>
              <w:rPr>
                <w:rFonts w:ascii="Times New Roman" w:hAnsi="Times New Roman" w:eastAsia="宋体"/>
                <w:b/>
                <w:color w:val="000000"/>
                <w:sz w:val="18"/>
              </w:rPr>
              <w:t>说明</w:t>
            </w:r>
          </w:p>
        </w:tc>
      </w:tr>
      <w:tr w14:paraId="0B9F49B4">
        <w:tc>
          <w:tcPr>
            <w:tcW w:w="1733" w:type="dxa"/>
          </w:tcPr>
          <w:p w14:paraId="6266CD3F">
            <w:pPr>
              <w:spacing w:before="0" w:after="0" w:line="240" w:lineRule="auto"/>
              <w:ind w:left="30" w:right="30" w:firstLine="0"/>
              <w:jc w:val="left"/>
            </w:pPr>
            <w:r>
              <w:rPr>
                <w:rFonts w:ascii="Times New Roman" w:hAnsi="Times New Roman" w:eastAsia="宋体"/>
                <w:color w:val="000000"/>
                <w:sz w:val="16"/>
              </w:rPr>
              <w:t>user_id</w:t>
            </w:r>
          </w:p>
        </w:tc>
        <w:tc>
          <w:tcPr>
            <w:tcW w:w="1733" w:type="dxa"/>
          </w:tcPr>
          <w:p w14:paraId="1C42F58E">
            <w:pPr>
              <w:spacing w:before="0" w:after="0" w:line="240" w:lineRule="auto"/>
              <w:ind w:left="30" w:right="30" w:firstLine="0"/>
              <w:jc w:val="left"/>
            </w:pPr>
            <w:r>
              <w:rPr>
                <w:rFonts w:ascii="Times New Roman" w:hAnsi="Times New Roman" w:eastAsia="宋体"/>
                <w:color w:val="000000"/>
                <w:sz w:val="16"/>
              </w:rPr>
              <w:t>用户编号</w:t>
            </w:r>
          </w:p>
        </w:tc>
        <w:tc>
          <w:tcPr>
            <w:tcW w:w="1733" w:type="dxa"/>
          </w:tcPr>
          <w:p w14:paraId="51F3A565">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343255F8">
            <w:pPr>
              <w:spacing w:before="0" w:after="0" w:line="240" w:lineRule="auto"/>
              <w:ind w:left="30" w:right="30" w:firstLine="0"/>
              <w:jc w:val="left"/>
            </w:pPr>
            <w:r>
              <w:rPr>
                <w:rFonts w:ascii="Times New Roman" w:hAnsi="Times New Roman" w:eastAsia="宋体"/>
                <w:color w:val="000000"/>
                <w:sz w:val="16"/>
              </w:rPr>
              <w:t>PK, NOT NULL</w:t>
            </w:r>
          </w:p>
        </w:tc>
        <w:tc>
          <w:tcPr>
            <w:tcW w:w="1733" w:type="dxa"/>
          </w:tcPr>
          <w:p w14:paraId="1CD9DC45">
            <w:pPr>
              <w:spacing w:before="0" w:after="0" w:line="240" w:lineRule="auto"/>
              <w:ind w:left="30" w:right="30" w:firstLine="0"/>
              <w:jc w:val="left"/>
            </w:pPr>
            <w:r>
              <w:rPr>
                <w:rFonts w:ascii="Times New Roman" w:hAnsi="Times New Roman" w:eastAsia="宋体"/>
                <w:color w:val="000000"/>
                <w:sz w:val="16"/>
              </w:rPr>
              <w:t>主键，用户唯一标识</w:t>
            </w:r>
          </w:p>
        </w:tc>
      </w:tr>
      <w:tr w14:paraId="22FB0D5A">
        <w:tc>
          <w:tcPr>
            <w:tcW w:w="1733" w:type="dxa"/>
          </w:tcPr>
          <w:p w14:paraId="6CCA7EF3">
            <w:pPr>
              <w:spacing w:before="0" w:after="0" w:line="240" w:lineRule="auto"/>
              <w:ind w:left="30" w:right="30" w:firstLine="0"/>
              <w:jc w:val="left"/>
            </w:pPr>
            <w:r>
              <w:rPr>
                <w:rFonts w:ascii="Times New Roman" w:hAnsi="Times New Roman" w:eastAsia="宋体"/>
                <w:color w:val="000000"/>
                <w:sz w:val="16"/>
              </w:rPr>
              <w:t>nick_name</w:t>
            </w:r>
          </w:p>
        </w:tc>
        <w:tc>
          <w:tcPr>
            <w:tcW w:w="1733" w:type="dxa"/>
          </w:tcPr>
          <w:p w14:paraId="632A924F">
            <w:pPr>
              <w:spacing w:before="0" w:after="0" w:line="240" w:lineRule="auto"/>
              <w:ind w:left="30" w:right="30" w:firstLine="0"/>
              <w:jc w:val="left"/>
            </w:pPr>
            <w:r>
              <w:rPr>
                <w:rFonts w:ascii="Times New Roman" w:hAnsi="Times New Roman" w:eastAsia="宋体"/>
                <w:color w:val="000000"/>
                <w:sz w:val="16"/>
              </w:rPr>
              <w:t>昵称</w:t>
            </w:r>
          </w:p>
        </w:tc>
        <w:tc>
          <w:tcPr>
            <w:tcW w:w="1733" w:type="dxa"/>
          </w:tcPr>
          <w:p w14:paraId="0169C2B0">
            <w:pPr>
              <w:spacing w:before="0" w:after="0" w:line="240" w:lineRule="auto"/>
              <w:ind w:left="30" w:right="30" w:firstLine="0"/>
              <w:jc w:val="left"/>
            </w:pPr>
            <w:r>
              <w:rPr>
                <w:rFonts w:ascii="Times New Roman" w:hAnsi="Times New Roman" w:eastAsia="宋体"/>
                <w:color w:val="000000"/>
                <w:sz w:val="16"/>
              </w:rPr>
              <w:t>VARCHAR(50)</w:t>
            </w:r>
          </w:p>
        </w:tc>
        <w:tc>
          <w:tcPr>
            <w:tcW w:w="1733" w:type="dxa"/>
          </w:tcPr>
          <w:p w14:paraId="7D0D2A81">
            <w:pPr>
              <w:spacing w:before="0" w:after="0" w:line="240" w:lineRule="auto"/>
              <w:ind w:left="30" w:right="30" w:firstLine="0"/>
              <w:jc w:val="left"/>
            </w:pPr>
          </w:p>
        </w:tc>
        <w:tc>
          <w:tcPr>
            <w:tcW w:w="1733" w:type="dxa"/>
          </w:tcPr>
          <w:p w14:paraId="3A66FBC4">
            <w:pPr>
              <w:spacing w:before="0" w:after="0" w:line="240" w:lineRule="auto"/>
              <w:ind w:left="30" w:right="30" w:firstLine="0"/>
              <w:jc w:val="left"/>
            </w:pPr>
            <w:r>
              <w:rPr>
                <w:rFonts w:ascii="Times New Roman" w:hAnsi="Times New Roman" w:eastAsia="宋体"/>
                <w:color w:val="000000"/>
                <w:sz w:val="16"/>
              </w:rPr>
              <w:t>用户昵称</w:t>
            </w:r>
          </w:p>
        </w:tc>
      </w:tr>
      <w:tr w14:paraId="4C5FC439">
        <w:tc>
          <w:tcPr>
            <w:tcW w:w="1733" w:type="dxa"/>
          </w:tcPr>
          <w:p w14:paraId="180117FB">
            <w:pPr>
              <w:spacing w:before="0" w:after="0" w:line="240" w:lineRule="auto"/>
              <w:ind w:left="30" w:right="30" w:firstLine="0"/>
              <w:jc w:val="left"/>
            </w:pPr>
            <w:r>
              <w:rPr>
                <w:rFonts w:ascii="Times New Roman" w:hAnsi="Times New Roman" w:eastAsia="宋体"/>
                <w:color w:val="000000"/>
                <w:sz w:val="16"/>
              </w:rPr>
              <w:t>login_name</w:t>
            </w:r>
          </w:p>
        </w:tc>
        <w:tc>
          <w:tcPr>
            <w:tcW w:w="1733" w:type="dxa"/>
          </w:tcPr>
          <w:p w14:paraId="02084F45">
            <w:pPr>
              <w:spacing w:before="0" w:after="0" w:line="240" w:lineRule="auto"/>
              <w:ind w:left="30" w:right="30" w:firstLine="0"/>
              <w:jc w:val="left"/>
            </w:pPr>
            <w:r>
              <w:rPr>
                <w:rFonts w:ascii="Times New Roman" w:hAnsi="Times New Roman" w:eastAsia="宋体"/>
                <w:color w:val="000000"/>
                <w:sz w:val="16"/>
              </w:rPr>
              <w:t>登录名</w:t>
            </w:r>
          </w:p>
        </w:tc>
        <w:tc>
          <w:tcPr>
            <w:tcW w:w="1733" w:type="dxa"/>
          </w:tcPr>
          <w:p w14:paraId="5E4B634F">
            <w:pPr>
              <w:spacing w:before="0" w:after="0" w:line="240" w:lineRule="auto"/>
              <w:ind w:left="30" w:right="30" w:firstLine="0"/>
              <w:jc w:val="left"/>
            </w:pPr>
            <w:r>
              <w:rPr>
                <w:rFonts w:ascii="Times New Roman" w:hAnsi="Times New Roman" w:eastAsia="宋体"/>
                <w:color w:val="000000"/>
                <w:sz w:val="16"/>
              </w:rPr>
              <w:t>VARCHAR(50)</w:t>
            </w:r>
          </w:p>
        </w:tc>
        <w:tc>
          <w:tcPr>
            <w:tcW w:w="1733" w:type="dxa"/>
          </w:tcPr>
          <w:p w14:paraId="0642FA37">
            <w:pPr>
              <w:spacing w:before="0" w:after="0" w:line="240" w:lineRule="auto"/>
              <w:ind w:left="30" w:right="30" w:firstLine="0"/>
              <w:jc w:val="left"/>
            </w:pPr>
            <w:r>
              <w:rPr>
                <w:rFonts w:ascii="Times New Roman" w:hAnsi="Times New Roman" w:eastAsia="宋体"/>
                <w:color w:val="000000"/>
                <w:sz w:val="16"/>
              </w:rPr>
              <w:t>NOT NULL, UNIQUE</w:t>
            </w:r>
          </w:p>
        </w:tc>
        <w:tc>
          <w:tcPr>
            <w:tcW w:w="1733" w:type="dxa"/>
          </w:tcPr>
          <w:p w14:paraId="61639DA4">
            <w:pPr>
              <w:spacing w:before="0" w:after="0" w:line="240" w:lineRule="auto"/>
              <w:ind w:left="30" w:right="30" w:firstLine="0"/>
              <w:jc w:val="left"/>
            </w:pPr>
            <w:r>
              <w:rPr>
                <w:rFonts w:ascii="Times New Roman" w:hAnsi="Times New Roman" w:eastAsia="宋体"/>
                <w:color w:val="000000"/>
                <w:sz w:val="16"/>
              </w:rPr>
              <w:t>登录账号</w:t>
            </w:r>
          </w:p>
        </w:tc>
      </w:tr>
      <w:tr w14:paraId="5D3974FB">
        <w:tc>
          <w:tcPr>
            <w:tcW w:w="1733" w:type="dxa"/>
          </w:tcPr>
          <w:p w14:paraId="7648495C">
            <w:pPr>
              <w:spacing w:before="0" w:after="0" w:line="240" w:lineRule="auto"/>
              <w:ind w:left="30" w:right="30" w:firstLine="0"/>
              <w:jc w:val="left"/>
            </w:pPr>
            <w:r>
              <w:rPr>
                <w:rFonts w:ascii="Times New Roman" w:hAnsi="Times New Roman" w:eastAsia="宋体"/>
                <w:color w:val="000000"/>
                <w:sz w:val="16"/>
              </w:rPr>
              <w:t>password_md5</w:t>
            </w:r>
          </w:p>
        </w:tc>
        <w:tc>
          <w:tcPr>
            <w:tcW w:w="1733" w:type="dxa"/>
          </w:tcPr>
          <w:p w14:paraId="10777DE3">
            <w:pPr>
              <w:spacing w:before="0" w:after="0" w:line="240" w:lineRule="auto"/>
              <w:ind w:left="30" w:right="30" w:firstLine="0"/>
              <w:jc w:val="left"/>
            </w:pPr>
            <w:r>
              <w:rPr>
                <w:rFonts w:ascii="Times New Roman" w:hAnsi="Times New Roman" w:eastAsia="宋体"/>
                <w:color w:val="000000"/>
                <w:sz w:val="16"/>
              </w:rPr>
              <w:t>密码</w:t>
            </w:r>
          </w:p>
        </w:tc>
        <w:tc>
          <w:tcPr>
            <w:tcW w:w="1733" w:type="dxa"/>
          </w:tcPr>
          <w:p w14:paraId="57FD5F6E">
            <w:pPr>
              <w:spacing w:before="0" w:after="0" w:line="240" w:lineRule="auto"/>
              <w:ind w:left="30" w:right="30" w:firstLine="0"/>
              <w:jc w:val="left"/>
            </w:pPr>
            <w:r>
              <w:rPr>
                <w:rFonts w:ascii="Times New Roman" w:hAnsi="Times New Roman" w:eastAsia="宋体"/>
                <w:color w:val="000000"/>
                <w:sz w:val="16"/>
              </w:rPr>
              <w:t>VARCHAR(64)</w:t>
            </w:r>
          </w:p>
        </w:tc>
        <w:tc>
          <w:tcPr>
            <w:tcW w:w="1733" w:type="dxa"/>
          </w:tcPr>
          <w:p w14:paraId="3794E3CF">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268CCF9F">
            <w:pPr>
              <w:spacing w:before="0" w:after="0" w:line="240" w:lineRule="auto"/>
              <w:ind w:left="30" w:right="30" w:firstLine="0"/>
              <w:jc w:val="left"/>
            </w:pPr>
            <w:r>
              <w:rPr>
                <w:rFonts w:ascii="Times New Roman" w:hAnsi="Times New Roman" w:eastAsia="宋体"/>
                <w:color w:val="000000"/>
                <w:sz w:val="16"/>
              </w:rPr>
              <w:t>MD5加密存储</w:t>
            </w:r>
          </w:p>
        </w:tc>
      </w:tr>
      <w:tr w14:paraId="6037FB99">
        <w:tc>
          <w:tcPr>
            <w:tcW w:w="1733" w:type="dxa"/>
          </w:tcPr>
          <w:p w14:paraId="2D1D89A0">
            <w:pPr>
              <w:spacing w:before="0" w:after="0" w:line="240" w:lineRule="auto"/>
              <w:ind w:left="30" w:right="30" w:firstLine="0"/>
              <w:jc w:val="left"/>
            </w:pPr>
            <w:r>
              <w:rPr>
                <w:rFonts w:ascii="Times New Roman" w:hAnsi="Times New Roman" w:eastAsia="宋体"/>
                <w:color w:val="000000"/>
                <w:sz w:val="16"/>
              </w:rPr>
              <w:t>introduce_sign</w:t>
            </w:r>
          </w:p>
        </w:tc>
        <w:tc>
          <w:tcPr>
            <w:tcW w:w="1733" w:type="dxa"/>
          </w:tcPr>
          <w:p w14:paraId="76861550">
            <w:pPr>
              <w:spacing w:before="0" w:after="0" w:line="240" w:lineRule="auto"/>
              <w:ind w:left="30" w:right="30" w:firstLine="0"/>
              <w:jc w:val="left"/>
            </w:pPr>
            <w:r>
              <w:rPr>
                <w:rFonts w:ascii="Times New Roman" w:hAnsi="Times New Roman" w:eastAsia="宋体"/>
                <w:color w:val="000000"/>
                <w:sz w:val="16"/>
              </w:rPr>
              <w:t>个性签名</w:t>
            </w:r>
          </w:p>
        </w:tc>
        <w:tc>
          <w:tcPr>
            <w:tcW w:w="1733" w:type="dxa"/>
          </w:tcPr>
          <w:p w14:paraId="3ADB3F25">
            <w:pPr>
              <w:spacing w:before="0" w:after="0" w:line="240" w:lineRule="auto"/>
              <w:ind w:left="30" w:right="30" w:firstLine="0"/>
              <w:jc w:val="left"/>
            </w:pPr>
            <w:r>
              <w:rPr>
                <w:rFonts w:ascii="Times New Roman" w:hAnsi="Times New Roman" w:eastAsia="宋体"/>
                <w:color w:val="000000"/>
                <w:sz w:val="16"/>
              </w:rPr>
              <w:t>VARCHAR(100)</w:t>
            </w:r>
          </w:p>
        </w:tc>
        <w:tc>
          <w:tcPr>
            <w:tcW w:w="1733" w:type="dxa"/>
          </w:tcPr>
          <w:p w14:paraId="0597F8C1">
            <w:pPr>
              <w:spacing w:before="0" w:after="0" w:line="240" w:lineRule="auto"/>
              <w:ind w:left="30" w:right="30" w:firstLine="0"/>
              <w:jc w:val="left"/>
            </w:pPr>
          </w:p>
        </w:tc>
        <w:tc>
          <w:tcPr>
            <w:tcW w:w="1733" w:type="dxa"/>
          </w:tcPr>
          <w:p w14:paraId="04F72981">
            <w:pPr>
              <w:spacing w:before="0" w:after="0" w:line="240" w:lineRule="auto"/>
              <w:ind w:left="30" w:right="30" w:firstLine="0"/>
              <w:jc w:val="left"/>
            </w:pPr>
            <w:r>
              <w:rPr>
                <w:rFonts w:ascii="Times New Roman" w:hAnsi="Times New Roman" w:eastAsia="宋体"/>
                <w:color w:val="000000"/>
                <w:sz w:val="16"/>
              </w:rPr>
              <w:t>用户个性签名</w:t>
            </w:r>
          </w:p>
        </w:tc>
      </w:tr>
      <w:tr w14:paraId="29FBCA78">
        <w:tc>
          <w:tcPr>
            <w:tcW w:w="1733" w:type="dxa"/>
          </w:tcPr>
          <w:p w14:paraId="279E8137">
            <w:pPr>
              <w:spacing w:before="0" w:after="0" w:line="240" w:lineRule="auto"/>
              <w:ind w:left="30" w:right="30" w:firstLine="0"/>
              <w:jc w:val="left"/>
            </w:pPr>
            <w:r>
              <w:rPr>
                <w:rFonts w:ascii="Times New Roman" w:hAnsi="Times New Roman" w:eastAsia="宋体"/>
                <w:color w:val="000000"/>
                <w:sz w:val="16"/>
              </w:rPr>
              <w:t>is_deleted</w:t>
            </w:r>
          </w:p>
        </w:tc>
        <w:tc>
          <w:tcPr>
            <w:tcW w:w="1733" w:type="dxa"/>
          </w:tcPr>
          <w:p w14:paraId="332DE6D4">
            <w:pPr>
              <w:spacing w:before="0" w:after="0" w:line="240" w:lineRule="auto"/>
              <w:ind w:left="30" w:right="30" w:firstLine="0"/>
              <w:jc w:val="left"/>
            </w:pPr>
            <w:r>
              <w:rPr>
                <w:rFonts w:ascii="Times New Roman" w:hAnsi="Times New Roman" w:eastAsia="宋体"/>
                <w:color w:val="000000"/>
                <w:sz w:val="16"/>
              </w:rPr>
              <w:t>删除标记</w:t>
            </w:r>
          </w:p>
        </w:tc>
        <w:tc>
          <w:tcPr>
            <w:tcW w:w="1733" w:type="dxa"/>
          </w:tcPr>
          <w:p w14:paraId="03FAA46C">
            <w:pPr>
              <w:spacing w:before="0" w:after="0" w:line="240" w:lineRule="auto"/>
              <w:ind w:left="30" w:right="30" w:firstLine="0"/>
              <w:jc w:val="left"/>
            </w:pPr>
            <w:r>
              <w:rPr>
                <w:rFonts w:ascii="Times New Roman" w:hAnsi="Times New Roman" w:eastAsia="宋体"/>
                <w:color w:val="000000"/>
                <w:sz w:val="16"/>
              </w:rPr>
              <w:t>TINYINT(1)</w:t>
            </w:r>
          </w:p>
        </w:tc>
        <w:tc>
          <w:tcPr>
            <w:tcW w:w="1733" w:type="dxa"/>
          </w:tcPr>
          <w:p w14:paraId="1514D7AA">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4414C8D5">
            <w:pPr>
              <w:spacing w:before="0" w:after="0" w:line="240" w:lineRule="auto"/>
              <w:ind w:left="30" w:right="30" w:firstLine="0"/>
              <w:jc w:val="left"/>
            </w:pPr>
            <w:r>
              <w:rPr>
                <w:rFonts w:ascii="Times New Roman" w:hAnsi="Times New Roman" w:eastAsia="宋体"/>
                <w:color w:val="000000"/>
                <w:sz w:val="16"/>
              </w:rPr>
              <w:t>逻辑删除标记 0-未删除 1-已删除</w:t>
            </w:r>
          </w:p>
        </w:tc>
      </w:tr>
      <w:tr w14:paraId="6D43BFD0">
        <w:tc>
          <w:tcPr>
            <w:tcW w:w="1733" w:type="dxa"/>
          </w:tcPr>
          <w:p w14:paraId="1BC8146E">
            <w:pPr>
              <w:spacing w:before="0" w:after="0" w:line="240" w:lineRule="auto"/>
              <w:ind w:left="30" w:right="30" w:firstLine="0"/>
              <w:jc w:val="left"/>
            </w:pPr>
            <w:r>
              <w:rPr>
                <w:rFonts w:ascii="Times New Roman" w:hAnsi="Times New Roman" w:eastAsia="宋体"/>
                <w:color w:val="000000"/>
                <w:sz w:val="16"/>
              </w:rPr>
              <w:t>locked_flag</w:t>
            </w:r>
          </w:p>
        </w:tc>
        <w:tc>
          <w:tcPr>
            <w:tcW w:w="1733" w:type="dxa"/>
          </w:tcPr>
          <w:p w14:paraId="3D8EB9F9">
            <w:pPr>
              <w:spacing w:before="0" w:after="0" w:line="240" w:lineRule="auto"/>
              <w:ind w:left="30" w:right="30" w:firstLine="0"/>
              <w:jc w:val="left"/>
            </w:pPr>
            <w:r>
              <w:rPr>
                <w:rFonts w:ascii="Times New Roman" w:hAnsi="Times New Roman" w:eastAsia="宋体"/>
                <w:color w:val="000000"/>
                <w:sz w:val="16"/>
              </w:rPr>
              <w:t>锁定标记</w:t>
            </w:r>
          </w:p>
        </w:tc>
        <w:tc>
          <w:tcPr>
            <w:tcW w:w="1733" w:type="dxa"/>
          </w:tcPr>
          <w:p w14:paraId="629EFEF9">
            <w:pPr>
              <w:spacing w:before="0" w:after="0" w:line="240" w:lineRule="auto"/>
              <w:ind w:left="30" w:right="30" w:firstLine="0"/>
              <w:jc w:val="left"/>
            </w:pPr>
            <w:r>
              <w:rPr>
                <w:rFonts w:ascii="Times New Roman" w:hAnsi="Times New Roman" w:eastAsia="宋体"/>
                <w:color w:val="000000"/>
                <w:sz w:val="16"/>
              </w:rPr>
              <w:t>TINYINT(1)</w:t>
            </w:r>
          </w:p>
        </w:tc>
        <w:tc>
          <w:tcPr>
            <w:tcW w:w="1733" w:type="dxa"/>
          </w:tcPr>
          <w:p w14:paraId="4CF0E98E">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305227EF">
            <w:pPr>
              <w:spacing w:before="0" w:after="0" w:line="240" w:lineRule="auto"/>
              <w:ind w:left="30" w:right="30" w:firstLine="0"/>
              <w:jc w:val="left"/>
            </w:pPr>
            <w:r>
              <w:rPr>
                <w:rFonts w:ascii="Times New Roman" w:hAnsi="Times New Roman" w:eastAsia="宋体"/>
                <w:color w:val="000000"/>
                <w:sz w:val="16"/>
              </w:rPr>
              <w:t>账号锁定标记 0-未锁定 1-已锁定</w:t>
            </w:r>
          </w:p>
        </w:tc>
      </w:tr>
      <w:tr w14:paraId="30C5858B">
        <w:tc>
          <w:tcPr>
            <w:tcW w:w="1733" w:type="dxa"/>
          </w:tcPr>
          <w:p w14:paraId="255BBBF7">
            <w:pPr>
              <w:spacing w:before="0" w:after="0" w:line="240" w:lineRule="auto"/>
              <w:ind w:left="30" w:right="30" w:firstLine="0"/>
              <w:jc w:val="left"/>
            </w:pPr>
            <w:r>
              <w:rPr>
                <w:rFonts w:ascii="Times New Roman" w:hAnsi="Times New Roman" w:eastAsia="宋体"/>
                <w:color w:val="000000"/>
                <w:sz w:val="16"/>
              </w:rPr>
              <w:t>create_time</w:t>
            </w:r>
          </w:p>
        </w:tc>
        <w:tc>
          <w:tcPr>
            <w:tcW w:w="1733" w:type="dxa"/>
          </w:tcPr>
          <w:p w14:paraId="4B01728A">
            <w:pPr>
              <w:spacing w:before="0" w:after="0" w:line="240" w:lineRule="auto"/>
              <w:ind w:left="30" w:right="30" w:firstLine="0"/>
              <w:jc w:val="left"/>
            </w:pPr>
            <w:r>
              <w:rPr>
                <w:rFonts w:ascii="Times New Roman" w:hAnsi="Times New Roman" w:eastAsia="宋体"/>
                <w:color w:val="000000"/>
                <w:sz w:val="16"/>
              </w:rPr>
              <w:t>创建时间</w:t>
            </w:r>
          </w:p>
        </w:tc>
        <w:tc>
          <w:tcPr>
            <w:tcW w:w="1733" w:type="dxa"/>
          </w:tcPr>
          <w:p w14:paraId="58ED1BD5">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19AD1410">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38CD9B4D">
            <w:pPr>
              <w:spacing w:before="0" w:after="0" w:line="240" w:lineRule="auto"/>
              <w:ind w:left="30" w:right="30" w:firstLine="0"/>
              <w:jc w:val="left"/>
            </w:pPr>
            <w:r>
              <w:rPr>
                <w:rFonts w:ascii="Times New Roman" w:hAnsi="Times New Roman" w:eastAsia="宋体"/>
                <w:color w:val="000000"/>
                <w:sz w:val="16"/>
              </w:rPr>
              <w:t>记录创建时间</w:t>
            </w:r>
          </w:p>
        </w:tc>
      </w:tr>
    </w:tbl>
    <w:p w14:paraId="18BBF5A2">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管理员用户表存储系统管理员的账号信息，与普通用户表分离实现权限隔离。主键admin_user_id，login_user_name登录用户名保证唯一性，login_password存储加密密码，locked字段标识账号锁定状态。详细字段定义如表4-4所示。</w:t>
      </w:r>
    </w:p>
    <w:p w14:paraId="4A81B05B">
      <w:pPr>
        <w:spacing w:before="200" w:after="1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表 4-2  管理员用户表（tb_newbee_mall_admin_user）</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1733"/>
        <w:gridCol w:w="1733"/>
      </w:tblGrid>
      <w:tr w14:paraId="1993D7BF">
        <w:tc>
          <w:tcPr>
            <w:tcW w:w="1733" w:type="dxa"/>
          </w:tcPr>
          <w:p w14:paraId="73993BDC">
            <w:pPr>
              <w:spacing w:before="0" w:after="0" w:line="240" w:lineRule="auto"/>
              <w:ind w:left="0" w:right="0" w:firstLine="0"/>
              <w:jc w:val="center"/>
            </w:pPr>
            <w:r>
              <w:rPr>
                <w:rFonts w:ascii="Times New Roman" w:hAnsi="Times New Roman" w:eastAsia="宋体"/>
                <w:b/>
                <w:color w:val="000000"/>
                <w:sz w:val="18"/>
              </w:rPr>
              <w:t>字段名</w:t>
            </w:r>
          </w:p>
        </w:tc>
        <w:tc>
          <w:tcPr>
            <w:tcW w:w="1733" w:type="dxa"/>
          </w:tcPr>
          <w:p w14:paraId="7BE9B500">
            <w:pPr>
              <w:spacing w:before="0" w:after="0" w:line="240" w:lineRule="auto"/>
              <w:ind w:left="0" w:right="0" w:firstLine="0"/>
              <w:jc w:val="center"/>
            </w:pPr>
            <w:r>
              <w:rPr>
                <w:rFonts w:ascii="Times New Roman" w:hAnsi="Times New Roman" w:eastAsia="宋体"/>
                <w:b/>
                <w:color w:val="000000"/>
                <w:sz w:val="18"/>
              </w:rPr>
              <w:t>字段中文名</w:t>
            </w:r>
          </w:p>
        </w:tc>
        <w:tc>
          <w:tcPr>
            <w:tcW w:w="1733" w:type="dxa"/>
          </w:tcPr>
          <w:p w14:paraId="1E2B5E7C">
            <w:pPr>
              <w:spacing w:before="0" w:after="0" w:line="240" w:lineRule="auto"/>
              <w:ind w:left="0" w:right="0" w:firstLine="0"/>
              <w:jc w:val="center"/>
            </w:pPr>
            <w:r>
              <w:rPr>
                <w:rFonts w:ascii="Times New Roman" w:hAnsi="Times New Roman" w:eastAsia="宋体"/>
                <w:b/>
                <w:color w:val="000000"/>
                <w:sz w:val="18"/>
              </w:rPr>
              <w:t>类型</w:t>
            </w:r>
          </w:p>
        </w:tc>
        <w:tc>
          <w:tcPr>
            <w:tcW w:w="1733" w:type="dxa"/>
          </w:tcPr>
          <w:p w14:paraId="0A424B4B">
            <w:pPr>
              <w:spacing w:before="0" w:after="0" w:line="240" w:lineRule="auto"/>
              <w:ind w:left="0" w:right="0" w:firstLine="0"/>
              <w:jc w:val="center"/>
            </w:pPr>
            <w:r>
              <w:rPr>
                <w:rFonts w:ascii="Times New Roman" w:hAnsi="Times New Roman" w:eastAsia="宋体"/>
                <w:b/>
                <w:color w:val="000000"/>
                <w:sz w:val="18"/>
              </w:rPr>
              <w:t>约束</w:t>
            </w:r>
          </w:p>
        </w:tc>
        <w:tc>
          <w:tcPr>
            <w:tcW w:w="1733" w:type="dxa"/>
          </w:tcPr>
          <w:p w14:paraId="51D004AD">
            <w:pPr>
              <w:spacing w:before="0" w:after="0" w:line="240" w:lineRule="auto"/>
              <w:ind w:left="0" w:right="0" w:firstLine="0"/>
              <w:jc w:val="center"/>
            </w:pPr>
            <w:r>
              <w:rPr>
                <w:rFonts w:ascii="Times New Roman" w:hAnsi="Times New Roman" w:eastAsia="宋体"/>
                <w:b/>
                <w:color w:val="000000"/>
                <w:sz w:val="18"/>
              </w:rPr>
              <w:t>说明</w:t>
            </w:r>
          </w:p>
        </w:tc>
      </w:tr>
      <w:tr w14:paraId="06B6C2BB">
        <w:tc>
          <w:tcPr>
            <w:tcW w:w="1733" w:type="dxa"/>
          </w:tcPr>
          <w:p w14:paraId="69D9ACC7">
            <w:pPr>
              <w:spacing w:before="0" w:after="0" w:line="240" w:lineRule="auto"/>
              <w:ind w:left="30" w:right="30" w:firstLine="0"/>
              <w:jc w:val="left"/>
            </w:pPr>
            <w:r>
              <w:rPr>
                <w:rFonts w:ascii="Times New Roman" w:hAnsi="Times New Roman" w:eastAsia="宋体"/>
                <w:color w:val="000000"/>
                <w:sz w:val="16"/>
              </w:rPr>
              <w:t>admin_user_id</w:t>
            </w:r>
          </w:p>
        </w:tc>
        <w:tc>
          <w:tcPr>
            <w:tcW w:w="1733" w:type="dxa"/>
          </w:tcPr>
          <w:p w14:paraId="05B4418C">
            <w:pPr>
              <w:spacing w:before="0" w:after="0" w:line="240" w:lineRule="auto"/>
              <w:ind w:left="30" w:right="30" w:firstLine="0"/>
              <w:jc w:val="left"/>
            </w:pPr>
            <w:r>
              <w:rPr>
                <w:rFonts w:ascii="Times New Roman" w:hAnsi="Times New Roman" w:eastAsia="宋体"/>
                <w:color w:val="000000"/>
                <w:sz w:val="16"/>
              </w:rPr>
              <w:t>管理员编号</w:t>
            </w:r>
          </w:p>
        </w:tc>
        <w:tc>
          <w:tcPr>
            <w:tcW w:w="1733" w:type="dxa"/>
          </w:tcPr>
          <w:p w14:paraId="4A6539C8">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05611D5B">
            <w:pPr>
              <w:spacing w:before="0" w:after="0" w:line="240" w:lineRule="auto"/>
              <w:ind w:left="30" w:right="30" w:firstLine="0"/>
              <w:jc w:val="left"/>
            </w:pPr>
            <w:r>
              <w:rPr>
                <w:rFonts w:ascii="Times New Roman" w:hAnsi="Times New Roman" w:eastAsia="宋体"/>
                <w:color w:val="000000"/>
                <w:sz w:val="16"/>
              </w:rPr>
              <w:t>PK, NOT NULL</w:t>
            </w:r>
          </w:p>
        </w:tc>
        <w:tc>
          <w:tcPr>
            <w:tcW w:w="1733" w:type="dxa"/>
          </w:tcPr>
          <w:p w14:paraId="48BBE4CA">
            <w:pPr>
              <w:spacing w:before="0" w:after="0" w:line="240" w:lineRule="auto"/>
              <w:ind w:left="30" w:right="30" w:firstLine="0"/>
              <w:jc w:val="left"/>
            </w:pPr>
            <w:r>
              <w:rPr>
                <w:rFonts w:ascii="Times New Roman" w:hAnsi="Times New Roman" w:eastAsia="宋体"/>
                <w:color w:val="000000"/>
                <w:sz w:val="16"/>
              </w:rPr>
              <w:t>主键，管理员唯一标识</w:t>
            </w:r>
          </w:p>
        </w:tc>
      </w:tr>
      <w:tr w14:paraId="27520924">
        <w:tc>
          <w:tcPr>
            <w:tcW w:w="1733" w:type="dxa"/>
          </w:tcPr>
          <w:p w14:paraId="0757EF90">
            <w:pPr>
              <w:spacing w:before="0" w:after="0" w:line="240" w:lineRule="auto"/>
              <w:ind w:left="30" w:right="30" w:firstLine="0"/>
              <w:jc w:val="left"/>
            </w:pPr>
            <w:r>
              <w:rPr>
                <w:rFonts w:ascii="Times New Roman" w:hAnsi="Times New Roman" w:eastAsia="宋体"/>
                <w:color w:val="000000"/>
                <w:sz w:val="16"/>
              </w:rPr>
              <w:t>login_user_name</w:t>
            </w:r>
          </w:p>
        </w:tc>
        <w:tc>
          <w:tcPr>
            <w:tcW w:w="1733" w:type="dxa"/>
          </w:tcPr>
          <w:p w14:paraId="724AFA8C">
            <w:pPr>
              <w:spacing w:before="0" w:after="0" w:line="240" w:lineRule="auto"/>
              <w:ind w:left="30" w:right="30" w:firstLine="0"/>
              <w:jc w:val="left"/>
            </w:pPr>
            <w:r>
              <w:rPr>
                <w:rFonts w:ascii="Times New Roman" w:hAnsi="Times New Roman" w:eastAsia="宋体"/>
                <w:color w:val="000000"/>
                <w:sz w:val="16"/>
              </w:rPr>
              <w:t>登录用户名</w:t>
            </w:r>
          </w:p>
        </w:tc>
        <w:tc>
          <w:tcPr>
            <w:tcW w:w="1733" w:type="dxa"/>
          </w:tcPr>
          <w:p w14:paraId="7A5A1988">
            <w:pPr>
              <w:spacing w:before="0" w:after="0" w:line="240" w:lineRule="auto"/>
              <w:ind w:left="30" w:right="30" w:firstLine="0"/>
              <w:jc w:val="left"/>
            </w:pPr>
            <w:r>
              <w:rPr>
                <w:rFonts w:ascii="Times New Roman" w:hAnsi="Times New Roman" w:eastAsia="宋体"/>
                <w:color w:val="000000"/>
                <w:sz w:val="16"/>
              </w:rPr>
              <w:t>VARCHAR(50)</w:t>
            </w:r>
          </w:p>
        </w:tc>
        <w:tc>
          <w:tcPr>
            <w:tcW w:w="1733" w:type="dxa"/>
          </w:tcPr>
          <w:p w14:paraId="0DE0811B">
            <w:pPr>
              <w:spacing w:before="0" w:after="0" w:line="240" w:lineRule="auto"/>
              <w:ind w:left="30" w:right="30" w:firstLine="0"/>
              <w:jc w:val="left"/>
            </w:pPr>
            <w:r>
              <w:rPr>
                <w:rFonts w:ascii="Times New Roman" w:hAnsi="Times New Roman" w:eastAsia="宋体"/>
                <w:color w:val="000000"/>
                <w:sz w:val="16"/>
              </w:rPr>
              <w:t>NOT NULL, UNIQUE</w:t>
            </w:r>
          </w:p>
        </w:tc>
        <w:tc>
          <w:tcPr>
            <w:tcW w:w="1733" w:type="dxa"/>
          </w:tcPr>
          <w:p w14:paraId="384575FB">
            <w:pPr>
              <w:spacing w:before="0" w:after="0" w:line="240" w:lineRule="auto"/>
              <w:ind w:left="30" w:right="30" w:firstLine="0"/>
              <w:jc w:val="left"/>
            </w:pPr>
            <w:r>
              <w:rPr>
                <w:rFonts w:ascii="Times New Roman" w:hAnsi="Times New Roman" w:eastAsia="宋体"/>
                <w:color w:val="000000"/>
                <w:sz w:val="16"/>
              </w:rPr>
              <w:t>管理员登录账号</w:t>
            </w:r>
          </w:p>
        </w:tc>
      </w:tr>
      <w:tr w14:paraId="7D983A0E">
        <w:tc>
          <w:tcPr>
            <w:tcW w:w="1733" w:type="dxa"/>
          </w:tcPr>
          <w:p w14:paraId="3034BEEA">
            <w:pPr>
              <w:spacing w:before="0" w:after="0" w:line="240" w:lineRule="auto"/>
              <w:ind w:left="30" w:right="30" w:firstLine="0"/>
              <w:jc w:val="left"/>
            </w:pPr>
            <w:r>
              <w:rPr>
                <w:rFonts w:ascii="Times New Roman" w:hAnsi="Times New Roman" w:eastAsia="宋体"/>
                <w:color w:val="000000"/>
                <w:sz w:val="16"/>
              </w:rPr>
              <w:t>login_password</w:t>
            </w:r>
          </w:p>
        </w:tc>
        <w:tc>
          <w:tcPr>
            <w:tcW w:w="1733" w:type="dxa"/>
          </w:tcPr>
          <w:p w14:paraId="3D03C0A6">
            <w:pPr>
              <w:spacing w:before="0" w:after="0" w:line="240" w:lineRule="auto"/>
              <w:ind w:left="30" w:right="30" w:firstLine="0"/>
              <w:jc w:val="left"/>
            </w:pPr>
            <w:r>
              <w:rPr>
                <w:rFonts w:ascii="Times New Roman" w:hAnsi="Times New Roman" w:eastAsia="宋体"/>
                <w:color w:val="000000"/>
                <w:sz w:val="16"/>
              </w:rPr>
              <w:t>登录密码</w:t>
            </w:r>
          </w:p>
        </w:tc>
        <w:tc>
          <w:tcPr>
            <w:tcW w:w="1733" w:type="dxa"/>
          </w:tcPr>
          <w:p w14:paraId="2899E53C">
            <w:pPr>
              <w:spacing w:before="0" w:after="0" w:line="240" w:lineRule="auto"/>
              <w:ind w:left="30" w:right="30" w:firstLine="0"/>
              <w:jc w:val="left"/>
            </w:pPr>
            <w:r>
              <w:rPr>
                <w:rFonts w:ascii="Times New Roman" w:hAnsi="Times New Roman" w:eastAsia="宋体"/>
                <w:color w:val="000000"/>
                <w:sz w:val="16"/>
              </w:rPr>
              <w:t>VARCHAR(64)</w:t>
            </w:r>
          </w:p>
        </w:tc>
        <w:tc>
          <w:tcPr>
            <w:tcW w:w="1733" w:type="dxa"/>
          </w:tcPr>
          <w:p w14:paraId="4AE1C15B">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59DA88C1">
            <w:pPr>
              <w:spacing w:before="0" w:after="0" w:line="240" w:lineRule="auto"/>
              <w:ind w:left="30" w:right="30" w:firstLine="0"/>
              <w:jc w:val="left"/>
            </w:pPr>
            <w:r>
              <w:rPr>
                <w:rFonts w:ascii="Times New Roman" w:hAnsi="Times New Roman" w:eastAsia="宋体"/>
                <w:color w:val="000000"/>
                <w:sz w:val="16"/>
              </w:rPr>
              <w:t>加密存储</w:t>
            </w:r>
          </w:p>
        </w:tc>
      </w:tr>
      <w:tr w14:paraId="13F88F89">
        <w:tc>
          <w:tcPr>
            <w:tcW w:w="1733" w:type="dxa"/>
          </w:tcPr>
          <w:p w14:paraId="4DF88500">
            <w:pPr>
              <w:spacing w:before="0" w:after="0" w:line="240" w:lineRule="auto"/>
              <w:ind w:left="30" w:right="30" w:firstLine="0"/>
              <w:jc w:val="left"/>
            </w:pPr>
            <w:r>
              <w:rPr>
                <w:rFonts w:ascii="Times New Roman" w:hAnsi="Times New Roman" w:eastAsia="宋体"/>
                <w:color w:val="000000"/>
                <w:sz w:val="16"/>
              </w:rPr>
              <w:t>nick_name</w:t>
            </w:r>
          </w:p>
        </w:tc>
        <w:tc>
          <w:tcPr>
            <w:tcW w:w="1733" w:type="dxa"/>
          </w:tcPr>
          <w:p w14:paraId="402C44DC">
            <w:pPr>
              <w:spacing w:before="0" w:after="0" w:line="240" w:lineRule="auto"/>
              <w:ind w:left="30" w:right="30" w:firstLine="0"/>
              <w:jc w:val="left"/>
            </w:pPr>
            <w:r>
              <w:rPr>
                <w:rFonts w:ascii="Times New Roman" w:hAnsi="Times New Roman" w:eastAsia="宋体"/>
                <w:color w:val="000000"/>
                <w:sz w:val="16"/>
              </w:rPr>
              <w:t>昵称</w:t>
            </w:r>
          </w:p>
        </w:tc>
        <w:tc>
          <w:tcPr>
            <w:tcW w:w="1733" w:type="dxa"/>
          </w:tcPr>
          <w:p w14:paraId="404F31EA">
            <w:pPr>
              <w:spacing w:before="0" w:after="0" w:line="240" w:lineRule="auto"/>
              <w:ind w:left="30" w:right="30" w:firstLine="0"/>
              <w:jc w:val="left"/>
            </w:pPr>
            <w:r>
              <w:rPr>
                <w:rFonts w:ascii="Times New Roman" w:hAnsi="Times New Roman" w:eastAsia="宋体"/>
                <w:color w:val="000000"/>
                <w:sz w:val="16"/>
              </w:rPr>
              <w:t>VARCHAR(50)</w:t>
            </w:r>
          </w:p>
        </w:tc>
        <w:tc>
          <w:tcPr>
            <w:tcW w:w="1733" w:type="dxa"/>
          </w:tcPr>
          <w:p w14:paraId="77C82CD4">
            <w:pPr>
              <w:spacing w:before="0" w:after="0" w:line="240" w:lineRule="auto"/>
              <w:ind w:left="30" w:right="30" w:firstLine="0"/>
              <w:jc w:val="left"/>
            </w:pPr>
          </w:p>
        </w:tc>
        <w:tc>
          <w:tcPr>
            <w:tcW w:w="1733" w:type="dxa"/>
          </w:tcPr>
          <w:p w14:paraId="0C9AE782">
            <w:pPr>
              <w:spacing w:before="0" w:after="0" w:line="240" w:lineRule="auto"/>
              <w:ind w:left="30" w:right="30" w:firstLine="0"/>
              <w:jc w:val="left"/>
            </w:pPr>
            <w:r>
              <w:rPr>
                <w:rFonts w:ascii="Times New Roman" w:hAnsi="Times New Roman" w:eastAsia="宋体"/>
                <w:color w:val="000000"/>
                <w:sz w:val="16"/>
              </w:rPr>
              <w:t>管理员昵称</w:t>
            </w:r>
          </w:p>
        </w:tc>
      </w:tr>
      <w:tr w14:paraId="3AE71351">
        <w:tc>
          <w:tcPr>
            <w:tcW w:w="1733" w:type="dxa"/>
          </w:tcPr>
          <w:p w14:paraId="05E69132">
            <w:pPr>
              <w:spacing w:before="0" w:after="0" w:line="240" w:lineRule="auto"/>
              <w:ind w:left="30" w:right="30" w:firstLine="0"/>
              <w:jc w:val="left"/>
            </w:pPr>
            <w:r>
              <w:rPr>
                <w:rFonts w:ascii="Times New Roman" w:hAnsi="Times New Roman" w:eastAsia="宋体"/>
                <w:color w:val="000000"/>
                <w:sz w:val="16"/>
              </w:rPr>
              <w:t>locked</w:t>
            </w:r>
          </w:p>
        </w:tc>
        <w:tc>
          <w:tcPr>
            <w:tcW w:w="1733" w:type="dxa"/>
          </w:tcPr>
          <w:p w14:paraId="5974E539">
            <w:pPr>
              <w:spacing w:before="0" w:after="0" w:line="240" w:lineRule="auto"/>
              <w:ind w:left="30" w:right="30" w:firstLine="0"/>
              <w:jc w:val="left"/>
            </w:pPr>
            <w:r>
              <w:rPr>
                <w:rFonts w:ascii="Times New Roman" w:hAnsi="Times New Roman" w:eastAsia="宋体"/>
                <w:color w:val="000000"/>
                <w:sz w:val="16"/>
              </w:rPr>
              <w:t>锁定状态</w:t>
            </w:r>
          </w:p>
        </w:tc>
        <w:tc>
          <w:tcPr>
            <w:tcW w:w="1733" w:type="dxa"/>
          </w:tcPr>
          <w:p w14:paraId="25020F07">
            <w:pPr>
              <w:spacing w:before="0" w:after="0" w:line="240" w:lineRule="auto"/>
              <w:ind w:left="30" w:right="30" w:firstLine="0"/>
              <w:jc w:val="left"/>
            </w:pPr>
            <w:r>
              <w:rPr>
                <w:rFonts w:ascii="Times New Roman" w:hAnsi="Times New Roman" w:eastAsia="宋体"/>
                <w:color w:val="000000"/>
                <w:sz w:val="16"/>
              </w:rPr>
              <w:t>TINYINT(1)</w:t>
            </w:r>
          </w:p>
        </w:tc>
        <w:tc>
          <w:tcPr>
            <w:tcW w:w="1733" w:type="dxa"/>
          </w:tcPr>
          <w:p w14:paraId="06B0F68A">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314A5FE8">
            <w:pPr>
              <w:spacing w:before="0" w:after="0" w:line="240" w:lineRule="auto"/>
              <w:ind w:left="30" w:right="30" w:firstLine="0"/>
              <w:jc w:val="left"/>
            </w:pPr>
            <w:r>
              <w:rPr>
                <w:rFonts w:ascii="Times New Roman" w:hAnsi="Times New Roman" w:eastAsia="宋体"/>
                <w:color w:val="000000"/>
                <w:sz w:val="16"/>
              </w:rPr>
              <w:t>账号锁定状态 0-未锁定 1-已锁定</w:t>
            </w:r>
          </w:p>
        </w:tc>
      </w:tr>
    </w:tbl>
    <w:p w14:paraId="297D64E8">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用户地址表存储用户的收货地址信息，一个用户可以拥有多个收货地址。主键address_id，user_id外键关联用户表，包含收货人姓名、联系电话、省市区、详细地址等完整地址信息，is_default字段标识默认地址。详细字段定义如表4-5所示。</w:t>
      </w:r>
    </w:p>
    <w:p w14:paraId="171FD54A">
      <w:pPr>
        <w:spacing w:before="200" w:after="1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表 4-3  用户地址表（tb_newbee_mall_user_address）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1733"/>
        <w:gridCol w:w="1733"/>
      </w:tblGrid>
      <w:tr w14:paraId="12C4FDCD">
        <w:tc>
          <w:tcPr>
            <w:tcW w:w="1733" w:type="dxa"/>
          </w:tcPr>
          <w:p w14:paraId="107A4323">
            <w:pPr>
              <w:spacing w:before="0" w:after="0" w:line="240" w:lineRule="auto"/>
              <w:ind w:left="0" w:right="0" w:firstLine="0"/>
              <w:jc w:val="center"/>
            </w:pPr>
            <w:r>
              <w:rPr>
                <w:rFonts w:ascii="Times New Roman" w:hAnsi="Times New Roman" w:eastAsia="宋体"/>
                <w:b/>
                <w:color w:val="000000"/>
                <w:sz w:val="18"/>
              </w:rPr>
              <w:t>字段名</w:t>
            </w:r>
          </w:p>
        </w:tc>
        <w:tc>
          <w:tcPr>
            <w:tcW w:w="1733" w:type="dxa"/>
          </w:tcPr>
          <w:p w14:paraId="71D28FED">
            <w:pPr>
              <w:spacing w:before="0" w:after="0" w:line="240" w:lineRule="auto"/>
              <w:ind w:left="0" w:right="0" w:firstLine="0"/>
              <w:jc w:val="center"/>
            </w:pPr>
            <w:r>
              <w:rPr>
                <w:rFonts w:ascii="Times New Roman" w:hAnsi="Times New Roman" w:eastAsia="宋体"/>
                <w:b/>
                <w:color w:val="000000"/>
                <w:sz w:val="18"/>
              </w:rPr>
              <w:t>字段中文名</w:t>
            </w:r>
          </w:p>
        </w:tc>
        <w:tc>
          <w:tcPr>
            <w:tcW w:w="1733" w:type="dxa"/>
          </w:tcPr>
          <w:p w14:paraId="3E4FAC50">
            <w:pPr>
              <w:spacing w:before="0" w:after="0" w:line="240" w:lineRule="auto"/>
              <w:ind w:left="0" w:right="0" w:firstLine="0"/>
              <w:jc w:val="center"/>
            </w:pPr>
            <w:r>
              <w:rPr>
                <w:rFonts w:ascii="Times New Roman" w:hAnsi="Times New Roman" w:eastAsia="宋体"/>
                <w:b/>
                <w:color w:val="000000"/>
                <w:sz w:val="18"/>
              </w:rPr>
              <w:t>类型</w:t>
            </w:r>
          </w:p>
        </w:tc>
        <w:tc>
          <w:tcPr>
            <w:tcW w:w="1733" w:type="dxa"/>
          </w:tcPr>
          <w:p w14:paraId="6ADD9FA1">
            <w:pPr>
              <w:spacing w:before="0" w:after="0" w:line="240" w:lineRule="auto"/>
              <w:ind w:left="0" w:right="0" w:firstLine="0"/>
              <w:jc w:val="center"/>
            </w:pPr>
            <w:r>
              <w:rPr>
                <w:rFonts w:ascii="Times New Roman" w:hAnsi="Times New Roman" w:eastAsia="宋体"/>
                <w:b/>
                <w:color w:val="000000"/>
                <w:sz w:val="18"/>
              </w:rPr>
              <w:t>约束</w:t>
            </w:r>
          </w:p>
        </w:tc>
        <w:tc>
          <w:tcPr>
            <w:tcW w:w="1733" w:type="dxa"/>
          </w:tcPr>
          <w:p w14:paraId="34782F8C">
            <w:pPr>
              <w:spacing w:before="0" w:after="0" w:line="240" w:lineRule="auto"/>
              <w:ind w:left="0" w:right="0" w:firstLine="0"/>
              <w:jc w:val="center"/>
            </w:pPr>
            <w:r>
              <w:rPr>
                <w:rFonts w:ascii="Times New Roman" w:hAnsi="Times New Roman" w:eastAsia="宋体"/>
                <w:b/>
                <w:color w:val="000000"/>
                <w:sz w:val="18"/>
              </w:rPr>
              <w:t>说明</w:t>
            </w:r>
          </w:p>
        </w:tc>
      </w:tr>
      <w:tr w14:paraId="32A14270">
        <w:tc>
          <w:tcPr>
            <w:tcW w:w="1733" w:type="dxa"/>
          </w:tcPr>
          <w:p w14:paraId="30DC0324">
            <w:pPr>
              <w:spacing w:before="0" w:after="0" w:line="240" w:lineRule="auto"/>
              <w:ind w:left="30" w:right="30" w:firstLine="0"/>
              <w:jc w:val="left"/>
            </w:pPr>
            <w:r>
              <w:rPr>
                <w:rFonts w:ascii="Times New Roman" w:hAnsi="Times New Roman" w:eastAsia="宋体"/>
                <w:color w:val="000000"/>
                <w:sz w:val="16"/>
              </w:rPr>
              <w:t>address_id</w:t>
            </w:r>
          </w:p>
        </w:tc>
        <w:tc>
          <w:tcPr>
            <w:tcW w:w="1733" w:type="dxa"/>
          </w:tcPr>
          <w:p w14:paraId="75C491D5">
            <w:pPr>
              <w:spacing w:before="0" w:after="0" w:line="240" w:lineRule="auto"/>
              <w:ind w:left="30" w:right="30" w:firstLine="0"/>
              <w:jc w:val="left"/>
            </w:pPr>
            <w:r>
              <w:rPr>
                <w:rFonts w:ascii="Times New Roman" w:hAnsi="Times New Roman" w:eastAsia="宋体"/>
                <w:color w:val="000000"/>
                <w:sz w:val="16"/>
              </w:rPr>
              <w:t>地址编号</w:t>
            </w:r>
          </w:p>
        </w:tc>
        <w:tc>
          <w:tcPr>
            <w:tcW w:w="1733" w:type="dxa"/>
          </w:tcPr>
          <w:p w14:paraId="7A62D724">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0CC3ADD3">
            <w:pPr>
              <w:spacing w:before="0" w:after="0" w:line="240" w:lineRule="auto"/>
              <w:ind w:left="30" w:right="30" w:firstLine="0"/>
              <w:jc w:val="left"/>
            </w:pPr>
            <w:r>
              <w:rPr>
                <w:rFonts w:ascii="Times New Roman" w:hAnsi="Times New Roman" w:eastAsia="宋体"/>
                <w:color w:val="000000"/>
                <w:sz w:val="16"/>
              </w:rPr>
              <w:t>PK, NOT NULL</w:t>
            </w:r>
          </w:p>
        </w:tc>
        <w:tc>
          <w:tcPr>
            <w:tcW w:w="1733" w:type="dxa"/>
          </w:tcPr>
          <w:p w14:paraId="7AE65451">
            <w:pPr>
              <w:spacing w:before="0" w:after="0" w:line="240" w:lineRule="auto"/>
              <w:ind w:left="30" w:right="30" w:firstLine="0"/>
              <w:jc w:val="left"/>
            </w:pPr>
            <w:r>
              <w:rPr>
                <w:rFonts w:ascii="Times New Roman" w:hAnsi="Times New Roman" w:eastAsia="宋体"/>
                <w:color w:val="000000"/>
                <w:sz w:val="16"/>
              </w:rPr>
              <w:t>主键，地址唯一标识</w:t>
            </w:r>
          </w:p>
        </w:tc>
      </w:tr>
      <w:tr w14:paraId="5A1CBC9C">
        <w:tc>
          <w:tcPr>
            <w:tcW w:w="1733" w:type="dxa"/>
          </w:tcPr>
          <w:p w14:paraId="78072795">
            <w:pPr>
              <w:spacing w:before="0" w:after="0" w:line="240" w:lineRule="auto"/>
              <w:ind w:left="30" w:right="30" w:firstLine="0"/>
              <w:jc w:val="left"/>
            </w:pPr>
            <w:r>
              <w:rPr>
                <w:rFonts w:ascii="Times New Roman" w:hAnsi="Times New Roman" w:eastAsia="宋体"/>
                <w:color w:val="000000"/>
                <w:sz w:val="16"/>
              </w:rPr>
              <w:t>user_id</w:t>
            </w:r>
          </w:p>
        </w:tc>
        <w:tc>
          <w:tcPr>
            <w:tcW w:w="1733" w:type="dxa"/>
          </w:tcPr>
          <w:p w14:paraId="14B802CD">
            <w:pPr>
              <w:spacing w:before="0" w:after="0" w:line="240" w:lineRule="auto"/>
              <w:ind w:left="30" w:right="30" w:firstLine="0"/>
              <w:jc w:val="left"/>
            </w:pPr>
            <w:r>
              <w:rPr>
                <w:rFonts w:ascii="Times New Roman" w:hAnsi="Times New Roman" w:eastAsia="宋体"/>
                <w:color w:val="000000"/>
                <w:sz w:val="16"/>
              </w:rPr>
              <w:t>用户编号</w:t>
            </w:r>
          </w:p>
        </w:tc>
        <w:tc>
          <w:tcPr>
            <w:tcW w:w="1733" w:type="dxa"/>
          </w:tcPr>
          <w:p w14:paraId="2808A36B">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097AB21D">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58369B7B">
            <w:pPr>
              <w:spacing w:before="0" w:after="0" w:line="240" w:lineRule="auto"/>
              <w:ind w:left="30" w:right="30" w:firstLine="0"/>
              <w:jc w:val="left"/>
            </w:pPr>
            <w:r>
              <w:rPr>
                <w:rFonts w:ascii="Times New Roman" w:hAnsi="Times New Roman" w:eastAsia="宋体"/>
                <w:color w:val="000000"/>
                <w:sz w:val="16"/>
              </w:rPr>
              <w:t>所属用户ID</w:t>
            </w:r>
          </w:p>
        </w:tc>
      </w:tr>
      <w:tr w14:paraId="7679F72F">
        <w:tc>
          <w:tcPr>
            <w:tcW w:w="1733" w:type="dxa"/>
          </w:tcPr>
          <w:p w14:paraId="0A9C6831">
            <w:pPr>
              <w:spacing w:before="0" w:after="0" w:line="240" w:lineRule="auto"/>
              <w:ind w:left="30" w:right="30" w:firstLine="0"/>
              <w:jc w:val="left"/>
            </w:pPr>
            <w:r>
              <w:rPr>
                <w:rFonts w:ascii="Times New Roman" w:hAnsi="Times New Roman" w:eastAsia="宋体"/>
                <w:color w:val="000000"/>
                <w:sz w:val="16"/>
              </w:rPr>
              <w:t>user_name</w:t>
            </w:r>
          </w:p>
        </w:tc>
        <w:tc>
          <w:tcPr>
            <w:tcW w:w="1733" w:type="dxa"/>
          </w:tcPr>
          <w:p w14:paraId="1D363515">
            <w:pPr>
              <w:spacing w:before="0" w:after="0" w:line="240" w:lineRule="auto"/>
              <w:ind w:left="30" w:right="30" w:firstLine="0"/>
              <w:jc w:val="left"/>
            </w:pPr>
            <w:r>
              <w:rPr>
                <w:rFonts w:ascii="Times New Roman" w:hAnsi="Times New Roman" w:eastAsia="宋体"/>
                <w:color w:val="000000"/>
                <w:sz w:val="16"/>
              </w:rPr>
              <w:t>收货人姓名</w:t>
            </w:r>
          </w:p>
        </w:tc>
        <w:tc>
          <w:tcPr>
            <w:tcW w:w="1733" w:type="dxa"/>
          </w:tcPr>
          <w:p w14:paraId="4D31A886">
            <w:pPr>
              <w:spacing w:before="0" w:after="0" w:line="240" w:lineRule="auto"/>
              <w:ind w:left="30" w:right="30" w:firstLine="0"/>
              <w:jc w:val="left"/>
            </w:pPr>
            <w:r>
              <w:rPr>
                <w:rFonts w:ascii="Times New Roman" w:hAnsi="Times New Roman" w:eastAsia="宋体"/>
                <w:color w:val="000000"/>
                <w:sz w:val="16"/>
              </w:rPr>
              <w:t>VARCHAR(50)</w:t>
            </w:r>
          </w:p>
        </w:tc>
        <w:tc>
          <w:tcPr>
            <w:tcW w:w="1733" w:type="dxa"/>
          </w:tcPr>
          <w:p w14:paraId="62600787">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64729224">
            <w:pPr>
              <w:spacing w:before="0" w:after="0" w:line="240" w:lineRule="auto"/>
              <w:ind w:left="30" w:right="30" w:firstLine="0"/>
              <w:jc w:val="left"/>
            </w:pPr>
            <w:r>
              <w:rPr>
                <w:rFonts w:ascii="Times New Roman" w:hAnsi="Times New Roman" w:eastAsia="宋体"/>
                <w:color w:val="000000"/>
                <w:sz w:val="16"/>
              </w:rPr>
              <w:t>收货人姓名</w:t>
            </w:r>
          </w:p>
        </w:tc>
      </w:tr>
      <w:tr w14:paraId="21E55A2A">
        <w:tc>
          <w:tcPr>
            <w:tcW w:w="1733" w:type="dxa"/>
          </w:tcPr>
          <w:p w14:paraId="3B164FAA">
            <w:pPr>
              <w:spacing w:before="0" w:after="0" w:line="240" w:lineRule="auto"/>
              <w:ind w:left="30" w:right="30" w:firstLine="0"/>
              <w:jc w:val="left"/>
            </w:pPr>
            <w:r>
              <w:rPr>
                <w:rFonts w:ascii="Times New Roman" w:hAnsi="Times New Roman" w:eastAsia="宋体"/>
                <w:color w:val="000000"/>
                <w:sz w:val="16"/>
              </w:rPr>
              <w:t>user_phone</w:t>
            </w:r>
          </w:p>
        </w:tc>
        <w:tc>
          <w:tcPr>
            <w:tcW w:w="1733" w:type="dxa"/>
          </w:tcPr>
          <w:p w14:paraId="2CE4DE9F">
            <w:pPr>
              <w:spacing w:before="0" w:after="0" w:line="240" w:lineRule="auto"/>
              <w:ind w:left="30" w:right="30" w:firstLine="0"/>
              <w:jc w:val="left"/>
            </w:pPr>
            <w:r>
              <w:rPr>
                <w:rFonts w:ascii="Times New Roman" w:hAnsi="Times New Roman" w:eastAsia="宋体"/>
                <w:color w:val="000000"/>
                <w:sz w:val="16"/>
              </w:rPr>
              <w:t>收货人电话</w:t>
            </w:r>
          </w:p>
        </w:tc>
        <w:tc>
          <w:tcPr>
            <w:tcW w:w="1733" w:type="dxa"/>
          </w:tcPr>
          <w:p w14:paraId="2C6E7EE9">
            <w:pPr>
              <w:spacing w:before="0" w:after="0" w:line="240" w:lineRule="auto"/>
              <w:ind w:left="30" w:right="30" w:firstLine="0"/>
              <w:jc w:val="left"/>
            </w:pPr>
            <w:r>
              <w:rPr>
                <w:rFonts w:ascii="Times New Roman" w:hAnsi="Times New Roman" w:eastAsia="宋体"/>
                <w:color w:val="000000"/>
                <w:sz w:val="16"/>
              </w:rPr>
              <w:t>VARCHAR(20)</w:t>
            </w:r>
          </w:p>
        </w:tc>
        <w:tc>
          <w:tcPr>
            <w:tcW w:w="1733" w:type="dxa"/>
          </w:tcPr>
          <w:p w14:paraId="6FBEB9F5">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05547C36">
            <w:pPr>
              <w:spacing w:before="0" w:after="0" w:line="240" w:lineRule="auto"/>
              <w:ind w:left="30" w:right="30" w:firstLine="0"/>
              <w:jc w:val="left"/>
            </w:pPr>
            <w:r>
              <w:rPr>
                <w:rFonts w:ascii="Times New Roman" w:hAnsi="Times New Roman" w:eastAsia="宋体"/>
                <w:color w:val="000000"/>
                <w:sz w:val="16"/>
              </w:rPr>
              <w:t>收货人联系电话</w:t>
            </w:r>
          </w:p>
        </w:tc>
      </w:tr>
      <w:tr w14:paraId="60571289">
        <w:tc>
          <w:tcPr>
            <w:tcW w:w="1733" w:type="dxa"/>
          </w:tcPr>
          <w:p w14:paraId="53C11846">
            <w:pPr>
              <w:spacing w:before="0" w:after="0" w:line="240" w:lineRule="auto"/>
              <w:ind w:left="30" w:right="30" w:firstLine="0"/>
              <w:jc w:val="left"/>
            </w:pPr>
            <w:r>
              <w:rPr>
                <w:rFonts w:ascii="Times New Roman" w:hAnsi="Times New Roman" w:eastAsia="宋体"/>
                <w:color w:val="000000"/>
                <w:sz w:val="16"/>
              </w:rPr>
              <w:t>default_flag</w:t>
            </w:r>
          </w:p>
        </w:tc>
        <w:tc>
          <w:tcPr>
            <w:tcW w:w="1733" w:type="dxa"/>
          </w:tcPr>
          <w:p w14:paraId="219627C2">
            <w:pPr>
              <w:spacing w:before="0" w:after="0" w:line="240" w:lineRule="auto"/>
              <w:ind w:left="30" w:right="30" w:firstLine="0"/>
              <w:jc w:val="left"/>
            </w:pPr>
            <w:r>
              <w:rPr>
                <w:rFonts w:ascii="Times New Roman" w:hAnsi="Times New Roman" w:eastAsia="宋体"/>
                <w:color w:val="000000"/>
                <w:sz w:val="16"/>
              </w:rPr>
              <w:t>默认地址标记</w:t>
            </w:r>
          </w:p>
        </w:tc>
        <w:tc>
          <w:tcPr>
            <w:tcW w:w="1733" w:type="dxa"/>
          </w:tcPr>
          <w:p w14:paraId="0BBABD20">
            <w:pPr>
              <w:spacing w:before="0" w:after="0" w:line="240" w:lineRule="auto"/>
              <w:ind w:left="30" w:right="30" w:firstLine="0"/>
              <w:jc w:val="left"/>
            </w:pPr>
            <w:r>
              <w:rPr>
                <w:rFonts w:ascii="Times New Roman" w:hAnsi="Times New Roman" w:eastAsia="宋体"/>
                <w:color w:val="000000"/>
                <w:sz w:val="16"/>
              </w:rPr>
              <w:t>TINYINT(1)</w:t>
            </w:r>
          </w:p>
        </w:tc>
        <w:tc>
          <w:tcPr>
            <w:tcW w:w="1733" w:type="dxa"/>
          </w:tcPr>
          <w:p w14:paraId="4001C315">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61AB248D">
            <w:pPr>
              <w:spacing w:before="0" w:after="0" w:line="240" w:lineRule="auto"/>
              <w:ind w:left="30" w:right="30" w:firstLine="0"/>
              <w:jc w:val="left"/>
            </w:pPr>
            <w:r>
              <w:rPr>
                <w:rFonts w:ascii="Times New Roman" w:hAnsi="Times New Roman" w:eastAsia="宋体"/>
                <w:color w:val="000000"/>
                <w:sz w:val="16"/>
              </w:rPr>
              <w:t>是否默认地址 0-否 1-是</w:t>
            </w:r>
          </w:p>
        </w:tc>
      </w:tr>
      <w:tr w14:paraId="44E867F4">
        <w:tc>
          <w:tcPr>
            <w:tcW w:w="1733" w:type="dxa"/>
          </w:tcPr>
          <w:p w14:paraId="036A709F">
            <w:pPr>
              <w:spacing w:before="0" w:after="0" w:line="240" w:lineRule="auto"/>
              <w:ind w:left="30" w:right="30" w:firstLine="0"/>
              <w:jc w:val="left"/>
            </w:pPr>
            <w:r>
              <w:rPr>
                <w:rFonts w:ascii="Times New Roman" w:hAnsi="Times New Roman" w:eastAsia="宋体"/>
                <w:color w:val="000000"/>
                <w:sz w:val="16"/>
              </w:rPr>
              <w:t>province_name</w:t>
            </w:r>
          </w:p>
        </w:tc>
        <w:tc>
          <w:tcPr>
            <w:tcW w:w="1733" w:type="dxa"/>
          </w:tcPr>
          <w:p w14:paraId="4ABCB916">
            <w:pPr>
              <w:spacing w:before="0" w:after="0" w:line="240" w:lineRule="auto"/>
              <w:ind w:left="30" w:right="30" w:firstLine="0"/>
              <w:jc w:val="left"/>
            </w:pPr>
            <w:r>
              <w:rPr>
                <w:rFonts w:ascii="Times New Roman" w:hAnsi="Times New Roman" w:eastAsia="宋体"/>
                <w:color w:val="000000"/>
                <w:sz w:val="16"/>
              </w:rPr>
              <w:t>省份</w:t>
            </w:r>
          </w:p>
        </w:tc>
        <w:tc>
          <w:tcPr>
            <w:tcW w:w="1733" w:type="dxa"/>
          </w:tcPr>
          <w:p w14:paraId="4ED64C0C">
            <w:pPr>
              <w:spacing w:before="0" w:after="0" w:line="240" w:lineRule="auto"/>
              <w:ind w:left="30" w:right="30" w:firstLine="0"/>
              <w:jc w:val="left"/>
            </w:pPr>
            <w:r>
              <w:rPr>
                <w:rFonts w:ascii="Times New Roman" w:hAnsi="Times New Roman" w:eastAsia="宋体"/>
                <w:color w:val="000000"/>
                <w:sz w:val="16"/>
              </w:rPr>
              <w:t>VARCHAR(50)</w:t>
            </w:r>
          </w:p>
        </w:tc>
        <w:tc>
          <w:tcPr>
            <w:tcW w:w="1733" w:type="dxa"/>
          </w:tcPr>
          <w:p w14:paraId="22A09CC7">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608E728D">
            <w:pPr>
              <w:spacing w:before="0" w:after="0" w:line="240" w:lineRule="auto"/>
              <w:ind w:left="30" w:right="30" w:firstLine="0"/>
              <w:jc w:val="left"/>
            </w:pPr>
            <w:r>
              <w:rPr>
                <w:rFonts w:ascii="Times New Roman" w:hAnsi="Times New Roman" w:eastAsia="宋体"/>
                <w:color w:val="000000"/>
                <w:sz w:val="16"/>
              </w:rPr>
              <w:t>收货地址省份</w:t>
            </w:r>
          </w:p>
        </w:tc>
      </w:tr>
      <w:tr w14:paraId="5CB6DD3F">
        <w:tc>
          <w:tcPr>
            <w:tcW w:w="1733" w:type="dxa"/>
          </w:tcPr>
          <w:p w14:paraId="23F498C9">
            <w:pPr>
              <w:spacing w:before="0" w:after="0" w:line="240" w:lineRule="auto"/>
              <w:ind w:left="30" w:right="30" w:firstLine="0"/>
              <w:jc w:val="left"/>
            </w:pPr>
            <w:r>
              <w:rPr>
                <w:rFonts w:ascii="Times New Roman" w:hAnsi="Times New Roman" w:eastAsia="宋体"/>
                <w:color w:val="000000"/>
                <w:sz w:val="16"/>
              </w:rPr>
              <w:t>city_name</w:t>
            </w:r>
          </w:p>
        </w:tc>
        <w:tc>
          <w:tcPr>
            <w:tcW w:w="1733" w:type="dxa"/>
          </w:tcPr>
          <w:p w14:paraId="462AD709">
            <w:pPr>
              <w:spacing w:before="0" w:after="0" w:line="240" w:lineRule="auto"/>
              <w:ind w:left="30" w:right="30" w:firstLine="0"/>
              <w:jc w:val="left"/>
            </w:pPr>
            <w:r>
              <w:rPr>
                <w:rFonts w:ascii="Times New Roman" w:hAnsi="Times New Roman" w:eastAsia="宋体"/>
                <w:color w:val="000000"/>
                <w:sz w:val="16"/>
              </w:rPr>
              <w:t>城市</w:t>
            </w:r>
          </w:p>
        </w:tc>
        <w:tc>
          <w:tcPr>
            <w:tcW w:w="1733" w:type="dxa"/>
          </w:tcPr>
          <w:p w14:paraId="1B28391F">
            <w:pPr>
              <w:spacing w:before="0" w:after="0" w:line="240" w:lineRule="auto"/>
              <w:ind w:left="30" w:right="30" w:firstLine="0"/>
              <w:jc w:val="left"/>
            </w:pPr>
            <w:r>
              <w:rPr>
                <w:rFonts w:ascii="Times New Roman" w:hAnsi="Times New Roman" w:eastAsia="宋体"/>
                <w:color w:val="000000"/>
                <w:sz w:val="16"/>
              </w:rPr>
              <w:t>VARCHAR(50)</w:t>
            </w:r>
          </w:p>
        </w:tc>
        <w:tc>
          <w:tcPr>
            <w:tcW w:w="1733" w:type="dxa"/>
          </w:tcPr>
          <w:p w14:paraId="3A09E710">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6FA72ECC">
            <w:pPr>
              <w:spacing w:before="0" w:after="0" w:line="240" w:lineRule="auto"/>
              <w:ind w:left="30" w:right="30" w:firstLine="0"/>
              <w:jc w:val="left"/>
            </w:pPr>
            <w:r>
              <w:rPr>
                <w:rFonts w:ascii="Times New Roman" w:hAnsi="Times New Roman" w:eastAsia="宋体"/>
                <w:color w:val="000000"/>
                <w:sz w:val="16"/>
              </w:rPr>
              <w:t>收货地址城市</w:t>
            </w:r>
          </w:p>
        </w:tc>
      </w:tr>
      <w:tr w14:paraId="34B4E3F2">
        <w:tc>
          <w:tcPr>
            <w:tcW w:w="1733" w:type="dxa"/>
          </w:tcPr>
          <w:p w14:paraId="3EA84139">
            <w:pPr>
              <w:spacing w:before="0" w:after="0" w:line="240" w:lineRule="auto"/>
              <w:ind w:left="30" w:right="30" w:firstLine="0"/>
              <w:jc w:val="left"/>
            </w:pPr>
            <w:r>
              <w:rPr>
                <w:rFonts w:ascii="Times New Roman" w:hAnsi="Times New Roman" w:eastAsia="宋体"/>
                <w:color w:val="000000"/>
                <w:sz w:val="16"/>
              </w:rPr>
              <w:t>region_name</w:t>
            </w:r>
          </w:p>
        </w:tc>
        <w:tc>
          <w:tcPr>
            <w:tcW w:w="1733" w:type="dxa"/>
          </w:tcPr>
          <w:p w14:paraId="433D1D93">
            <w:pPr>
              <w:spacing w:before="0" w:after="0" w:line="240" w:lineRule="auto"/>
              <w:ind w:left="30" w:right="30" w:firstLine="0"/>
              <w:jc w:val="left"/>
            </w:pPr>
            <w:r>
              <w:rPr>
                <w:rFonts w:ascii="Times New Roman" w:hAnsi="Times New Roman" w:eastAsia="宋体"/>
                <w:color w:val="000000"/>
                <w:sz w:val="16"/>
              </w:rPr>
              <w:t>区县</w:t>
            </w:r>
          </w:p>
        </w:tc>
        <w:tc>
          <w:tcPr>
            <w:tcW w:w="1733" w:type="dxa"/>
          </w:tcPr>
          <w:p w14:paraId="463CBD67">
            <w:pPr>
              <w:spacing w:before="0" w:after="0" w:line="240" w:lineRule="auto"/>
              <w:ind w:left="30" w:right="30" w:firstLine="0"/>
              <w:jc w:val="left"/>
            </w:pPr>
            <w:r>
              <w:rPr>
                <w:rFonts w:ascii="Times New Roman" w:hAnsi="Times New Roman" w:eastAsia="宋体"/>
                <w:color w:val="000000"/>
                <w:sz w:val="16"/>
              </w:rPr>
              <w:t>VARCHAR(50)</w:t>
            </w:r>
          </w:p>
        </w:tc>
        <w:tc>
          <w:tcPr>
            <w:tcW w:w="1733" w:type="dxa"/>
          </w:tcPr>
          <w:p w14:paraId="595482F5">
            <w:pPr>
              <w:spacing w:before="0" w:after="0" w:line="240" w:lineRule="auto"/>
              <w:ind w:left="30" w:right="30" w:firstLine="0"/>
              <w:jc w:val="left"/>
            </w:pPr>
          </w:p>
        </w:tc>
        <w:tc>
          <w:tcPr>
            <w:tcW w:w="1733" w:type="dxa"/>
          </w:tcPr>
          <w:p w14:paraId="4219D68C">
            <w:pPr>
              <w:spacing w:before="0" w:after="0" w:line="240" w:lineRule="auto"/>
              <w:ind w:left="30" w:right="30" w:firstLine="0"/>
              <w:jc w:val="left"/>
            </w:pPr>
            <w:r>
              <w:rPr>
                <w:rFonts w:ascii="Times New Roman" w:hAnsi="Times New Roman" w:eastAsia="宋体"/>
                <w:color w:val="000000"/>
                <w:sz w:val="16"/>
              </w:rPr>
              <w:t>收货地址区县</w:t>
            </w:r>
          </w:p>
        </w:tc>
      </w:tr>
      <w:tr w14:paraId="10B4CC88">
        <w:tc>
          <w:tcPr>
            <w:tcW w:w="1733" w:type="dxa"/>
          </w:tcPr>
          <w:p w14:paraId="5E7313BE">
            <w:pPr>
              <w:spacing w:before="0" w:after="0" w:line="240" w:lineRule="auto"/>
              <w:ind w:left="30" w:right="30" w:firstLine="0"/>
              <w:jc w:val="left"/>
            </w:pPr>
            <w:r>
              <w:rPr>
                <w:rFonts w:ascii="Times New Roman" w:hAnsi="Times New Roman" w:eastAsia="宋体"/>
                <w:color w:val="000000"/>
                <w:sz w:val="16"/>
              </w:rPr>
              <w:t>detail_address</w:t>
            </w:r>
          </w:p>
        </w:tc>
        <w:tc>
          <w:tcPr>
            <w:tcW w:w="1733" w:type="dxa"/>
          </w:tcPr>
          <w:p w14:paraId="20573281">
            <w:pPr>
              <w:spacing w:before="0" w:after="0" w:line="240" w:lineRule="auto"/>
              <w:ind w:left="30" w:right="30" w:firstLine="0"/>
              <w:jc w:val="left"/>
            </w:pPr>
            <w:r>
              <w:rPr>
                <w:rFonts w:ascii="Times New Roman" w:hAnsi="Times New Roman" w:eastAsia="宋体"/>
                <w:color w:val="000000"/>
                <w:sz w:val="16"/>
              </w:rPr>
              <w:t>详细地址</w:t>
            </w:r>
          </w:p>
        </w:tc>
        <w:tc>
          <w:tcPr>
            <w:tcW w:w="1733" w:type="dxa"/>
          </w:tcPr>
          <w:p w14:paraId="55024E77">
            <w:pPr>
              <w:spacing w:before="0" w:after="0" w:line="240" w:lineRule="auto"/>
              <w:ind w:left="30" w:right="30" w:firstLine="0"/>
              <w:jc w:val="left"/>
            </w:pPr>
            <w:r>
              <w:rPr>
                <w:rFonts w:ascii="Times New Roman" w:hAnsi="Times New Roman" w:eastAsia="宋体"/>
                <w:color w:val="000000"/>
                <w:sz w:val="16"/>
              </w:rPr>
              <w:t>VARCHAR(200)</w:t>
            </w:r>
          </w:p>
        </w:tc>
        <w:tc>
          <w:tcPr>
            <w:tcW w:w="1733" w:type="dxa"/>
          </w:tcPr>
          <w:p w14:paraId="20B39251">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499BB606">
            <w:pPr>
              <w:spacing w:before="0" w:after="0" w:line="240" w:lineRule="auto"/>
              <w:ind w:left="30" w:right="30" w:firstLine="0"/>
              <w:jc w:val="left"/>
            </w:pPr>
            <w:r>
              <w:rPr>
                <w:rFonts w:ascii="Times New Roman" w:hAnsi="Times New Roman" w:eastAsia="宋体"/>
                <w:color w:val="000000"/>
                <w:sz w:val="16"/>
              </w:rPr>
              <w:t>收货详细地址</w:t>
            </w:r>
          </w:p>
        </w:tc>
      </w:tr>
      <w:tr w14:paraId="4F28DBDB">
        <w:tc>
          <w:tcPr>
            <w:tcW w:w="1733" w:type="dxa"/>
          </w:tcPr>
          <w:p w14:paraId="3A07B3A1">
            <w:pPr>
              <w:spacing w:before="0" w:after="0" w:line="240" w:lineRule="auto"/>
              <w:ind w:left="30" w:right="30" w:firstLine="0"/>
              <w:jc w:val="left"/>
            </w:pPr>
            <w:r>
              <w:rPr>
                <w:rFonts w:ascii="Times New Roman" w:hAnsi="Times New Roman" w:eastAsia="宋体"/>
                <w:color w:val="000000"/>
                <w:sz w:val="16"/>
              </w:rPr>
              <w:t>is_deleted</w:t>
            </w:r>
          </w:p>
        </w:tc>
        <w:tc>
          <w:tcPr>
            <w:tcW w:w="1733" w:type="dxa"/>
          </w:tcPr>
          <w:p w14:paraId="43D7FDA8">
            <w:pPr>
              <w:spacing w:before="0" w:after="0" w:line="240" w:lineRule="auto"/>
              <w:ind w:left="30" w:right="30" w:firstLine="0"/>
              <w:jc w:val="left"/>
            </w:pPr>
            <w:r>
              <w:rPr>
                <w:rFonts w:ascii="Times New Roman" w:hAnsi="Times New Roman" w:eastAsia="宋体"/>
                <w:color w:val="000000"/>
                <w:sz w:val="16"/>
              </w:rPr>
              <w:t>删除标记</w:t>
            </w:r>
          </w:p>
        </w:tc>
        <w:tc>
          <w:tcPr>
            <w:tcW w:w="1733" w:type="dxa"/>
          </w:tcPr>
          <w:p w14:paraId="5E511F8E">
            <w:pPr>
              <w:spacing w:before="0" w:after="0" w:line="240" w:lineRule="auto"/>
              <w:ind w:left="30" w:right="30" w:firstLine="0"/>
              <w:jc w:val="left"/>
            </w:pPr>
            <w:r>
              <w:rPr>
                <w:rFonts w:ascii="Times New Roman" w:hAnsi="Times New Roman" w:eastAsia="宋体"/>
                <w:color w:val="000000"/>
                <w:sz w:val="16"/>
              </w:rPr>
              <w:t>TINYINT(1)</w:t>
            </w:r>
          </w:p>
        </w:tc>
        <w:tc>
          <w:tcPr>
            <w:tcW w:w="1733" w:type="dxa"/>
          </w:tcPr>
          <w:p w14:paraId="42392488">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37CA4A33">
            <w:pPr>
              <w:spacing w:before="0" w:after="0" w:line="240" w:lineRule="auto"/>
              <w:ind w:left="30" w:right="30" w:firstLine="0"/>
              <w:jc w:val="left"/>
            </w:pPr>
            <w:r>
              <w:rPr>
                <w:rFonts w:ascii="Times New Roman" w:hAnsi="Times New Roman" w:eastAsia="宋体"/>
                <w:color w:val="000000"/>
                <w:sz w:val="16"/>
              </w:rPr>
              <w:t>逻辑删除标记 0-未删除 1-已删除</w:t>
            </w:r>
          </w:p>
        </w:tc>
      </w:tr>
      <w:tr w14:paraId="40168326">
        <w:tc>
          <w:tcPr>
            <w:tcW w:w="1733" w:type="dxa"/>
          </w:tcPr>
          <w:p w14:paraId="1BDA761A">
            <w:pPr>
              <w:spacing w:before="0" w:after="0" w:line="240" w:lineRule="auto"/>
              <w:ind w:left="30" w:right="30" w:firstLine="0"/>
              <w:jc w:val="left"/>
            </w:pPr>
            <w:r>
              <w:rPr>
                <w:rFonts w:ascii="Times New Roman" w:hAnsi="Times New Roman" w:eastAsia="宋体"/>
                <w:color w:val="000000"/>
                <w:sz w:val="16"/>
              </w:rPr>
              <w:t>create_time</w:t>
            </w:r>
          </w:p>
        </w:tc>
        <w:tc>
          <w:tcPr>
            <w:tcW w:w="1733" w:type="dxa"/>
          </w:tcPr>
          <w:p w14:paraId="6D60F4D5">
            <w:pPr>
              <w:spacing w:before="0" w:after="0" w:line="240" w:lineRule="auto"/>
              <w:ind w:left="30" w:right="30" w:firstLine="0"/>
              <w:jc w:val="left"/>
            </w:pPr>
            <w:r>
              <w:rPr>
                <w:rFonts w:ascii="Times New Roman" w:hAnsi="Times New Roman" w:eastAsia="宋体"/>
                <w:color w:val="000000"/>
                <w:sz w:val="16"/>
              </w:rPr>
              <w:t>创建时间</w:t>
            </w:r>
          </w:p>
        </w:tc>
        <w:tc>
          <w:tcPr>
            <w:tcW w:w="1733" w:type="dxa"/>
          </w:tcPr>
          <w:p w14:paraId="57E150B7">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7A806737">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1AA430EB">
            <w:pPr>
              <w:spacing w:before="0" w:after="0" w:line="240" w:lineRule="auto"/>
              <w:ind w:left="30" w:right="30" w:firstLine="0"/>
              <w:jc w:val="left"/>
            </w:pPr>
            <w:r>
              <w:rPr>
                <w:rFonts w:ascii="Times New Roman" w:hAnsi="Times New Roman" w:eastAsia="宋体"/>
                <w:color w:val="000000"/>
                <w:sz w:val="16"/>
              </w:rPr>
              <w:t>记录创建时间</w:t>
            </w:r>
          </w:p>
        </w:tc>
      </w:tr>
      <w:tr w14:paraId="0F521B18">
        <w:tc>
          <w:tcPr>
            <w:tcW w:w="1733" w:type="dxa"/>
          </w:tcPr>
          <w:p w14:paraId="10908B69">
            <w:pPr>
              <w:spacing w:before="0" w:after="0" w:line="240" w:lineRule="auto"/>
              <w:ind w:left="30" w:right="30" w:firstLine="0"/>
              <w:jc w:val="left"/>
            </w:pPr>
            <w:r>
              <w:rPr>
                <w:rFonts w:ascii="Times New Roman" w:hAnsi="Times New Roman" w:eastAsia="宋体"/>
                <w:color w:val="000000"/>
                <w:sz w:val="16"/>
              </w:rPr>
              <w:t>update_time</w:t>
            </w:r>
          </w:p>
        </w:tc>
        <w:tc>
          <w:tcPr>
            <w:tcW w:w="1733" w:type="dxa"/>
          </w:tcPr>
          <w:p w14:paraId="75557185">
            <w:pPr>
              <w:spacing w:before="0" w:after="0" w:line="240" w:lineRule="auto"/>
              <w:ind w:left="30" w:right="30" w:firstLine="0"/>
              <w:jc w:val="left"/>
            </w:pPr>
            <w:r>
              <w:rPr>
                <w:rFonts w:ascii="Times New Roman" w:hAnsi="Times New Roman" w:eastAsia="宋体"/>
                <w:color w:val="000000"/>
                <w:sz w:val="16"/>
              </w:rPr>
              <w:t>更新时间</w:t>
            </w:r>
          </w:p>
        </w:tc>
        <w:tc>
          <w:tcPr>
            <w:tcW w:w="1733" w:type="dxa"/>
          </w:tcPr>
          <w:p w14:paraId="14FB4BC5">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79DE704D">
            <w:pPr>
              <w:spacing w:before="0" w:after="0" w:line="240" w:lineRule="auto"/>
              <w:ind w:left="30" w:right="30" w:firstLine="0"/>
              <w:jc w:val="left"/>
            </w:pPr>
          </w:p>
        </w:tc>
        <w:tc>
          <w:tcPr>
            <w:tcW w:w="1733" w:type="dxa"/>
          </w:tcPr>
          <w:p w14:paraId="230DB3D7">
            <w:pPr>
              <w:spacing w:before="0" w:after="0" w:line="240" w:lineRule="auto"/>
              <w:ind w:left="30" w:right="30" w:firstLine="0"/>
              <w:jc w:val="left"/>
            </w:pPr>
            <w:r>
              <w:rPr>
                <w:rFonts w:ascii="Times New Roman" w:hAnsi="Times New Roman" w:eastAsia="宋体"/>
                <w:color w:val="000000"/>
                <w:sz w:val="16"/>
              </w:rPr>
              <w:t>记录更新时间</w:t>
            </w:r>
          </w:p>
        </w:tc>
      </w:tr>
    </w:tbl>
    <w:p w14:paraId="3FDDC382">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商品信息表是系统的核心业务表，存储商品的完整信息。主键goods_id，goods_name商品名称，goods_category_id外键关联商品分类，goods_cover_img和goods_carousel存储商品图片URL，original_price和selling_price分别存储原价和售价（单位为分），stock_num库存数量，goods_sell_status销售状态控制商品上下架，goods_detail_content存储富文本详情。详细字段定义如表4-6所示。</w:t>
      </w:r>
    </w:p>
    <w:p w14:paraId="029BAD65">
      <w:pPr>
        <w:spacing w:before="200" w:after="1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表 4-4  商品信息表（tb_newbee_mall_goods_info）</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1733"/>
        <w:gridCol w:w="1733"/>
      </w:tblGrid>
      <w:tr w14:paraId="5A2DCFF5">
        <w:tc>
          <w:tcPr>
            <w:tcW w:w="1733" w:type="dxa"/>
          </w:tcPr>
          <w:p w14:paraId="68C46CEB">
            <w:pPr>
              <w:spacing w:before="0" w:after="0" w:line="240" w:lineRule="auto"/>
              <w:ind w:left="0" w:right="0" w:firstLine="0"/>
              <w:jc w:val="center"/>
            </w:pPr>
            <w:r>
              <w:rPr>
                <w:rFonts w:ascii="Times New Roman" w:hAnsi="Times New Roman" w:eastAsia="宋体"/>
                <w:b/>
                <w:color w:val="000000"/>
                <w:sz w:val="18"/>
              </w:rPr>
              <w:t>字段名</w:t>
            </w:r>
          </w:p>
        </w:tc>
        <w:tc>
          <w:tcPr>
            <w:tcW w:w="1733" w:type="dxa"/>
          </w:tcPr>
          <w:p w14:paraId="6DCB067E">
            <w:pPr>
              <w:spacing w:before="0" w:after="0" w:line="240" w:lineRule="auto"/>
              <w:ind w:left="0" w:right="0" w:firstLine="0"/>
              <w:jc w:val="center"/>
            </w:pPr>
            <w:r>
              <w:rPr>
                <w:rFonts w:ascii="Times New Roman" w:hAnsi="Times New Roman" w:eastAsia="宋体"/>
                <w:b/>
                <w:color w:val="000000"/>
                <w:sz w:val="18"/>
              </w:rPr>
              <w:t>字段中文名</w:t>
            </w:r>
          </w:p>
        </w:tc>
        <w:tc>
          <w:tcPr>
            <w:tcW w:w="1733" w:type="dxa"/>
          </w:tcPr>
          <w:p w14:paraId="4C483C9B">
            <w:pPr>
              <w:spacing w:before="0" w:after="0" w:line="240" w:lineRule="auto"/>
              <w:ind w:left="0" w:right="0" w:firstLine="0"/>
              <w:jc w:val="center"/>
            </w:pPr>
            <w:r>
              <w:rPr>
                <w:rFonts w:ascii="Times New Roman" w:hAnsi="Times New Roman" w:eastAsia="宋体"/>
                <w:b/>
                <w:color w:val="000000"/>
                <w:sz w:val="18"/>
              </w:rPr>
              <w:t>类型</w:t>
            </w:r>
          </w:p>
        </w:tc>
        <w:tc>
          <w:tcPr>
            <w:tcW w:w="1733" w:type="dxa"/>
          </w:tcPr>
          <w:p w14:paraId="088F8357">
            <w:pPr>
              <w:spacing w:before="0" w:after="0" w:line="240" w:lineRule="auto"/>
              <w:ind w:left="0" w:right="0" w:firstLine="0"/>
              <w:jc w:val="center"/>
            </w:pPr>
            <w:r>
              <w:rPr>
                <w:rFonts w:ascii="Times New Roman" w:hAnsi="Times New Roman" w:eastAsia="宋体"/>
                <w:b/>
                <w:color w:val="000000"/>
                <w:sz w:val="18"/>
              </w:rPr>
              <w:t>约束</w:t>
            </w:r>
          </w:p>
        </w:tc>
        <w:tc>
          <w:tcPr>
            <w:tcW w:w="1733" w:type="dxa"/>
          </w:tcPr>
          <w:p w14:paraId="40AF2CCE">
            <w:pPr>
              <w:spacing w:before="0" w:after="0" w:line="240" w:lineRule="auto"/>
              <w:ind w:left="0" w:right="0" w:firstLine="0"/>
              <w:jc w:val="center"/>
            </w:pPr>
            <w:r>
              <w:rPr>
                <w:rFonts w:ascii="Times New Roman" w:hAnsi="Times New Roman" w:eastAsia="宋体"/>
                <w:b/>
                <w:color w:val="000000"/>
                <w:sz w:val="18"/>
              </w:rPr>
              <w:t>说明</w:t>
            </w:r>
          </w:p>
        </w:tc>
      </w:tr>
      <w:tr w14:paraId="6A78FE24">
        <w:tc>
          <w:tcPr>
            <w:tcW w:w="1733" w:type="dxa"/>
          </w:tcPr>
          <w:p w14:paraId="01D5CAB8">
            <w:pPr>
              <w:spacing w:before="0" w:after="0" w:line="240" w:lineRule="auto"/>
              <w:ind w:left="30" w:right="30" w:firstLine="0"/>
              <w:jc w:val="left"/>
            </w:pPr>
            <w:r>
              <w:rPr>
                <w:rFonts w:ascii="Times New Roman" w:hAnsi="Times New Roman" w:eastAsia="宋体"/>
                <w:color w:val="000000"/>
                <w:sz w:val="16"/>
              </w:rPr>
              <w:t>goods_id</w:t>
            </w:r>
          </w:p>
        </w:tc>
        <w:tc>
          <w:tcPr>
            <w:tcW w:w="1733" w:type="dxa"/>
          </w:tcPr>
          <w:p w14:paraId="47AE1C61">
            <w:pPr>
              <w:spacing w:before="0" w:after="0" w:line="240" w:lineRule="auto"/>
              <w:ind w:left="30" w:right="30" w:firstLine="0"/>
              <w:jc w:val="left"/>
            </w:pPr>
            <w:r>
              <w:rPr>
                <w:rFonts w:ascii="Times New Roman" w:hAnsi="Times New Roman" w:eastAsia="宋体"/>
                <w:color w:val="000000"/>
                <w:sz w:val="16"/>
              </w:rPr>
              <w:t>商品编号</w:t>
            </w:r>
          </w:p>
        </w:tc>
        <w:tc>
          <w:tcPr>
            <w:tcW w:w="1733" w:type="dxa"/>
          </w:tcPr>
          <w:p w14:paraId="031F6BB9">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614A3350">
            <w:pPr>
              <w:spacing w:before="0" w:after="0" w:line="240" w:lineRule="auto"/>
              <w:ind w:left="30" w:right="30" w:firstLine="0"/>
              <w:jc w:val="left"/>
            </w:pPr>
            <w:r>
              <w:rPr>
                <w:rFonts w:ascii="Times New Roman" w:hAnsi="Times New Roman" w:eastAsia="宋体"/>
                <w:color w:val="000000"/>
                <w:sz w:val="16"/>
              </w:rPr>
              <w:t>PK, NOT NULL</w:t>
            </w:r>
          </w:p>
        </w:tc>
        <w:tc>
          <w:tcPr>
            <w:tcW w:w="1733" w:type="dxa"/>
          </w:tcPr>
          <w:p w14:paraId="2B2C7967">
            <w:pPr>
              <w:spacing w:before="0" w:after="0" w:line="240" w:lineRule="auto"/>
              <w:ind w:left="30" w:right="30" w:firstLine="0"/>
              <w:jc w:val="left"/>
            </w:pPr>
            <w:r>
              <w:rPr>
                <w:rFonts w:ascii="Times New Roman" w:hAnsi="Times New Roman" w:eastAsia="宋体"/>
                <w:color w:val="000000"/>
                <w:sz w:val="16"/>
              </w:rPr>
              <w:t>主键，商品唯一标识</w:t>
            </w:r>
          </w:p>
        </w:tc>
      </w:tr>
      <w:tr w14:paraId="36FB59AB">
        <w:tc>
          <w:tcPr>
            <w:tcW w:w="1733" w:type="dxa"/>
          </w:tcPr>
          <w:p w14:paraId="549A3EEE">
            <w:pPr>
              <w:spacing w:before="0" w:after="0" w:line="240" w:lineRule="auto"/>
              <w:ind w:left="30" w:right="30" w:firstLine="0"/>
              <w:jc w:val="left"/>
            </w:pPr>
            <w:r>
              <w:rPr>
                <w:rFonts w:ascii="Times New Roman" w:hAnsi="Times New Roman" w:eastAsia="宋体"/>
                <w:color w:val="000000"/>
                <w:sz w:val="16"/>
              </w:rPr>
              <w:t>goods_name</w:t>
            </w:r>
          </w:p>
        </w:tc>
        <w:tc>
          <w:tcPr>
            <w:tcW w:w="1733" w:type="dxa"/>
          </w:tcPr>
          <w:p w14:paraId="2EBFA6FD">
            <w:pPr>
              <w:spacing w:before="0" w:after="0" w:line="240" w:lineRule="auto"/>
              <w:ind w:left="30" w:right="30" w:firstLine="0"/>
              <w:jc w:val="left"/>
            </w:pPr>
            <w:r>
              <w:rPr>
                <w:rFonts w:ascii="Times New Roman" w:hAnsi="Times New Roman" w:eastAsia="宋体"/>
                <w:color w:val="000000"/>
                <w:sz w:val="16"/>
              </w:rPr>
              <w:t>商品名称</w:t>
            </w:r>
          </w:p>
        </w:tc>
        <w:tc>
          <w:tcPr>
            <w:tcW w:w="1733" w:type="dxa"/>
          </w:tcPr>
          <w:p w14:paraId="4AC3F3D9">
            <w:pPr>
              <w:spacing w:before="0" w:after="0" w:line="240" w:lineRule="auto"/>
              <w:ind w:left="30" w:right="30" w:firstLine="0"/>
              <w:jc w:val="left"/>
            </w:pPr>
            <w:r>
              <w:rPr>
                <w:rFonts w:ascii="Times New Roman" w:hAnsi="Times New Roman" w:eastAsia="宋体"/>
                <w:color w:val="000000"/>
                <w:sz w:val="16"/>
              </w:rPr>
              <w:t>VARCHAR(200)</w:t>
            </w:r>
          </w:p>
        </w:tc>
        <w:tc>
          <w:tcPr>
            <w:tcW w:w="1733" w:type="dxa"/>
          </w:tcPr>
          <w:p w14:paraId="746D2086">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153141F3">
            <w:pPr>
              <w:spacing w:before="0" w:after="0" w:line="240" w:lineRule="auto"/>
              <w:ind w:left="30" w:right="30" w:firstLine="0"/>
              <w:jc w:val="left"/>
            </w:pPr>
            <w:r>
              <w:rPr>
                <w:rFonts w:ascii="Times New Roman" w:hAnsi="Times New Roman" w:eastAsia="宋体"/>
                <w:color w:val="000000"/>
                <w:sz w:val="16"/>
              </w:rPr>
              <w:t>商品名称</w:t>
            </w:r>
          </w:p>
        </w:tc>
      </w:tr>
      <w:tr w14:paraId="63174E7D">
        <w:tc>
          <w:tcPr>
            <w:tcW w:w="1733" w:type="dxa"/>
          </w:tcPr>
          <w:p w14:paraId="37CE0961">
            <w:pPr>
              <w:spacing w:before="0" w:after="0" w:line="240" w:lineRule="auto"/>
              <w:ind w:left="30" w:right="30" w:firstLine="0"/>
              <w:jc w:val="left"/>
            </w:pPr>
            <w:r>
              <w:rPr>
                <w:rFonts w:ascii="Times New Roman" w:hAnsi="Times New Roman" w:eastAsia="宋体"/>
                <w:color w:val="000000"/>
                <w:sz w:val="16"/>
              </w:rPr>
              <w:t>goods_intro</w:t>
            </w:r>
          </w:p>
        </w:tc>
        <w:tc>
          <w:tcPr>
            <w:tcW w:w="1733" w:type="dxa"/>
          </w:tcPr>
          <w:p w14:paraId="350F0BAC">
            <w:pPr>
              <w:spacing w:before="0" w:after="0" w:line="240" w:lineRule="auto"/>
              <w:ind w:left="30" w:right="30" w:firstLine="0"/>
              <w:jc w:val="left"/>
            </w:pPr>
            <w:r>
              <w:rPr>
                <w:rFonts w:ascii="Times New Roman" w:hAnsi="Times New Roman" w:eastAsia="宋体"/>
                <w:color w:val="000000"/>
                <w:sz w:val="16"/>
              </w:rPr>
              <w:t>商品简介</w:t>
            </w:r>
          </w:p>
        </w:tc>
        <w:tc>
          <w:tcPr>
            <w:tcW w:w="1733" w:type="dxa"/>
          </w:tcPr>
          <w:p w14:paraId="3BDC9842">
            <w:pPr>
              <w:spacing w:before="0" w:after="0" w:line="240" w:lineRule="auto"/>
              <w:ind w:left="30" w:right="30" w:firstLine="0"/>
              <w:jc w:val="left"/>
            </w:pPr>
            <w:r>
              <w:rPr>
                <w:rFonts w:ascii="Times New Roman" w:hAnsi="Times New Roman" w:eastAsia="宋体"/>
                <w:color w:val="000000"/>
                <w:sz w:val="16"/>
              </w:rPr>
              <w:t>VARCHAR(500)</w:t>
            </w:r>
          </w:p>
        </w:tc>
        <w:tc>
          <w:tcPr>
            <w:tcW w:w="1733" w:type="dxa"/>
          </w:tcPr>
          <w:p w14:paraId="13956CCD">
            <w:pPr>
              <w:spacing w:before="0" w:after="0" w:line="240" w:lineRule="auto"/>
              <w:ind w:left="30" w:right="30" w:firstLine="0"/>
              <w:jc w:val="left"/>
            </w:pPr>
          </w:p>
        </w:tc>
        <w:tc>
          <w:tcPr>
            <w:tcW w:w="1733" w:type="dxa"/>
          </w:tcPr>
          <w:p w14:paraId="1E02FA66">
            <w:pPr>
              <w:spacing w:before="0" w:after="0" w:line="240" w:lineRule="auto"/>
              <w:ind w:left="30" w:right="30" w:firstLine="0"/>
              <w:jc w:val="left"/>
            </w:pPr>
            <w:r>
              <w:rPr>
                <w:rFonts w:ascii="Times New Roman" w:hAnsi="Times New Roman" w:eastAsia="宋体"/>
                <w:color w:val="000000"/>
                <w:sz w:val="16"/>
              </w:rPr>
              <w:t>商品简短描述</w:t>
            </w:r>
          </w:p>
        </w:tc>
      </w:tr>
      <w:tr w14:paraId="1BE985BD">
        <w:tc>
          <w:tcPr>
            <w:tcW w:w="1733" w:type="dxa"/>
          </w:tcPr>
          <w:p w14:paraId="0C68AE4D">
            <w:pPr>
              <w:spacing w:before="0" w:after="0" w:line="240" w:lineRule="auto"/>
              <w:ind w:left="30" w:right="30" w:firstLine="0"/>
              <w:jc w:val="left"/>
            </w:pPr>
            <w:r>
              <w:rPr>
                <w:rFonts w:ascii="Times New Roman" w:hAnsi="Times New Roman" w:eastAsia="宋体"/>
                <w:color w:val="000000"/>
                <w:sz w:val="16"/>
              </w:rPr>
              <w:t>goods_category_id</w:t>
            </w:r>
          </w:p>
        </w:tc>
        <w:tc>
          <w:tcPr>
            <w:tcW w:w="1733" w:type="dxa"/>
          </w:tcPr>
          <w:p w14:paraId="4D9DEB10">
            <w:pPr>
              <w:spacing w:before="0" w:after="0" w:line="240" w:lineRule="auto"/>
              <w:ind w:left="30" w:right="30" w:firstLine="0"/>
              <w:jc w:val="left"/>
            </w:pPr>
            <w:r>
              <w:rPr>
                <w:rFonts w:ascii="Times New Roman" w:hAnsi="Times New Roman" w:eastAsia="宋体"/>
                <w:color w:val="000000"/>
                <w:sz w:val="16"/>
              </w:rPr>
              <w:t>商品分类编号</w:t>
            </w:r>
          </w:p>
        </w:tc>
        <w:tc>
          <w:tcPr>
            <w:tcW w:w="1733" w:type="dxa"/>
          </w:tcPr>
          <w:p w14:paraId="21D8F50A">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20CD859A">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283F5124">
            <w:pPr>
              <w:spacing w:before="0" w:after="0" w:line="240" w:lineRule="auto"/>
              <w:ind w:left="30" w:right="30" w:firstLine="0"/>
              <w:jc w:val="left"/>
            </w:pPr>
            <w:r>
              <w:rPr>
                <w:rFonts w:ascii="Times New Roman" w:hAnsi="Times New Roman" w:eastAsia="宋体"/>
                <w:color w:val="000000"/>
                <w:sz w:val="16"/>
              </w:rPr>
              <w:t>关联商品分类表</w:t>
            </w:r>
          </w:p>
        </w:tc>
      </w:tr>
      <w:tr w14:paraId="39ED9FF3">
        <w:tc>
          <w:tcPr>
            <w:tcW w:w="1733" w:type="dxa"/>
          </w:tcPr>
          <w:p w14:paraId="4D1B98B8">
            <w:pPr>
              <w:spacing w:before="0" w:after="0" w:line="240" w:lineRule="auto"/>
              <w:ind w:left="30" w:right="30" w:firstLine="0"/>
              <w:jc w:val="left"/>
            </w:pPr>
            <w:r>
              <w:rPr>
                <w:rFonts w:ascii="Times New Roman" w:hAnsi="Times New Roman" w:eastAsia="宋体"/>
                <w:color w:val="000000"/>
                <w:sz w:val="16"/>
              </w:rPr>
              <w:t>goods_cover_img</w:t>
            </w:r>
          </w:p>
        </w:tc>
        <w:tc>
          <w:tcPr>
            <w:tcW w:w="1733" w:type="dxa"/>
          </w:tcPr>
          <w:p w14:paraId="3253798E">
            <w:pPr>
              <w:spacing w:before="0" w:after="0" w:line="240" w:lineRule="auto"/>
              <w:ind w:left="30" w:right="30" w:firstLine="0"/>
              <w:jc w:val="left"/>
            </w:pPr>
            <w:r>
              <w:rPr>
                <w:rFonts w:ascii="Times New Roman" w:hAnsi="Times New Roman" w:eastAsia="宋体"/>
                <w:color w:val="000000"/>
                <w:sz w:val="16"/>
              </w:rPr>
              <w:t>商品封面图</w:t>
            </w:r>
          </w:p>
        </w:tc>
        <w:tc>
          <w:tcPr>
            <w:tcW w:w="1733" w:type="dxa"/>
          </w:tcPr>
          <w:p w14:paraId="1C4C6495">
            <w:pPr>
              <w:spacing w:before="0" w:after="0" w:line="240" w:lineRule="auto"/>
              <w:ind w:left="30" w:right="30" w:firstLine="0"/>
              <w:jc w:val="left"/>
            </w:pPr>
            <w:r>
              <w:rPr>
                <w:rFonts w:ascii="Times New Roman" w:hAnsi="Times New Roman" w:eastAsia="宋体"/>
                <w:color w:val="000000"/>
                <w:sz w:val="16"/>
              </w:rPr>
              <w:t>VARCHAR(200)</w:t>
            </w:r>
          </w:p>
        </w:tc>
        <w:tc>
          <w:tcPr>
            <w:tcW w:w="1733" w:type="dxa"/>
          </w:tcPr>
          <w:p w14:paraId="7A283E86">
            <w:pPr>
              <w:spacing w:before="0" w:after="0" w:line="240" w:lineRule="auto"/>
              <w:ind w:left="30" w:right="30" w:firstLine="0"/>
              <w:jc w:val="left"/>
            </w:pPr>
          </w:p>
        </w:tc>
        <w:tc>
          <w:tcPr>
            <w:tcW w:w="1733" w:type="dxa"/>
          </w:tcPr>
          <w:p w14:paraId="74BA4BF4">
            <w:pPr>
              <w:spacing w:before="0" w:after="0" w:line="240" w:lineRule="auto"/>
              <w:ind w:left="30" w:right="30" w:firstLine="0"/>
              <w:jc w:val="left"/>
            </w:pPr>
            <w:r>
              <w:rPr>
                <w:rFonts w:ascii="Times New Roman" w:hAnsi="Times New Roman" w:eastAsia="宋体"/>
                <w:color w:val="000000"/>
                <w:sz w:val="16"/>
              </w:rPr>
              <w:t>商品主图URL</w:t>
            </w:r>
          </w:p>
        </w:tc>
      </w:tr>
      <w:tr w14:paraId="29159F91">
        <w:tc>
          <w:tcPr>
            <w:tcW w:w="1733" w:type="dxa"/>
          </w:tcPr>
          <w:p w14:paraId="03F3C325">
            <w:pPr>
              <w:spacing w:before="0" w:after="0" w:line="240" w:lineRule="auto"/>
              <w:ind w:left="30" w:right="30" w:firstLine="0"/>
              <w:jc w:val="left"/>
            </w:pPr>
            <w:r>
              <w:rPr>
                <w:rFonts w:ascii="Times New Roman" w:hAnsi="Times New Roman" w:eastAsia="宋体"/>
                <w:color w:val="000000"/>
                <w:sz w:val="16"/>
              </w:rPr>
              <w:t>goods_carousel</w:t>
            </w:r>
          </w:p>
        </w:tc>
        <w:tc>
          <w:tcPr>
            <w:tcW w:w="1733" w:type="dxa"/>
          </w:tcPr>
          <w:p w14:paraId="6F788040">
            <w:pPr>
              <w:spacing w:before="0" w:after="0" w:line="240" w:lineRule="auto"/>
              <w:ind w:left="30" w:right="30" w:firstLine="0"/>
              <w:jc w:val="left"/>
            </w:pPr>
            <w:r>
              <w:rPr>
                <w:rFonts w:ascii="Times New Roman" w:hAnsi="Times New Roman" w:eastAsia="宋体"/>
                <w:color w:val="000000"/>
                <w:sz w:val="16"/>
              </w:rPr>
              <w:t>商品轮播图</w:t>
            </w:r>
          </w:p>
        </w:tc>
        <w:tc>
          <w:tcPr>
            <w:tcW w:w="1733" w:type="dxa"/>
          </w:tcPr>
          <w:p w14:paraId="3FCFE07B">
            <w:pPr>
              <w:spacing w:before="0" w:after="0" w:line="240" w:lineRule="auto"/>
              <w:ind w:left="30" w:right="30" w:firstLine="0"/>
              <w:jc w:val="left"/>
            </w:pPr>
            <w:r>
              <w:rPr>
                <w:rFonts w:ascii="Times New Roman" w:hAnsi="Times New Roman" w:eastAsia="宋体"/>
                <w:color w:val="000000"/>
                <w:sz w:val="16"/>
              </w:rPr>
              <w:t>VARCHAR(500)</w:t>
            </w:r>
          </w:p>
        </w:tc>
        <w:tc>
          <w:tcPr>
            <w:tcW w:w="1733" w:type="dxa"/>
          </w:tcPr>
          <w:p w14:paraId="5B3D3BCF">
            <w:pPr>
              <w:spacing w:before="0" w:after="0" w:line="240" w:lineRule="auto"/>
              <w:ind w:left="30" w:right="30" w:firstLine="0"/>
              <w:jc w:val="left"/>
            </w:pPr>
          </w:p>
        </w:tc>
        <w:tc>
          <w:tcPr>
            <w:tcW w:w="1733" w:type="dxa"/>
          </w:tcPr>
          <w:p w14:paraId="03013341">
            <w:pPr>
              <w:spacing w:before="0" w:after="0" w:line="240" w:lineRule="auto"/>
              <w:ind w:left="30" w:right="30" w:firstLine="0"/>
              <w:jc w:val="left"/>
            </w:pPr>
            <w:r>
              <w:rPr>
                <w:rFonts w:ascii="Times New Roman" w:hAnsi="Times New Roman" w:eastAsia="宋体"/>
                <w:color w:val="000000"/>
                <w:sz w:val="16"/>
              </w:rPr>
              <w:t>商品详情轮播图，多张用逗号分隔</w:t>
            </w:r>
          </w:p>
        </w:tc>
      </w:tr>
      <w:tr w14:paraId="3677065E">
        <w:tc>
          <w:tcPr>
            <w:tcW w:w="1733" w:type="dxa"/>
          </w:tcPr>
          <w:p w14:paraId="1418524B">
            <w:pPr>
              <w:spacing w:before="0" w:after="0" w:line="240" w:lineRule="auto"/>
              <w:ind w:left="30" w:right="30" w:firstLine="0"/>
              <w:jc w:val="left"/>
            </w:pPr>
            <w:r>
              <w:rPr>
                <w:rFonts w:ascii="Times New Roman" w:hAnsi="Times New Roman" w:eastAsia="宋体"/>
                <w:color w:val="000000"/>
                <w:sz w:val="16"/>
              </w:rPr>
              <w:t>original_price</w:t>
            </w:r>
          </w:p>
        </w:tc>
        <w:tc>
          <w:tcPr>
            <w:tcW w:w="1733" w:type="dxa"/>
          </w:tcPr>
          <w:p w14:paraId="64523F11">
            <w:pPr>
              <w:spacing w:before="0" w:after="0" w:line="240" w:lineRule="auto"/>
              <w:ind w:left="30" w:right="30" w:firstLine="0"/>
              <w:jc w:val="left"/>
            </w:pPr>
            <w:r>
              <w:rPr>
                <w:rFonts w:ascii="Times New Roman" w:hAnsi="Times New Roman" w:eastAsia="宋体"/>
                <w:color w:val="000000"/>
                <w:sz w:val="16"/>
              </w:rPr>
              <w:t>原价</w:t>
            </w:r>
          </w:p>
        </w:tc>
        <w:tc>
          <w:tcPr>
            <w:tcW w:w="1733" w:type="dxa"/>
          </w:tcPr>
          <w:p w14:paraId="5FEFECE3">
            <w:pPr>
              <w:spacing w:before="0" w:after="0" w:line="240" w:lineRule="auto"/>
              <w:ind w:left="30" w:right="30" w:firstLine="0"/>
              <w:jc w:val="left"/>
            </w:pPr>
            <w:r>
              <w:rPr>
                <w:rFonts w:ascii="Times New Roman" w:hAnsi="Times New Roman" w:eastAsia="宋体"/>
                <w:color w:val="000000"/>
                <w:sz w:val="16"/>
              </w:rPr>
              <w:t>INT</w:t>
            </w:r>
          </w:p>
        </w:tc>
        <w:tc>
          <w:tcPr>
            <w:tcW w:w="1733" w:type="dxa"/>
          </w:tcPr>
          <w:p w14:paraId="0D99DB87">
            <w:pPr>
              <w:spacing w:before="0" w:after="0" w:line="240" w:lineRule="auto"/>
              <w:ind w:left="30" w:right="30" w:firstLine="0"/>
              <w:jc w:val="left"/>
            </w:pPr>
          </w:p>
        </w:tc>
        <w:tc>
          <w:tcPr>
            <w:tcW w:w="1733" w:type="dxa"/>
          </w:tcPr>
          <w:p w14:paraId="3F705511">
            <w:pPr>
              <w:spacing w:before="0" w:after="0" w:line="240" w:lineRule="auto"/>
              <w:ind w:left="30" w:right="30" w:firstLine="0"/>
              <w:jc w:val="left"/>
            </w:pPr>
            <w:r>
              <w:rPr>
                <w:rFonts w:ascii="Times New Roman" w:hAnsi="Times New Roman" w:eastAsia="宋体"/>
                <w:color w:val="000000"/>
                <w:sz w:val="16"/>
              </w:rPr>
              <w:t>商品原价（分为单位）</w:t>
            </w:r>
          </w:p>
        </w:tc>
      </w:tr>
      <w:tr w14:paraId="17EB0653">
        <w:tc>
          <w:tcPr>
            <w:tcW w:w="1733" w:type="dxa"/>
          </w:tcPr>
          <w:p w14:paraId="45180C0F">
            <w:pPr>
              <w:spacing w:before="0" w:after="0" w:line="240" w:lineRule="auto"/>
              <w:ind w:left="30" w:right="30" w:firstLine="0"/>
              <w:jc w:val="left"/>
            </w:pPr>
            <w:r>
              <w:rPr>
                <w:rFonts w:ascii="Times New Roman" w:hAnsi="Times New Roman" w:eastAsia="宋体"/>
                <w:color w:val="000000"/>
                <w:sz w:val="16"/>
              </w:rPr>
              <w:t>selling_price</w:t>
            </w:r>
          </w:p>
        </w:tc>
        <w:tc>
          <w:tcPr>
            <w:tcW w:w="1733" w:type="dxa"/>
          </w:tcPr>
          <w:p w14:paraId="6D0AEF69">
            <w:pPr>
              <w:spacing w:before="0" w:after="0" w:line="240" w:lineRule="auto"/>
              <w:ind w:left="30" w:right="30" w:firstLine="0"/>
              <w:jc w:val="left"/>
            </w:pPr>
            <w:r>
              <w:rPr>
                <w:rFonts w:ascii="Times New Roman" w:hAnsi="Times New Roman" w:eastAsia="宋体"/>
                <w:color w:val="000000"/>
                <w:sz w:val="16"/>
              </w:rPr>
              <w:t>销售价</w:t>
            </w:r>
          </w:p>
        </w:tc>
        <w:tc>
          <w:tcPr>
            <w:tcW w:w="1733" w:type="dxa"/>
          </w:tcPr>
          <w:p w14:paraId="46596713">
            <w:pPr>
              <w:spacing w:before="0" w:after="0" w:line="240" w:lineRule="auto"/>
              <w:ind w:left="30" w:right="30" w:firstLine="0"/>
              <w:jc w:val="left"/>
            </w:pPr>
            <w:r>
              <w:rPr>
                <w:rFonts w:ascii="Times New Roman" w:hAnsi="Times New Roman" w:eastAsia="宋体"/>
                <w:color w:val="000000"/>
                <w:sz w:val="16"/>
              </w:rPr>
              <w:t>INT</w:t>
            </w:r>
          </w:p>
        </w:tc>
        <w:tc>
          <w:tcPr>
            <w:tcW w:w="1733" w:type="dxa"/>
          </w:tcPr>
          <w:p w14:paraId="57D24CCC">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5F47B621">
            <w:pPr>
              <w:spacing w:before="0" w:after="0" w:line="240" w:lineRule="auto"/>
              <w:ind w:left="30" w:right="30" w:firstLine="0"/>
              <w:jc w:val="left"/>
            </w:pPr>
            <w:r>
              <w:rPr>
                <w:rFonts w:ascii="Times New Roman" w:hAnsi="Times New Roman" w:eastAsia="宋体"/>
                <w:color w:val="000000"/>
                <w:sz w:val="16"/>
              </w:rPr>
              <w:t>商品售价（分为单位）</w:t>
            </w:r>
          </w:p>
        </w:tc>
      </w:tr>
      <w:tr w14:paraId="0FA77B2D">
        <w:tc>
          <w:tcPr>
            <w:tcW w:w="1733" w:type="dxa"/>
          </w:tcPr>
          <w:p w14:paraId="2A7DD9C6">
            <w:pPr>
              <w:spacing w:before="0" w:after="0" w:line="240" w:lineRule="auto"/>
              <w:ind w:left="30" w:right="30" w:firstLine="0"/>
              <w:jc w:val="left"/>
            </w:pPr>
            <w:r>
              <w:rPr>
                <w:rFonts w:ascii="Times New Roman" w:hAnsi="Times New Roman" w:eastAsia="宋体"/>
                <w:color w:val="000000"/>
                <w:sz w:val="16"/>
              </w:rPr>
              <w:t>stock_num</w:t>
            </w:r>
          </w:p>
        </w:tc>
        <w:tc>
          <w:tcPr>
            <w:tcW w:w="1733" w:type="dxa"/>
          </w:tcPr>
          <w:p w14:paraId="540619D4">
            <w:pPr>
              <w:spacing w:before="0" w:after="0" w:line="240" w:lineRule="auto"/>
              <w:ind w:left="30" w:right="30" w:firstLine="0"/>
              <w:jc w:val="left"/>
            </w:pPr>
            <w:r>
              <w:rPr>
                <w:rFonts w:ascii="Times New Roman" w:hAnsi="Times New Roman" w:eastAsia="宋体"/>
                <w:color w:val="000000"/>
                <w:sz w:val="16"/>
              </w:rPr>
              <w:t>库存数量</w:t>
            </w:r>
          </w:p>
        </w:tc>
        <w:tc>
          <w:tcPr>
            <w:tcW w:w="1733" w:type="dxa"/>
          </w:tcPr>
          <w:p w14:paraId="0F5573B0">
            <w:pPr>
              <w:spacing w:before="0" w:after="0" w:line="240" w:lineRule="auto"/>
              <w:ind w:left="30" w:right="30" w:firstLine="0"/>
              <w:jc w:val="left"/>
            </w:pPr>
            <w:r>
              <w:rPr>
                <w:rFonts w:ascii="Times New Roman" w:hAnsi="Times New Roman" w:eastAsia="宋体"/>
                <w:color w:val="000000"/>
                <w:sz w:val="16"/>
              </w:rPr>
              <w:t>INT</w:t>
            </w:r>
          </w:p>
        </w:tc>
        <w:tc>
          <w:tcPr>
            <w:tcW w:w="1733" w:type="dxa"/>
          </w:tcPr>
          <w:p w14:paraId="0E536B42">
            <w:pPr>
              <w:spacing w:before="0" w:after="0" w:line="240" w:lineRule="auto"/>
              <w:ind w:left="30" w:right="30" w:firstLine="0"/>
              <w:jc w:val="left"/>
            </w:pPr>
            <w:r>
              <w:rPr>
                <w:rFonts w:ascii="Times New Roman" w:hAnsi="Times New Roman" w:eastAsia="宋体"/>
                <w:color w:val="000000"/>
                <w:sz w:val="16"/>
              </w:rPr>
              <w:t>NOT NULL, DEFAULT 0</w:t>
            </w:r>
          </w:p>
        </w:tc>
        <w:tc>
          <w:tcPr>
            <w:tcW w:w="1733" w:type="dxa"/>
          </w:tcPr>
          <w:p w14:paraId="47D14261">
            <w:pPr>
              <w:spacing w:before="0" w:after="0" w:line="240" w:lineRule="auto"/>
              <w:ind w:left="30" w:right="30" w:firstLine="0"/>
              <w:jc w:val="left"/>
            </w:pPr>
            <w:r>
              <w:rPr>
                <w:rFonts w:ascii="Times New Roman" w:hAnsi="Times New Roman" w:eastAsia="宋体"/>
                <w:color w:val="000000"/>
                <w:sz w:val="16"/>
              </w:rPr>
              <w:t>商品库存数量</w:t>
            </w:r>
          </w:p>
        </w:tc>
      </w:tr>
      <w:tr w14:paraId="50CFCB6C">
        <w:tc>
          <w:tcPr>
            <w:tcW w:w="1733" w:type="dxa"/>
          </w:tcPr>
          <w:p w14:paraId="26645D83">
            <w:pPr>
              <w:spacing w:before="0" w:after="0" w:line="240" w:lineRule="auto"/>
              <w:ind w:left="30" w:right="30" w:firstLine="0"/>
              <w:jc w:val="left"/>
            </w:pPr>
            <w:r>
              <w:rPr>
                <w:rFonts w:ascii="Times New Roman" w:hAnsi="Times New Roman" w:eastAsia="宋体"/>
                <w:color w:val="000000"/>
                <w:sz w:val="16"/>
              </w:rPr>
              <w:t>tag</w:t>
            </w:r>
          </w:p>
        </w:tc>
        <w:tc>
          <w:tcPr>
            <w:tcW w:w="1733" w:type="dxa"/>
          </w:tcPr>
          <w:p w14:paraId="68F0C8B8">
            <w:pPr>
              <w:spacing w:before="0" w:after="0" w:line="240" w:lineRule="auto"/>
              <w:ind w:left="30" w:right="30" w:firstLine="0"/>
              <w:jc w:val="left"/>
            </w:pPr>
            <w:r>
              <w:rPr>
                <w:rFonts w:ascii="Times New Roman" w:hAnsi="Times New Roman" w:eastAsia="宋体"/>
                <w:color w:val="000000"/>
                <w:sz w:val="16"/>
              </w:rPr>
              <w:t>商品标签</w:t>
            </w:r>
          </w:p>
        </w:tc>
        <w:tc>
          <w:tcPr>
            <w:tcW w:w="1733" w:type="dxa"/>
          </w:tcPr>
          <w:p w14:paraId="0EE9F37F">
            <w:pPr>
              <w:spacing w:before="0" w:after="0" w:line="240" w:lineRule="auto"/>
              <w:ind w:left="30" w:right="30" w:firstLine="0"/>
              <w:jc w:val="left"/>
            </w:pPr>
            <w:r>
              <w:rPr>
                <w:rFonts w:ascii="Times New Roman" w:hAnsi="Times New Roman" w:eastAsia="宋体"/>
                <w:color w:val="000000"/>
                <w:sz w:val="16"/>
              </w:rPr>
              <w:t>VARCHAR(20)</w:t>
            </w:r>
          </w:p>
        </w:tc>
        <w:tc>
          <w:tcPr>
            <w:tcW w:w="1733" w:type="dxa"/>
          </w:tcPr>
          <w:p w14:paraId="07849755">
            <w:pPr>
              <w:spacing w:before="0" w:after="0" w:line="240" w:lineRule="auto"/>
              <w:ind w:left="30" w:right="30" w:firstLine="0"/>
              <w:jc w:val="left"/>
            </w:pPr>
          </w:p>
        </w:tc>
        <w:tc>
          <w:tcPr>
            <w:tcW w:w="1733" w:type="dxa"/>
          </w:tcPr>
          <w:p w14:paraId="2EEE140D">
            <w:pPr>
              <w:spacing w:before="0" w:after="0" w:line="240" w:lineRule="auto"/>
              <w:ind w:left="30" w:right="30" w:firstLine="0"/>
              <w:jc w:val="left"/>
            </w:pPr>
            <w:r>
              <w:rPr>
                <w:rFonts w:ascii="Times New Roman" w:hAnsi="Times New Roman" w:eastAsia="宋体"/>
                <w:color w:val="000000"/>
                <w:sz w:val="16"/>
              </w:rPr>
              <w:t>商品标签，如新品、热卖等</w:t>
            </w:r>
          </w:p>
        </w:tc>
      </w:tr>
      <w:tr w14:paraId="2B1C78FD">
        <w:tc>
          <w:tcPr>
            <w:tcW w:w="1733" w:type="dxa"/>
          </w:tcPr>
          <w:p w14:paraId="015AFE02">
            <w:pPr>
              <w:spacing w:before="0" w:after="0" w:line="240" w:lineRule="auto"/>
              <w:ind w:left="30" w:right="30" w:firstLine="0"/>
              <w:jc w:val="left"/>
            </w:pPr>
            <w:r>
              <w:rPr>
                <w:rFonts w:ascii="Times New Roman" w:hAnsi="Times New Roman" w:eastAsia="宋体"/>
                <w:color w:val="000000"/>
                <w:sz w:val="16"/>
              </w:rPr>
              <w:t>goods_sell_status</w:t>
            </w:r>
          </w:p>
        </w:tc>
        <w:tc>
          <w:tcPr>
            <w:tcW w:w="1733" w:type="dxa"/>
          </w:tcPr>
          <w:p w14:paraId="30A94EB5">
            <w:pPr>
              <w:spacing w:before="0" w:after="0" w:line="240" w:lineRule="auto"/>
              <w:ind w:left="30" w:right="30" w:firstLine="0"/>
              <w:jc w:val="left"/>
            </w:pPr>
            <w:r>
              <w:rPr>
                <w:rFonts w:ascii="Times New Roman" w:hAnsi="Times New Roman" w:eastAsia="宋体"/>
                <w:color w:val="000000"/>
                <w:sz w:val="16"/>
              </w:rPr>
              <w:t>销售状态</w:t>
            </w:r>
          </w:p>
        </w:tc>
        <w:tc>
          <w:tcPr>
            <w:tcW w:w="1733" w:type="dxa"/>
          </w:tcPr>
          <w:p w14:paraId="546627E5">
            <w:pPr>
              <w:spacing w:before="0" w:after="0" w:line="240" w:lineRule="auto"/>
              <w:ind w:left="30" w:right="30" w:firstLine="0"/>
              <w:jc w:val="left"/>
            </w:pPr>
            <w:r>
              <w:rPr>
                <w:rFonts w:ascii="Times New Roman" w:hAnsi="Times New Roman" w:eastAsia="宋体"/>
                <w:color w:val="000000"/>
                <w:sz w:val="16"/>
              </w:rPr>
              <w:t>TINYINT(1)</w:t>
            </w:r>
          </w:p>
        </w:tc>
        <w:tc>
          <w:tcPr>
            <w:tcW w:w="1733" w:type="dxa"/>
          </w:tcPr>
          <w:p w14:paraId="3CD21849">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1408DB48">
            <w:pPr>
              <w:spacing w:before="0" w:after="0" w:line="240" w:lineRule="auto"/>
              <w:ind w:left="30" w:right="30" w:firstLine="0"/>
              <w:jc w:val="left"/>
            </w:pPr>
            <w:r>
              <w:rPr>
                <w:rFonts w:ascii="Times New Roman" w:hAnsi="Times New Roman" w:eastAsia="宋体"/>
                <w:color w:val="000000"/>
                <w:sz w:val="16"/>
              </w:rPr>
              <w:t>0-下架 1-上架</w:t>
            </w:r>
          </w:p>
        </w:tc>
      </w:tr>
      <w:tr w14:paraId="202BF52A">
        <w:tc>
          <w:tcPr>
            <w:tcW w:w="1733" w:type="dxa"/>
          </w:tcPr>
          <w:p w14:paraId="4C605F6C">
            <w:pPr>
              <w:spacing w:before="0" w:after="0" w:line="240" w:lineRule="auto"/>
              <w:ind w:left="30" w:right="30" w:firstLine="0"/>
              <w:jc w:val="left"/>
            </w:pPr>
            <w:r>
              <w:rPr>
                <w:rFonts w:ascii="Times New Roman" w:hAnsi="Times New Roman" w:eastAsia="宋体"/>
                <w:color w:val="000000"/>
                <w:sz w:val="16"/>
              </w:rPr>
              <w:t>create_user</w:t>
            </w:r>
          </w:p>
        </w:tc>
        <w:tc>
          <w:tcPr>
            <w:tcW w:w="1733" w:type="dxa"/>
          </w:tcPr>
          <w:p w14:paraId="1C1B0512">
            <w:pPr>
              <w:spacing w:before="0" w:after="0" w:line="240" w:lineRule="auto"/>
              <w:ind w:left="30" w:right="30" w:firstLine="0"/>
              <w:jc w:val="left"/>
            </w:pPr>
            <w:r>
              <w:rPr>
                <w:rFonts w:ascii="Times New Roman" w:hAnsi="Times New Roman" w:eastAsia="宋体"/>
                <w:color w:val="000000"/>
                <w:sz w:val="16"/>
              </w:rPr>
              <w:t>创建人</w:t>
            </w:r>
          </w:p>
        </w:tc>
        <w:tc>
          <w:tcPr>
            <w:tcW w:w="1733" w:type="dxa"/>
          </w:tcPr>
          <w:p w14:paraId="3FA2557C">
            <w:pPr>
              <w:spacing w:before="0" w:after="0" w:line="240" w:lineRule="auto"/>
              <w:ind w:left="30" w:right="30" w:firstLine="0"/>
              <w:jc w:val="left"/>
            </w:pPr>
            <w:r>
              <w:rPr>
                <w:rFonts w:ascii="Times New Roman" w:hAnsi="Times New Roman" w:eastAsia="宋体"/>
                <w:color w:val="000000"/>
                <w:sz w:val="16"/>
              </w:rPr>
              <w:t>INT</w:t>
            </w:r>
          </w:p>
        </w:tc>
        <w:tc>
          <w:tcPr>
            <w:tcW w:w="1733" w:type="dxa"/>
          </w:tcPr>
          <w:p w14:paraId="1ED6B09A">
            <w:pPr>
              <w:spacing w:before="0" w:after="0" w:line="240" w:lineRule="auto"/>
              <w:ind w:left="30" w:right="30" w:firstLine="0"/>
              <w:jc w:val="left"/>
            </w:pPr>
          </w:p>
        </w:tc>
        <w:tc>
          <w:tcPr>
            <w:tcW w:w="1733" w:type="dxa"/>
          </w:tcPr>
          <w:p w14:paraId="1DCA9535">
            <w:pPr>
              <w:spacing w:before="0" w:after="0" w:line="240" w:lineRule="auto"/>
              <w:ind w:left="30" w:right="30" w:firstLine="0"/>
              <w:jc w:val="left"/>
            </w:pPr>
            <w:r>
              <w:rPr>
                <w:rFonts w:ascii="Times New Roman" w:hAnsi="Times New Roman" w:eastAsia="宋体"/>
                <w:color w:val="000000"/>
                <w:sz w:val="16"/>
              </w:rPr>
              <w:t>创建该商品的用户ID</w:t>
            </w:r>
          </w:p>
        </w:tc>
      </w:tr>
      <w:tr w14:paraId="0EAD32A2">
        <w:tc>
          <w:tcPr>
            <w:tcW w:w="1733" w:type="dxa"/>
          </w:tcPr>
          <w:p w14:paraId="648FBCFB">
            <w:pPr>
              <w:spacing w:before="0" w:after="0" w:line="240" w:lineRule="auto"/>
              <w:ind w:left="30" w:right="30" w:firstLine="0"/>
              <w:jc w:val="left"/>
            </w:pPr>
            <w:r>
              <w:rPr>
                <w:rFonts w:ascii="Times New Roman" w:hAnsi="Times New Roman" w:eastAsia="宋体"/>
                <w:color w:val="000000"/>
                <w:sz w:val="16"/>
              </w:rPr>
              <w:t>create_time</w:t>
            </w:r>
          </w:p>
        </w:tc>
        <w:tc>
          <w:tcPr>
            <w:tcW w:w="1733" w:type="dxa"/>
          </w:tcPr>
          <w:p w14:paraId="73E70AD9">
            <w:pPr>
              <w:spacing w:before="0" w:after="0" w:line="240" w:lineRule="auto"/>
              <w:ind w:left="30" w:right="30" w:firstLine="0"/>
              <w:jc w:val="left"/>
            </w:pPr>
            <w:r>
              <w:rPr>
                <w:rFonts w:ascii="Times New Roman" w:hAnsi="Times New Roman" w:eastAsia="宋体"/>
                <w:color w:val="000000"/>
                <w:sz w:val="16"/>
              </w:rPr>
              <w:t>创建时间</w:t>
            </w:r>
          </w:p>
        </w:tc>
        <w:tc>
          <w:tcPr>
            <w:tcW w:w="1733" w:type="dxa"/>
          </w:tcPr>
          <w:p w14:paraId="57877842">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022E1448">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506F61A8">
            <w:pPr>
              <w:spacing w:before="0" w:after="0" w:line="240" w:lineRule="auto"/>
              <w:ind w:left="30" w:right="30" w:firstLine="0"/>
              <w:jc w:val="left"/>
            </w:pPr>
            <w:r>
              <w:rPr>
                <w:rFonts w:ascii="Times New Roman" w:hAnsi="Times New Roman" w:eastAsia="宋体"/>
                <w:color w:val="000000"/>
                <w:sz w:val="16"/>
              </w:rPr>
              <w:t>记录创建时间</w:t>
            </w:r>
          </w:p>
        </w:tc>
      </w:tr>
      <w:tr w14:paraId="5969F686">
        <w:tc>
          <w:tcPr>
            <w:tcW w:w="1733" w:type="dxa"/>
          </w:tcPr>
          <w:p w14:paraId="00F3E9D4">
            <w:pPr>
              <w:spacing w:before="0" w:after="0" w:line="240" w:lineRule="auto"/>
              <w:ind w:left="30" w:right="30" w:firstLine="0"/>
              <w:jc w:val="left"/>
            </w:pPr>
            <w:r>
              <w:rPr>
                <w:rFonts w:ascii="Times New Roman" w:hAnsi="Times New Roman" w:eastAsia="宋体"/>
                <w:color w:val="000000"/>
                <w:sz w:val="16"/>
              </w:rPr>
              <w:t>update_user</w:t>
            </w:r>
          </w:p>
        </w:tc>
        <w:tc>
          <w:tcPr>
            <w:tcW w:w="1733" w:type="dxa"/>
          </w:tcPr>
          <w:p w14:paraId="29647045">
            <w:pPr>
              <w:spacing w:before="0" w:after="0" w:line="240" w:lineRule="auto"/>
              <w:ind w:left="30" w:right="30" w:firstLine="0"/>
              <w:jc w:val="left"/>
            </w:pPr>
            <w:r>
              <w:rPr>
                <w:rFonts w:ascii="Times New Roman" w:hAnsi="Times New Roman" w:eastAsia="宋体"/>
                <w:color w:val="000000"/>
                <w:sz w:val="16"/>
              </w:rPr>
              <w:t>更新人</w:t>
            </w:r>
          </w:p>
        </w:tc>
        <w:tc>
          <w:tcPr>
            <w:tcW w:w="1733" w:type="dxa"/>
          </w:tcPr>
          <w:p w14:paraId="2397F2C1">
            <w:pPr>
              <w:spacing w:before="0" w:after="0" w:line="240" w:lineRule="auto"/>
              <w:ind w:left="30" w:right="30" w:firstLine="0"/>
              <w:jc w:val="left"/>
            </w:pPr>
            <w:r>
              <w:rPr>
                <w:rFonts w:ascii="Times New Roman" w:hAnsi="Times New Roman" w:eastAsia="宋体"/>
                <w:color w:val="000000"/>
                <w:sz w:val="16"/>
              </w:rPr>
              <w:t>INT</w:t>
            </w:r>
          </w:p>
        </w:tc>
        <w:tc>
          <w:tcPr>
            <w:tcW w:w="1733" w:type="dxa"/>
          </w:tcPr>
          <w:p w14:paraId="7C7878D7">
            <w:pPr>
              <w:spacing w:before="0" w:after="0" w:line="240" w:lineRule="auto"/>
              <w:ind w:left="30" w:right="30" w:firstLine="0"/>
              <w:jc w:val="left"/>
            </w:pPr>
          </w:p>
        </w:tc>
        <w:tc>
          <w:tcPr>
            <w:tcW w:w="1733" w:type="dxa"/>
          </w:tcPr>
          <w:p w14:paraId="45AFC075">
            <w:pPr>
              <w:spacing w:before="0" w:after="0" w:line="240" w:lineRule="auto"/>
              <w:ind w:left="30" w:right="30" w:firstLine="0"/>
              <w:jc w:val="left"/>
            </w:pPr>
            <w:r>
              <w:rPr>
                <w:rFonts w:ascii="Times New Roman" w:hAnsi="Times New Roman" w:eastAsia="宋体"/>
                <w:color w:val="000000"/>
                <w:sz w:val="16"/>
              </w:rPr>
              <w:t>最后更新该商品的用户ID</w:t>
            </w:r>
          </w:p>
        </w:tc>
      </w:tr>
      <w:tr w14:paraId="37AABF63">
        <w:tc>
          <w:tcPr>
            <w:tcW w:w="1733" w:type="dxa"/>
          </w:tcPr>
          <w:p w14:paraId="4EE06D6A">
            <w:pPr>
              <w:spacing w:before="0" w:after="0" w:line="240" w:lineRule="auto"/>
              <w:ind w:left="30" w:right="30" w:firstLine="0"/>
              <w:jc w:val="left"/>
            </w:pPr>
            <w:r>
              <w:rPr>
                <w:rFonts w:ascii="Times New Roman" w:hAnsi="Times New Roman" w:eastAsia="宋体"/>
                <w:color w:val="000000"/>
                <w:sz w:val="16"/>
              </w:rPr>
              <w:t>update_time</w:t>
            </w:r>
          </w:p>
        </w:tc>
        <w:tc>
          <w:tcPr>
            <w:tcW w:w="1733" w:type="dxa"/>
          </w:tcPr>
          <w:p w14:paraId="2975E72F">
            <w:pPr>
              <w:spacing w:before="0" w:after="0" w:line="240" w:lineRule="auto"/>
              <w:ind w:left="30" w:right="30" w:firstLine="0"/>
              <w:jc w:val="left"/>
            </w:pPr>
            <w:r>
              <w:rPr>
                <w:rFonts w:ascii="Times New Roman" w:hAnsi="Times New Roman" w:eastAsia="宋体"/>
                <w:color w:val="000000"/>
                <w:sz w:val="16"/>
              </w:rPr>
              <w:t>更新时间</w:t>
            </w:r>
          </w:p>
        </w:tc>
        <w:tc>
          <w:tcPr>
            <w:tcW w:w="1733" w:type="dxa"/>
          </w:tcPr>
          <w:p w14:paraId="3526AE16">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64C6B986">
            <w:pPr>
              <w:spacing w:before="0" w:after="0" w:line="240" w:lineRule="auto"/>
              <w:ind w:left="30" w:right="30" w:firstLine="0"/>
              <w:jc w:val="left"/>
            </w:pPr>
          </w:p>
        </w:tc>
        <w:tc>
          <w:tcPr>
            <w:tcW w:w="1733" w:type="dxa"/>
          </w:tcPr>
          <w:p w14:paraId="50E8ED1F">
            <w:pPr>
              <w:spacing w:before="0" w:after="0" w:line="240" w:lineRule="auto"/>
              <w:ind w:left="30" w:right="30" w:firstLine="0"/>
              <w:jc w:val="left"/>
            </w:pPr>
            <w:r>
              <w:rPr>
                <w:rFonts w:ascii="Times New Roman" w:hAnsi="Times New Roman" w:eastAsia="宋体"/>
                <w:color w:val="000000"/>
                <w:sz w:val="16"/>
              </w:rPr>
              <w:t>记录更新时间</w:t>
            </w:r>
          </w:p>
        </w:tc>
      </w:tr>
      <w:tr w14:paraId="10436147">
        <w:tc>
          <w:tcPr>
            <w:tcW w:w="1733" w:type="dxa"/>
          </w:tcPr>
          <w:p w14:paraId="1307331C">
            <w:pPr>
              <w:spacing w:before="0" w:after="0" w:line="240" w:lineRule="auto"/>
              <w:ind w:left="30" w:right="30" w:firstLine="0"/>
              <w:jc w:val="left"/>
            </w:pPr>
            <w:r>
              <w:rPr>
                <w:rFonts w:ascii="Times New Roman" w:hAnsi="Times New Roman" w:eastAsia="宋体"/>
                <w:color w:val="000000"/>
                <w:sz w:val="16"/>
              </w:rPr>
              <w:t>goods_detail_content</w:t>
            </w:r>
          </w:p>
        </w:tc>
        <w:tc>
          <w:tcPr>
            <w:tcW w:w="1733" w:type="dxa"/>
          </w:tcPr>
          <w:p w14:paraId="52657FA2">
            <w:pPr>
              <w:spacing w:before="0" w:after="0" w:line="240" w:lineRule="auto"/>
              <w:ind w:left="30" w:right="30" w:firstLine="0"/>
              <w:jc w:val="left"/>
            </w:pPr>
            <w:r>
              <w:rPr>
                <w:rFonts w:ascii="Times New Roman" w:hAnsi="Times New Roman" w:eastAsia="宋体"/>
                <w:color w:val="000000"/>
                <w:sz w:val="16"/>
              </w:rPr>
              <w:t>商品详情</w:t>
            </w:r>
          </w:p>
        </w:tc>
        <w:tc>
          <w:tcPr>
            <w:tcW w:w="1733" w:type="dxa"/>
          </w:tcPr>
          <w:p w14:paraId="1017F136">
            <w:pPr>
              <w:spacing w:before="0" w:after="0" w:line="240" w:lineRule="auto"/>
              <w:ind w:left="30" w:right="30" w:firstLine="0"/>
              <w:jc w:val="left"/>
            </w:pPr>
            <w:r>
              <w:rPr>
                <w:rFonts w:ascii="Times New Roman" w:hAnsi="Times New Roman" w:eastAsia="宋体"/>
                <w:color w:val="000000"/>
                <w:sz w:val="16"/>
              </w:rPr>
              <w:t>TEXT</w:t>
            </w:r>
          </w:p>
        </w:tc>
        <w:tc>
          <w:tcPr>
            <w:tcW w:w="1733" w:type="dxa"/>
          </w:tcPr>
          <w:p w14:paraId="6F48C4B9">
            <w:pPr>
              <w:spacing w:before="0" w:after="0" w:line="240" w:lineRule="auto"/>
              <w:ind w:left="30" w:right="30" w:firstLine="0"/>
              <w:jc w:val="left"/>
            </w:pPr>
          </w:p>
        </w:tc>
        <w:tc>
          <w:tcPr>
            <w:tcW w:w="1733" w:type="dxa"/>
          </w:tcPr>
          <w:p w14:paraId="36DAFDA7">
            <w:pPr>
              <w:spacing w:before="0" w:after="0" w:line="240" w:lineRule="auto"/>
              <w:ind w:left="30" w:right="30" w:firstLine="0"/>
              <w:jc w:val="left"/>
            </w:pPr>
            <w:r>
              <w:rPr>
                <w:rFonts w:ascii="Times New Roman" w:hAnsi="Times New Roman" w:eastAsia="宋体"/>
                <w:color w:val="000000"/>
                <w:sz w:val="16"/>
              </w:rPr>
              <w:t>商品详细描述（富文本）</w:t>
            </w:r>
          </w:p>
        </w:tc>
      </w:tr>
    </w:tbl>
    <w:p w14:paraId="554C09B0">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商品分类表采用树形结构设计，支持多级商品分类。主键category_id，category_level标识分类层级（1/2/3级），parent_id指向父分类实现树形结构，category_name分类名称，category_rank排序值控制分类显示顺序。详细字段定义如表4-7所示。</w:t>
      </w:r>
    </w:p>
    <w:p w14:paraId="58AAF9DC">
      <w:pPr>
        <w:spacing w:before="200" w:after="1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表 4-5  商品分类表（tb_newbee_mall_goods_category）</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1733"/>
        <w:gridCol w:w="1733"/>
      </w:tblGrid>
      <w:tr w14:paraId="4470EAB2">
        <w:tc>
          <w:tcPr>
            <w:tcW w:w="1733" w:type="dxa"/>
          </w:tcPr>
          <w:p w14:paraId="3AF21D25">
            <w:pPr>
              <w:spacing w:before="0" w:after="0" w:line="240" w:lineRule="auto"/>
              <w:ind w:left="0" w:right="0" w:firstLine="0"/>
              <w:jc w:val="center"/>
            </w:pPr>
            <w:r>
              <w:rPr>
                <w:rFonts w:ascii="Times New Roman" w:hAnsi="Times New Roman" w:eastAsia="宋体"/>
                <w:b/>
                <w:color w:val="000000"/>
                <w:sz w:val="18"/>
              </w:rPr>
              <w:t>字段名</w:t>
            </w:r>
          </w:p>
        </w:tc>
        <w:tc>
          <w:tcPr>
            <w:tcW w:w="1733" w:type="dxa"/>
          </w:tcPr>
          <w:p w14:paraId="6CC150A3">
            <w:pPr>
              <w:spacing w:before="0" w:after="0" w:line="240" w:lineRule="auto"/>
              <w:ind w:left="0" w:right="0" w:firstLine="0"/>
              <w:jc w:val="center"/>
            </w:pPr>
            <w:r>
              <w:rPr>
                <w:rFonts w:ascii="Times New Roman" w:hAnsi="Times New Roman" w:eastAsia="宋体"/>
                <w:b/>
                <w:color w:val="000000"/>
                <w:sz w:val="18"/>
              </w:rPr>
              <w:t>字段中文名</w:t>
            </w:r>
          </w:p>
        </w:tc>
        <w:tc>
          <w:tcPr>
            <w:tcW w:w="1733" w:type="dxa"/>
          </w:tcPr>
          <w:p w14:paraId="3CE0CB37">
            <w:pPr>
              <w:spacing w:before="0" w:after="0" w:line="240" w:lineRule="auto"/>
              <w:ind w:left="0" w:right="0" w:firstLine="0"/>
              <w:jc w:val="center"/>
            </w:pPr>
            <w:r>
              <w:rPr>
                <w:rFonts w:ascii="Times New Roman" w:hAnsi="Times New Roman" w:eastAsia="宋体"/>
                <w:b/>
                <w:color w:val="000000"/>
                <w:sz w:val="18"/>
              </w:rPr>
              <w:t>类型</w:t>
            </w:r>
          </w:p>
        </w:tc>
        <w:tc>
          <w:tcPr>
            <w:tcW w:w="1733" w:type="dxa"/>
          </w:tcPr>
          <w:p w14:paraId="40DC2896">
            <w:pPr>
              <w:spacing w:before="0" w:after="0" w:line="240" w:lineRule="auto"/>
              <w:ind w:left="0" w:right="0" w:firstLine="0"/>
              <w:jc w:val="center"/>
            </w:pPr>
            <w:r>
              <w:rPr>
                <w:rFonts w:ascii="Times New Roman" w:hAnsi="Times New Roman" w:eastAsia="宋体"/>
                <w:b/>
                <w:color w:val="000000"/>
                <w:sz w:val="18"/>
              </w:rPr>
              <w:t>约束</w:t>
            </w:r>
          </w:p>
        </w:tc>
        <w:tc>
          <w:tcPr>
            <w:tcW w:w="1733" w:type="dxa"/>
          </w:tcPr>
          <w:p w14:paraId="1D2110B2">
            <w:pPr>
              <w:spacing w:before="0" w:after="0" w:line="240" w:lineRule="auto"/>
              <w:ind w:left="0" w:right="0" w:firstLine="0"/>
              <w:jc w:val="center"/>
            </w:pPr>
            <w:r>
              <w:rPr>
                <w:rFonts w:ascii="Times New Roman" w:hAnsi="Times New Roman" w:eastAsia="宋体"/>
                <w:b/>
                <w:color w:val="000000"/>
                <w:sz w:val="18"/>
              </w:rPr>
              <w:t>说明</w:t>
            </w:r>
          </w:p>
        </w:tc>
      </w:tr>
      <w:tr w14:paraId="26B14A90">
        <w:tc>
          <w:tcPr>
            <w:tcW w:w="1733" w:type="dxa"/>
          </w:tcPr>
          <w:p w14:paraId="6C8D26FC">
            <w:pPr>
              <w:spacing w:before="0" w:after="0" w:line="240" w:lineRule="auto"/>
              <w:ind w:left="30" w:right="30" w:firstLine="0"/>
              <w:jc w:val="left"/>
            </w:pPr>
            <w:r>
              <w:rPr>
                <w:rFonts w:ascii="Times New Roman" w:hAnsi="Times New Roman" w:eastAsia="宋体"/>
                <w:color w:val="000000"/>
                <w:sz w:val="16"/>
              </w:rPr>
              <w:t>category_id</w:t>
            </w:r>
          </w:p>
        </w:tc>
        <w:tc>
          <w:tcPr>
            <w:tcW w:w="1733" w:type="dxa"/>
          </w:tcPr>
          <w:p w14:paraId="7C591F52">
            <w:pPr>
              <w:spacing w:before="0" w:after="0" w:line="240" w:lineRule="auto"/>
              <w:ind w:left="30" w:right="30" w:firstLine="0"/>
              <w:jc w:val="left"/>
            </w:pPr>
            <w:r>
              <w:rPr>
                <w:rFonts w:ascii="Times New Roman" w:hAnsi="Times New Roman" w:eastAsia="宋体"/>
                <w:color w:val="000000"/>
                <w:sz w:val="16"/>
              </w:rPr>
              <w:t>分类编号</w:t>
            </w:r>
          </w:p>
        </w:tc>
        <w:tc>
          <w:tcPr>
            <w:tcW w:w="1733" w:type="dxa"/>
          </w:tcPr>
          <w:p w14:paraId="150003B2">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7FD53953">
            <w:pPr>
              <w:spacing w:before="0" w:after="0" w:line="240" w:lineRule="auto"/>
              <w:ind w:left="30" w:right="30" w:firstLine="0"/>
              <w:jc w:val="left"/>
            </w:pPr>
            <w:r>
              <w:rPr>
                <w:rFonts w:ascii="Times New Roman" w:hAnsi="Times New Roman" w:eastAsia="宋体"/>
                <w:color w:val="000000"/>
                <w:sz w:val="16"/>
              </w:rPr>
              <w:t>PK, NOT NULL</w:t>
            </w:r>
          </w:p>
        </w:tc>
        <w:tc>
          <w:tcPr>
            <w:tcW w:w="1733" w:type="dxa"/>
          </w:tcPr>
          <w:p w14:paraId="5EF80706">
            <w:pPr>
              <w:spacing w:before="0" w:after="0" w:line="240" w:lineRule="auto"/>
              <w:ind w:left="30" w:right="30" w:firstLine="0"/>
              <w:jc w:val="left"/>
            </w:pPr>
            <w:r>
              <w:rPr>
                <w:rFonts w:ascii="Times New Roman" w:hAnsi="Times New Roman" w:eastAsia="宋体"/>
                <w:color w:val="000000"/>
                <w:sz w:val="16"/>
              </w:rPr>
              <w:t>主键，分类唯一标识</w:t>
            </w:r>
          </w:p>
        </w:tc>
      </w:tr>
      <w:tr w14:paraId="6958E9E5">
        <w:tc>
          <w:tcPr>
            <w:tcW w:w="1733" w:type="dxa"/>
          </w:tcPr>
          <w:p w14:paraId="0AE8BBEE">
            <w:pPr>
              <w:spacing w:before="0" w:after="0" w:line="240" w:lineRule="auto"/>
              <w:ind w:left="30" w:right="30" w:firstLine="0"/>
              <w:jc w:val="left"/>
            </w:pPr>
            <w:r>
              <w:rPr>
                <w:rFonts w:ascii="Times New Roman" w:hAnsi="Times New Roman" w:eastAsia="宋体"/>
                <w:color w:val="000000"/>
                <w:sz w:val="16"/>
              </w:rPr>
              <w:t>category_level</w:t>
            </w:r>
          </w:p>
        </w:tc>
        <w:tc>
          <w:tcPr>
            <w:tcW w:w="1733" w:type="dxa"/>
          </w:tcPr>
          <w:p w14:paraId="0C2CE9E3">
            <w:pPr>
              <w:spacing w:before="0" w:after="0" w:line="240" w:lineRule="auto"/>
              <w:ind w:left="30" w:right="30" w:firstLine="0"/>
              <w:jc w:val="left"/>
            </w:pPr>
            <w:r>
              <w:rPr>
                <w:rFonts w:ascii="Times New Roman" w:hAnsi="Times New Roman" w:eastAsia="宋体"/>
                <w:color w:val="000000"/>
                <w:sz w:val="16"/>
              </w:rPr>
              <w:t>分类层级</w:t>
            </w:r>
          </w:p>
        </w:tc>
        <w:tc>
          <w:tcPr>
            <w:tcW w:w="1733" w:type="dxa"/>
          </w:tcPr>
          <w:p w14:paraId="27420305">
            <w:pPr>
              <w:spacing w:before="0" w:after="0" w:line="240" w:lineRule="auto"/>
              <w:ind w:left="30" w:right="30" w:firstLine="0"/>
              <w:jc w:val="left"/>
            </w:pPr>
            <w:r>
              <w:rPr>
                <w:rFonts w:ascii="Times New Roman" w:hAnsi="Times New Roman" w:eastAsia="宋体"/>
                <w:color w:val="000000"/>
                <w:sz w:val="16"/>
              </w:rPr>
              <w:t>TINYINT(1)</w:t>
            </w:r>
          </w:p>
        </w:tc>
        <w:tc>
          <w:tcPr>
            <w:tcW w:w="1733" w:type="dxa"/>
          </w:tcPr>
          <w:p w14:paraId="0A161AB4">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30DF7097">
            <w:pPr>
              <w:spacing w:before="0" w:after="0" w:line="240" w:lineRule="auto"/>
              <w:ind w:left="30" w:right="30" w:firstLine="0"/>
              <w:jc w:val="left"/>
            </w:pPr>
            <w:r>
              <w:rPr>
                <w:rFonts w:ascii="Times New Roman" w:hAnsi="Times New Roman" w:eastAsia="宋体"/>
                <w:color w:val="000000"/>
                <w:sz w:val="16"/>
              </w:rPr>
              <w:t>分类级别 1-一级 2-二级 3-三级</w:t>
            </w:r>
          </w:p>
        </w:tc>
      </w:tr>
      <w:tr w14:paraId="481798BE">
        <w:tc>
          <w:tcPr>
            <w:tcW w:w="1733" w:type="dxa"/>
          </w:tcPr>
          <w:p w14:paraId="4ABDA796">
            <w:pPr>
              <w:spacing w:before="0" w:after="0" w:line="240" w:lineRule="auto"/>
              <w:ind w:left="30" w:right="30" w:firstLine="0"/>
              <w:jc w:val="left"/>
            </w:pPr>
            <w:r>
              <w:rPr>
                <w:rFonts w:ascii="Times New Roman" w:hAnsi="Times New Roman" w:eastAsia="宋体"/>
                <w:color w:val="000000"/>
                <w:sz w:val="16"/>
              </w:rPr>
              <w:t>parent_id</w:t>
            </w:r>
          </w:p>
        </w:tc>
        <w:tc>
          <w:tcPr>
            <w:tcW w:w="1733" w:type="dxa"/>
          </w:tcPr>
          <w:p w14:paraId="6BA92834">
            <w:pPr>
              <w:spacing w:before="0" w:after="0" w:line="240" w:lineRule="auto"/>
              <w:ind w:left="30" w:right="30" w:firstLine="0"/>
              <w:jc w:val="left"/>
            </w:pPr>
            <w:r>
              <w:rPr>
                <w:rFonts w:ascii="Times New Roman" w:hAnsi="Times New Roman" w:eastAsia="宋体"/>
                <w:color w:val="000000"/>
                <w:sz w:val="16"/>
              </w:rPr>
              <w:t>父分类编号</w:t>
            </w:r>
          </w:p>
        </w:tc>
        <w:tc>
          <w:tcPr>
            <w:tcW w:w="1733" w:type="dxa"/>
          </w:tcPr>
          <w:p w14:paraId="639048C5">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5BC91F21">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3827405C">
            <w:pPr>
              <w:spacing w:before="0" w:after="0" w:line="240" w:lineRule="auto"/>
              <w:ind w:left="30" w:right="30" w:firstLine="0"/>
              <w:jc w:val="left"/>
            </w:pPr>
            <w:r>
              <w:rPr>
                <w:rFonts w:ascii="Times New Roman" w:hAnsi="Times New Roman" w:eastAsia="宋体"/>
                <w:color w:val="000000"/>
                <w:sz w:val="16"/>
              </w:rPr>
              <w:t>父级分类ID，顶级分类为0</w:t>
            </w:r>
          </w:p>
        </w:tc>
      </w:tr>
      <w:tr w14:paraId="73CA033E">
        <w:tc>
          <w:tcPr>
            <w:tcW w:w="1733" w:type="dxa"/>
          </w:tcPr>
          <w:p w14:paraId="1CBFBB46">
            <w:pPr>
              <w:spacing w:before="0" w:after="0" w:line="240" w:lineRule="auto"/>
              <w:ind w:left="30" w:right="30" w:firstLine="0"/>
              <w:jc w:val="left"/>
            </w:pPr>
            <w:r>
              <w:rPr>
                <w:rFonts w:ascii="Times New Roman" w:hAnsi="Times New Roman" w:eastAsia="宋体"/>
                <w:color w:val="000000"/>
                <w:sz w:val="16"/>
              </w:rPr>
              <w:t>category_name</w:t>
            </w:r>
          </w:p>
        </w:tc>
        <w:tc>
          <w:tcPr>
            <w:tcW w:w="1733" w:type="dxa"/>
          </w:tcPr>
          <w:p w14:paraId="1B7A35B8">
            <w:pPr>
              <w:spacing w:before="0" w:after="0" w:line="240" w:lineRule="auto"/>
              <w:ind w:left="30" w:right="30" w:firstLine="0"/>
              <w:jc w:val="left"/>
            </w:pPr>
            <w:r>
              <w:rPr>
                <w:rFonts w:ascii="Times New Roman" w:hAnsi="Times New Roman" w:eastAsia="宋体"/>
                <w:color w:val="000000"/>
                <w:sz w:val="16"/>
              </w:rPr>
              <w:t>分类名称</w:t>
            </w:r>
          </w:p>
        </w:tc>
        <w:tc>
          <w:tcPr>
            <w:tcW w:w="1733" w:type="dxa"/>
          </w:tcPr>
          <w:p w14:paraId="0025823D">
            <w:pPr>
              <w:spacing w:before="0" w:after="0" w:line="240" w:lineRule="auto"/>
              <w:ind w:left="30" w:right="30" w:firstLine="0"/>
              <w:jc w:val="left"/>
            </w:pPr>
            <w:r>
              <w:rPr>
                <w:rFonts w:ascii="Times New Roman" w:hAnsi="Times New Roman" w:eastAsia="宋体"/>
                <w:color w:val="000000"/>
                <w:sz w:val="16"/>
              </w:rPr>
              <w:t>VARCHAR(50)</w:t>
            </w:r>
          </w:p>
        </w:tc>
        <w:tc>
          <w:tcPr>
            <w:tcW w:w="1733" w:type="dxa"/>
          </w:tcPr>
          <w:p w14:paraId="22B906B4">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0A872C66">
            <w:pPr>
              <w:spacing w:before="0" w:after="0" w:line="240" w:lineRule="auto"/>
              <w:ind w:left="30" w:right="30" w:firstLine="0"/>
              <w:jc w:val="left"/>
            </w:pPr>
            <w:r>
              <w:rPr>
                <w:rFonts w:ascii="Times New Roman" w:hAnsi="Times New Roman" w:eastAsia="宋体"/>
                <w:color w:val="000000"/>
                <w:sz w:val="16"/>
              </w:rPr>
              <w:t>分类名称</w:t>
            </w:r>
          </w:p>
        </w:tc>
      </w:tr>
      <w:tr w14:paraId="5C1D6CE5">
        <w:tc>
          <w:tcPr>
            <w:tcW w:w="1733" w:type="dxa"/>
          </w:tcPr>
          <w:p w14:paraId="3DA2FEBF">
            <w:pPr>
              <w:spacing w:before="0" w:after="0" w:line="240" w:lineRule="auto"/>
              <w:ind w:left="30" w:right="30" w:firstLine="0"/>
              <w:jc w:val="left"/>
            </w:pPr>
            <w:r>
              <w:rPr>
                <w:rFonts w:ascii="Times New Roman" w:hAnsi="Times New Roman" w:eastAsia="宋体"/>
                <w:color w:val="000000"/>
                <w:sz w:val="16"/>
              </w:rPr>
              <w:t>category_rank</w:t>
            </w:r>
          </w:p>
        </w:tc>
        <w:tc>
          <w:tcPr>
            <w:tcW w:w="1733" w:type="dxa"/>
          </w:tcPr>
          <w:p w14:paraId="67BAFA9A">
            <w:pPr>
              <w:spacing w:before="0" w:after="0" w:line="240" w:lineRule="auto"/>
              <w:ind w:left="30" w:right="30" w:firstLine="0"/>
              <w:jc w:val="left"/>
            </w:pPr>
            <w:r>
              <w:rPr>
                <w:rFonts w:ascii="Times New Roman" w:hAnsi="Times New Roman" w:eastAsia="宋体"/>
                <w:color w:val="000000"/>
                <w:sz w:val="16"/>
              </w:rPr>
              <w:t>分类排序</w:t>
            </w:r>
          </w:p>
        </w:tc>
        <w:tc>
          <w:tcPr>
            <w:tcW w:w="1733" w:type="dxa"/>
          </w:tcPr>
          <w:p w14:paraId="27A24180">
            <w:pPr>
              <w:spacing w:before="0" w:after="0" w:line="240" w:lineRule="auto"/>
              <w:ind w:left="30" w:right="30" w:firstLine="0"/>
              <w:jc w:val="left"/>
            </w:pPr>
            <w:r>
              <w:rPr>
                <w:rFonts w:ascii="Times New Roman" w:hAnsi="Times New Roman" w:eastAsia="宋体"/>
                <w:color w:val="000000"/>
                <w:sz w:val="16"/>
              </w:rPr>
              <w:t>INT</w:t>
            </w:r>
          </w:p>
        </w:tc>
        <w:tc>
          <w:tcPr>
            <w:tcW w:w="1733" w:type="dxa"/>
          </w:tcPr>
          <w:p w14:paraId="57BF289A">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2863B4FB">
            <w:pPr>
              <w:spacing w:before="0" w:after="0" w:line="240" w:lineRule="auto"/>
              <w:ind w:left="30" w:right="30" w:firstLine="0"/>
              <w:jc w:val="left"/>
            </w:pPr>
            <w:r>
              <w:rPr>
                <w:rFonts w:ascii="Times New Roman" w:hAnsi="Times New Roman" w:eastAsia="宋体"/>
                <w:color w:val="000000"/>
                <w:sz w:val="16"/>
              </w:rPr>
              <w:t>分类排序值，数值越小越靠前</w:t>
            </w:r>
          </w:p>
        </w:tc>
      </w:tr>
      <w:tr w14:paraId="2E6438F9">
        <w:tc>
          <w:tcPr>
            <w:tcW w:w="1733" w:type="dxa"/>
          </w:tcPr>
          <w:p w14:paraId="111DAAD0">
            <w:pPr>
              <w:spacing w:before="0" w:after="0" w:line="240" w:lineRule="auto"/>
              <w:ind w:left="30" w:right="30" w:firstLine="0"/>
              <w:jc w:val="left"/>
            </w:pPr>
            <w:r>
              <w:rPr>
                <w:rFonts w:ascii="Times New Roman" w:hAnsi="Times New Roman" w:eastAsia="宋体"/>
                <w:color w:val="000000"/>
                <w:sz w:val="16"/>
              </w:rPr>
              <w:t>is_deleted</w:t>
            </w:r>
          </w:p>
        </w:tc>
        <w:tc>
          <w:tcPr>
            <w:tcW w:w="1733" w:type="dxa"/>
          </w:tcPr>
          <w:p w14:paraId="7B565559">
            <w:pPr>
              <w:spacing w:before="0" w:after="0" w:line="240" w:lineRule="auto"/>
              <w:ind w:left="30" w:right="30" w:firstLine="0"/>
              <w:jc w:val="left"/>
            </w:pPr>
            <w:r>
              <w:rPr>
                <w:rFonts w:ascii="Times New Roman" w:hAnsi="Times New Roman" w:eastAsia="宋体"/>
                <w:color w:val="000000"/>
                <w:sz w:val="16"/>
              </w:rPr>
              <w:t>删除标记</w:t>
            </w:r>
          </w:p>
        </w:tc>
        <w:tc>
          <w:tcPr>
            <w:tcW w:w="1733" w:type="dxa"/>
          </w:tcPr>
          <w:p w14:paraId="67E6712B">
            <w:pPr>
              <w:spacing w:before="0" w:after="0" w:line="240" w:lineRule="auto"/>
              <w:ind w:left="30" w:right="30" w:firstLine="0"/>
              <w:jc w:val="left"/>
            </w:pPr>
            <w:r>
              <w:rPr>
                <w:rFonts w:ascii="Times New Roman" w:hAnsi="Times New Roman" w:eastAsia="宋体"/>
                <w:color w:val="000000"/>
                <w:sz w:val="16"/>
              </w:rPr>
              <w:t>TINYINT(1)</w:t>
            </w:r>
          </w:p>
        </w:tc>
        <w:tc>
          <w:tcPr>
            <w:tcW w:w="1733" w:type="dxa"/>
          </w:tcPr>
          <w:p w14:paraId="2B1124C4">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36104A23">
            <w:pPr>
              <w:spacing w:before="0" w:after="0" w:line="240" w:lineRule="auto"/>
              <w:ind w:left="30" w:right="30" w:firstLine="0"/>
              <w:jc w:val="left"/>
            </w:pPr>
            <w:r>
              <w:rPr>
                <w:rFonts w:ascii="Times New Roman" w:hAnsi="Times New Roman" w:eastAsia="宋体"/>
                <w:color w:val="000000"/>
                <w:sz w:val="16"/>
              </w:rPr>
              <w:t>逻辑删除标记 0-未删除 1-已删除</w:t>
            </w:r>
          </w:p>
        </w:tc>
      </w:tr>
      <w:tr w14:paraId="327F2471">
        <w:tc>
          <w:tcPr>
            <w:tcW w:w="1733" w:type="dxa"/>
          </w:tcPr>
          <w:p w14:paraId="65DC44EE">
            <w:pPr>
              <w:spacing w:before="0" w:after="0" w:line="240" w:lineRule="auto"/>
              <w:ind w:left="30" w:right="30" w:firstLine="0"/>
              <w:jc w:val="left"/>
            </w:pPr>
            <w:r>
              <w:rPr>
                <w:rFonts w:ascii="Times New Roman" w:hAnsi="Times New Roman" w:eastAsia="宋体"/>
                <w:color w:val="000000"/>
                <w:sz w:val="16"/>
              </w:rPr>
              <w:t>create_time</w:t>
            </w:r>
          </w:p>
        </w:tc>
        <w:tc>
          <w:tcPr>
            <w:tcW w:w="1733" w:type="dxa"/>
          </w:tcPr>
          <w:p w14:paraId="6DE8AB85">
            <w:pPr>
              <w:spacing w:before="0" w:after="0" w:line="240" w:lineRule="auto"/>
              <w:ind w:left="30" w:right="30" w:firstLine="0"/>
              <w:jc w:val="left"/>
            </w:pPr>
            <w:r>
              <w:rPr>
                <w:rFonts w:ascii="Times New Roman" w:hAnsi="Times New Roman" w:eastAsia="宋体"/>
                <w:color w:val="000000"/>
                <w:sz w:val="16"/>
              </w:rPr>
              <w:t>创建时间</w:t>
            </w:r>
          </w:p>
        </w:tc>
        <w:tc>
          <w:tcPr>
            <w:tcW w:w="1733" w:type="dxa"/>
          </w:tcPr>
          <w:p w14:paraId="4304E28A">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7464389C">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67D37330">
            <w:pPr>
              <w:spacing w:before="0" w:after="0" w:line="240" w:lineRule="auto"/>
              <w:ind w:left="30" w:right="30" w:firstLine="0"/>
              <w:jc w:val="left"/>
            </w:pPr>
            <w:r>
              <w:rPr>
                <w:rFonts w:ascii="Times New Roman" w:hAnsi="Times New Roman" w:eastAsia="宋体"/>
                <w:color w:val="000000"/>
                <w:sz w:val="16"/>
              </w:rPr>
              <w:t>记录创建时间</w:t>
            </w:r>
          </w:p>
        </w:tc>
      </w:tr>
      <w:tr w14:paraId="47A4CD60">
        <w:tc>
          <w:tcPr>
            <w:tcW w:w="1733" w:type="dxa"/>
          </w:tcPr>
          <w:p w14:paraId="2758EF15">
            <w:pPr>
              <w:spacing w:before="0" w:after="0" w:line="240" w:lineRule="auto"/>
              <w:ind w:left="30" w:right="30" w:firstLine="0"/>
              <w:jc w:val="left"/>
            </w:pPr>
            <w:r>
              <w:rPr>
                <w:rFonts w:ascii="Times New Roman" w:hAnsi="Times New Roman" w:eastAsia="宋体"/>
                <w:color w:val="000000"/>
                <w:sz w:val="16"/>
              </w:rPr>
              <w:t>create_user</w:t>
            </w:r>
          </w:p>
        </w:tc>
        <w:tc>
          <w:tcPr>
            <w:tcW w:w="1733" w:type="dxa"/>
          </w:tcPr>
          <w:p w14:paraId="09B1B7D3">
            <w:pPr>
              <w:spacing w:before="0" w:after="0" w:line="240" w:lineRule="auto"/>
              <w:ind w:left="30" w:right="30" w:firstLine="0"/>
              <w:jc w:val="left"/>
            </w:pPr>
            <w:r>
              <w:rPr>
                <w:rFonts w:ascii="Times New Roman" w:hAnsi="Times New Roman" w:eastAsia="宋体"/>
                <w:color w:val="000000"/>
                <w:sz w:val="16"/>
              </w:rPr>
              <w:t>创建人</w:t>
            </w:r>
          </w:p>
        </w:tc>
        <w:tc>
          <w:tcPr>
            <w:tcW w:w="1733" w:type="dxa"/>
          </w:tcPr>
          <w:p w14:paraId="0B6D71D5">
            <w:pPr>
              <w:spacing w:before="0" w:after="0" w:line="240" w:lineRule="auto"/>
              <w:ind w:left="30" w:right="30" w:firstLine="0"/>
              <w:jc w:val="left"/>
            </w:pPr>
            <w:r>
              <w:rPr>
                <w:rFonts w:ascii="Times New Roman" w:hAnsi="Times New Roman" w:eastAsia="宋体"/>
                <w:color w:val="000000"/>
                <w:sz w:val="16"/>
              </w:rPr>
              <w:t>INT</w:t>
            </w:r>
          </w:p>
        </w:tc>
        <w:tc>
          <w:tcPr>
            <w:tcW w:w="1733" w:type="dxa"/>
          </w:tcPr>
          <w:p w14:paraId="4140D2FA">
            <w:pPr>
              <w:spacing w:before="0" w:after="0" w:line="240" w:lineRule="auto"/>
              <w:ind w:left="30" w:right="30" w:firstLine="0"/>
              <w:jc w:val="left"/>
            </w:pPr>
          </w:p>
        </w:tc>
        <w:tc>
          <w:tcPr>
            <w:tcW w:w="1733" w:type="dxa"/>
          </w:tcPr>
          <w:p w14:paraId="4EF404F3">
            <w:pPr>
              <w:spacing w:before="0" w:after="0" w:line="240" w:lineRule="auto"/>
              <w:ind w:left="30" w:right="30" w:firstLine="0"/>
              <w:jc w:val="left"/>
            </w:pPr>
            <w:r>
              <w:rPr>
                <w:rFonts w:ascii="Times New Roman" w:hAnsi="Times New Roman" w:eastAsia="宋体"/>
                <w:color w:val="000000"/>
                <w:sz w:val="16"/>
              </w:rPr>
              <w:t>创建该分类的用户ID</w:t>
            </w:r>
          </w:p>
        </w:tc>
      </w:tr>
      <w:tr w14:paraId="6388108F">
        <w:tc>
          <w:tcPr>
            <w:tcW w:w="1733" w:type="dxa"/>
          </w:tcPr>
          <w:p w14:paraId="1E73AFCE">
            <w:pPr>
              <w:spacing w:before="0" w:after="0" w:line="240" w:lineRule="auto"/>
              <w:ind w:left="30" w:right="30" w:firstLine="0"/>
              <w:jc w:val="left"/>
            </w:pPr>
            <w:r>
              <w:rPr>
                <w:rFonts w:ascii="Times New Roman" w:hAnsi="Times New Roman" w:eastAsia="宋体"/>
                <w:color w:val="000000"/>
                <w:sz w:val="16"/>
              </w:rPr>
              <w:t>update_time</w:t>
            </w:r>
          </w:p>
        </w:tc>
        <w:tc>
          <w:tcPr>
            <w:tcW w:w="1733" w:type="dxa"/>
          </w:tcPr>
          <w:p w14:paraId="0AD00750">
            <w:pPr>
              <w:spacing w:before="0" w:after="0" w:line="240" w:lineRule="auto"/>
              <w:ind w:left="30" w:right="30" w:firstLine="0"/>
              <w:jc w:val="left"/>
            </w:pPr>
            <w:r>
              <w:rPr>
                <w:rFonts w:ascii="Times New Roman" w:hAnsi="Times New Roman" w:eastAsia="宋体"/>
                <w:color w:val="000000"/>
                <w:sz w:val="16"/>
              </w:rPr>
              <w:t>更新时间</w:t>
            </w:r>
          </w:p>
        </w:tc>
        <w:tc>
          <w:tcPr>
            <w:tcW w:w="1733" w:type="dxa"/>
          </w:tcPr>
          <w:p w14:paraId="3801B9FD">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6A86C4D4">
            <w:pPr>
              <w:spacing w:before="0" w:after="0" w:line="240" w:lineRule="auto"/>
              <w:ind w:left="30" w:right="30" w:firstLine="0"/>
              <w:jc w:val="left"/>
            </w:pPr>
          </w:p>
        </w:tc>
        <w:tc>
          <w:tcPr>
            <w:tcW w:w="1733" w:type="dxa"/>
          </w:tcPr>
          <w:p w14:paraId="4C7981F7">
            <w:pPr>
              <w:spacing w:before="0" w:after="0" w:line="240" w:lineRule="auto"/>
              <w:ind w:left="30" w:right="30" w:firstLine="0"/>
              <w:jc w:val="left"/>
            </w:pPr>
            <w:r>
              <w:rPr>
                <w:rFonts w:ascii="Times New Roman" w:hAnsi="Times New Roman" w:eastAsia="宋体"/>
                <w:color w:val="000000"/>
                <w:sz w:val="16"/>
              </w:rPr>
              <w:t>记录更新时间</w:t>
            </w:r>
          </w:p>
        </w:tc>
      </w:tr>
      <w:tr w14:paraId="57915B14">
        <w:tc>
          <w:tcPr>
            <w:tcW w:w="1733" w:type="dxa"/>
          </w:tcPr>
          <w:p w14:paraId="23DADF93">
            <w:pPr>
              <w:spacing w:before="0" w:after="0" w:line="240" w:lineRule="auto"/>
              <w:ind w:left="30" w:right="30" w:firstLine="0"/>
              <w:jc w:val="left"/>
            </w:pPr>
            <w:r>
              <w:rPr>
                <w:rFonts w:ascii="Times New Roman" w:hAnsi="Times New Roman" w:eastAsia="宋体"/>
                <w:color w:val="000000"/>
                <w:sz w:val="16"/>
              </w:rPr>
              <w:t>update_user</w:t>
            </w:r>
          </w:p>
        </w:tc>
        <w:tc>
          <w:tcPr>
            <w:tcW w:w="1733" w:type="dxa"/>
          </w:tcPr>
          <w:p w14:paraId="7D6D9ECF">
            <w:pPr>
              <w:spacing w:before="0" w:after="0" w:line="240" w:lineRule="auto"/>
              <w:ind w:left="30" w:right="30" w:firstLine="0"/>
              <w:jc w:val="left"/>
            </w:pPr>
            <w:r>
              <w:rPr>
                <w:rFonts w:ascii="Times New Roman" w:hAnsi="Times New Roman" w:eastAsia="宋体"/>
                <w:color w:val="000000"/>
                <w:sz w:val="16"/>
              </w:rPr>
              <w:t>更新人</w:t>
            </w:r>
          </w:p>
        </w:tc>
        <w:tc>
          <w:tcPr>
            <w:tcW w:w="1733" w:type="dxa"/>
          </w:tcPr>
          <w:p w14:paraId="29D34B9F">
            <w:pPr>
              <w:spacing w:before="0" w:after="0" w:line="240" w:lineRule="auto"/>
              <w:ind w:left="30" w:right="30" w:firstLine="0"/>
              <w:jc w:val="left"/>
            </w:pPr>
            <w:r>
              <w:rPr>
                <w:rFonts w:ascii="Times New Roman" w:hAnsi="Times New Roman" w:eastAsia="宋体"/>
                <w:color w:val="000000"/>
                <w:sz w:val="16"/>
              </w:rPr>
              <w:t>INT</w:t>
            </w:r>
          </w:p>
        </w:tc>
        <w:tc>
          <w:tcPr>
            <w:tcW w:w="1733" w:type="dxa"/>
          </w:tcPr>
          <w:p w14:paraId="12EF8B29">
            <w:pPr>
              <w:spacing w:before="0" w:after="0" w:line="240" w:lineRule="auto"/>
              <w:ind w:left="30" w:right="30" w:firstLine="0"/>
              <w:jc w:val="left"/>
            </w:pPr>
          </w:p>
        </w:tc>
        <w:tc>
          <w:tcPr>
            <w:tcW w:w="1733" w:type="dxa"/>
          </w:tcPr>
          <w:p w14:paraId="6DF3C82E">
            <w:pPr>
              <w:spacing w:before="0" w:after="0" w:line="240" w:lineRule="auto"/>
              <w:ind w:left="30" w:right="30" w:firstLine="0"/>
              <w:jc w:val="left"/>
            </w:pPr>
            <w:r>
              <w:rPr>
                <w:rFonts w:ascii="Times New Roman" w:hAnsi="Times New Roman" w:eastAsia="宋体"/>
                <w:color w:val="000000"/>
                <w:sz w:val="16"/>
              </w:rPr>
              <w:t>最后更新该分类的用户ID</w:t>
            </w:r>
          </w:p>
        </w:tc>
      </w:tr>
    </w:tbl>
    <w:p w14:paraId="31041641">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订单表存储订单的主要信息和状态。主键order_id，order_no订单编号使用分布式ID生成算法保证全局唯一性，user_id关联用户，total_price订单总价，pay_status支付状态，pay_type支付方式，pay_time支付时间，order_status订单状态标识订单生命周期各阶段。详细字段定义如表4-8所示。</w:t>
      </w:r>
    </w:p>
    <w:p w14:paraId="4DBE430A">
      <w:pPr>
        <w:spacing w:before="200" w:after="1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表 4-6  订单表（tb_newbee_mall_order）</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1733"/>
        <w:gridCol w:w="1733"/>
      </w:tblGrid>
      <w:tr w14:paraId="40F396E1">
        <w:tc>
          <w:tcPr>
            <w:tcW w:w="1733" w:type="dxa"/>
          </w:tcPr>
          <w:p w14:paraId="60241BE4">
            <w:pPr>
              <w:spacing w:before="0" w:after="0" w:line="240" w:lineRule="auto"/>
              <w:ind w:left="0" w:right="0" w:firstLine="0"/>
              <w:jc w:val="center"/>
            </w:pPr>
            <w:r>
              <w:rPr>
                <w:rFonts w:ascii="Times New Roman" w:hAnsi="Times New Roman" w:eastAsia="宋体"/>
                <w:b/>
                <w:color w:val="000000"/>
                <w:sz w:val="18"/>
              </w:rPr>
              <w:t>字段名</w:t>
            </w:r>
          </w:p>
        </w:tc>
        <w:tc>
          <w:tcPr>
            <w:tcW w:w="1733" w:type="dxa"/>
          </w:tcPr>
          <w:p w14:paraId="0193241E">
            <w:pPr>
              <w:spacing w:before="0" w:after="0" w:line="240" w:lineRule="auto"/>
              <w:ind w:left="0" w:right="0" w:firstLine="0"/>
              <w:jc w:val="center"/>
            </w:pPr>
            <w:r>
              <w:rPr>
                <w:rFonts w:ascii="Times New Roman" w:hAnsi="Times New Roman" w:eastAsia="宋体"/>
                <w:b/>
                <w:color w:val="000000"/>
                <w:sz w:val="18"/>
              </w:rPr>
              <w:t>字段中文名</w:t>
            </w:r>
          </w:p>
        </w:tc>
        <w:tc>
          <w:tcPr>
            <w:tcW w:w="1733" w:type="dxa"/>
          </w:tcPr>
          <w:p w14:paraId="2A04260C">
            <w:pPr>
              <w:spacing w:before="0" w:after="0" w:line="240" w:lineRule="auto"/>
              <w:ind w:left="0" w:right="0" w:firstLine="0"/>
              <w:jc w:val="center"/>
            </w:pPr>
            <w:r>
              <w:rPr>
                <w:rFonts w:ascii="Times New Roman" w:hAnsi="Times New Roman" w:eastAsia="宋体"/>
                <w:b/>
                <w:color w:val="000000"/>
                <w:sz w:val="18"/>
              </w:rPr>
              <w:t>类型</w:t>
            </w:r>
          </w:p>
        </w:tc>
        <w:tc>
          <w:tcPr>
            <w:tcW w:w="1733" w:type="dxa"/>
          </w:tcPr>
          <w:p w14:paraId="1DF1930D">
            <w:pPr>
              <w:spacing w:before="0" w:after="0" w:line="240" w:lineRule="auto"/>
              <w:ind w:left="0" w:right="0" w:firstLine="0"/>
              <w:jc w:val="center"/>
            </w:pPr>
            <w:r>
              <w:rPr>
                <w:rFonts w:ascii="Times New Roman" w:hAnsi="Times New Roman" w:eastAsia="宋体"/>
                <w:b/>
                <w:color w:val="000000"/>
                <w:sz w:val="18"/>
              </w:rPr>
              <w:t>约束</w:t>
            </w:r>
          </w:p>
        </w:tc>
        <w:tc>
          <w:tcPr>
            <w:tcW w:w="1733" w:type="dxa"/>
          </w:tcPr>
          <w:p w14:paraId="2082E51F">
            <w:pPr>
              <w:spacing w:before="0" w:after="0" w:line="240" w:lineRule="auto"/>
              <w:ind w:left="0" w:right="0" w:firstLine="0"/>
              <w:jc w:val="center"/>
            </w:pPr>
            <w:r>
              <w:rPr>
                <w:rFonts w:ascii="Times New Roman" w:hAnsi="Times New Roman" w:eastAsia="宋体"/>
                <w:b/>
                <w:color w:val="000000"/>
                <w:sz w:val="18"/>
              </w:rPr>
              <w:t>说明</w:t>
            </w:r>
          </w:p>
        </w:tc>
      </w:tr>
      <w:tr w14:paraId="5FADEDA3">
        <w:tc>
          <w:tcPr>
            <w:tcW w:w="1733" w:type="dxa"/>
          </w:tcPr>
          <w:p w14:paraId="1D35ACD2">
            <w:pPr>
              <w:spacing w:before="0" w:after="0" w:line="240" w:lineRule="auto"/>
              <w:ind w:left="30" w:right="30" w:firstLine="0"/>
              <w:jc w:val="left"/>
            </w:pPr>
            <w:r>
              <w:rPr>
                <w:rFonts w:ascii="Times New Roman" w:hAnsi="Times New Roman" w:eastAsia="宋体"/>
                <w:color w:val="000000"/>
                <w:sz w:val="16"/>
              </w:rPr>
              <w:t>order_id</w:t>
            </w:r>
          </w:p>
        </w:tc>
        <w:tc>
          <w:tcPr>
            <w:tcW w:w="1733" w:type="dxa"/>
          </w:tcPr>
          <w:p w14:paraId="724D779F">
            <w:pPr>
              <w:spacing w:before="0" w:after="0" w:line="240" w:lineRule="auto"/>
              <w:ind w:left="30" w:right="30" w:firstLine="0"/>
              <w:jc w:val="left"/>
            </w:pPr>
            <w:r>
              <w:rPr>
                <w:rFonts w:ascii="Times New Roman" w:hAnsi="Times New Roman" w:eastAsia="宋体"/>
                <w:color w:val="000000"/>
                <w:sz w:val="16"/>
              </w:rPr>
              <w:t>订单编号</w:t>
            </w:r>
          </w:p>
        </w:tc>
        <w:tc>
          <w:tcPr>
            <w:tcW w:w="1733" w:type="dxa"/>
          </w:tcPr>
          <w:p w14:paraId="0BAF6952">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5BDF5F28">
            <w:pPr>
              <w:spacing w:before="0" w:after="0" w:line="240" w:lineRule="auto"/>
              <w:ind w:left="30" w:right="30" w:firstLine="0"/>
              <w:jc w:val="left"/>
            </w:pPr>
            <w:r>
              <w:rPr>
                <w:rFonts w:ascii="Times New Roman" w:hAnsi="Times New Roman" w:eastAsia="宋体"/>
                <w:color w:val="000000"/>
                <w:sz w:val="16"/>
              </w:rPr>
              <w:t>PK, NOT NULL</w:t>
            </w:r>
          </w:p>
        </w:tc>
        <w:tc>
          <w:tcPr>
            <w:tcW w:w="1733" w:type="dxa"/>
          </w:tcPr>
          <w:p w14:paraId="1C0B4657">
            <w:pPr>
              <w:spacing w:before="0" w:after="0" w:line="240" w:lineRule="auto"/>
              <w:ind w:left="30" w:right="30" w:firstLine="0"/>
              <w:jc w:val="left"/>
            </w:pPr>
            <w:r>
              <w:rPr>
                <w:rFonts w:ascii="Times New Roman" w:hAnsi="Times New Roman" w:eastAsia="宋体"/>
                <w:color w:val="000000"/>
                <w:sz w:val="16"/>
              </w:rPr>
              <w:t>主键，订单唯一标识</w:t>
            </w:r>
          </w:p>
        </w:tc>
      </w:tr>
      <w:tr w14:paraId="72077D08">
        <w:tc>
          <w:tcPr>
            <w:tcW w:w="1733" w:type="dxa"/>
          </w:tcPr>
          <w:p w14:paraId="2A5F89A8">
            <w:pPr>
              <w:spacing w:before="0" w:after="0" w:line="240" w:lineRule="auto"/>
              <w:ind w:left="30" w:right="30" w:firstLine="0"/>
              <w:jc w:val="left"/>
            </w:pPr>
            <w:r>
              <w:rPr>
                <w:rFonts w:ascii="Times New Roman" w:hAnsi="Times New Roman" w:eastAsia="宋体"/>
                <w:color w:val="000000"/>
                <w:sz w:val="16"/>
              </w:rPr>
              <w:t>order_no</w:t>
            </w:r>
          </w:p>
        </w:tc>
        <w:tc>
          <w:tcPr>
            <w:tcW w:w="1733" w:type="dxa"/>
          </w:tcPr>
          <w:p w14:paraId="088A6A9B">
            <w:pPr>
              <w:spacing w:before="0" w:after="0" w:line="240" w:lineRule="auto"/>
              <w:ind w:left="30" w:right="30" w:firstLine="0"/>
              <w:jc w:val="left"/>
            </w:pPr>
            <w:r>
              <w:rPr>
                <w:rFonts w:ascii="Times New Roman" w:hAnsi="Times New Roman" w:eastAsia="宋体"/>
                <w:color w:val="000000"/>
                <w:sz w:val="16"/>
              </w:rPr>
              <w:t>订单号</w:t>
            </w:r>
          </w:p>
        </w:tc>
        <w:tc>
          <w:tcPr>
            <w:tcW w:w="1733" w:type="dxa"/>
          </w:tcPr>
          <w:p w14:paraId="27227893">
            <w:pPr>
              <w:spacing w:before="0" w:after="0" w:line="240" w:lineRule="auto"/>
              <w:ind w:left="30" w:right="30" w:firstLine="0"/>
              <w:jc w:val="left"/>
            </w:pPr>
            <w:r>
              <w:rPr>
                <w:rFonts w:ascii="Times New Roman" w:hAnsi="Times New Roman" w:eastAsia="宋体"/>
                <w:color w:val="000000"/>
                <w:sz w:val="16"/>
              </w:rPr>
              <w:t>VARCHAR(32)</w:t>
            </w:r>
          </w:p>
        </w:tc>
        <w:tc>
          <w:tcPr>
            <w:tcW w:w="1733" w:type="dxa"/>
          </w:tcPr>
          <w:p w14:paraId="6C509DF2">
            <w:pPr>
              <w:spacing w:before="0" w:after="0" w:line="240" w:lineRule="auto"/>
              <w:ind w:left="30" w:right="30" w:firstLine="0"/>
              <w:jc w:val="left"/>
            </w:pPr>
            <w:r>
              <w:rPr>
                <w:rFonts w:ascii="Times New Roman" w:hAnsi="Times New Roman" w:eastAsia="宋体"/>
                <w:color w:val="000000"/>
                <w:sz w:val="16"/>
              </w:rPr>
              <w:t>NOT NULL, UNIQUE</w:t>
            </w:r>
          </w:p>
        </w:tc>
        <w:tc>
          <w:tcPr>
            <w:tcW w:w="1733" w:type="dxa"/>
          </w:tcPr>
          <w:p w14:paraId="79E1C19E">
            <w:pPr>
              <w:spacing w:before="0" w:after="0" w:line="240" w:lineRule="auto"/>
              <w:ind w:left="30" w:right="30" w:firstLine="0"/>
              <w:jc w:val="left"/>
            </w:pPr>
            <w:r>
              <w:rPr>
                <w:rFonts w:ascii="Times New Roman" w:hAnsi="Times New Roman" w:eastAsia="宋体"/>
                <w:color w:val="000000"/>
                <w:sz w:val="16"/>
              </w:rPr>
              <w:t>订单流水号</w:t>
            </w:r>
          </w:p>
        </w:tc>
      </w:tr>
      <w:tr w14:paraId="49BF26A1">
        <w:tc>
          <w:tcPr>
            <w:tcW w:w="1733" w:type="dxa"/>
          </w:tcPr>
          <w:p w14:paraId="69401E59">
            <w:pPr>
              <w:spacing w:before="0" w:after="0" w:line="240" w:lineRule="auto"/>
              <w:ind w:left="30" w:right="30" w:firstLine="0"/>
              <w:jc w:val="left"/>
            </w:pPr>
            <w:r>
              <w:rPr>
                <w:rFonts w:ascii="Times New Roman" w:hAnsi="Times New Roman" w:eastAsia="宋体"/>
                <w:color w:val="000000"/>
                <w:sz w:val="16"/>
              </w:rPr>
              <w:t>user_id</w:t>
            </w:r>
          </w:p>
        </w:tc>
        <w:tc>
          <w:tcPr>
            <w:tcW w:w="1733" w:type="dxa"/>
          </w:tcPr>
          <w:p w14:paraId="56DB5ACB">
            <w:pPr>
              <w:spacing w:before="0" w:after="0" w:line="240" w:lineRule="auto"/>
              <w:ind w:left="30" w:right="30" w:firstLine="0"/>
              <w:jc w:val="left"/>
            </w:pPr>
            <w:r>
              <w:rPr>
                <w:rFonts w:ascii="Times New Roman" w:hAnsi="Times New Roman" w:eastAsia="宋体"/>
                <w:color w:val="000000"/>
                <w:sz w:val="16"/>
              </w:rPr>
              <w:t>用户编号</w:t>
            </w:r>
          </w:p>
        </w:tc>
        <w:tc>
          <w:tcPr>
            <w:tcW w:w="1733" w:type="dxa"/>
          </w:tcPr>
          <w:p w14:paraId="1E12F301">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168F6924">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2BF924AA">
            <w:pPr>
              <w:spacing w:before="0" w:after="0" w:line="240" w:lineRule="auto"/>
              <w:ind w:left="30" w:right="30" w:firstLine="0"/>
              <w:jc w:val="left"/>
            </w:pPr>
            <w:r>
              <w:rPr>
                <w:rFonts w:ascii="Times New Roman" w:hAnsi="Times New Roman" w:eastAsia="宋体"/>
                <w:color w:val="000000"/>
                <w:sz w:val="16"/>
              </w:rPr>
              <w:t>下单用户ID</w:t>
            </w:r>
          </w:p>
        </w:tc>
      </w:tr>
      <w:tr w14:paraId="5307E2C3">
        <w:tc>
          <w:tcPr>
            <w:tcW w:w="1733" w:type="dxa"/>
          </w:tcPr>
          <w:p w14:paraId="68ECA0AE">
            <w:pPr>
              <w:spacing w:before="0" w:after="0" w:line="240" w:lineRule="auto"/>
              <w:ind w:left="30" w:right="30" w:firstLine="0"/>
              <w:jc w:val="left"/>
            </w:pPr>
            <w:r>
              <w:rPr>
                <w:rFonts w:ascii="Times New Roman" w:hAnsi="Times New Roman" w:eastAsia="宋体"/>
                <w:color w:val="000000"/>
                <w:sz w:val="16"/>
              </w:rPr>
              <w:t>total_price</w:t>
            </w:r>
          </w:p>
        </w:tc>
        <w:tc>
          <w:tcPr>
            <w:tcW w:w="1733" w:type="dxa"/>
          </w:tcPr>
          <w:p w14:paraId="4662E5F3">
            <w:pPr>
              <w:spacing w:before="0" w:after="0" w:line="240" w:lineRule="auto"/>
              <w:ind w:left="30" w:right="30" w:firstLine="0"/>
              <w:jc w:val="left"/>
            </w:pPr>
            <w:r>
              <w:rPr>
                <w:rFonts w:ascii="Times New Roman" w:hAnsi="Times New Roman" w:eastAsia="宋体"/>
                <w:color w:val="000000"/>
                <w:sz w:val="16"/>
              </w:rPr>
              <w:t>订单总价</w:t>
            </w:r>
          </w:p>
        </w:tc>
        <w:tc>
          <w:tcPr>
            <w:tcW w:w="1733" w:type="dxa"/>
          </w:tcPr>
          <w:p w14:paraId="7EBC3C20">
            <w:pPr>
              <w:spacing w:before="0" w:after="0" w:line="240" w:lineRule="auto"/>
              <w:ind w:left="30" w:right="30" w:firstLine="0"/>
              <w:jc w:val="left"/>
            </w:pPr>
            <w:r>
              <w:rPr>
                <w:rFonts w:ascii="Times New Roman" w:hAnsi="Times New Roman" w:eastAsia="宋体"/>
                <w:color w:val="000000"/>
                <w:sz w:val="16"/>
              </w:rPr>
              <w:t>INT</w:t>
            </w:r>
          </w:p>
        </w:tc>
        <w:tc>
          <w:tcPr>
            <w:tcW w:w="1733" w:type="dxa"/>
          </w:tcPr>
          <w:p w14:paraId="24668BE2">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64CC03D9">
            <w:pPr>
              <w:spacing w:before="0" w:after="0" w:line="240" w:lineRule="auto"/>
              <w:ind w:left="30" w:right="30" w:firstLine="0"/>
              <w:jc w:val="left"/>
            </w:pPr>
            <w:r>
              <w:rPr>
                <w:rFonts w:ascii="Times New Roman" w:hAnsi="Times New Roman" w:eastAsia="宋体"/>
                <w:color w:val="000000"/>
                <w:sz w:val="16"/>
              </w:rPr>
              <w:t>订单总金额（分为单位）</w:t>
            </w:r>
          </w:p>
        </w:tc>
      </w:tr>
      <w:tr w14:paraId="0A83673F">
        <w:tc>
          <w:tcPr>
            <w:tcW w:w="1733" w:type="dxa"/>
          </w:tcPr>
          <w:p w14:paraId="47B2D679">
            <w:pPr>
              <w:spacing w:before="0" w:after="0" w:line="240" w:lineRule="auto"/>
              <w:ind w:left="30" w:right="30" w:firstLine="0"/>
              <w:jc w:val="left"/>
            </w:pPr>
            <w:r>
              <w:rPr>
                <w:rFonts w:ascii="Times New Roman" w:hAnsi="Times New Roman" w:eastAsia="宋体"/>
                <w:color w:val="000000"/>
                <w:sz w:val="16"/>
              </w:rPr>
              <w:t>pay_status</w:t>
            </w:r>
          </w:p>
        </w:tc>
        <w:tc>
          <w:tcPr>
            <w:tcW w:w="1733" w:type="dxa"/>
          </w:tcPr>
          <w:p w14:paraId="2C452017">
            <w:pPr>
              <w:spacing w:before="0" w:after="0" w:line="240" w:lineRule="auto"/>
              <w:ind w:left="30" w:right="30" w:firstLine="0"/>
              <w:jc w:val="left"/>
            </w:pPr>
            <w:r>
              <w:rPr>
                <w:rFonts w:ascii="Times New Roman" w:hAnsi="Times New Roman" w:eastAsia="宋体"/>
                <w:color w:val="000000"/>
                <w:sz w:val="16"/>
              </w:rPr>
              <w:t>支付状态</w:t>
            </w:r>
          </w:p>
        </w:tc>
        <w:tc>
          <w:tcPr>
            <w:tcW w:w="1733" w:type="dxa"/>
          </w:tcPr>
          <w:p w14:paraId="29CAA419">
            <w:pPr>
              <w:spacing w:before="0" w:after="0" w:line="240" w:lineRule="auto"/>
              <w:ind w:left="30" w:right="30" w:firstLine="0"/>
              <w:jc w:val="left"/>
            </w:pPr>
            <w:r>
              <w:rPr>
                <w:rFonts w:ascii="Times New Roman" w:hAnsi="Times New Roman" w:eastAsia="宋体"/>
                <w:color w:val="000000"/>
                <w:sz w:val="16"/>
              </w:rPr>
              <w:t>TINYINT(1)</w:t>
            </w:r>
          </w:p>
        </w:tc>
        <w:tc>
          <w:tcPr>
            <w:tcW w:w="1733" w:type="dxa"/>
          </w:tcPr>
          <w:p w14:paraId="06E62905">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20367E79">
            <w:pPr>
              <w:spacing w:before="0" w:after="0" w:line="240" w:lineRule="auto"/>
              <w:ind w:left="30" w:right="30" w:firstLine="0"/>
              <w:jc w:val="left"/>
            </w:pPr>
            <w:r>
              <w:rPr>
                <w:rFonts w:ascii="Times New Roman" w:hAnsi="Times New Roman" w:eastAsia="宋体"/>
                <w:color w:val="000000"/>
                <w:sz w:val="16"/>
              </w:rPr>
              <w:t>0-未支付 1-已支付</w:t>
            </w:r>
          </w:p>
        </w:tc>
      </w:tr>
      <w:tr w14:paraId="6C6CA58E">
        <w:tc>
          <w:tcPr>
            <w:tcW w:w="1733" w:type="dxa"/>
          </w:tcPr>
          <w:p w14:paraId="019CDD7E">
            <w:pPr>
              <w:spacing w:before="0" w:after="0" w:line="240" w:lineRule="auto"/>
              <w:ind w:left="30" w:right="30" w:firstLine="0"/>
              <w:jc w:val="left"/>
            </w:pPr>
            <w:r>
              <w:rPr>
                <w:rFonts w:ascii="Times New Roman" w:hAnsi="Times New Roman" w:eastAsia="宋体"/>
                <w:color w:val="000000"/>
                <w:sz w:val="16"/>
              </w:rPr>
              <w:t>pay_type</w:t>
            </w:r>
          </w:p>
        </w:tc>
        <w:tc>
          <w:tcPr>
            <w:tcW w:w="1733" w:type="dxa"/>
          </w:tcPr>
          <w:p w14:paraId="62288304">
            <w:pPr>
              <w:spacing w:before="0" w:after="0" w:line="240" w:lineRule="auto"/>
              <w:ind w:left="30" w:right="30" w:firstLine="0"/>
              <w:jc w:val="left"/>
            </w:pPr>
            <w:r>
              <w:rPr>
                <w:rFonts w:ascii="Times New Roman" w:hAnsi="Times New Roman" w:eastAsia="宋体"/>
                <w:color w:val="000000"/>
                <w:sz w:val="16"/>
              </w:rPr>
              <w:t>支付方式</w:t>
            </w:r>
          </w:p>
        </w:tc>
        <w:tc>
          <w:tcPr>
            <w:tcW w:w="1733" w:type="dxa"/>
          </w:tcPr>
          <w:p w14:paraId="09AFD465">
            <w:pPr>
              <w:spacing w:before="0" w:after="0" w:line="240" w:lineRule="auto"/>
              <w:ind w:left="30" w:right="30" w:firstLine="0"/>
              <w:jc w:val="left"/>
            </w:pPr>
            <w:r>
              <w:rPr>
                <w:rFonts w:ascii="Times New Roman" w:hAnsi="Times New Roman" w:eastAsia="宋体"/>
                <w:color w:val="000000"/>
                <w:sz w:val="16"/>
              </w:rPr>
              <w:t>TINYINT(1)</w:t>
            </w:r>
          </w:p>
        </w:tc>
        <w:tc>
          <w:tcPr>
            <w:tcW w:w="1733" w:type="dxa"/>
          </w:tcPr>
          <w:p w14:paraId="71F0BDA7">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4592447E">
            <w:pPr>
              <w:spacing w:before="0" w:after="0" w:line="240" w:lineRule="auto"/>
              <w:ind w:left="30" w:right="30" w:firstLine="0"/>
              <w:jc w:val="left"/>
            </w:pPr>
            <w:r>
              <w:rPr>
                <w:rFonts w:ascii="Times New Roman" w:hAnsi="Times New Roman" w:eastAsia="宋体"/>
                <w:color w:val="000000"/>
                <w:sz w:val="16"/>
              </w:rPr>
              <w:t>0-无 1-支付宝 2-微信</w:t>
            </w:r>
          </w:p>
        </w:tc>
      </w:tr>
      <w:tr w14:paraId="485BF771">
        <w:tc>
          <w:tcPr>
            <w:tcW w:w="1733" w:type="dxa"/>
          </w:tcPr>
          <w:p w14:paraId="1323D155">
            <w:pPr>
              <w:spacing w:before="0" w:after="0" w:line="240" w:lineRule="auto"/>
              <w:ind w:left="30" w:right="30" w:firstLine="0"/>
              <w:jc w:val="left"/>
            </w:pPr>
            <w:r>
              <w:rPr>
                <w:rFonts w:ascii="Times New Roman" w:hAnsi="Times New Roman" w:eastAsia="宋体"/>
                <w:color w:val="000000"/>
                <w:sz w:val="16"/>
              </w:rPr>
              <w:t>pay_time</w:t>
            </w:r>
          </w:p>
        </w:tc>
        <w:tc>
          <w:tcPr>
            <w:tcW w:w="1733" w:type="dxa"/>
          </w:tcPr>
          <w:p w14:paraId="739B6B53">
            <w:pPr>
              <w:spacing w:before="0" w:after="0" w:line="240" w:lineRule="auto"/>
              <w:ind w:left="30" w:right="30" w:firstLine="0"/>
              <w:jc w:val="left"/>
            </w:pPr>
            <w:r>
              <w:rPr>
                <w:rFonts w:ascii="Times New Roman" w:hAnsi="Times New Roman" w:eastAsia="宋体"/>
                <w:color w:val="000000"/>
                <w:sz w:val="16"/>
              </w:rPr>
              <w:t>支付时间</w:t>
            </w:r>
          </w:p>
        </w:tc>
        <w:tc>
          <w:tcPr>
            <w:tcW w:w="1733" w:type="dxa"/>
          </w:tcPr>
          <w:p w14:paraId="71820271">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7C5DB46F">
            <w:pPr>
              <w:spacing w:before="0" w:after="0" w:line="240" w:lineRule="auto"/>
              <w:ind w:left="30" w:right="30" w:firstLine="0"/>
              <w:jc w:val="left"/>
            </w:pPr>
          </w:p>
        </w:tc>
        <w:tc>
          <w:tcPr>
            <w:tcW w:w="1733" w:type="dxa"/>
          </w:tcPr>
          <w:p w14:paraId="5B6AAAEE">
            <w:pPr>
              <w:spacing w:before="0" w:after="0" w:line="240" w:lineRule="auto"/>
              <w:ind w:left="30" w:right="30" w:firstLine="0"/>
              <w:jc w:val="left"/>
            </w:pPr>
            <w:r>
              <w:rPr>
                <w:rFonts w:ascii="Times New Roman" w:hAnsi="Times New Roman" w:eastAsia="宋体"/>
                <w:color w:val="000000"/>
                <w:sz w:val="16"/>
              </w:rPr>
              <w:t>订单支付时间</w:t>
            </w:r>
          </w:p>
        </w:tc>
      </w:tr>
      <w:tr w14:paraId="33A55B03">
        <w:tc>
          <w:tcPr>
            <w:tcW w:w="1733" w:type="dxa"/>
          </w:tcPr>
          <w:p w14:paraId="1A6BB924">
            <w:pPr>
              <w:spacing w:before="0" w:after="0" w:line="240" w:lineRule="auto"/>
              <w:ind w:left="30" w:right="30" w:firstLine="0"/>
              <w:jc w:val="left"/>
            </w:pPr>
            <w:r>
              <w:rPr>
                <w:rFonts w:ascii="Times New Roman" w:hAnsi="Times New Roman" w:eastAsia="宋体"/>
                <w:color w:val="000000"/>
                <w:sz w:val="16"/>
              </w:rPr>
              <w:t>order_status</w:t>
            </w:r>
          </w:p>
        </w:tc>
        <w:tc>
          <w:tcPr>
            <w:tcW w:w="1733" w:type="dxa"/>
          </w:tcPr>
          <w:p w14:paraId="15A1AA9D">
            <w:pPr>
              <w:spacing w:before="0" w:after="0" w:line="240" w:lineRule="auto"/>
              <w:ind w:left="30" w:right="30" w:firstLine="0"/>
              <w:jc w:val="left"/>
            </w:pPr>
            <w:r>
              <w:rPr>
                <w:rFonts w:ascii="Times New Roman" w:hAnsi="Times New Roman" w:eastAsia="宋体"/>
                <w:color w:val="000000"/>
                <w:sz w:val="16"/>
              </w:rPr>
              <w:t>订单状态</w:t>
            </w:r>
          </w:p>
        </w:tc>
        <w:tc>
          <w:tcPr>
            <w:tcW w:w="1733" w:type="dxa"/>
          </w:tcPr>
          <w:p w14:paraId="578A6A3D">
            <w:pPr>
              <w:spacing w:before="0" w:after="0" w:line="240" w:lineRule="auto"/>
              <w:ind w:left="30" w:right="30" w:firstLine="0"/>
              <w:jc w:val="left"/>
            </w:pPr>
            <w:r>
              <w:rPr>
                <w:rFonts w:ascii="Times New Roman" w:hAnsi="Times New Roman" w:eastAsia="宋体"/>
                <w:color w:val="000000"/>
                <w:sz w:val="16"/>
              </w:rPr>
              <w:t>TINYINT(1)</w:t>
            </w:r>
          </w:p>
        </w:tc>
        <w:tc>
          <w:tcPr>
            <w:tcW w:w="1733" w:type="dxa"/>
          </w:tcPr>
          <w:p w14:paraId="0C66F736">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75CA47F2">
            <w:pPr>
              <w:spacing w:before="0" w:after="0" w:line="240" w:lineRule="auto"/>
              <w:ind w:left="30" w:right="30" w:firstLine="0"/>
              <w:jc w:val="left"/>
            </w:pPr>
            <w:r>
              <w:rPr>
                <w:rFonts w:ascii="Times New Roman" w:hAnsi="Times New Roman" w:eastAsia="宋体"/>
                <w:color w:val="000000"/>
                <w:sz w:val="16"/>
              </w:rPr>
              <w:t>0-待支付 1-已支付 2-配货中 3-已出库 4-交易成功 -1-订单关闭 -2-订单取消 -3-订单超时</w:t>
            </w:r>
          </w:p>
        </w:tc>
      </w:tr>
      <w:tr w14:paraId="4D7A4262">
        <w:tc>
          <w:tcPr>
            <w:tcW w:w="1733" w:type="dxa"/>
          </w:tcPr>
          <w:p w14:paraId="1BA7CFB0">
            <w:pPr>
              <w:spacing w:before="0" w:after="0" w:line="240" w:lineRule="auto"/>
              <w:ind w:left="30" w:right="30" w:firstLine="0"/>
              <w:jc w:val="left"/>
            </w:pPr>
            <w:r>
              <w:rPr>
                <w:rFonts w:ascii="Times New Roman" w:hAnsi="Times New Roman" w:eastAsia="宋体"/>
                <w:color w:val="000000"/>
                <w:sz w:val="16"/>
              </w:rPr>
              <w:t>extra_info</w:t>
            </w:r>
          </w:p>
        </w:tc>
        <w:tc>
          <w:tcPr>
            <w:tcW w:w="1733" w:type="dxa"/>
          </w:tcPr>
          <w:p w14:paraId="3584AC5B">
            <w:pPr>
              <w:spacing w:before="0" w:after="0" w:line="240" w:lineRule="auto"/>
              <w:ind w:left="30" w:right="30" w:firstLine="0"/>
              <w:jc w:val="left"/>
            </w:pPr>
            <w:r>
              <w:rPr>
                <w:rFonts w:ascii="Times New Roman" w:hAnsi="Times New Roman" w:eastAsia="宋体"/>
                <w:color w:val="000000"/>
                <w:sz w:val="16"/>
              </w:rPr>
              <w:t>订单备注</w:t>
            </w:r>
          </w:p>
        </w:tc>
        <w:tc>
          <w:tcPr>
            <w:tcW w:w="1733" w:type="dxa"/>
          </w:tcPr>
          <w:p w14:paraId="261AB9B3">
            <w:pPr>
              <w:spacing w:before="0" w:after="0" w:line="240" w:lineRule="auto"/>
              <w:ind w:left="30" w:right="30" w:firstLine="0"/>
              <w:jc w:val="left"/>
            </w:pPr>
            <w:r>
              <w:rPr>
                <w:rFonts w:ascii="Times New Roman" w:hAnsi="Times New Roman" w:eastAsia="宋体"/>
                <w:color w:val="000000"/>
                <w:sz w:val="16"/>
              </w:rPr>
              <w:t>VARCHAR(500)</w:t>
            </w:r>
          </w:p>
        </w:tc>
        <w:tc>
          <w:tcPr>
            <w:tcW w:w="1733" w:type="dxa"/>
          </w:tcPr>
          <w:p w14:paraId="35E6CCFD">
            <w:pPr>
              <w:spacing w:before="0" w:after="0" w:line="240" w:lineRule="auto"/>
              <w:ind w:left="30" w:right="30" w:firstLine="0"/>
              <w:jc w:val="left"/>
            </w:pPr>
          </w:p>
        </w:tc>
        <w:tc>
          <w:tcPr>
            <w:tcW w:w="1733" w:type="dxa"/>
          </w:tcPr>
          <w:p w14:paraId="1D3298EB">
            <w:pPr>
              <w:spacing w:before="0" w:after="0" w:line="240" w:lineRule="auto"/>
              <w:ind w:left="30" w:right="30" w:firstLine="0"/>
              <w:jc w:val="left"/>
            </w:pPr>
            <w:r>
              <w:rPr>
                <w:rFonts w:ascii="Times New Roman" w:hAnsi="Times New Roman" w:eastAsia="宋体"/>
                <w:color w:val="000000"/>
                <w:sz w:val="16"/>
              </w:rPr>
              <w:t>订单额外信息</w:t>
            </w:r>
          </w:p>
        </w:tc>
      </w:tr>
      <w:tr w14:paraId="55115788">
        <w:tc>
          <w:tcPr>
            <w:tcW w:w="1733" w:type="dxa"/>
          </w:tcPr>
          <w:p w14:paraId="0A6B3A09">
            <w:pPr>
              <w:spacing w:before="0" w:after="0" w:line="240" w:lineRule="auto"/>
              <w:ind w:left="30" w:right="30" w:firstLine="0"/>
              <w:jc w:val="left"/>
            </w:pPr>
            <w:r>
              <w:rPr>
                <w:rFonts w:ascii="Times New Roman" w:hAnsi="Times New Roman" w:eastAsia="宋体"/>
                <w:color w:val="000000"/>
                <w:sz w:val="16"/>
              </w:rPr>
              <w:t>is_deleted</w:t>
            </w:r>
          </w:p>
        </w:tc>
        <w:tc>
          <w:tcPr>
            <w:tcW w:w="1733" w:type="dxa"/>
          </w:tcPr>
          <w:p w14:paraId="2EB6A4CB">
            <w:pPr>
              <w:spacing w:before="0" w:after="0" w:line="240" w:lineRule="auto"/>
              <w:ind w:left="30" w:right="30" w:firstLine="0"/>
              <w:jc w:val="left"/>
            </w:pPr>
            <w:r>
              <w:rPr>
                <w:rFonts w:ascii="Times New Roman" w:hAnsi="Times New Roman" w:eastAsia="宋体"/>
                <w:color w:val="000000"/>
                <w:sz w:val="16"/>
              </w:rPr>
              <w:t>删除标记</w:t>
            </w:r>
          </w:p>
        </w:tc>
        <w:tc>
          <w:tcPr>
            <w:tcW w:w="1733" w:type="dxa"/>
          </w:tcPr>
          <w:p w14:paraId="2E7BB6BE">
            <w:pPr>
              <w:spacing w:before="0" w:after="0" w:line="240" w:lineRule="auto"/>
              <w:ind w:left="30" w:right="30" w:firstLine="0"/>
              <w:jc w:val="left"/>
            </w:pPr>
            <w:r>
              <w:rPr>
                <w:rFonts w:ascii="Times New Roman" w:hAnsi="Times New Roman" w:eastAsia="宋体"/>
                <w:color w:val="000000"/>
                <w:sz w:val="16"/>
              </w:rPr>
              <w:t>TINYINT(1)</w:t>
            </w:r>
          </w:p>
        </w:tc>
        <w:tc>
          <w:tcPr>
            <w:tcW w:w="1733" w:type="dxa"/>
          </w:tcPr>
          <w:p w14:paraId="5521AE11">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40447025">
            <w:pPr>
              <w:spacing w:before="0" w:after="0" w:line="240" w:lineRule="auto"/>
              <w:ind w:left="30" w:right="30" w:firstLine="0"/>
              <w:jc w:val="left"/>
            </w:pPr>
            <w:r>
              <w:rPr>
                <w:rFonts w:ascii="Times New Roman" w:hAnsi="Times New Roman" w:eastAsia="宋体"/>
                <w:color w:val="000000"/>
                <w:sz w:val="16"/>
              </w:rPr>
              <w:t>逻辑删除标记 0-未删除 1-已删除</w:t>
            </w:r>
          </w:p>
        </w:tc>
      </w:tr>
      <w:tr w14:paraId="2CDFF8CE">
        <w:tc>
          <w:tcPr>
            <w:tcW w:w="1733" w:type="dxa"/>
          </w:tcPr>
          <w:p w14:paraId="55A59D9E">
            <w:pPr>
              <w:spacing w:before="0" w:after="0" w:line="240" w:lineRule="auto"/>
              <w:ind w:left="30" w:right="30" w:firstLine="0"/>
              <w:jc w:val="left"/>
            </w:pPr>
            <w:r>
              <w:rPr>
                <w:rFonts w:ascii="Times New Roman" w:hAnsi="Times New Roman" w:eastAsia="宋体"/>
                <w:color w:val="000000"/>
                <w:sz w:val="16"/>
              </w:rPr>
              <w:t>create_time</w:t>
            </w:r>
          </w:p>
        </w:tc>
        <w:tc>
          <w:tcPr>
            <w:tcW w:w="1733" w:type="dxa"/>
          </w:tcPr>
          <w:p w14:paraId="1E1EEA60">
            <w:pPr>
              <w:spacing w:before="0" w:after="0" w:line="240" w:lineRule="auto"/>
              <w:ind w:left="30" w:right="30" w:firstLine="0"/>
              <w:jc w:val="left"/>
            </w:pPr>
            <w:r>
              <w:rPr>
                <w:rFonts w:ascii="Times New Roman" w:hAnsi="Times New Roman" w:eastAsia="宋体"/>
                <w:color w:val="000000"/>
                <w:sz w:val="16"/>
              </w:rPr>
              <w:t>创建时间</w:t>
            </w:r>
          </w:p>
        </w:tc>
        <w:tc>
          <w:tcPr>
            <w:tcW w:w="1733" w:type="dxa"/>
          </w:tcPr>
          <w:p w14:paraId="2362F953">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6F26DB27">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50619784">
            <w:pPr>
              <w:spacing w:before="0" w:after="0" w:line="240" w:lineRule="auto"/>
              <w:ind w:left="30" w:right="30" w:firstLine="0"/>
              <w:jc w:val="left"/>
            </w:pPr>
            <w:r>
              <w:rPr>
                <w:rFonts w:ascii="Times New Roman" w:hAnsi="Times New Roman" w:eastAsia="宋体"/>
                <w:color w:val="000000"/>
                <w:sz w:val="16"/>
              </w:rPr>
              <w:t>订单创建时间</w:t>
            </w:r>
          </w:p>
        </w:tc>
      </w:tr>
      <w:tr w14:paraId="58934E97">
        <w:tc>
          <w:tcPr>
            <w:tcW w:w="1733" w:type="dxa"/>
          </w:tcPr>
          <w:p w14:paraId="7EB10A86">
            <w:pPr>
              <w:spacing w:before="0" w:after="0" w:line="240" w:lineRule="auto"/>
              <w:ind w:left="30" w:right="30" w:firstLine="0"/>
              <w:jc w:val="left"/>
            </w:pPr>
            <w:r>
              <w:rPr>
                <w:rFonts w:ascii="Times New Roman" w:hAnsi="Times New Roman" w:eastAsia="宋体"/>
                <w:color w:val="000000"/>
                <w:sz w:val="16"/>
              </w:rPr>
              <w:t>update_time</w:t>
            </w:r>
          </w:p>
        </w:tc>
        <w:tc>
          <w:tcPr>
            <w:tcW w:w="1733" w:type="dxa"/>
          </w:tcPr>
          <w:p w14:paraId="7C684581">
            <w:pPr>
              <w:spacing w:before="0" w:after="0" w:line="240" w:lineRule="auto"/>
              <w:ind w:left="30" w:right="30" w:firstLine="0"/>
              <w:jc w:val="left"/>
            </w:pPr>
            <w:r>
              <w:rPr>
                <w:rFonts w:ascii="Times New Roman" w:hAnsi="Times New Roman" w:eastAsia="宋体"/>
                <w:color w:val="000000"/>
                <w:sz w:val="16"/>
              </w:rPr>
              <w:t>更新时间</w:t>
            </w:r>
          </w:p>
        </w:tc>
        <w:tc>
          <w:tcPr>
            <w:tcW w:w="1733" w:type="dxa"/>
          </w:tcPr>
          <w:p w14:paraId="4955B119">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26FF47C3">
            <w:pPr>
              <w:spacing w:before="0" w:after="0" w:line="240" w:lineRule="auto"/>
              <w:ind w:left="30" w:right="30" w:firstLine="0"/>
              <w:jc w:val="left"/>
            </w:pPr>
          </w:p>
        </w:tc>
        <w:tc>
          <w:tcPr>
            <w:tcW w:w="1733" w:type="dxa"/>
          </w:tcPr>
          <w:p w14:paraId="7BCDF55D">
            <w:pPr>
              <w:spacing w:before="0" w:after="0" w:line="240" w:lineRule="auto"/>
              <w:ind w:left="30" w:right="30" w:firstLine="0"/>
              <w:jc w:val="left"/>
            </w:pPr>
            <w:r>
              <w:rPr>
                <w:rFonts w:ascii="Times New Roman" w:hAnsi="Times New Roman" w:eastAsia="宋体"/>
                <w:color w:val="000000"/>
                <w:sz w:val="16"/>
              </w:rPr>
              <w:t>订单更新时间</w:t>
            </w:r>
          </w:p>
        </w:tc>
      </w:tr>
    </w:tbl>
    <w:p w14:paraId="0D01BF74">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订单明细表存储订单中的商品列表，一个订单对应多条订单明细记录。主键order_item_id，order_id外键关联订单表，goods_id记录商品ID，goods_name、goods_cover_img等字段保存下单时的商品快照信息，避免商品信息变更影响历史订单，selling_price记录成交价格，goods_count购买数量。详细字段定义如表4-9所示。</w:t>
      </w:r>
    </w:p>
    <w:p w14:paraId="2A03A589">
      <w:pPr>
        <w:spacing w:before="200" w:after="1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表 4-7  订单明细表（tb_newbee_mall_order_item）</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1733"/>
        <w:gridCol w:w="1733"/>
      </w:tblGrid>
      <w:tr w14:paraId="20057239">
        <w:tc>
          <w:tcPr>
            <w:tcW w:w="1733" w:type="dxa"/>
          </w:tcPr>
          <w:p w14:paraId="43273840">
            <w:pPr>
              <w:spacing w:before="0" w:after="0" w:line="240" w:lineRule="auto"/>
              <w:ind w:left="0" w:right="0" w:firstLine="0"/>
              <w:jc w:val="center"/>
            </w:pPr>
            <w:r>
              <w:rPr>
                <w:rFonts w:ascii="Times New Roman" w:hAnsi="Times New Roman" w:eastAsia="宋体"/>
                <w:b/>
                <w:color w:val="000000"/>
                <w:sz w:val="18"/>
              </w:rPr>
              <w:t>字段名</w:t>
            </w:r>
          </w:p>
        </w:tc>
        <w:tc>
          <w:tcPr>
            <w:tcW w:w="1733" w:type="dxa"/>
          </w:tcPr>
          <w:p w14:paraId="67D9695F">
            <w:pPr>
              <w:spacing w:before="0" w:after="0" w:line="240" w:lineRule="auto"/>
              <w:ind w:left="0" w:right="0" w:firstLine="0"/>
              <w:jc w:val="center"/>
            </w:pPr>
            <w:r>
              <w:rPr>
                <w:rFonts w:ascii="Times New Roman" w:hAnsi="Times New Roman" w:eastAsia="宋体"/>
                <w:b/>
                <w:color w:val="000000"/>
                <w:sz w:val="18"/>
              </w:rPr>
              <w:t>字段中文名</w:t>
            </w:r>
          </w:p>
        </w:tc>
        <w:tc>
          <w:tcPr>
            <w:tcW w:w="1733" w:type="dxa"/>
          </w:tcPr>
          <w:p w14:paraId="10C1A753">
            <w:pPr>
              <w:spacing w:before="0" w:after="0" w:line="240" w:lineRule="auto"/>
              <w:ind w:left="0" w:right="0" w:firstLine="0"/>
              <w:jc w:val="center"/>
            </w:pPr>
            <w:r>
              <w:rPr>
                <w:rFonts w:ascii="Times New Roman" w:hAnsi="Times New Roman" w:eastAsia="宋体"/>
                <w:b/>
                <w:color w:val="000000"/>
                <w:sz w:val="18"/>
              </w:rPr>
              <w:t>类型</w:t>
            </w:r>
          </w:p>
        </w:tc>
        <w:tc>
          <w:tcPr>
            <w:tcW w:w="1733" w:type="dxa"/>
          </w:tcPr>
          <w:p w14:paraId="09A4CF65">
            <w:pPr>
              <w:spacing w:before="0" w:after="0" w:line="240" w:lineRule="auto"/>
              <w:ind w:left="0" w:right="0" w:firstLine="0"/>
              <w:jc w:val="center"/>
            </w:pPr>
            <w:r>
              <w:rPr>
                <w:rFonts w:ascii="Times New Roman" w:hAnsi="Times New Roman" w:eastAsia="宋体"/>
                <w:b/>
                <w:color w:val="000000"/>
                <w:sz w:val="18"/>
              </w:rPr>
              <w:t>约束</w:t>
            </w:r>
          </w:p>
        </w:tc>
        <w:tc>
          <w:tcPr>
            <w:tcW w:w="1733" w:type="dxa"/>
          </w:tcPr>
          <w:p w14:paraId="1D6B47FB">
            <w:pPr>
              <w:spacing w:before="0" w:after="0" w:line="240" w:lineRule="auto"/>
              <w:ind w:left="0" w:right="0" w:firstLine="0"/>
              <w:jc w:val="center"/>
            </w:pPr>
            <w:r>
              <w:rPr>
                <w:rFonts w:ascii="Times New Roman" w:hAnsi="Times New Roman" w:eastAsia="宋体"/>
                <w:b/>
                <w:color w:val="000000"/>
                <w:sz w:val="18"/>
              </w:rPr>
              <w:t>说明</w:t>
            </w:r>
          </w:p>
        </w:tc>
      </w:tr>
      <w:tr w14:paraId="5DE8A259">
        <w:tc>
          <w:tcPr>
            <w:tcW w:w="1733" w:type="dxa"/>
          </w:tcPr>
          <w:p w14:paraId="6D79CFE0">
            <w:pPr>
              <w:spacing w:before="0" w:after="0" w:line="240" w:lineRule="auto"/>
              <w:ind w:left="30" w:right="30" w:firstLine="0"/>
              <w:jc w:val="left"/>
            </w:pPr>
            <w:r>
              <w:rPr>
                <w:rFonts w:ascii="Times New Roman" w:hAnsi="Times New Roman" w:eastAsia="宋体"/>
                <w:color w:val="000000"/>
                <w:sz w:val="16"/>
              </w:rPr>
              <w:t>order_item_id</w:t>
            </w:r>
          </w:p>
        </w:tc>
        <w:tc>
          <w:tcPr>
            <w:tcW w:w="1733" w:type="dxa"/>
          </w:tcPr>
          <w:p w14:paraId="5A2882B5">
            <w:pPr>
              <w:spacing w:before="0" w:after="0" w:line="240" w:lineRule="auto"/>
              <w:ind w:left="30" w:right="30" w:firstLine="0"/>
              <w:jc w:val="left"/>
            </w:pPr>
            <w:r>
              <w:rPr>
                <w:rFonts w:ascii="Times New Roman" w:hAnsi="Times New Roman" w:eastAsia="宋体"/>
                <w:color w:val="000000"/>
                <w:sz w:val="16"/>
              </w:rPr>
              <w:t>订单商品编号</w:t>
            </w:r>
          </w:p>
        </w:tc>
        <w:tc>
          <w:tcPr>
            <w:tcW w:w="1733" w:type="dxa"/>
          </w:tcPr>
          <w:p w14:paraId="1DA45560">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20F2EAE9">
            <w:pPr>
              <w:spacing w:before="0" w:after="0" w:line="240" w:lineRule="auto"/>
              <w:ind w:left="30" w:right="30" w:firstLine="0"/>
              <w:jc w:val="left"/>
            </w:pPr>
            <w:r>
              <w:rPr>
                <w:rFonts w:ascii="Times New Roman" w:hAnsi="Times New Roman" w:eastAsia="宋体"/>
                <w:color w:val="000000"/>
                <w:sz w:val="16"/>
              </w:rPr>
              <w:t>PK, NOT NULL</w:t>
            </w:r>
          </w:p>
        </w:tc>
        <w:tc>
          <w:tcPr>
            <w:tcW w:w="1733" w:type="dxa"/>
          </w:tcPr>
          <w:p w14:paraId="44D50C72">
            <w:pPr>
              <w:spacing w:before="0" w:after="0" w:line="240" w:lineRule="auto"/>
              <w:ind w:left="30" w:right="30" w:firstLine="0"/>
              <w:jc w:val="left"/>
            </w:pPr>
            <w:r>
              <w:rPr>
                <w:rFonts w:ascii="Times New Roman" w:hAnsi="Times New Roman" w:eastAsia="宋体"/>
                <w:color w:val="000000"/>
                <w:sz w:val="16"/>
              </w:rPr>
              <w:t>主键，订单商品唯一标识</w:t>
            </w:r>
          </w:p>
        </w:tc>
      </w:tr>
      <w:tr w14:paraId="57D6C9CB">
        <w:tc>
          <w:tcPr>
            <w:tcW w:w="1733" w:type="dxa"/>
          </w:tcPr>
          <w:p w14:paraId="7C5FEC76">
            <w:pPr>
              <w:spacing w:before="0" w:after="0" w:line="240" w:lineRule="auto"/>
              <w:ind w:left="30" w:right="30" w:firstLine="0"/>
              <w:jc w:val="left"/>
            </w:pPr>
            <w:r>
              <w:rPr>
                <w:rFonts w:ascii="Times New Roman" w:hAnsi="Times New Roman" w:eastAsia="宋体"/>
                <w:color w:val="000000"/>
                <w:sz w:val="16"/>
              </w:rPr>
              <w:t>order_id</w:t>
            </w:r>
          </w:p>
        </w:tc>
        <w:tc>
          <w:tcPr>
            <w:tcW w:w="1733" w:type="dxa"/>
          </w:tcPr>
          <w:p w14:paraId="7A8510CD">
            <w:pPr>
              <w:spacing w:before="0" w:after="0" w:line="240" w:lineRule="auto"/>
              <w:ind w:left="30" w:right="30" w:firstLine="0"/>
              <w:jc w:val="left"/>
            </w:pPr>
            <w:r>
              <w:rPr>
                <w:rFonts w:ascii="Times New Roman" w:hAnsi="Times New Roman" w:eastAsia="宋体"/>
                <w:color w:val="000000"/>
                <w:sz w:val="16"/>
              </w:rPr>
              <w:t>订单编号</w:t>
            </w:r>
          </w:p>
        </w:tc>
        <w:tc>
          <w:tcPr>
            <w:tcW w:w="1733" w:type="dxa"/>
          </w:tcPr>
          <w:p w14:paraId="49990DAB">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3F4020DD">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329A23CA">
            <w:pPr>
              <w:spacing w:before="0" w:after="0" w:line="240" w:lineRule="auto"/>
              <w:ind w:left="30" w:right="30" w:firstLine="0"/>
              <w:jc w:val="left"/>
            </w:pPr>
            <w:r>
              <w:rPr>
                <w:rFonts w:ascii="Times New Roman" w:hAnsi="Times New Roman" w:eastAsia="宋体"/>
                <w:color w:val="000000"/>
                <w:sz w:val="16"/>
              </w:rPr>
              <w:t>关联订单主表</w:t>
            </w:r>
          </w:p>
        </w:tc>
      </w:tr>
      <w:tr w14:paraId="56D4240D">
        <w:tc>
          <w:tcPr>
            <w:tcW w:w="1733" w:type="dxa"/>
          </w:tcPr>
          <w:p w14:paraId="6786A990">
            <w:pPr>
              <w:spacing w:before="0" w:after="0" w:line="240" w:lineRule="auto"/>
              <w:ind w:left="30" w:right="30" w:firstLine="0"/>
              <w:jc w:val="left"/>
            </w:pPr>
            <w:r>
              <w:rPr>
                <w:rFonts w:ascii="Times New Roman" w:hAnsi="Times New Roman" w:eastAsia="宋体"/>
                <w:color w:val="000000"/>
                <w:sz w:val="16"/>
              </w:rPr>
              <w:t>goods_id</w:t>
            </w:r>
          </w:p>
        </w:tc>
        <w:tc>
          <w:tcPr>
            <w:tcW w:w="1733" w:type="dxa"/>
          </w:tcPr>
          <w:p w14:paraId="52D6ED77">
            <w:pPr>
              <w:spacing w:before="0" w:after="0" w:line="240" w:lineRule="auto"/>
              <w:ind w:left="30" w:right="30" w:firstLine="0"/>
              <w:jc w:val="left"/>
            </w:pPr>
            <w:r>
              <w:rPr>
                <w:rFonts w:ascii="Times New Roman" w:hAnsi="Times New Roman" w:eastAsia="宋体"/>
                <w:color w:val="000000"/>
                <w:sz w:val="16"/>
              </w:rPr>
              <w:t>商品编号</w:t>
            </w:r>
          </w:p>
        </w:tc>
        <w:tc>
          <w:tcPr>
            <w:tcW w:w="1733" w:type="dxa"/>
          </w:tcPr>
          <w:p w14:paraId="4DD46BFB">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2C9D80E0">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4A80FA1B">
            <w:pPr>
              <w:spacing w:before="0" w:after="0" w:line="240" w:lineRule="auto"/>
              <w:ind w:left="30" w:right="30" w:firstLine="0"/>
              <w:jc w:val="left"/>
            </w:pPr>
            <w:r>
              <w:rPr>
                <w:rFonts w:ascii="Times New Roman" w:hAnsi="Times New Roman" w:eastAsia="宋体"/>
                <w:color w:val="000000"/>
                <w:sz w:val="16"/>
              </w:rPr>
              <w:t>商品ID</w:t>
            </w:r>
          </w:p>
        </w:tc>
      </w:tr>
      <w:tr w14:paraId="3D0C1805">
        <w:tc>
          <w:tcPr>
            <w:tcW w:w="1733" w:type="dxa"/>
          </w:tcPr>
          <w:p w14:paraId="432AF166">
            <w:pPr>
              <w:spacing w:before="0" w:after="0" w:line="240" w:lineRule="auto"/>
              <w:ind w:left="30" w:right="30" w:firstLine="0"/>
              <w:jc w:val="left"/>
            </w:pPr>
            <w:r>
              <w:rPr>
                <w:rFonts w:ascii="Times New Roman" w:hAnsi="Times New Roman" w:eastAsia="宋体"/>
                <w:color w:val="000000"/>
                <w:sz w:val="16"/>
              </w:rPr>
              <w:t>goods_name</w:t>
            </w:r>
          </w:p>
        </w:tc>
        <w:tc>
          <w:tcPr>
            <w:tcW w:w="1733" w:type="dxa"/>
          </w:tcPr>
          <w:p w14:paraId="72B3FD7E">
            <w:pPr>
              <w:spacing w:before="0" w:after="0" w:line="240" w:lineRule="auto"/>
              <w:ind w:left="30" w:right="30" w:firstLine="0"/>
              <w:jc w:val="left"/>
            </w:pPr>
            <w:r>
              <w:rPr>
                <w:rFonts w:ascii="Times New Roman" w:hAnsi="Times New Roman" w:eastAsia="宋体"/>
                <w:color w:val="000000"/>
                <w:sz w:val="16"/>
              </w:rPr>
              <w:t>商品名称</w:t>
            </w:r>
          </w:p>
        </w:tc>
        <w:tc>
          <w:tcPr>
            <w:tcW w:w="1733" w:type="dxa"/>
          </w:tcPr>
          <w:p w14:paraId="14818B90">
            <w:pPr>
              <w:spacing w:before="0" w:after="0" w:line="240" w:lineRule="auto"/>
              <w:ind w:left="30" w:right="30" w:firstLine="0"/>
              <w:jc w:val="left"/>
            </w:pPr>
            <w:r>
              <w:rPr>
                <w:rFonts w:ascii="Times New Roman" w:hAnsi="Times New Roman" w:eastAsia="宋体"/>
                <w:color w:val="000000"/>
                <w:sz w:val="16"/>
              </w:rPr>
              <w:t>VARCHAR(200)</w:t>
            </w:r>
          </w:p>
        </w:tc>
        <w:tc>
          <w:tcPr>
            <w:tcW w:w="1733" w:type="dxa"/>
          </w:tcPr>
          <w:p w14:paraId="4DF33191">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530172E7">
            <w:pPr>
              <w:spacing w:before="0" w:after="0" w:line="240" w:lineRule="auto"/>
              <w:ind w:left="30" w:right="30" w:firstLine="0"/>
              <w:jc w:val="left"/>
            </w:pPr>
            <w:r>
              <w:rPr>
                <w:rFonts w:ascii="Times New Roman" w:hAnsi="Times New Roman" w:eastAsia="宋体"/>
                <w:color w:val="000000"/>
                <w:sz w:val="16"/>
              </w:rPr>
              <w:t>商品名称快照</w:t>
            </w:r>
          </w:p>
        </w:tc>
      </w:tr>
      <w:tr w14:paraId="0707E8D9">
        <w:tc>
          <w:tcPr>
            <w:tcW w:w="1733" w:type="dxa"/>
          </w:tcPr>
          <w:p w14:paraId="6631D07F">
            <w:pPr>
              <w:spacing w:before="0" w:after="0" w:line="240" w:lineRule="auto"/>
              <w:ind w:left="30" w:right="30" w:firstLine="0"/>
              <w:jc w:val="left"/>
            </w:pPr>
            <w:r>
              <w:rPr>
                <w:rFonts w:ascii="Times New Roman" w:hAnsi="Times New Roman" w:eastAsia="宋体"/>
                <w:color w:val="000000"/>
                <w:sz w:val="16"/>
              </w:rPr>
              <w:t>goods_cover_img</w:t>
            </w:r>
          </w:p>
        </w:tc>
        <w:tc>
          <w:tcPr>
            <w:tcW w:w="1733" w:type="dxa"/>
          </w:tcPr>
          <w:p w14:paraId="3C23BD4D">
            <w:pPr>
              <w:spacing w:before="0" w:after="0" w:line="240" w:lineRule="auto"/>
              <w:ind w:left="30" w:right="30" w:firstLine="0"/>
              <w:jc w:val="left"/>
            </w:pPr>
            <w:r>
              <w:rPr>
                <w:rFonts w:ascii="Times New Roman" w:hAnsi="Times New Roman" w:eastAsia="宋体"/>
                <w:color w:val="000000"/>
                <w:sz w:val="16"/>
              </w:rPr>
              <w:t>商品封面图</w:t>
            </w:r>
          </w:p>
        </w:tc>
        <w:tc>
          <w:tcPr>
            <w:tcW w:w="1733" w:type="dxa"/>
          </w:tcPr>
          <w:p w14:paraId="130F8487">
            <w:pPr>
              <w:spacing w:before="0" w:after="0" w:line="240" w:lineRule="auto"/>
              <w:ind w:left="30" w:right="30" w:firstLine="0"/>
              <w:jc w:val="left"/>
            </w:pPr>
            <w:r>
              <w:rPr>
                <w:rFonts w:ascii="Times New Roman" w:hAnsi="Times New Roman" w:eastAsia="宋体"/>
                <w:color w:val="000000"/>
                <w:sz w:val="16"/>
              </w:rPr>
              <w:t>VARCHAR(200)</w:t>
            </w:r>
          </w:p>
        </w:tc>
        <w:tc>
          <w:tcPr>
            <w:tcW w:w="1733" w:type="dxa"/>
          </w:tcPr>
          <w:p w14:paraId="3E062B8E">
            <w:pPr>
              <w:spacing w:before="0" w:after="0" w:line="240" w:lineRule="auto"/>
              <w:ind w:left="30" w:right="30" w:firstLine="0"/>
              <w:jc w:val="left"/>
            </w:pPr>
          </w:p>
        </w:tc>
        <w:tc>
          <w:tcPr>
            <w:tcW w:w="1733" w:type="dxa"/>
          </w:tcPr>
          <w:p w14:paraId="782BA625">
            <w:pPr>
              <w:spacing w:before="0" w:after="0" w:line="240" w:lineRule="auto"/>
              <w:ind w:left="30" w:right="30" w:firstLine="0"/>
              <w:jc w:val="left"/>
            </w:pPr>
            <w:r>
              <w:rPr>
                <w:rFonts w:ascii="Times New Roman" w:hAnsi="Times New Roman" w:eastAsia="宋体"/>
                <w:color w:val="000000"/>
                <w:sz w:val="16"/>
              </w:rPr>
              <w:t>商品图片快照</w:t>
            </w:r>
          </w:p>
        </w:tc>
      </w:tr>
      <w:tr w14:paraId="10196327">
        <w:tc>
          <w:tcPr>
            <w:tcW w:w="1733" w:type="dxa"/>
          </w:tcPr>
          <w:p w14:paraId="4681EDD8">
            <w:pPr>
              <w:spacing w:before="0" w:after="0" w:line="240" w:lineRule="auto"/>
              <w:ind w:left="30" w:right="30" w:firstLine="0"/>
              <w:jc w:val="left"/>
            </w:pPr>
            <w:r>
              <w:rPr>
                <w:rFonts w:ascii="Times New Roman" w:hAnsi="Times New Roman" w:eastAsia="宋体"/>
                <w:color w:val="000000"/>
                <w:sz w:val="16"/>
              </w:rPr>
              <w:t>selling_price</w:t>
            </w:r>
          </w:p>
        </w:tc>
        <w:tc>
          <w:tcPr>
            <w:tcW w:w="1733" w:type="dxa"/>
          </w:tcPr>
          <w:p w14:paraId="2DE58545">
            <w:pPr>
              <w:spacing w:before="0" w:after="0" w:line="240" w:lineRule="auto"/>
              <w:ind w:left="30" w:right="30" w:firstLine="0"/>
              <w:jc w:val="left"/>
            </w:pPr>
            <w:r>
              <w:rPr>
                <w:rFonts w:ascii="Times New Roman" w:hAnsi="Times New Roman" w:eastAsia="宋体"/>
                <w:color w:val="000000"/>
                <w:sz w:val="16"/>
              </w:rPr>
              <w:t>销售价</w:t>
            </w:r>
          </w:p>
        </w:tc>
        <w:tc>
          <w:tcPr>
            <w:tcW w:w="1733" w:type="dxa"/>
          </w:tcPr>
          <w:p w14:paraId="3E3CF626">
            <w:pPr>
              <w:spacing w:before="0" w:after="0" w:line="240" w:lineRule="auto"/>
              <w:ind w:left="30" w:right="30" w:firstLine="0"/>
              <w:jc w:val="left"/>
            </w:pPr>
            <w:r>
              <w:rPr>
                <w:rFonts w:ascii="Times New Roman" w:hAnsi="Times New Roman" w:eastAsia="宋体"/>
                <w:color w:val="000000"/>
                <w:sz w:val="16"/>
              </w:rPr>
              <w:t>INT</w:t>
            </w:r>
          </w:p>
        </w:tc>
        <w:tc>
          <w:tcPr>
            <w:tcW w:w="1733" w:type="dxa"/>
          </w:tcPr>
          <w:p w14:paraId="33237C9D">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314C7219">
            <w:pPr>
              <w:spacing w:before="0" w:after="0" w:line="240" w:lineRule="auto"/>
              <w:ind w:left="30" w:right="30" w:firstLine="0"/>
              <w:jc w:val="left"/>
            </w:pPr>
            <w:r>
              <w:rPr>
                <w:rFonts w:ascii="Times New Roman" w:hAnsi="Times New Roman" w:eastAsia="宋体"/>
                <w:color w:val="000000"/>
                <w:sz w:val="16"/>
              </w:rPr>
              <w:t>商品售价快照（分为单位）</w:t>
            </w:r>
          </w:p>
        </w:tc>
      </w:tr>
      <w:tr w14:paraId="7B42B6B8">
        <w:tc>
          <w:tcPr>
            <w:tcW w:w="1733" w:type="dxa"/>
          </w:tcPr>
          <w:p w14:paraId="3B6AAC2D">
            <w:pPr>
              <w:spacing w:before="0" w:after="0" w:line="240" w:lineRule="auto"/>
              <w:ind w:left="30" w:right="30" w:firstLine="0"/>
              <w:jc w:val="left"/>
            </w:pPr>
            <w:r>
              <w:rPr>
                <w:rFonts w:ascii="Times New Roman" w:hAnsi="Times New Roman" w:eastAsia="宋体"/>
                <w:color w:val="000000"/>
                <w:sz w:val="16"/>
              </w:rPr>
              <w:t>goods_count</w:t>
            </w:r>
          </w:p>
        </w:tc>
        <w:tc>
          <w:tcPr>
            <w:tcW w:w="1733" w:type="dxa"/>
          </w:tcPr>
          <w:p w14:paraId="4689F71E">
            <w:pPr>
              <w:spacing w:before="0" w:after="0" w:line="240" w:lineRule="auto"/>
              <w:ind w:left="30" w:right="30" w:firstLine="0"/>
              <w:jc w:val="left"/>
            </w:pPr>
            <w:r>
              <w:rPr>
                <w:rFonts w:ascii="Times New Roman" w:hAnsi="Times New Roman" w:eastAsia="宋体"/>
                <w:color w:val="000000"/>
                <w:sz w:val="16"/>
              </w:rPr>
              <w:t>购买数量</w:t>
            </w:r>
          </w:p>
        </w:tc>
        <w:tc>
          <w:tcPr>
            <w:tcW w:w="1733" w:type="dxa"/>
          </w:tcPr>
          <w:p w14:paraId="78BC5844">
            <w:pPr>
              <w:spacing w:before="0" w:after="0" w:line="240" w:lineRule="auto"/>
              <w:ind w:left="30" w:right="30" w:firstLine="0"/>
              <w:jc w:val="left"/>
            </w:pPr>
            <w:r>
              <w:rPr>
                <w:rFonts w:ascii="Times New Roman" w:hAnsi="Times New Roman" w:eastAsia="宋体"/>
                <w:color w:val="000000"/>
                <w:sz w:val="16"/>
              </w:rPr>
              <w:t>INT</w:t>
            </w:r>
          </w:p>
        </w:tc>
        <w:tc>
          <w:tcPr>
            <w:tcW w:w="1733" w:type="dxa"/>
          </w:tcPr>
          <w:p w14:paraId="6A69C87F">
            <w:pPr>
              <w:spacing w:before="0" w:after="0" w:line="240" w:lineRule="auto"/>
              <w:ind w:left="30" w:right="30" w:firstLine="0"/>
              <w:jc w:val="left"/>
            </w:pPr>
            <w:r>
              <w:rPr>
                <w:rFonts w:ascii="Times New Roman" w:hAnsi="Times New Roman" w:eastAsia="宋体"/>
                <w:color w:val="000000"/>
                <w:sz w:val="16"/>
              </w:rPr>
              <w:t>NOT NULL, DEFAULT 1</w:t>
            </w:r>
          </w:p>
        </w:tc>
        <w:tc>
          <w:tcPr>
            <w:tcW w:w="1733" w:type="dxa"/>
          </w:tcPr>
          <w:p w14:paraId="4FA572E7">
            <w:pPr>
              <w:spacing w:before="0" w:after="0" w:line="240" w:lineRule="auto"/>
              <w:ind w:left="30" w:right="30" w:firstLine="0"/>
              <w:jc w:val="left"/>
            </w:pPr>
            <w:r>
              <w:rPr>
                <w:rFonts w:ascii="Times New Roman" w:hAnsi="Times New Roman" w:eastAsia="宋体"/>
                <w:color w:val="000000"/>
                <w:sz w:val="16"/>
              </w:rPr>
              <w:t>购买数量</w:t>
            </w:r>
          </w:p>
        </w:tc>
      </w:tr>
      <w:tr w14:paraId="300C731B">
        <w:tc>
          <w:tcPr>
            <w:tcW w:w="1733" w:type="dxa"/>
          </w:tcPr>
          <w:p w14:paraId="60D83E7E">
            <w:pPr>
              <w:spacing w:before="0" w:after="0" w:line="240" w:lineRule="auto"/>
              <w:ind w:left="30" w:right="30" w:firstLine="0"/>
              <w:jc w:val="left"/>
            </w:pPr>
            <w:r>
              <w:rPr>
                <w:rFonts w:ascii="Times New Roman" w:hAnsi="Times New Roman" w:eastAsia="宋体"/>
                <w:color w:val="000000"/>
                <w:sz w:val="16"/>
              </w:rPr>
              <w:t>create_time</w:t>
            </w:r>
          </w:p>
        </w:tc>
        <w:tc>
          <w:tcPr>
            <w:tcW w:w="1733" w:type="dxa"/>
          </w:tcPr>
          <w:p w14:paraId="0299B097">
            <w:pPr>
              <w:spacing w:before="0" w:after="0" w:line="240" w:lineRule="auto"/>
              <w:ind w:left="30" w:right="30" w:firstLine="0"/>
              <w:jc w:val="left"/>
            </w:pPr>
            <w:r>
              <w:rPr>
                <w:rFonts w:ascii="Times New Roman" w:hAnsi="Times New Roman" w:eastAsia="宋体"/>
                <w:color w:val="000000"/>
                <w:sz w:val="16"/>
              </w:rPr>
              <w:t>创建时间</w:t>
            </w:r>
          </w:p>
        </w:tc>
        <w:tc>
          <w:tcPr>
            <w:tcW w:w="1733" w:type="dxa"/>
          </w:tcPr>
          <w:p w14:paraId="32100144">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207550C5">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2764D03A">
            <w:pPr>
              <w:spacing w:before="0" w:after="0" w:line="240" w:lineRule="auto"/>
              <w:ind w:left="30" w:right="30" w:firstLine="0"/>
              <w:jc w:val="left"/>
            </w:pPr>
            <w:r>
              <w:rPr>
                <w:rFonts w:ascii="Times New Roman" w:hAnsi="Times New Roman" w:eastAsia="宋体"/>
                <w:color w:val="000000"/>
                <w:sz w:val="16"/>
              </w:rPr>
              <w:t>记录创建时间</w:t>
            </w:r>
          </w:p>
        </w:tc>
      </w:tr>
    </w:tbl>
    <w:p w14:paraId="2E99EDBB">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订单地址表存储订单的收货地址快照信息。order_id外键关联订单表，保存下单时的完整收货地址信息，包括收货人、联系电话、省市区、详细地址等，保证历史订单地址信息的准确性和完整性。详细字段定义如表4-10所示。</w:t>
      </w:r>
    </w:p>
    <w:p w14:paraId="68737E13">
      <w:pPr>
        <w:spacing w:before="200" w:after="1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表 4-8  订单地址表（tb_newbee_mall_order_address）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1733"/>
        <w:gridCol w:w="1733"/>
      </w:tblGrid>
      <w:tr w14:paraId="2C67E631">
        <w:tc>
          <w:tcPr>
            <w:tcW w:w="1733" w:type="dxa"/>
          </w:tcPr>
          <w:p w14:paraId="0D940621">
            <w:pPr>
              <w:spacing w:before="0" w:after="0" w:line="240" w:lineRule="auto"/>
              <w:ind w:left="0" w:right="0" w:firstLine="0"/>
              <w:jc w:val="center"/>
            </w:pPr>
            <w:r>
              <w:rPr>
                <w:rFonts w:ascii="Times New Roman" w:hAnsi="Times New Roman" w:eastAsia="宋体"/>
                <w:b/>
                <w:color w:val="000000"/>
                <w:sz w:val="18"/>
              </w:rPr>
              <w:t>字段名</w:t>
            </w:r>
          </w:p>
        </w:tc>
        <w:tc>
          <w:tcPr>
            <w:tcW w:w="1733" w:type="dxa"/>
          </w:tcPr>
          <w:p w14:paraId="560B748D">
            <w:pPr>
              <w:spacing w:before="0" w:after="0" w:line="240" w:lineRule="auto"/>
              <w:ind w:left="0" w:right="0" w:firstLine="0"/>
              <w:jc w:val="center"/>
            </w:pPr>
            <w:r>
              <w:rPr>
                <w:rFonts w:ascii="Times New Roman" w:hAnsi="Times New Roman" w:eastAsia="宋体"/>
                <w:b/>
                <w:color w:val="000000"/>
                <w:sz w:val="18"/>
              </w:rPr>
              <w:t>字段中文名</w:t>
            </w:r>
          </w:p>
        </w:tc>
        <w:tc>
          <w:tcPr>
            <w:tcW w:w="1733" w:type="dxa"/>
          </w:tcPr>
          <w:p w14:paraId="47B8A42A">
            <w:pPr>
              <w:spacing w:before="0" w:after="0" w:line="240" w:lineRule="auto"/>
              <w:ind w:left="0" w:right="0" w:firstLine="0"/>
              <w:jc w:val="center"/>
            </w:pPr>
            <w:r>
              <w:rPr>
                <w:rFonts w:ascii="Times New Roman" w:hAnsi="Times New Roman" w:eastAsia="宋体"/>
                <w:b/>
                <w:color w:val="000000"/>
                <w:sz w:val="18"/>
              </w:rPr>
              <w:t>类型</w:t>
            </w:r>
          </w:p>
        </w:tc>
        <w:tc>
          <w:tcPr>
            <w:tcW w:w="1733" w:type="dxa"/>
          </w:tcPr>
          <w:p w14:paraId="53F85AE0">
            <w:pPr>
              <w:spacing w:before="0" w:after="0" w:line="240" w:lineRule="auto"/>
              <w:ind w:left="0" w:right="0" w:firstLine="0"/>
              <w:jc w:val="center"/>
            </w:pPr>
            <w:r>
              <w:rPr>
                <w:rFonts w:ascii="Times New Roman" w:hAnsi="Times New Roman" w:eastAsia="宋体"/>
                <w:b/>
                <w:color w:val="000000"/>
                <w:sz w:val="18"/>
              </w:rPr>
              <w:t>约束</w:t>
            </w:r>
          </w:p>
        </w:tc>
        <w:tc>
          <w:tcPr>
            <w:tcW w:w="1733" w:type="dxa"/>
          </w:tcPr>
          <w:p w14:paraId="5C9DE65C">
            <w:pPr>
              <w:spacing w:before="0" w:after="0" w:line="240" w:lineRule="auto"/>
              <w:ind w:left="0" w:right="0" w:firstLine="0"/>
              <w:jc w:val="center"/>
            </w:pPr>
            <w:r>
              <w:rPr>
                <w:rFonts w:ascii="Times New Roman" w:hAnsi="Times New Roman" w:eastAsia="宋体"/>
                <w:b/>
                <w:color w:val="000000"/>
                <w:sz w:val="18"/>
              </w:rPr>
              <w:t>说明</w:t>
            </w:r>
          </w:p>
        </w:tc>
      </w:tr>
      <w:tr w14:paraId="07BB3083">
        <w:tc>
          <w:tcPr>
            <w:tcW w:w="1733" w:type="dxa"/>
          </w:tcPr>
          <w:p w14:paraId="102F876C">
            <w:pPr>
              <w:spacing w:before="0" w:after="0" w:line="240" w:lineRule="auto"/>
              <w:ind w:left="30" w:right="30" w:firstLine="0"/>
              <w:jc w:val="left"/>
            </w:pPr>
            <w:r>
              <w:rPr>
                <w:rFonts w:ascii="Times New Roman" w:hAnsi="Times New Roman" w:eastAsia="宋体"/>
                <w:color w:val="000000"/>
                <w:sz w:val="16"/>
              </w:rPr>
              <w:t>order_id</w:t>
            </w:r>
          </w:p>
        </w:tc>
        <w:tc>
          <w:tcPr>
            <w:tcW w:w="1733" w:type="dxa"/>
          </w:tcPr>
          <w:p w14:paraId="7D4F4712">
            <w:pPr>
              <w:spacing w:before="0" w:after="0" w:line="240" w:lineRule="auto"/>
              <w:ind w:left="30" w:right="30" w:firstLine="0"/>
              <w:jc w:val="left"/>
            </w:pPr>
            <w:r>
              <w:rPr>
                <w:rFonts w:ascii="Times New Roman" w:hAnsi="Times New Roman" w:eastAsia="宋体"/>
                <w:color w:val="000000"/>
                <w:sz w:val="16"/>
              </w:rPr>
              <w:t>订单编号</w:t>
            </w:r>
          </w:p>
        </w:tc>
        <w:tc>
          <w:tcPr>
            <w:tcW w:w="1733" w:type="dxa"/>
          </w:tcPr>
          <w:p w14:paraId="600C099F">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342E7994">
            <w:pPr>
              <w:spacing w:before="0" w:after="0" w:line="240" w:lineRule="auto"/>
              <w:ind w:left="30" w:right="30" w:firstLine="0"/>
              <w:jc w:val="left"/>
            </w:pPr>
            <w:r>
              <w:rPr>
                <w:rFonts w:ascii="Times New Roman" w:hAnsi="Times New Roman" w:eastAsia="宋体"/>
                <w:color w:val="000000"/>
                <w:sz w:val="16"/>
              </w:rPr>
              <w:t>PK, NOT NULL</w:t>
            </w:r>
          </w:p>
        </w:tc>
        <w:tc>
          <w:tcPr>
            <w:tcW w:w="1733" w:type="dxa"/>
          </w:tcPr>
          <w:p w14:paraId="57211B9C">
            <w:pPr>
              <w:spacing w:before="0" w:after="0" w:line="240" w:lineRule="auto"/>
              <w:ind w:left="30" w:right="30" w:firstLine="0"/>
              <w:jc w:val="left"/>
            </w:pPr>
            <w:r>
              <w:rPr>
                <w:rFonts w:ascii="Times New Roman" w:hAnsi="Times New Roman" w:eastAsia="宋体"/>
                <w:color w:val="000000"/>
                <w:sz w:val="16"/>
              </w:rPr>
              <w:t>主键，关联订单主表</w:t>
            </w:r>
          </w:p>
        </w:tc>
      </w:tr>
      <w:tr w14:paraId="2FC34180">
        <w:tc>
          <w:tcPr>
            <w:tcW w:w="1733" w:type="dxa"/>
          </w:tcPr>
          <w:p w14:paraId="33FD4D9A">
            <w:pPr>
              <w:spacing w:before="0" w:after="0" w:line="240" w:lineRule="auto"/>
              <w:ind w:left="30" w:right="30" w:firstLine="0"/>
              <w:jc w:val="left"/>
            </w:pPr>
            <w:r>
              <w:rPr>
                <w:rFonts w:ascii="Times New Roman" w:hAnsi="Times New Roman" w:eastAsia="宋体"/>
                <w:color w:val="000000"/>
                <w:sz w:val="16"/>
              </w:rPr>
              <w:t>user_name</w:t>
            </w:r>
          </w:p>
        </w:tc>
        <w:tc>
          <w:tcPr>
            <w:tcW w:w="1733" w:type="dxa"/>
          </w:tcPr>
          <w:p w14:paraId="61E13575">
            <w:pPr>
              <w:spacing w:before="0" w:after="0" w:line="240" w:lineRule="auto"/>
              <w:ind w:left="30" w:right="30" w:firstLine="0"/>
              <w:jc w:val="left"/>
            </w:pPr>
            <w:r>
              <w:rPr>
                <w:rFonts w:ascii="Times New Roman" w:hAnsi="Times New Roman" w:eastAsia="宋体"/>
                <w:color w:val="000000"/>
                <w:sz w:val="16"/>
              </w:rPr>
              <w:t>收货人姓名</w:t>
            </w:r>
          </w:p>
        </w:tc>
        <w:tc>
          <w:tcPr>
            <w:tcW w:w="1733" w:type="dxa"/>
          </w:tcPr>
          <w:p w14:paraId="42002B97">
            <w:pPr>
              <w:spacing w:before="0" w:after="0" w:line="240" w:lineRule="auto"/>
              <w:ind w:left="30" w:right="30" w:firstLine="0"/>
              <w:jc w:val="left"/>
            </w:pPr>
            <w:r>
              <w:rPr>
                <w:rFonts w:ascii="Times New Roman" w:hAnsi="Times New Roman" w:eastAsia="宋体"/>
                <w:color w:val="000000"/>
                <w:sz w:val="16"/>
              </w:rPr>
              <w:t>VARCHAR(50)</w:t>
            </w:r>
          </w:p>
        </w:tc>
        <w:tc>
          <w:tcPr>
            <w:tcW w:w="1733" w:type="dxa"/>
          </w:tcPr>
          <w:p w14:paraId="7203B5D7">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63E38995">
            <w:pPr>
              <w:spacing w:before="0" w:after="0" w:line="240" w:lineRule="auto"/>
              <w:ind w:left="30" w:right="30" w:firstLine="0"/>
              <w:jc w:val="left"/>
            </w:pPr>
            <w:r>
              <w:rPr>
                <w:rFonts w:ascii="Times New Roman" w:hAnsi="Times New Roman" w:eastAsia="宋体"/>
                <w:color w:val="000000"/>
                <w:sz w:val="16"/>
              </w:rPr>
              <w:t>收货人姓名</w:t>
            </w:r>
          </w:p>
        </w:tc>
      </w:tr>
      <w:tr w14:paraId="05AD1D26">
        <w:tc>
          <w:tcPr>
            <w:tcW w:w="1733" w:type="dxa"/>
          </w:tcPr>
          <w:p w14:paraId="67CB0452">
            <w:pPr>
              <w:spacing w:before="0" w:after="0" w:line="240" w:lineRule="auto"/>
              <w:ind w:left="30" w:right="30" w:firstLine="0"/>
              <w:jc w:val="left"/>
            </w:pPr>
            <w:r>
              <w:rPr>
                <w:rFonts w:ascii="Times New Roman" w:hAnsi="Times New Roman" w:eastAsia="宋体"/>
                <w:color w:val="000000"/>
                <w:sz w:val="16"/>
              </w:rPr>
              <w:t>user_phone</w:t>
            </w:r>
          </w:p>
        </w:tc>
        <w:tc>
          <w:tcPr>
            <w:tcW w:w="1733" w:type="dxa"/>
          </w:tcPr>
          <w:p w14:paraId="02A37937">
            <w:pPr>
              <w:spacing w:before="0" w:after="0" w:line="240" w:lineRule="auto"/>
              <w:ind w:left="30" w:right="30" w:firstLine="0"/>
              <w:jc w:val="left"/>
            </w:pPr>
            <w:r>
              <w:rPr>
                <w:rFonts w:ascii="Times New Roman" w:hAnsi="Times New Roman" w:eastAsia="宋体"/>
                <w:color w:val="000000"/>
                <w:sz w:val="16"/>
              </w:rPr>
              <w:t>收货人电话</w:t>
            </w:r>
          </w:p>
        </w:tc>
        <w:tc>
          <w:tcPr>
            <w:tcW w:w="1733" w:type="dxa"/>
          </w:tcPr>
          <w:p w14:paraId="3D7EAC62">
            <w:pPr>
              <w:spacing w:before="0" w:after="0" w:line="240" w:lineRule="auto"/>
              <w:ind w:left="30" w:right="30" w:firstLine="0"/>
              <w:jc w:val="left"/>
            </w:pPr>
            <w:r>
              <w:rPr>
                <w:rFonts w:ascii="Times New Roman" w:hAnsi="Times New Roman" w:eastAsia="宋体"/>
                <w:color w:val="000000"/>
                <w:sz w:val="16"/>
              </w:rPr>
              <w:t>VARCHAR(20)</w:t>
            </w:r>
          </w:p>
        </w:tc>
        <w:tc>
          <w:tcPr>
            <w:tcW w:w="1733" w:type="dxa"/>
          </w:tcPr>
          <w:p w14:paraId="5E94B9B3">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09E4E4E4">
            <w:pPr>
              <w:spacing w:before="0" w:after="0" w:line="240" w:lineRule="auto"/>
              <w:ind w:left="30" w:right="30" w:firstLine="0"/>
              <w:jc w:val="left"/>
            </w:pPr>
            <w:r>
              <w:rPr>
                <w:rFonts w:ascii="Times New Roman" w:hAnsi="Times New Roman" w:eastAsia="宋体"/>
                <w:color w:val="000000"/>
                <w:sz w:val="16"/>
              </w:rPr>
              <w:t>收货人联系电话</w:t>
            </w:r>
          </w:p>
        </w:tc>
      </w:tr>
      <w:tr w14:paraId="0A2C960E">
        <w:tc>
          <w:tcPr>
            <w:tcW w:w="1733" w:type="dxa"/>
          </w:tcPr>
          <w:p w14:paraId="71F8DF21">
            <w:pPr>
              <w:spacing w:before="0" w:after="0" w:line="240" w:lineRule="auto"/>
              <w:ind w:left="30" w:right="30" w:firstLine="0"/>
              <w:jc w:val="left"/>
            </w:pPr>
            <w:r>
              <w:rPr>
                <w:rFonts w:ascii="Times New Roman" w:hAnsi="Times New Roman" w:eastAsia="宋体"/>
                <w:color w:val="000000"/>
                <w:sz w:val="16"/>
              </w:rPr>
              <w:t>province_name</w:t>
            </w:r>
          </w:p>
        </w:tc>
        <w:tc>
          <w:tcPr>
            <w:tcW w:w="1733" w:type="dxa"/>
          </w:tcPr>
          <w:p w14:paraId="3BED1F72">
            <w:pPr>
              <w:spacing w:before="0" w:after="0" w:line="240" w:lineRule="auto"/>
              <w:ind w:left="30" w:right="30" w:firstLine="0"/>
              <w:jc w:val="left"/>
            </w:pPr>
            <w:r>
              <w:rPr>
                <w:rFonts w:ascii="Times New Roman" w:hAnsi="Times New Roman" w:eastAsia="宋体"/>
                <w:color w:val="000000"/>
                <w:sz w:val="16"/>
              </w:rPr>
              <w:t>省份</w:t>
            </w:r>
          </w:p>
        </w:tc>
        <w:tc>
          <w:tcPr>
            <w:tcW w:w="1733" w:type="dxa"/>
          </w:tcPr>
          <w:p w14:paraId="1F2C8916">
            <w:pPr>
              <w:spacing w:before="0" w:after="0" w:line="240" w:lineRule="auto"/>
              <w:ind w:left="30" w:right="30" w:firstLine="0"/>
              <w:jc w:val="left"/>
            </w:pPr>
            <w:r>
              <w:rPr>
                <w:rFonts w:ascii="Times New Roman" w:hAnsi="Times New Roman" w:eastAsia="宋体"/>
                <w:color w:val="000000"/>
                <w:sz w:val="16"/>
              </w:rPr>
              <w:t>VARCHAR(50)</w:t>
            </w:r>
          </w:p>
        </w:tc>
        <w:tc>
          <w:tcPr>
            <w:tcW w:w="1733" w:type="dxa"/>
          </w:tcPr>
          <w:p w14:paraId="17A6BABC">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36AF06D2">
            <w:pPr>
              <w:spacing w:before="0" w:after="0" w:line="240" w:lineRule="auto"/>
              <w:ind w:left="30" w:right="30" w:firstLine="0"/>
              <w:jc w:val="left"/>
            </w:pPr>
            <w:r>
              <w:rPr>
                <w:rFonts w:ascii="Times New Roman" w:hAnsi="Times New Roman" w:eastAsia="宋体"/>
                <w:color w:val="000000"/>
                <w:sz w:val="16"/>
              </w:rPr>
              <w:t>收货地址省份</w:t>
            </w:r>
          </w:p>
        </w:tc>
      </w:tr>
      <w:tr w14:paraId="6EC4D9F8">
        <w:tc>
          <w:tcPr>
            <w:tcW w:w="1733" w:type="dxa"/>
          </w:tcPr>
          <w:p w14:paraId="2576E555">
            <w:pPr>
              <w:spacing w:before="0" w:after="0" w:line="240" w:lineRule="auto"/>
              <w:ind w:left="30" w:right="30" w:firstLine="0"/>
              <w:jc w:val="left"/>
            </w:pPr>
            <w:r>
              <w:rPr>
                <w:rFonts w:ascii="Times New Roman" w:hAnsi="Times New Roman" w:eastAsia="宋体"/>
                <w:color w:val="000000"/>
                <w:sz w:val="16"/>
              </w:rPr>
              <w:t>city_name</w:t>
            </w:r>
          </w:p>
        </w:tc>
        <w:tc>
          <w:tcPr>
            <w:tcW w:w="1733" w:type="dxa"/>
          </w:tcPr>
          <w:p w14:paraId="78F61776">
            <w:pPr>
              <w:spacing w:before="0" w:after="0" w:line="240" w:lineRule="auto"/>
              <w:ind w:left="30" w:right="30" w:firstLine="0"/>
              <w:jc w:val="left"/>
            </w:pPr>
            <w:r>
              <w:rPr>
                <w:rFonts w:ascii="Times New Roman" w:hAnsi="Times New Roman" w:eastAsia="宋体"/>
                <w:color w:val="000000"/>
                <w:sz w:val="16"/>
              </w:rPr>
              <w:t>城市</w:t>
            </w:r>
          </w:p>
        </w:tc>
        <w:tc>
          <w:tcPr>
            <w:tcW w:w="1733" w:type="dxa"/>
          </w:tcPr>
          <w:p w14:paraId="5F1F572C">
            <w:pPr>
              <w:spacing w:before="0" w:after="0" w:line="240" w:lineRule="auto"/>
              <w:ind w:left="30" w:right="30" w:firstLine="0"/>
              <w:jc w:val="left"/>
            </w:pPr>
            <w:r>
              <w:rPr>
                <w:rFonts w:ascii="Times New Roman" w:hAnsi="Times New Roman" w:eastAsia="宋体"/>
                <w:color w:val="000000"/>
                <w:sz w:val="16"/>
              </w:rPr>
              <w:t>VARCHAR(50)</w:t>
            </w:r>
          </w:p>
        </w:tc>
        <w:tc>
          <w:tcPr>
            <w:tcW w:w="1733" w:type="dxa"/>
          </w:tcPr>
          <w:p w14:paraId="5029AD24">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04967A97">
            <w:pPr>
              <w:spacing w:before="0" w:after="0" w:line="240" w:lineRule="auto"/>
              <w:ind w:left="30" w:right="30" w:firstLine="0"/>
              <w:jc w:val="left"/>
            </w:pPr>
            <w:r>
              <w:rPr>
                <w:rFonts w:ascii="Times New Roman" w:hAnsi="Times New Roman" w:eastAsia="宋体"/>
                <w:color w:val="000000"/>
                <w:sz w:val="16"/>
              </w:rPr>
              <w:t>收货地址城市</w:t>
            </w:r>
          </w:p>
        </w:tc>
      </w:tr>
      <w:tr w14:paraId="23EB2104">
        <w:tc>
          <w:tcPr>
            <w:tcW w:w="1733" w:type="dxa"/>
          </w:tcPr>
          <w:p w14:paraId="0120990A">
            <w:pPr>
              <w:spacing w:before="0" w:after="0" w:line="240" w:lineRule="auto"/>
              <w:ind w:left="30" w:right="30" w:firstLine="0"/>
              <w:jc w:val="left"/>
            </w:pPr>
            <w:r>
              <w:rPr>
                <w:rFonts w:ascii="Times New Roman" w:hAnsi="Times New Roman" w:eastAsia="宋体"/>
                <w:color w:val="000000"/>
                <w:sz w:val="16"/>
              </w:rPr>
              <w:t>region_name</w:t>
            </w:r>
          </w:p>
        </w:tc>
        <w:tc>
          <w:tcPr>
            <w:tcW w:w="1733" w:type="dxa"/>
          </w:tcPr>
          <w:p w14:paraId="32F24BA7">
            <w:pPr>
              <w:spacing w:before="0" w:after="0" w:line="240" w:lineRule="auto"/>
              <w:ind w:left="30" w:right="30" w:firstLine="0"/>
              <w:jc w:val="left"/>
            </w:pPr>
            <w:r>
              <w:rPr>
                <w:rFonts w:ascii="Times New Roman" w:hAnsi="Times New Roman" w:eastAsia="宋体"/>
                <w:color w:val="000000"/>
                <w:sz w:val="16"/>
              </w:rPr>
              <w:t>区县</w:t>
            </w:r>
          </w:p>
        </w:tc>
        <w:tc>
          <w:tcPr>
            <w:tcW w:w="1733" w:type="dxa"/>
          </w:tcPr>
          <w:p w14:paraId="19644C0A">
            <w:pPr>
              <w:spacing w:before="0" w:after="0" w:line="240" w:lineRule="auto"/>
              <w:ind w:left="30" w:right="30" w:firstLine="0"/>
              <w:jc w:val="left"/>
            </w:pPr>
            <w:r>
              <w:rPr>
                <w:rFonts w:ascii="Times New Roman" w:hAnsi="Times New Roman" w:eastAsia="宋体"/>
                <w:color w:val="000000"/>
                <w:sz w:val="16"/>
              </w:rPr>
              <w:t>VARCHAR(50)</w:t>
            </w:r>
          </w:p>
        </w:tc>
        <w:tc>
          <w:tcPr>
            <w:tcW w:w="1733" w:type="dxa"/>
          </w:tcPr>
          <w:p w14:paraId="1D80B0FC">
            <w:pPr>
              <w:spacing w:before="0" w:after="0" w:line="240" w:lineRule="auto"/>
              <w:ind w:left="30" w:right="30" w:firstLine="0"/>
              <w:jc w:val="left"/>
            </w:pPr>
          </w:p>
        </w:tc>
        <w:tc>
          <w:tcPr>
            <w:tcW w:w="1733" w:type="dxa"/>
          </w:tcPr>
          <w:p w14:paraId="2D3CDE6C">
            <w:pPr>
              <w:spacing w:before="0" w:after="0" w:line="240" w:lineRule="auto"/>
              <w:ind w:left="30" w:right="30" w:firstLine="0"/>
              <w:jc w:val="left"/>
            </w:pPr>
            <w:r>
              <w:rPr>
                <w:rFonts w:ascii="Times New Roman" w:hAnsi="Times New Roman" w:eastAsia="宋体"/>
                <w:color w:val="000000"/>
                <w:sz w:val="16"/>
              </w:rPr>
              <w:t>收货地址区县</w:t>
            </w:r>
          </w:p>
        </w:tc>
      </w:tr>
      <w:tr w14:paraId="74794BF7">
        <w:tc>
          <w:tcPr>
            <w:tcW w:w="1733" w:type="dxa"/>
          </w:tcPr>
          <w:p w14:paraId="509F23C8">
            <w:pPr>
              <w:spacing w:before="0" w:after="0" w:line="240" w:lineRule="auto"/>
              <w:ind w:left="30" w:right="30" w:firstLine="0"/>
              <w:jc w:val="left"/>
            </w:pPr>
            <w:r>
              <w:rPr>
                <w:rFonts w:ascii="Times New Roman" w:hAnsi="Times New Roman" w:eastAsia="宋体"/>
                <w:color w:val="000000"/>
                <w:sz w:val="16"/>
              </w:rPr>
              <w:t>detail_address</w:t>
            </w:r>
          </w:p>
        </w:tc>
        <w:tc>
          <w:tcPr>
            <w:tcW w:w="1733" w:type="dxa"/>
          </w:tcPr>
          <w:p w14:paraId="60FD5C6F">
            <w:pPr>
              <w:spacing w:before="0" w:after="0" w:line="240" w:lineRule="auto"/>
              <w:ind w:left="30" w:right="30" w:firstLine="0"/>
              <w:jc w:val="left"/>
            </w:pPr>
            <w:r>
              <w:rPr>
                <w:rFonts w:ascii="Times New Roman" w:hAnsi="Times New Roman" w:eastAsia="宋体"/>
                <w:color w:val="000000"/>
                <w:sz w:val="16"/>
              </w:rPr>
              <w:t>详细地址</w:t>
            </w:r>
          </w:p>
        </w:tc>
        <w:tc>
          <w:tcPr>
            <w:tcW w:w="1733" w:type="dxa"/>
          </w:tcPr>
          <w:p w14:paraId="6A080EB9">
            <w:pPr>
              <w:spacing w:before="0" w:after="0" w:line="240" w:lineRule="auto"/>
              <w:ind w:left="30" w:right="30" w:firstLine="0"/>
              <w:jc w:val="left"/>
            </w:pPr>
            <w:r>
              <w:rPr>
                <w:rFonts w:ascii="Times New Roman" w:hAnsi="Times New Roman" w:eastAsia="宋体"/>
                <w:color w:val="000000"/>
                <w:sz w:val="16"/>
              </w:rPr>
              <w:t>VARCHAR(200)</w:t>
            </w:r>
          </w:p>
        </w:tc>
        <w:tc>
          <w:tcPr>
            <w:tcW w:w="1733" w:type="dxa"/>
          </w:tcPr>
          <w:p w14:paraId="73F201FA">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638E27FB">
            <w:pPr>
              <w:spacing w:before="0" w:after="0" w:line="240" w:lineRule="auto"/>
              <w:ind w:left="30" w:right="30" w:firstLine="0"/>
              <w:jc w:val="left"/>
            </w:pPr>
            <w:r>
              <w:rPr>
                <w:rFonts w:ascii="Times New Roman" w:hAnsi="Times New Roman" w:eastAsia="宋体"/>
                <w:color w:val="000000"/>
                <w:sz w:val="16"/>
              </w:rPr>
              <w:t>收货详细地址</w:t>
            </w:r>
          </w:p>
        </w:tc>
      </w:tr>
    </w:tbl>
    <w:p w14:paraId="0D7BD135">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购物车表存储用户的购物车商品信息。主键cart_item_id，user_id关联用户，goods_id关联商品，goods_count记录商品数量。购物车数据采用Redis+MySQL双写策略，Redis提供高性能访问，MySQL保证数据持久化。详细字段定义如表4-11所示。</w:t>
      </w:r>
    </w:p>
    <w:p w14:paraId="4E5EFB87">
      <w:pPr>
        <w:spacing w:before="200" w:after="1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表 4-9  购物车表（tb_newbee_mall_shopping_cart_item）</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1733"/>
        <w:gridCol w:w="1733"/>
      </w:tblGrid>
      <w:tr w14:paraId="547A6658">
        <w:tc>
          <w:tcPr>
            <w:tcW w:w="1733" w:type="dxa"/>
          </w:tcPr>
          <w:p w14:paraId="3FDDD535">
            <w:pPr>
              <w:spacing w:before="0" w:after="0" w:line="240" w:lineRule="auto"/>
              <w:ind w:left="0" w:right="0" w:firstLine="0"/>
              <w:jc w:val="center"/>
            </w:pPr>
            <w:r>
              <w:rPr>
                <w:rFonts w:ascii="Times New Roman" w:hAnsi="Times New Roman" w:eastAsia="宋体"/>
                <w:b/>
                <w:color w:val="000000"/>
                <w:sz w:val="18"/>
              </w:rPr>
              <w:t>字段名</w:t>
            </w:r>
          </w:p>
        </w:tc>
        <w:tc>
          <w:tcPr>
            <w:tcW w:w="1733" w:type="dxa"/>
          </w:tcPr>
          <w:p w14:paraId="1B411BEB">
            <w:pPr>
              <w:spacing w:before="0" w:after="0" w:line="240" w:lineRule="auto"/>
              <w:ind w:left="0" w:right="0" w:firstLine="0"/>
              <w:jc w:val="center"/>
            </w:pPr>
            <w:r>
              <w:rPr>
                <w:rFonts w:ascii="Times New Roman" w:hAnsi="Times New Roman" w:eastAsia="宋体"/>
                <w:b/>
                <w:color w:val="000000"/>
                <w:sz w:val="18"/>
              </w:rPr>
              <w:t>字段中文名</w:t>
            </w:r>
          </w:p>
        </w:tc>
        <w:tc>
          <w:tcPr>
            <w:tcW w:w="1733" w:type="dxa"/>
          </w:tcPr>
          <w:p w14:paraId="2EDC1FF4">
            <w:pPr>
              <w:spacing w:before="0" w:after="0" w:line="240" w:lineRule="auto"/>
              <w:ind w:left="0" w:right="0" w:firstLine="0"/>
              <w:jc w:val="center"/>
            </w:pPr>
            <w:r>
              <w:rPr>
                <w:rFonts w:ascii="Times New Roman" w:hAnsi="Times New Roman" w:eastAsia="宋体"/>
                <w:b/>
                <w:color w:val="000000"/>
                <w:sz w:val="18"/>
              </w:rPr>
              <w:t>类型</w:t>
            </w:r>
          </w:p>
        </w:tc>
        <w:tc>
          <w:tcPr>
            <w:tcW w:w="1733" w:type="dxa"/>
          </w:tcPr>
          <w:p w14:paraId="3034F6C2">
            <w:pPr>
              <w:spacing w:before="0" w:after="0" w:line="240" w:lineRule="auto"/>
              <w:ind w:left="0" w:right="0" w:firstLine="0"/>
              <w:jc w:val="center"/>
            </w:pPr>
            <w:r>
              <w:rPr>
                <w:rFonts w:ascii="Times New Roman" w:hAnsi="Times New Roman" w:eastAsia="宋体"/>
                <w:b/>
                <w:color w:val="000000"/>
                <w:sz w:val="18"/>
              </w:rPr>
              <w:t>约束</w:t>
            </w:r>
          </w:p>
        </w:tc>
        <w:tc>
          <w:tcPr>
            <w:tcW w:w="1733" w:type="dxa"/>
          </w:tcPr>
          <w:p w14:paraId="5366C33B">
            <w:pPr>
              <w:spacing w:before="0" w:after="0" w:line="240" w:lineRule="auto"/>
              <w:ind w:left="0" w:right="0" w:firstLine="0"/>
              <w:jc w:val="center"/>
            </w:pPr>
            <w:r>
              <w:rPr>
                <w:rFonts w:ascii="Times New Roman" w:hAnsi="Times New Roman" w:eastAsia="宋体"/>
                <w:b/>
                <w:color w:val="000000"/>
                <w:sz w:val="18"/>
              </w:rPr>
              <w:t>说明</w:t>
            </w:r>
          </w:p>
        </w:tc>
      </w:tr>
      <w:tr w14:paraId="6078C47F">
        <w:tc>
          <w:tcPr>
            <w:tcW w:w="1733" w:type="dxa"/>
          </w:tcPr>
          <w:p w14:paraId="60734B63">
            <w:pPr>
              <w:spacing w:before="0" w:after="0" w:line="240" w:lineRule="auto"/>
              <w:ind w:left="30" w:right="30" w:firstLine="0"/>
              <w:jc w:val="left"/>
            </w:pPr>
            <w:r>
              <w:rPr>
                <w:rFonts w:ascii="Times New Roman" w:hAnsi="Times New Roman" w:eastAsia="宋体"/>
                <w:color w:val="000000"/>
                <w:sz w:val="16"/>
              </w:rPr>
              <w:t>cart_item_id</w:t>
            </w:r>
          </w:p>
        </w:tc>
        <w:tc>
          <w:tcPr>
            <w:tcW w:w="1733" w:type="dxa"/>
          </w:tcPr>
          <w:p w14:paraId="05754427">
            <w:pPr>
              <w:spacing w:before="0" w:after="0" w:line="240" w:lineRule="auto"/>
              <w:ind w:left="30" w:right="30" w:firstLine="0"/>
              <w:jc w:val="left"/>
            </w:pPr>
            <w:r>
              <w:rPr>
                <w:rFonts w:ascii="Times New Roman" w:hAnsi="Times New Roman" w:eastAsia="宋体"/>
                <w:color w:val="000000"/>
                <w:sz w:val="16"/>
              </w:rPr>
              <w:t>购物车项编号</w:t>
            </w:r>
          </w:p>
        </w:tc>
        <w:tc>
          <w:tcPr>
            <w:tcW w:w="1733" w:type="dxa"/>
          </w:tcPr>
          <w:p w14:paraId="74319AD3">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283FE8E7">
            <w:pPr>
              <w:spacing w:before="0" w:after="0" w:line="240" w:lineRule="auto"/>
              <w:ind w:left="30" w:right="30" w:firstLine="0"/>
              <w:jc w:val="left"/>
            </w:pPr>
            <w:r>
              <w:rPr>
                <w:rFonts w:ascii="Times New Roman" w:hAnsi="Times New Roman" w:eastAsia="宋体"/>
                <w:color w:val="000000"/>
                <w:sz w:val="16"/>
              </w:rPr>
              <w:t>PK, NOT NULL</w:t>
            </w:r>
          </w:p>
        </w:tc>
        <w:tc>
          <w:tcPr>
            <w:tcW w:w="1733" w:type="dxa"/>
          </w:tcPr>
          <w:p w14:paraId="048E320C">
            <w:pPr>
              <w:spacing w:before="0" w:after="0" w:line="240" w:lineRule="auto"/>
              <w:ind w:left="30" w:right="30" w:firstLine="0"/>
              <w:jc w:val="left"/>
            </w:pPr>
            <w:r>
              <w:rPr>
                <w:rFonts w:ascii="Times New Roman" w:hAnsi="Times New Roman" w:eastAsia="宋体"/>
                <w:color w:val="000000"/>
                <w:sz w:val="16"/>
              </w:rPr>
              <w:t>主键，购物车项唯一标识</w:t>
            </w:r>
          </w:p>
        </w:tc>
      </w:tr>
      <w:tr w14:paraId="4A4B08CB">
        <w:tc>
          <w:tcPr>
            <w:tcW w:w="1733" w:type="dxa"/>
          </w:tcPr>
          <w:p w14:paraId="53A84AD7">
            <w:pPr>
              <w:spacing w:before="0" w:after="0" w:line="240" w:lineRule="auto"/>
              <w:ind w:left="30" w:right="30" w:firstLine="0"/>
              <w:jc w:val="left"/>
            </w:pPr>
            <w:r>
              <w:rPr>
                <w:rFonts w:ascii="Times New Roman" w:hAnsi="Times New Roman" w:eastAsia="宋体"/>
                <w:color w:val="000000"/>
                <w:sz w:val="16"/>
              </w:rPr>
              <w:t>user_id</w:t>
            </w:r>
          </w:p>
        </w:tc>
        <w:tc>
          <w:tcPr>
            <w:tcW w:w="1733" w:type="dxa"/>
          </w:tcPr>
          <w:p w14:paraId="3A3FF3DE">
            <w:pPr>
              <w:spacing w:before="0" w:after="0" w:line="240" w:lineRule="auto"/>
              <w:ind w:left="30" w:right="30" w:firstLine="0"/>
              <w:jc w:val="left"/>
            </w:pPr>
            <w:r>
              <w:rPr>
                <w:rFonts w:ascii="Times New Roman" w:hAnsi="Times New Roman" w:eastAsia="宋体"/>
                <w:color w:val="000000"/>
                <w:sz w:val="16"/>
              </w:rPr>
              <w:t>用户编号</w:t>
            </w:r>
          </w:p>
        </w:tc>
        <w:tc>
          <w:tcPr>
            <w:tcW w:w="1733" w:type="dxa"/>
          </w:tcPr>
          <w:p w14:paraId="194B20D5">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03A3AEBA">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48F5F07F">
            <w:pPr>
              <w:spacing w:before="0" w:after="0" w:line="240" w:lineRule="auto"/>
              <w:ind w:left="30" w:right="30" w:firstLine="0"/>
              <w:jc w:val="left"/>
            </w:pPr>
            <w:r>
              <w:rPr>
                <w:rFonts w:ascii="Times New Roman" w:hAnsi="Times New Roman" w:eastAsia="宋体"/>
                <w:color w:val="000000"/>
                <w:sz w:val="16"/>
              </w:rPr>
              <w:t>所属用户ID</w:t>
            </w:r>
          </w:p>
        </w:tc>
      </w:tr>
      <w:tr w14:paraId="48C68686">
        <w:tc>
          <w:tcPr>
            <w:tcW w:w="1733" w:type="dxa"/>
          </w:tcPr>
          <w:p w14:paraId="59C44F74">
            <w:pPr>
              <w:spacing w:before="0" w:after="0" w:line="240" w:lineRule="auto"/>
              <w:ind w:left="30" w:right="30" w:firstLine="0"/>
              <w:jc w:val="left"/>
            </w:pPr>
            <w:r>
              <w:rPr>
                <w:rFonts w:ascii="Times New Roman" w:hAnsi="Times New Roman" w:eastAsia="宋体"/>
                <w:color w:val="000000"/>
                <w:sz w:val="16"/>
              </w:rPr>
              <w:t>goods_id</w:t>
            </w:r>
          </w:p>
        </w:tc>
        <w:tc>
          <w:tcPr>
            <w:tcW w:w="1733" w:type="dxa"/>
          </w:tcPr>
          <w:p w14:paraId="64DCBE5E">
            <w:pPr>
              <w:spacing w:before="0" w:after="0" w:line="240" w:lineRule="auto"/>
              <w:ind w:left="30" w:right="30" w:firstLine="0"/>
              <w:jc w:val="left"/>
            </w:pPr>
            <w:r>
              <w:rPr>
                <w:rFonts w:ascii="Times New Roman" w:hAnsi="Times New Roman" w:eastAsia="宋体"/>
                <w:color w:val="000000"/>
                <w:sz w:val="16"/>
              </w:rPr>
              <w:t>商品编号</w:t>
            </w:r>
          </w:p>
        </w:tc>
        <w:tc>
          <w:tcPr>
            <w:tcW w:w="1733" w:type="dxa"/>
          </w:tcPr>
          <w:p w14:paraId="7BF88674">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4B1416DE">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0463C5FF">
            <w:pPr>
              <w:spacing w:before="0" w:after="0" w:line="240" w:lineRule="auto"/>
              <w:ind w:left="30" w:right="30" w:firstLine="0"/>
              <w:jc w:val="left"/>
            </w:pPr>
            <w:r>
              <w:rPr>
                <w:rFonts w:ascii="Times New Roman" w:hAnsi="Times New Roman" w:eastAsia="宋体"/>
                <w:color w:val="000000"/>
                <w:sz w:val="16"/>
              </w:rPr>
              <w:t>商品ID</w:t>
            </w:r>
          </w:p>
        </w:tc>
      </w:tr>
      <w:tr w14:paraId="489DDD3F">
        <w:tc>
          <w:tcPr>
            <w:tcW w:w="1733" w:type="dxa"/>
          </w:tcPr>
          <w:p w14:paraId="1E073506">
            <w:pPr>
              <w:spacing w:before="0" w:after="0" w:line="240" w:lineRule="auto"/>
              <w:ind w:left="30" w:right="30" w:firstLine="0"/>
              <w:jc w:val="left"/>
            </w:pPr>
            <w:r>
              <w:rPr>
                <w:rFonts w:ascii="Times New Roman" w:hAnsi="Times New Roman" w:eastAsia="宋体"/>
                <w:color w:val="000000"/>
                <w:sz w:val="16"/>
              </w:rPr>
              <w:t>goods_count</w:t>
            </w:r>
          </w:p>
        </w:tc>
        <w:tc>
          <w:tcPr>
            <w:tcW w:w="1733" w:type="dxa"/>
          </w:tcPr>
          <w:p w14:paraId="21581440">
            <w:pPr>
              <w:spacing w:before="0" w:after="0" w:line="240" w:lineRule="auto"/>
              <w:ind w:left="30" w:right="30" w:firstLine="0"/>
              <w:jc w:val="left"/>
            </w:pPr>
            <w:r>
              <w:rPr>
                <w:rFonts w:ascii="Times New Roman" w:hAnsi="Times New Roman" w:eastAsia="宋体"/>
                <w:color w:val="000000"/>
                <w:sz w:val="16"/>
              </w:rPr>
              <w:t>商品数量</w:t>
            </w:r>
          </w:p>
        </w:tc>
        <w:tc>
          <w:tcPr>
            <w:tcW w:w="1733" w:type="dxa"/>
          </w:tcPr>
          <w:p w14:paraId="3FDBAD67">
            <w:pPr>
              <w:spacing w:before="0" w:after="0" w:line="240" w:lineRule="auto"/>
              <w:ind w:left="30" w:right="30" w:firstLine="0"/>
              <w:jc w:val="left"/>
            </w:pPr>
            <w:r>
              <w:rPr>
                <w:rFonts w:ascii="Times New Roman" w:hAnsi="Times New Roman" w:eastAsia="宋体"/>
                <w:color w:val="000000"/>
                <w:sz w:val="16"/>
              </w:rPr>
              <w:t>INT</w:t>
            </w:r>
          </w:p>
        </w:tc>
        <w:tc>
          <w:tcPr>
            <w:tcW w:w="1733" w:type="dxa"/>
          </w:tcPr>
          <w:p w14:paraId="6FE960D4">
            <w:pPr>
              <w:spacing w:before="0" w:after="0" w:line="240" w:lineRule="auto"/>
              <w:ind w:left="30" w:right="30" w:firstLine="0"/>
              <w:jc w:val="left"/>
            </w:pPr>
            <w:r>
              <w:rPr>
                <w:rFonts w:ascii="Times New Roman" w:hAnsi="Times New Roman" w:eastAsia="宋体"/>
                <w:color w:val="000000"/>
                <w:sz w:val="16"/>
              </w:rPr>
              <w:t>NOT NULL, DEFAULT 1</w:t>
            </w:r>
          </w:p>
        </w:tc>
        <w:tc>
          <w:tcPr>
            <w:tcW w:w="1733" w:type="dxa"/>
          </w:tcPr>
          <w:p w14:paraId="29F12BA4">
            <w:pPr>
              <w:spacing w:before="0" w:after="0" w:line="240" w:lineRule="auto"/>
              <w:ind w:left="30" w:right="30" w:firstLine="0"/>
              <w:jc w:val="left"/>
            </w:pPr>
            <w:r>
              <w:rPr>
                <w:rFonts w:ascii="Times New Roman" w:hAnsi="Times New Roman" w:eastAsia="宋体"/>
                <w:color w:val="000000"/>
                <w:sz w:val="16"/>
              </w:rPr>
              <w:t>购物车中商品数量</w:t>
            </w:r>
          </w:p>
        </w:tc>
      </w:tr>
      <w:tr w14:paraId="7E5AE840">
        <w:tc>
          <w:tcPr>
            <w:tcW w:w="1733" w:type="dxa"/>
          </w:tcPr>
          <w:p w14:paraId="3AF4852F">
            <w:pPr>
              <w:spacing w:before="0" w:after="0" w:line="240" w:lineRule="auto"/>
              <w:ind w:left="30" w:right="30" w:firstLine="0"/>
              <w:jc w:val="left"/>
            </w:pPr>
            <w:r>
              <w:rPr>
                <w:rFonts w:ascii="Times New Roman" w:hAnsi="Times New Roman" w:eastAsia="宋体"/>
                <w:color w:val="000000"/>
                <w:sz w:val="16"/>
              </w:rPr>
              <w:t>is_deleted</w:t>
            </w:r>
          </w:p>
        </w:tc>
        <w:tc>
          <w:tcPr>
            <w:tcW w:w="1733" w:type="dxa"/>
          </w:tcPr>
          <w:p w14:paraId="34CE8ED6">
            <w:pPr>
              <w:spacing w:before="0" w:after="0" w:line="240" w:lineRule="auto"/>
              <w:ind w:left="30" w:right="30" w:firstLine="0"/>
              <w:jc w:val="left"/>
            </w:pPr>
            <w:r>
              <w:rPr>
                <w:rFonts w:ascii="Times New Roman" w:hAnsi="Times New Roman" w:eastAsia="宋体"/>
                <w:color w:val="000000"/>
                <w:sz w:val="16"/>
              </w:rPr>
              <w:t>删除标记</w:t>
            </w:r>
          </w:p>
        </w:tc>
        <w:tc>
          <w:tcPr>
            <w:tcW w:w="1733" w:type="dxa"/>
          </w:tcPr>
          <w:p w14:paraId="52FF05E1">
            <w:pPr>
              <w:spacing w:before="0" w:after="0" w:line="240" w:lineRule="auto"/>
              <w:ind w:left="30" w:right="30" w:firstLine="0"/>
              <w:jc w:val="left"/>
            </w:pPr>
            <w:r>
              <w:rPr>
                <w:rFonts w:ascii="Times New Roman" w:hAnsi="Times New Roman" w:eastAsia="宋体"/>
                <w:color w:val="000000"/>
                <w:sz w:val="16"/>
              </w:rPr>
              <w:t>TINYINT(1)</w:t>
            </w:r>
          </w:p>
        </w:tc>
        <w:tc>
          <w:tcPr>
            <w:tcW w:w="1733" w:type="dxa"/>
          </w:tcPr>
          <w:p w14:paraId="52FC03B5">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3C1313FA">
            <w:pPr>
              <w:spacing w:before="0" w:after="0" w:line="240" w:lineRule="auto"/>
              <w:ind w:left="30" w:right="30" w:firstLine="0"/>
              <w:jc w:val="left"/>
            </w:pPr>
            <w:r>
              <w:rPr>
                <w:rFonts w:ascii="Times New Roman" w:hAnsi="Times New Roman" w:eastAsia="宋体"/>
                <w:color w:val="000000"/>
                <w:sz w:val="16"/>
              </w:rPr>
              <w:t>逻辑删除标记 0-未删除 1-已删除</w:t>
            </w:r>
          </w:p>
        </w:tc>
      </w:tr>
      <w:tr w14:paraId="0F3C7124">
        <w:tc>
          <w:tcPr>
            <w:tcW w:w="1733" w:type="dxa"/>
          </w:tcPr>
          <w:p w14:paraId="60E80769">
            <w:pPr>
              <w:spacing w:before="0" w:after="0" w:line="240" w:lineRule="auto"/>
              <w:ind w:left="30" w:right="30" w:firstLine="0"/>
              <w:jc w:val="left"/>
            </w:pPr>
            <w:r>
              <w:rPr>
                <w:rFonts w:ascii="Times New Roman" w:hAnsi="Times New Roman" w:eastAsia="宋体"/>
                <w:color w:val="000000"/>
                <w:sz w:val="16"/>
              </w:rPr>
              <w:t>create_time</w:t>
            </w:r>
          </w:p>
        </w:tc>
        <w:tc>
          <w:tcPr>
            <w:tcW w:w="1733" w:type="dxa"/>
          </w:tcPr>
          <w:p w14:paraId="09746087">
            <w:pPr>
              <w:spacing w:before="0" w:after="0" w:line="240" w:lineRule="auto"/>
              <w:ind w:left="30" w:right="30" w:firstLine="0"/>
              <w:jc w:val="left"/>
            </w:pPr>
            <w:r>
              <w:rPr>
                <w:rFonts w:ascii="Times New Roman" w:hAnsi="Times New Roman" w:eastAsia="宋体"/>
                <w:color w:val="000000"/>
                <w:sz w:val="16"/>
              </w:rPr>
              <w:t>创建时间</w:t>
            </w:r>
          </w:p>
        </w:tc>
        <w:tc>
          <w:tcPr>
            <w:tcW w:w="1733" w:type="dxa"/>
          </w:tcPr>
          <w:p w14:paraId="20178041">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1997074A">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5B9EF12B">
            <w:pPr>
              <w:spacing w:before="0" w:after="0" w:line="240" w:lineRule="auto"/>
              <w:ind w:left="30" w:right="30" w:firstLine="0"/>
              <w:jc w:val="left"/>
            </w:pPr>
            <w:r>
              <w:rPr>
                <w:rFonts w:ascii="Times New Roman" w:hAnsi="Times New Roman" w:eastAsia="宋体"/>
                <w:color w:val="000000"/>
                <w:sz w:val="16"/>
              </w:rPr>
              <w:t>加入购物车时间</w:t>
            </w:r>
          </w:p>
        </w:tc>
      </w:tr>
      <w:tr w14:paraId="37A1A8FE">
        <w:tc>
          <w:tcPr>
            <w:tcW w:w="1733" w:type="dxa"/>
          </w:tcPr>
          <w:p w14:paraId="1489FC32">
            <w:pPr>
              <w:spacing w:before="0" w:after="0" w:line="240" w:lineRule="auto"/>
              <w:ind w:left="30" w:right="30" w:firstLine="0"/>
              <w:jc w:val="left"/>
            </w:pPr>
            <w:r>
              <w:rPr>
                <w:rFonts w:ascii="Times New Roman" w:hAnsi="Times New Roman" w:eastAsia="宋体"/>
                <w:color w:val="000000"/>
                <w:sz w:val="16"/>
              </w:rPr>
              <w:t>update_time</w:t>
            </w:r>
          </w:p>
        </w:tc>
        <w:tc>
          <w:tcPr>
            <w:tcW w:w="1733" w:type="dxa"/>
          </w:tcPr>
          <w:p w14:paraId="3752065E">
            <w:pPr>
              <w:spacing w:before="0" w:after="0" w:line="240" w:lineRule="auto"/>
              <w:ind w:left="30" w:right="30" w:firstLine="0"/>
              <w:jc w:val="left"/>
            </w:pPr>
            <w:r>
              <w:rPr>
                <w:rFonts w:ascii="Times New Roman" w:hAnsi="Times New Roman" w:eastAsia="宋体"/>
                <w:color w:val="000000"/>
                <w:sz w:val="16"/>
              </w:rPr>
              <w:t>更新时间</w:t>
            </w:r>
          </w:p>
        </w:tc>
        <w:tc>
          <w:tcPr>
            <w:tcW w:w="1733" w:type="dxa"/>
          </w:tcPr>
          <w:p w14:paraId="6D216BEC">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7253D4BE">
            <w:pPr>
              <w:spacing w:before="0" w:after="0" w:line="240" w:lineRule="auto"/>
              <w:ind w:left="30" w:right="30" w:firstLine="0"/>
              <w:jc w:val="left"/>
            </w:pPr>
          </w:p>
        </w:tc>
        <w:tc>
          <w:tcPr>
            <w:tcW w:w="1733" w:type="dxa"/>
          </w:tcPr>
          <w:p w14:paraId="003C7DDA">
            <w:pPr>
              <w:spacing w:before="0" w:after="0" w:line="240" w:lineRule="auto"/>
              <w:ind w:left="30" w:right="30" w:firstLine="0"/>
              <w:jc w:val="left"/>
            </w:pPr>
            <w:r>
              <w:rPr>
                <w:rFonts w:ascii="Times New Roman" w:hAnsi="Times New Roman" w:eastAsia="宋体"/>
                <w:color w:val="000000"/>
                <w:sz w:val="16"/>
              </w:rPr>
              <w:t>记录更新时间</w:t>
            </w:r>
          </w:p>
        </w:tc>
      </w:tr>
    </w:tbl>
    <w:p w14:paraId="30AE4037">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轮播图表存储首页轮播图的配置信息。主键carousel_id，carousel_url存储轮播图图片URL，redirect_url存储点击跳转链接，carousel_rank排序值控制轮播图显示顺序，is_deleted逻辑删除标记。详细字段定义如表4-12所示。</w:t>
      </w:r>
    </w:p>
    <w:p w14:paraId="43317F18">
      <w:pPr>
        <w:spacing w:before="200" w:after="1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表 4-10  轮播图表（tb_newbee_mall_carousel）</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1733"/>
        <w:gridCol w:w="1733"/>
      </w:tblGrid>
      <w:tr w14:paraId="663FB415">
        <w:tc>
          <w:tcPr>
            <w:tcW w:w="1733" w:type="dxa"/>
          </w:tcPr>
          <w:p w14:paraId="70F0C66D">
            <w:pPr>
              <w:spacing w:before="0" w:after="0" w:line="240" w:lineRule="auto"/>
              <w:ind w:left="0" w:right="0" w:firstLine="0"/>
              <w:jc w:val="center"/>
            </w:pPr>
            <w:r>
              <w:rPr>
                <w:rFonts w:ascii="Times New Roman" w:hAnsi="Times New Roman" w:eastAsia="宋体"/>
                <w:b/>
                <w:color w:val="000000"/>
                <w:sz w:val="18"/>
              </w:rPr>
              <w:t>字段名</w:t>
            </w:r>
          </w:p>
        </w:tc>
        <w:tc>
          <w:tcPr>
            <w:tcW w:w="1733" w:type="dxa"/>
          </w:tcPr>
          <w:p w14:paraId="0662BDA1">
            <w:pPr>
              <w:spacing w:before="0" w:after="0" w:line="240" w:lineRule="auto"/>
              <w:ind w:left="0" w:right="0" w:firstLine="0"/>
              <w:jc w:val="center"/>
            </w:pPr>
            <w:r>
              <w:rPr>
                <w:rFonts w:ascii="Times New Roman" w:hAnsi="Times New Roman" w:eastAsia="宋体"/>
                <w:b/>
                <w:color w:val="000000"/>
                <w:sz w:val="18"/>
              </w:rPr>
              <w:t>字段中文名</w:t>
            </w:r>
          </w:p>
        </w:tc>
        <w:tc>
          <w:tcPr>
            <w:tcW w:w="1733" w:type="dxa"/>
          </w:tcPr>
          <w:p w14:paraId="72C8DD55">
            <w:pPr>
              <w:spacing w:before="0" w:after="0" w:line="240" w:lineRule="auto"/>
              <w:ind w:left="0" w:right="0" w:firstLine="0"/>
              <w:jc w:val="center"/>
            </w:pPr>
            <w:r>
              <w:rPr>
                <w:rFonts w:ascii="Times New Roman" w:hAnsi="Times New Roman" w:eastAsia="宋体"/>
                <w:b/>
                <w:color w:val="000000"/>
                <w:sz w:val="18"/>
              </w:rPr>
              <w:t>类型</w:t>
            </w:r>
          </w:p>
        </w:tc>
        <w:tc>
          <w:tcPr>
            <w:tcW w:w="1733" w:type="dxa"/>
          </w:tcPr>
          <w:p w14:paraId="4BD33894">
            <w:pPr>
              <w:spacing w:before="0" w:after="0" w:line="240" w:lineRule="auto"/>
              <w:ind w:left="0" w:right="0" w:firstLine="0"/>
              <w:jc w:val="center"/>
            </w:pPr>
            <w:r>
              <w:rPr>
                <w:rFonts w:ascii="Times New Roman" w:hAnsi="Times New Roman" w:eastAsia="宋体"/>
                <w:b/>
                <w:color w:val="000000"/>
                <w:sz w:val="18"/>
              </w:rPr>
              <w:t>约束</w:t>
            </w:r>
          </w:p>
        </w:tc>
        <w:tc>
          <w:tcPr>
            <w:tcW w:w="1733" w:type="dxa"/>
          </w:tcPr>
          <w:p w14:paraId="49D4C929">
            <w:pPr>
              <w:spacing w:before="0" w:after="0" w:line="240" w:lineRule="auto"/>
              <w:ind w:left="0" w:right="0" w:firstLine="0"/>
              <w:jc w:val="center"/>
            </w:pPr>
            <w:r>
              <w:rPr>
                <w:rFonts w:ascii="Times New Roman" w:hAnsi="Times New Roman" w:eastAsia="宋体"/>
                <w:b/>
                <w:color w:val="000000"/>
                <w:sz w:val="18"/>
              </w:rPr>
              <w:t>说明</w:t>
            </w:r>
          </w:p>
        </w:tc>
      </w:tr>
      <w:tr w14:paraId="19FF15BD">
        <w:tc>
          <w:tcPr>
            <w:tcW w:w="1733" w:type="dxa"/>
          </w:tcPr>
          <w:p w14:paraId="60A27CF5">
            <w:pPr>
              <w:spacing w:before="0" w:after="0" w:line="240" w:lineRule="auto"/>
              <w:ind w:left="30" w:right="30" w:firstLine="0"/>
              <w:jc w:val="left"/>
            </w:pPr>
            <w:r>
              <w:rPr>
                <w:rFonts w:ascii="Times New Roman" w:hAnsi="Times New Roman" w:eastAsia="宋体"/>
                <w:color w:val="000000"/>
                <w:sz w:val="16"/>
              </w:rPr>
              <w:t>carousel_id</w:t>
            </w:r>
          </w:p>
        </w:tc>
        <w:tc>
          <w:tcPr>
            <w:tcW w:w="1733" w:type="dxa"/>
          </w:tcPr>
          <w:p w14:paraId="2D0A6A11">
            <w:pPr>
              <w:spacing w:before="0" w:after="0" w:line="240" w:lineRule="auto"/>
              <w:ind w:left="30" w:right="30" w:firstLine="0"/>
              <w:jc w:val="left"/>
            </w:pPr>
            <w:r>
              <w:rPr>
                <w:rFonts w:ascii="Times New Roman" w:hAnsi="Times New Roman" w:eastAsia="宋体"/>
                <w:color w:val="000000"/>
                <w:sz w:val="16"/>
              </w:rPr>
              <w:t>轮播图编号</w:t>
            </w:r>
          </w:p>
        </w:tc>
        <w:tc>
          <w:tcPr>
            <w:tcW w:w="1733" w:type="dxa"/>
          </w:tcPr>
          <w:p w14:paraId="7EE2487A">
            <w:pPr>
              <w:spacing w:before="0" w:after="0" w:line="240" w:lineRule="auto"/>
              <w:ind w:left="30" w:right="30" w:firstLine="0"/>
              <w:jc w:val="left"/>
            </w:pPr>
            <w:r>
              <w:rPr>
                <w:rFonts w:ascii="Times New Roman" w:hAnsi="Times New Roman" w:eastAsia="宋体"/>
                <w:color w:val="000000"/>
                <w:sz w:val="16"/>
              </w:rPr>
              <w:t>INT</w:t>
            </w:r>
          </w:p>
        </w:tc>
        <w:tc>
          <w:tcPr>
            <w:tcW w:w="1733" w:type="dxa"/>
          </w:tcPr>
          <w:p w14:paraId="649F496C">
            <w:pPr>
              <w:spacing w:before="0" w:after="0" w:line="240" w:lineRule="auto"/>
              <w:ind w:left="30" w:right="30" w:firstLine="0"/>
              <w:jc w:val="left"/>
            </w:pPr>
            <w:r>
              <w:rPr>
                <w:rFonts w:ascii="Times New Roman" w:hAnsi="Times New Roman" w:eastAsia="宋体"/>
                <w:color w:val="000000"/>
                <w:sz w:val="16"/>
              </w:rPr>
              <w:t>PK, NOT NULL</w:t>
            </w:r>
          </w:p>
        </w:tc>
        <w:tc>
          <w:tcPr>
            <w:tcW w:w="1733" w:type="dxa"/>
          </w:tcPr>
          <w:p w14:paraId="09607BB0">
            <w:pPr>
              <w:spacing w:before="0" w:after="0" w:line="240" w:lineRule="auto"/>
              <w:ind w:left="30" w:right="30" w:firstLine="0"/>
              <w:jc w:val="left"/>
            </w:pPr>
            <w:r>
              <w:rPr>
                <w:rFonts w:ascii="Times New Roman" w:hAnsi="Times New Roman" w:eastAsia="宋体"/>
                <w:color w:val="000000"/>
                <w:sz w:val="16"/>
              </w:rPr>
              <w:t>主键，轮播图唯一标识</w:t>
            </w:r>
          </w:p>
        </w:tc>
      </w:tr>
      <w:tr w14:paraId="284D4E39">
        <w:tc>
          <w:tcPr>
            <w:tcW w:w="1733" w:type="dxa"/>
          </w:tcPr>
          <w:p w14:paraId="580C23ED">
            <w:pPr>
              <w:spacing w:before="0" w:after="0" w:line="240" w:lineRule="auto"/>
              <w:ind w:left="30" w:right="30" w:firstLine="0"/>
              <w:jc w:val="left"/>
            </w:pPr>
            <w:r>
              <w:rPr>
                <w:rFonts w:ascii="Times New Roman" w:hAnsi="Times New Roman" w:eastAsia="宋体"/>
                <w:color w:val="000000"/>
                <w:sz w:val="16"/>
              </w:rPr>
              <w:t>carousel_url</w:t>
            </w:r>
          </w:p>
        </w:tc>
        <w:tc>
          <w:tcPr>
            <w:tcW w:w="1733" w:type="dxa"/>
          </w:tcPr>
          <w:p w14:paraId="6E55F6E9">
            <w:pPr>
              <w:spacing w:before="0" w:after="0" w:line="240" w:lineRule="auto"/>
              <w:ind w:left="30" w:right="30" w:firstLine="0"/>
              <w:jc w:val="left"/>
            </w:pPr>
            <w:r>
              <w:rPr>
                <w:rFonts w:ascii="Times New Roman" w:hAnsi="Times New Roman" w:eastAsia="宋体"/>
                <w:color w:val="000000"/>
                <w:sz w:val="16"/>
              </w:rPr>
              <w:t>轮播图图片URL</w:t>
            </w:r>
          </w:p>
        </w:tc>
        <w:tc>
          <w:tcPr>
            <w:tcW w:w="1733" w:type="dxa"/>
          </w:tcPr>
          <w:p w14:paraId="4F73F11D">
            <w:pPr>
              <w:spacing w:before="0" w:after="0" w:line="240" w:lineRule="auto"/>
              <w:ind w:left="30" w:right="30" w:firstLine="0"/>
              <w:jc w:val="left"/>
            </w:pPr>
            <w:r>
              <w:rPr>
                <w:rFonts w:ascii="Times New Roman" w:hAnsi="Times New Roman" w:eastAsia="宋体"/>
                <w:color w:val="000000"/>
                <w:sz w:val="16"/>
              </w:rPr>
              <w:t>VARCHAR(200)</w:t>
            </w:r>
          </w:p>
        </w:tc>
        <w:tc>
          <w:tcPr>
            <w:tcW w:w="1733" w:type="dxa"/>
          </w:tcPr>
          <w:p w14:paraId="6CABB0FB">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1B598158">
            <w:pPr>
              <w:spacing w:before="0" w:after="0" w:line="240" w:lineRule="auto"/>
              <w:ind w:left="30" w:right="30" w:firstLine="0"/>
              <w:jc w:val="left"/>
            </w:pPr>
            <w:r>
              <w:rPr>
                <w:rFonts w:ascii="Times New Roman" w:hAnsi="Times New Roman" w:eastAsia="宋体"/>
                <w:color w:val="000000"/>
                <w:sz w:val="16"/>
              </w:rPr>
              <w:t>轮播图图片地址</w:t>
            </w:r>
          </w:p>
        </w:tc>
      </w:tr>
      <w:tr w14:paraId="16DC78B6">
        <w:tc>
          <w:tcPr>
            <w:tcW w:w="1733" w:type="dxa"/>
          </w:tcPr>
          <w:p w14:paraId="08BB1799">
            <w:pPr>
              <w:spacing w:before="0" w:after="0" w:line="240" w:lineRule="auto"/>
              <w:ind w:left="30" w:right="30" w:firstLine="0"/>
              <w:jc w:val="left"/>
            </w:pPr>
            <w:r>
              <w:rPr>
                <w:rFonts w:ascii="Times New Roman" w:hAnsi="Times New Roman" w:eastAsia="宋体"/>
                <w:color w:val="000000"/>
                <w:sz w:val="16"/>
              </w:rPr>
              <w:t>redirect_url</w:t>
            </w:r>
          </w:p>
        </w:tc>
        <w:tc>
          <w:tcPr>
            <w:tcW w:w="1733" w:type="dxa"/>
          </w:tcPr>
          <w:p w14:paraId="7AF3B6D6">
            <w:pPr>
              <w:spacing w:before="0" w:after="0" w:line="240" w:lineRule="auto"/>
              <w:ind w:left="30" w:right="30" w:firstLine="0"/>
              <w:jc w:val="left"/>
            </w:pPr>
            <w:r>
              <w:rPr>
                <w:rFonts w:ascii="Times New Roman" w:hAnsi="Times New Roman" w:eastAsia="宋体"/>
                <w:color w:val="000000"/>
                <w:sz w:val="16"/>
              </w:rPr>
              <w:t>跳转链接</w:t>
            </w:r>
          </w:p>
        </w:tc>
        <w:tc>
          <w:tcPr>
            <w:tcW w:w="1733" w:type="dxa"/>
          </w:tcPr>
          <w:p w14:paraId="71A78A05">
            <w:pPr>
              <w:spacing w:before="0" w:after="0" w:line="240" w:lineRule="auto"/>
              <w:ind w:left="30" w:right="30" w:firstLine="0"/>
              <w:jc w:val="left"/>
            </w:pPr>
            <w:r>
              <w:rPr>
                <w:rFonts w:ascii="Times New Roman" w:hAnsi="Times New Roman" w:eastAsia="宋体"/>
                <w:color w:val="000000"/>
                <w:sz w:val="16"/>
              </w:rPr>
              <w:t>VARCHAR(200)</w:t>
            </w:r>
          </w:p>
        </w:tc>
        <w:tc>
          <w:tcPr>
            <w:tcW w:w="1733" w:type="dxa"/>
          </w:tcPr>
          <w:p w14:paraId="24839CD8">
            <w:pPr>
              <w:spacing w:before="0" w:after="0" w:line="240" w:lineRule="auto"/>
              <w:ind w:left="30" w:right="30" w:firstLine="0"/>
              <w:jc w:val="left"/>
            </w:pPr>
          </w:p>
        </w:tc>
        <w:tc>
          <w:tcPr>
            <w:tcW w:w="1733" w:type="dxa"/>
          </w:tcPr>
          <w:p w14:paraId="413D62BB">
            <w:pPr>
              <w:spacing w:before="0" w:after="0" w:line="240" w:lineRule="auto"/>
              <w:ind w:left="30" w:right="30" w:firstLine="0"/>
              <w:jc w:val="left"/>
            </w:pPr>
            <w:r>
              <w:rPr>
                <w:rFonts w:ascii="Times New Roman" w:hAnsi="Times New Roman" w:eastAsia="宋体"/>
                <w:color w:val="000000"/>
                <w:sz w:val="16"/>
              </w:rPr>
              <w:t>点击轮播图跳转的URL</w:t>
            </w:r>
          </w:p>
        </w:tc>
      </w:tr>
      <w:tr w14:paraId="41F117B5">
        <w:tc>
          <w:tcPr>
            <w:tcW w:w="1733" w:type="dxa"/>
          </w:tcPr>
          <w:p w14:paraId="222BAB3D">
            <w:pPr>
              <w:spacing w:before="0" w:after="0" w:line="240" w:lineRule="auto"/>
              <w:ind w:left="30" w:right="30" w:firstLine="0"/>
              <w:jc w:val="left"/>
            </w:pPr>
            <w:r>
              <w:rPr>
                <w:rFonts w:ascii="Times New Roman" w:hAnsi="Times New Roman" w:eastAsia="宋体"/>
                <w:color w:val="000000"/>
                <w:sz w:val="16"/>
              </w:rPr>
              <w:t>carousel_rank</w:t>
            </w:r>
          </w:p>
        </w:tc>
        <w:tc>
          <w:tcPr>
            <w:tcW w:w="1733" w:type="dxa"/>
          </w:tcPr>
          <w:p w14:paraId="6E9F923E">
            <w:pPr>
              <w:spacing w:before="0" w:after="0" w:line="240" w:lineRule="auto"/>
              <w:ind w:left="30" w:right="30" w:firstLine="0"/>
              <w:jc w:val="left"/>
            </w:pPr>
            <w:r>
              <w:rPr>
                <w:rFonts w:ascii="Times New Roman" w:hAnsi="Times New Roman" w:eastAsia="宋体"/>
                <w:color w:val="000000"/>
                <w:sz w:val="16"/>
              </w:rPr>
              <w:t>轮播图排序</w:t>
            </w:r>
          </w:p>
        </w:tc>
        <w:tc>
          <w:tcPr>
            <w:tcW w:w="1733" w:type="dxa"/>
          </w:tcPr>
          <w:p w14:paraId="3821EF91">
            <w:pPr>
              <w:spacing w:before="0" w:after="0" w:line="240" w:lineRule="auto"/>
              <w:ind w:left="30" w:right="30" w:firstLine="0"/>
              <w:jc w:val="left"/>
            </w:pPr>
            <w:r>
              <w:rPr>
                <w:rFonts w:ascii="Times New Roman" w:hAnsi="Times New Roman" w:eastAsia="宋体"/>
                <w:color w:val="000000"/>
                <w:sz w:val="16"/>
              </w:rPr>
              <w:t>INT</w:t>
            </w:r>
          </w:p>
        </w:tc>
        <w:tc>
          <w:tcPr>
            <w:tcW w:w="1733" w:type="dxa"/>
          </w:tcPr>
          <w:p w14:paraId="1AD01173">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49114DE8">
            <w:pPr>
              <w:spacing w:before="0" w:after="0" w:line="240" w:lineRule="auto"/>
              <w:ind w:left="30" w:right="30" w:firstLine="0"/>
              <w:jc w:val="left"/>
            </w:pPr>
            <w:r>
              <w:rPr>
                <w:rFonts w:ascii="Times New Roman" w:hAnsi="Times New Roman" w:eastAsia="宋体"/>
                <w:color w:val="000000"/>
                <w:sz w:val="16"/>
              </w:rPr>
              <w:t>轮播图排序值，数值越小越靠前</w:t>
            </w:r>
          </w:p>
        </w:tc>
      </w:tr>
      <w:tr w14:paraId="2A6242C7">
        <w:tc>
          <w:tcPr>
            <w:tcW w:w="1733" w:type="dxa"/>
          </w:tcPr>
          <w:p w14:paraId="0FF3B805">
            <w:pPr>
              <w:spacing w:before="0" w:after="0" w:line="240" w:lineRule="auto"/>
              <w:ind w:left="30" w:right="30" w:firstLine="0"/>
              <w:jc w:val="left"/>
            </w:pPr>
            <w:r>
              <w:rPr>
                <w:rFonts w:ascii="Times New Roman" w:hAnsi="Times New Roman" w:eastAsia="宋体"/>
                <w:color w:val="000000"/>
                <w:sz w:val="16"/>
              </w:rPr>
              <w:t>is_deleted</w:t>
            </w:r>
          </w:p>
        </w:tc>
        <w:tc>
          <w:tcPr>
            <w:tcW w:w="1733" w:type="dxa"/>
          </w:tcPr>
          <w:p w14:paraId="4E835A68">
            <w:pPr>
              <w:spacing w:before="0" w:after="0" w:line="240" w:lineRule="auto"/>
              <w:ind w:left="30" w:right="30" w:firstLine="0"/>
              <w:jc w:val="left"/>
            </w:pPr>
            <w:r>
              <w:rPr>
                <w:rFonts w:ascii="Times New Roman" w:hAnsi="Times New Roman" w:eastAsia="宋体"/>
                <w:color w:val="000000"/>
                <w:sz w:val="16"/>
              </w:rPr>
              <w:t>删除标记</w:t>
            </w:r>
          </w:p>
        </w:tc>
        <w:tc>
          <w:tcPr>
            <w:tcW w:w="1733" w:type="dxa"/>
          </w:tcPr>
          <w:p w14:paraId="7C9D94A5">
            <w:pPr>
              <w:spacing w:before="0" w:after="0" w:line="240" w:lineRule="auto"/>
              <w:ind w:left="30" w:right="30" w:firstLine="0"/>
              <w:jc w:val="left"/>
            </w:pPr>
            <w:r>
              <w:rPr>
                <w:rFonts w:ascii="Times New Roman" w:hAnsi="Times New Roman" w:eastAsia="宋体"/>
                <w:color w:val="000000"/>
                <w:sz w:val="16"/>
              </w:rPr>
              <w:t>TINYINT(1)</w:t>
            </w:r>
          </w:p>
        </w:tc>
        <w:tc>
          <w:tcPr>
            <w:tcW w:w="1733" w:type="dxa"/>
          </w:tcPr>
          <w:p w14:paraId="63730207">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720C6D76">
            <w:pPr>
              <w:spacing w:before="0" w:after="0" w:line="240" w:lineRule="auto"/>
              <w:ind w:left="30" w:right="30" w:firstLine="0"/>
              <w:jc w:val="left"/>
            </w:pPr>
            <w:r>
              <w:rPr>
                <w:rFonts w:ascii="Times New Roman" w:hAnsi="Times New Roman" w:eastAsia="宋体"/>
                <w:color w:val="000000"/>
                <w:sz w:val="16"/>
              </w:rPr>
              <w:t>逻辑删除标记 0-未删除 1-已删除</w:t>
            </w:r>
          </w:p>
        </w:tc>
      </w:tr>
      <w:tr w14:paraId="1E229D01">
        <w:tc>
          <w:tcPr>
            <w:tcW w:w="1733" w:type="dxa"/>
          </w:tcPr>
          <w:p w14:paraId="1E2127BE">
            <w:pPr>
              <w:spacing w:before="0" w:after="0" w:line="240" w:lineRule="auto"/>
              <w:ind w:left="30" w:right="30" w:firstLine="0"/>
              <w:jc w:val="left"/>
            </w:pPr>
            <w:r>
              <w:rPr>
                <w:rFonts w:ascii="Times New Roman" w:hAnsi="Times New Roman" w:eastAsia="宋体"/>
                <w:color w:val="000000"/>
                <w:sz w:val="16"/>
              </w:rPr>
              <w:t>create_time</w:t>
            </w:r>
          </w:p>
        </w:tc>
        <w:tc>
          <w:tcPr>
            <w:tcW w:w="1733" w:type="dxa"/>
          </w:tcPr>
          <w:p w14:paraId="2D6F0C4B">
            <w:pPr>
              <w:spacing w:before="0" w:after="0" w:line="240" w:lineRule="auto"/>
              <w:ind w:left="30" w:right="30" w:firstLine="0"/>
              <w:jc w:val="left"/>
            </w:pPr>
            <w:r>
              <w:rPr>
                <w:rFonts w:ascii="Times New Roman" w:hAnsi="Times New Roman" w:eastAsia="宋体"/>
                <w:color w:val="000000"/>
                <w:sz w:val="16"/>
              </w:rPr>
              <w:t>创建时间</w:t>
            </w:r>
          </w:p>
        </w:tc>
        <w:tc>
          <w:tcPr>
            <w:tcW w:w="1733" w:type="dxa"/>
          </w:tcPr>
          <w:p w14:paraId="635216DC">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20788A72">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39CBA689">
            <w:pPr>
              <w:spacing w:before="0" w:after="0" w:line="240" w:lineRule="auto"/>
              <w:ind w:left="30" w:right="30" w:firstLine="0"/>
              <w:jc w:val="left"/>
            </w:pPr>
            <w:r>
              <w:rPr>
                <w:rFonts w:ascii="Times New Roman" w:hAnsi="Times New Roman" w:eastAsia="宋体"/>
                <w:color w:val="000000"/>
                <w:sz w:val="16"/>
              </w:rPr>
              <w:t>记录创建时间</w:t>
            </w:r>
          </w:p>
        </w:tc>
      </w:tr>
      <w:tr w14:paraId="3D7983D7">
        <w:tc>
          <w:tcPr>
            <w:tcW w:w="1733" w:type="dxa"/>
          </w:tcPr>
          <w:p w14:paraId="6E9D0CA0">
            <w:pPr>
              <w:spacing w:before="0" w:after="0" w:line="240" w:lineRule="auto"/>
              <w:ind w:left="30" w:right="30" w:firstLine="0"/>
              <w:jc w:val="left"/>
            </w:pPr>
            <w:r>
              <w:rPr>
                <w:rFonts w:ascii="Times New Roman" w:hAnsi="Times New Roman" w:eastAsia="宋体"/>
                <w:color w:val="000000"/>
                <w:sz w:val="16"/>
              </w:rPr>
              <w:t>create_user</w:t>
            </w:r>
          </w:p>
        </w:tc>
        <w:tc>
          <w:tcPr>
            <w:tcW w:w="1733" w:type="dxa"/>
          </w:tcPr>
          <w:p w14:paraId="00BF9755">
            <w:pPr>
              <w:spacing w:before="0" w:after="0" w:line="240" w:lineRule="auto"/>
              <w:ind w:left="30" w:right="30" w:firstLine="0"/>
              <w:jc w:val="left"/>
            </w:pPr>
            <w:r>
              <w:rPr>
                <w:rFonts w:ascii="Times New Roman" w:hAnsi="Times New Roman" w:eastAsia="宋体"/>
                <w:color w:val="000000"/>
                <w:sz w:val="16"/>
              </w:rPr>
              <w:t>创建人</w:t>
            </w:r>
          </w:p>
        </w:tc>
        <w:tc>
          <w:tcPr>
            <w:tcW w:w="1733" w:type="dxa"/>
          </w:tcPr>
          <w:p w14:paraId="40B737AF">
            <w:pPr>
              <w:spacing w:before="0" w:after="0" w:line="240" w:lineRule="auto"/>
              <w:ind w:left="30" w:right="30" w:firstLine="0"/>
              <w:jc w:val="left"/>
            </w:pPr>
            <w:r>
              <w:rPr>
                <w:rFonts w:ascii="Times New Roman" w:hAnsi="Times New Roman" w:eastAsia="宋体"/>
                <w:color w:val="000000"/>
                <w:sz w:val="16"/>
              </w:rPr>
              <w:t>INT</w:t>
            </w:r>
          </w:p>
        </w:tc>
        <w:tc>
          <w:tcPr>
            <w:tcW w:w="1733" w:type="dxa"/>
          </w:tcPr>
          <w:p w14:paraId="6776B239">
            <w:pPr>
              <w:spacing w:before="0" w:after="0" w:line="240" w:lineRule="auto"/>
              <w:ind w:left="30" w:right="30" w:firstLine="0"/>
              <w:jc w:val="left"/>
            </w:pPr>
          </w:p>
        </w:tc>
        <w:tc>
          <w:tcPr>
            <w:tcW w:w="1733" w:type="dxa"/>
          </w:tcPr>
          <w:p w14:paraId="395CF6E0">
            <w:pPr>
              <w:spacing w:before="0" w:after="0" w:line="240" w:lineRule="auto"/>
              <w:ind w:left="30" w:right="30" w:firstLine="0"/>
              <w:jc w:val="left"/>
            </w:pPr>
            <w:r>
              <w:rPr>
                <w:rFonts w:ascii="Times New Roman" w:hAnsi="Times New Roman" w:eastAsia="宋体"/>
                <w:color w:val="000000"/>
                <w:sz w:val="16"/>
              </w:rPr>
              <w:t>创建该轮播图的用户ID</w:t>
            </w:r>
          </w:p>
        </w:tc>
      </w:tr>
      <w:tr w14:paraId="454CF3F3">
        <w:tc>
          <w:tcPr>
            <w:tcW w:w="1733" w:type="dxa"/>
          </w:tcPr>
          <w:p w14:paraId="11A4450B">
            <w:pPr>
              <w:spacing w:before="0" w:after="0" w:line="240" w:lineRule="auto"/>
              <w:ind w:left="30" w:right="30" w:firstLine="0"/>
              <w:jc w:val="left"/>
            </w:pPr>
            <w:r>
              <w:rPr>
                <w:rFonts w:ascii="Times New Roman" w:hAnsi="Times New Roman" w:eastAsia="宋体"/>
                <w:color w:val="000000"/>
                <w:sz w:val="16"/>
              </w:rPr>
              <w:t>update_time</w:t>
            </w:r>
          </w:p>
        </w:tc>
        <w:tc>
          <w:tcPr>
            <w:tcW w:w="1733" w:type="dxa"/>
          </w:tcPr>
          <w:p w14:paraId="6149F2E4">
            <w:pPr>
              <w:spacing w:before="0" w:after="0" w:line="240" w:lineRule="auto"/>
              <w:ind w:left="30" w:right="30" w:firstLine="0"/>
              <w:jc w:val="left"/>
            </w:pPr>
            <w:r>
              <w:rPr>
                <w:rFonts w:ascii="Times New Roman" w:hAnsi="Times New Roman" w:eastAsia="宋体"/>
                <w:color w:val="000000"/>
                <w:sz w:val="16"/>
              </w:rPr>
              <w:t>更新时间</w:t>
            </w:r>
          </w:p>
        </w:tc>
        <w:tc>
          <w:tcPr>
            <w:tcW w:w="1733" w:type="dxa"/>
          </w:tcPr>
          <w:p w14:paraId="22230500">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36E30AC2">
            <w:pPr>
              <w:spacing w:before="0" w:after="0" w:line="240" w:lineRule="auto"/>
              <w:ind w:left="30" w:right="30" w:firstLine="0"/>
              <w:jc w:val="left"/>
            </w:pPr>
          </w:p>
        </w:tc>
        <w:tc>
          <w:tcPr>
            <w:tcW w:w="1733" w:type="dxa"/>
          </w:tcPr>
          <w:p w14:paraId="2BE646A5">
            <w:pPr>
              <w:spacing w:before="0" w:after="0" w:line="240" w:lineRule="auto"/>
              <w:ind w:left="30" w:right="30" w:firstLine="0"/>
              <w:jc w:val="left"/>
            </w:pPr>
            <w:r>
              <w:rPr>
                <w:rFonts w:ascii="Times New Roman" w:hAnsi="Times New Roman" w:eastAsia="宋体"/>
                <w:color w:val="000000"/>
                <w:sz w:val="16"/>
              </w:rPr>
              <w:t>记录更新时间</w:t>
            </w:r>
          </w:p>
        </w:tc>
      </w:tr>
      <w:tr w14:paraId="45132F3D">
        <w:tc>
          <w:tcPr>
            <w:tcW w:w="1733" w:type="dxa"/>
          </w:tcPr>
          <w:p w14:paraId="4A97FFE1">
            <w:pPr>
              <w:spacing w:before="0" w:after="0" w:line="240" w:lineRule="auto"/>
              <w:ind w:left="30" w:right="30" w:firstLine="0"/>
              <w:jc w:val="left"/>
            </w:pPr>
            <w:r>
              <w:rPr>
                <w:rFonts w:ascii="Times New Roman" w:hAnsi="Times New Roman" w:eastAsia="宋体"/>
                <w:color w:val="000000"/>
                <w:sz w:val="16"/>
              </w:rPr>
              <w:t>update_user</w:t>
            </w:r>
          </w:p>
        </w:tc>
        <w:tc>
          <w:tcPr>
            <w:tcW w:w="1733" w:type="dxa"/>
          </w:tcPr>
          <w:p w14:paraId="00FDC572">
            <w:pPr>
              <w:spacing w:before="0" w:after="0" w:line="240" w:lineRule="auto"/>
              <w:ind w:left="30" w:right="30" w:firstLine="0"/>
              <w:jc w:val="left"/>
            </w:pPr>
            <w:r>
              <w:rPr>
                <w:rFonts w:ascii="Times New Roman" w:hAnsi="Times New Roman" w:eastAsia="宋体"/>
                <w:color w:val="000000"/>
                <w:sz w:val="16"/>
              </w:rPr>
              <w:t>更新人</w:t>
            </w:r>
          </w:p>
        </w:tc>
        <w:tc>
          <w:tcPr>
            <w:tcW w:w="1733" w:type="dxa"/>
          </w:tcPr>
          <w:p w14:paraId="6A47542A">
            <w:pPr>
              <w:spacing w:before="0" w:after="0" w:line="240" w:lineRule="auto"/>
              <w:ind w:left="30" w:right="30" w:firstLine="0"/>
              <w:jc w:val="left"/>
            </w:pPr>
            <w:r>
              <w:rPr>
                <w:rFonts w:ascii="Times New Roman" w:hAnsi="Times New Roman" w:eastAsia="宋体"/>
                <w:color w:val="000000"/>
                <w:sz w:val="16"/>
              </w:rPr>
              <w:t>INT</w:t>
            </w:r>
          </w:p>
        </w:tc>
        <w:tc>
          <w:tcPr>
            <w:tcW w:w="1733" w:type="dxa"/>
          </w:tcPr>
          <w:p w14:paraId="3517361D">
            <w:pPr>
              <w:spacing w:before="0" w:after="0" w:line="240" w:lineRule="auto"/>
              <w:ind w:left="30" w:right="30" w:firstLine="0"/>
              <w:jc w:val="left"/>
            </w:pPr>
          </w:p>
        </w:tc>
        <w:tc>
          <w:tcPr>
            <w:tcW w:w="1733" w:type="dxa"/>
          </w:tcPr>
          <w:p w14:paraId="37D77E33">
            <w:pPr>
              <w:spacing w:before="0" w:after="0" w:line="240" w:lineRule="auto"/>
              <w:ind w:left="30" w:right="30" w:firstLine="0"/>
              <w:jc w:val="left"/>
            </w:pPr>
            <w:r>
              <w:rPr>
                <w:rFonts w:ascii="Times New Roman" w:hAnsi="Times New Roman" w:eastAsia="宋体"/>
                <w:color w:val="000000"/>
                <w:sz w:val="16"/>
              </w:rPr>
              <w:t>最后更新该轮播图的用户ID</w:t>
            </w:r>
          </w:p>
        </w:tc>
      </w:tr>
    </w:tbl>
    <w:p w14:paraId="68B29615">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首页配置表存储首页推荐商品的配置信息。主键config_id，config_name配置名称，config_type配置类型区分热销商品、推荐商品、新品等不同展示区域，goods_id关联推荐的商品，redirect_url跳转链接，config_rank排序值。详细字段定义如表4-13所示。</w:t>
      </w:r>
    </w:p>
    <w:p w14:paraId="178870A4">
      <w:pPr>
        <w:spacing w:before="200" w:after="1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表 4-11  首页配置表（tb_newbee_mall_index_config）</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1733"/>
        <w:gridCol w:w="1733"/>
      </w:tblGrid>
      <w:tr w14:paraId="2241A815">
        <w:tc>
          <w:tcPr>
            <w:tcW w:w="1733" w:type="dxa"/>
          </w:tcPr>
          <w:p w14:paraId="7D1C99E7">
            <w:pPr>
              <w:spacing w:before="0" w:after="0" w:line="240" w:lineRule="auto"/>
              <w:ind w:left="0" w:right="0" w:firstLine="0"/>
              <w:jc w:val="center"/>
            </w:pPr>
            <w:r>
              <w:rPr>
                <w:rFonts w:ascii="Times New Roman" w:hAnsi="Times New Roman" w:eastAsia="宋体"/>
                <w:b/>
                <w:color w:val="000000"/>
                <w:sz w:val="18"/>
              </w:rPr>
              <w:t>字段名</w:t>
            </w:r>
          </w:p>
        </w:tc>
        <w:tc>
          <w:tcPr>
            <w:tcW w:w="1733" w:type="dxa"/>
          </w:tcPr>
          <w:p w14:paraId="599226DD">
            <w:pPr>
              <w:spacing w:before="0" w:after="0" w:line="240" w:lineRule="auto"/>
              <w:ind w:left="0" w:right="0" w:firstLine="0"/>
              <w:jc w:val="center"/>
            </w:pPr>
            <w:r>
              <w:rPr>
                <w:rFonts w:ascii="Times New Roman" w:hAnsi="Times New Roman" w:eastAsia="宋体"/>
                <w:b/>
                <w:color w:val="000000"/>
                <w:sz w:val="18"/>
              </w:rPr>
              <w:t>字段中文名</w:t>
            </w:r>
          </w:p>
        </w:tc>
        <w:tc>
          <w:tcPr>
            <w:tcW w:w="1733" w:type="dxa"/>
          </w:tcPr>
          <w:p w14:paraId="25E0C7A7">
            <w:pPr>
              <w:spacing w:before="0" w:after="0" w:line="240" w:lineRule="auto"/>
              <w:ind w:left="0" w:right="0" w:firstLine="0"/>
              <w:jc w:val="center"/>
            </w:pPr>
            <w:r>
              <w:rPr>
                <w:rFonts w:ascii="Times New Roman" w:hAnsi="Times New Roman" w:eastAsia="宋体"/>
                <w:b/>
                <w:color w:val="000000"/>
                <w:sz w:val="18"/>
              </w:rPr>
              <w:t>类型</w:t>
            </w:r>
          </w:p>
        </w:tc>
        <w:tc>
          <w:tcPr>
            <w:tcW w:w="1733" w:type="dxa"/>
          </w:tcPr>
          <w:p w14:paraId="2427A43B">
            <w:pPr>
              <w:spacing w:before="0" w:after="0" w:line="240" w:lineRule="auto"/>
              <w:ind w:left="0" w:right="0" w:firstLine="0"/>
              <w:jc w:val="center"/>
            </w:pPr>
            <w:r>
              <w:rPr>
                <w:rFonts w:ascii="Times New Roman" w:hAnsi="Times New Roman" w:eastAsia="宋体"/>
                <w:b/>
                <w:color w:val="000000"/>
                <w:sz w:val="18"/>
              </w:rPr>
              <w:t>约束</w:t>
            </w:r>
          </w:p>
        </w:tc>
        <w:tc>
          <w:tcPr>
            <w:tcW w:w="1733" w:type="dxa"/>
          </w:tcPr>
          <w:p w14:paraId="02F08578">
            <w:pPr>
              <w:spacing w:before="0" w:after="0" w:line="240" w:lineRule="auto"/>
              <w:ind w:left="0" w:right="0" w:firstLine="0"/>
              <w:jc w:val="center"/>
            </w:pPr>
            <w:r>
              <w:rPr>
                <w:rFonts w:ascii="Times New Roman" w:hAnsi="Times New Roman" w:eastAsia="宋体"/>
                <w:b/>
                <w:color w:val="000000"/>
                <w:sz w:val="18"/>
              </w:rPr>
              <w:t>说明</w:t>
            </w:r>
          </w:p>
        </w:tc>
      </w:tr>
      <w:tr w14:paraId="16F1E596">
        <w:tc>
          <w:tcPr>
            <w:tcW w:w="1733" w:type="dxa"/>
          </w:tcPr>
          <w:p w14:paraId="42BAB638">
            <w:pPr>
              <w:spacing w:before="0" w:after="0" w:line="240" w:lineRule="auto"/>
              <w:ind w:left="30" w:right="30" w:firstLine="0"/>
              <w:jc w:val="left"/>
            </w:pPr>
            <w:r>
              <w:rPr>
                <w:rFonts w:ascii="Times New Roman" w:hAnsi="Times New Roman" w:eastAsia="宋体"/>
                <w:color w:val="000000"/>
                <w:sz w:val="16"/>
              </w:rPr>
              <w:t>config_id</w:t>
            </w:r>
          </w:p>
        </w:tc>
        <w:tc>
          <w:tcPr>
            <w:tcW w:w="1733" w:type="dxa"/>
          </w:tcPr>
          <w:p w14:paraId="103ED684">
            <w:pPr>
              <w:spacing w:before="0" w:after="0" w:line="240" w:lineRule="auto"/>
              <w:ind w:left="30" w:right="30" w:firstLine="0"/>
              <w:jc w:val="left"/>
            </w:pPr>
            <w:r>
              <w:rPr>
                <w:rFonts w:ascii="Times New Roman" w:hAnsi="Times New Roman" w:eastAsia="宋体"/>
                <w:color w:val="000000"/>
                <w:sz w:val="16"/>
              </w:rPr>
              <w:t>配置编号</w:t>
            </w:r>
          </w:p>
        </w:tc>
        <w:tc>
          <w:tcPr>
            <w:tcW w:w="1733" w:type="dxa"/>
          </w:tcPr>
          <w:p w14:paraId="1B0557B9">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77A7CF63">
            <w:pPr>
              <w:spacing w:before="0" w:after="0" w:line="240" w:lineRule="auto"/>
              <w:ind w:left="30" w:right="30" w:firstLine="0"/>
              <w:jc w:val="left"/>
            </w:pPr>
            <w:r>
              <w:rPr>
                <w:rFonts w:ascii="Times New Roman" w:hAnsi="Times New Roman" w:eastAsia="宋体"/>
                <w:color w:val="000000"/>
                <w:sz w:val="16"/>
              </w:rPr>
              <w:t>PK, NOT NULL</w:t>
            </w:r>
          </w:p>
        </w:tc>
        <w:tc>
          <w:tcPr>
            <w:tcW w:w="1733" w:type="dxa"/>
          </w:tcPr>
          <w:p w14:paraId="38E362A1">
            <w:pPr>
              <w:spacing w:before="0" w:after="0" w:line="240" w:lineRule="auto"/>
              <w:ind w:left="30" w:right="30" w:firstLine="0"/>
              <w:jc w:val="left"/>
            </w:pPr>
            <w:r>
              <w:rPr>
                <w:rFonts w:ascii="Times New Roman" w:hAnsi="Times New Roman" w:eastAsia="宋体"/>
                <w:color w:val="000000"/>
                <w:sz w:val="16"/>
              </w:rPr>
              <w:t>主键，配置唯一标识</w:t>
            </w:r>
          </w:p>
        </w:tc>
      </w:tr>
      <w:tr w14:paraId="68E6C8C7">
        <w:tc>
          <w:tcPr>
            <w:tcW w:w="1733" w:type="dxa"/>
          </w:tcPr>
          <w:p w14:paraId="3D4E8696">
            <w:pPr>
              <w:spacing w:before="0" w:after="0" w:line="240" w:lineRule="auto"/>
              <w:ind w:left="30" w:right="30" w:firstLine="0"/>
              <w:jc w:val="left"/>
            </w:pPr>
            <w:r>
              <w:rPr>
                <w:rFonts w:ascii="Times New Roman" w:hAnsi="Times New Roman" w:eastAsia="宋体"/>
                <w:color w:val="000000"/>
                <w:sz w:val="16"/>
              </w:rPr>
              <w:t>config_name</w:t>
            </w:r>
          </w:p>
        </w:tc>
        <w:tc>
          <w:tcPr>
            <w:tcW w:w="1733" w:type="dxa"/>
          </w:tcPr>
          <w:p w14:paraId="0123D2F4">
            <w:pPr>
              <w:spacing w:before="0" w:after="0" w:line="240" w:lineRule="auto"/>
              <w:ind w:left="30" w:right="30" w:firstLine="0"/>
              <w:jc w:val="left"/>
            </w:pPr>
            <w:r>
              <w:rPr>
                <w:rFonts w:ascii="Times New Roman" w:hAnsi="Times New Roman" w:eastAsia="宋体"/>
                <w:color w:val="000000"/>
                <w:sz w:val="16"/>
              </w:rPr>
              <w:t>配置名称</w:t>
            </w:r>
          </w:p>
        </w:tc>
        <w:tc>
          <w:tcPr>
            <w:tcW w:w="1733" w:type="dxa"/>
          </w:tcPr>
          <w:p w14:paraId="530F67D5">
            <w:pPr>
              <w:spacing w:before="0" w:after="0" w:line="240" w:lineRule="auto"/>
              <w:ind w:left="30" w:right="30" w:firstLine="0"/>
              <w:jc w:val="left"/>
            </w:pPr>
            <w:r>
              <w:rPr>
                <w:rFonts w:ascii="Times New Roman" w:hAnsi="Times New Roman" w:eastAsia="宋体"/>
                <w:color w:val="000000"/>
                <w:sz w:val="16"/>
              </w:rPr>
              <w:t>VARCHAR(50)</w:t>
            </w:r>
          </w:p>
        </w:tc>
        <w:tc>
          <w:tcPr>
            <w:tcW w:w="1733" w:type="dxa"/>
          </w:tcPr>
          <w:p w14:paraId="40181203">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19B264E1">
            <w:pPr>
              <w:spacing w:before="0" w:after="0" w:line="240" w:lineRule="auto"/>
              <w:ind w:left="30" w:right="30" w:firstLine="0"/>
              <w:jc w:val="left"/>
            </w:pPr>
            <w:r>
              <w:rPr>
                <w:rFonts w:ascii="Times New Roman" w:hAnsi="Times New Roman" w:eastAsia="宋体"/>
                <w:color w:val="000000"/>
                <w:sz w:val="16"/>
              </w:rPr>
              <w:t>配置项名称</w:t>
            </w:r>
          </w:p>
        </w:tc>
      </w:tr>
      <w:tr w14:paraId="56A3712B">
        <w:tc>
          <w:tcPr>
            <w:tcW w:w="1733" w:type="dxa"/>
          </w:tcPr>
          <w:p w14:paraId="02858C16">
            <w:pPr>
              <w:spacing w:before="0" w:after="0" w:line="240" w:lineRule="auto"/>
              <w:ind w:left="30" w:right="30" w:firstLine="0"/>
              <w:jc w:val="left"/>
            </w:pPr>
            <w:r>
              <w:rPr>
                <w:rFonts w:ascii="Times New Roman" w:hAnsi="Times New Roman" w:eastAsia="宋体"/>
                <w:color w:val="000000"/>
                <w:sz w:val="16"/>
              </w:rPr>
              <w:t>config_type</w:t>
            </w:r>
          </w:p>
        </w:tc>
        <w:tc>
          <w:tcPr>
            <w:tcW w:w="1733" w:type="dxa"/>
          </w:tcPr>
          <w:p w14:paraId="54E7514D">
            <w:pPr>
              <w:spacing w:before="0" w:after="0" w:line="240" w:lineRule="auto"/>
              <w:ind w:left="30" w:right="30" w:firstLine="0"/>
              <w:jc w:val="left"/>
            </w:pPr>
            <w:r>
              <w:rPr>
                <w:rFonts w:ascii="Times New Roman" w:hAnsi="Times New Roman" w:eastAsia="宋体"/>
                <w:color w:val="000000"/>
                <w:sz w:val="16"/>
              </w:rPr>
              <w:t>配置类型</w:t>
            </w:r>
          </w:p>
        </w:tc>
        <w:tc>
          <w:tcPr>
            <w:tcW w:w="1733" w:type="dxa"/>
          </w:tcPr>
          <w:p w14:paraId="4DB55989">
            <w:pPr>
              <w:spacing w:before="0" w:after="0" w:line="240" w:lineRule="auto"/>
              <w:ind w:left="30" w:right="30" w:firstLine="0"/>
              <w:jc w:val="left"/>
            </w:pPr>
            <w:r>
              <w:rPr>
                <w:rFonts w:ascii="Times New Roman" w:hAnsi="Times New Roman" w:eastAsia="宋体"/>
                <w:color w:val="000000"/>
                <w:sz w:val="16"/>
              </w:rPr>
              <w:t>TINYINT(1)</w:t>
            </w:r>
          </w:p>
        </w:tc>
        <w:tc>
          <w:tcPr>
            <w:tcW w:w="1733" w:type="dxa"/>
          </w:tcPr>
          <w:p w14:paraId="2AA5F474">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2406A7A5">
            <w:pPr>
              <w:spacing w:before="0" w:after="0" w:line="240" w:lineRule="auto"/>
              <w:ind w:left="30" w:right="30" w:firstLine="0"/>
              <w:jc w:val="left"/>
            </w:pPr>
            <w:r>
              <w:rPr>
                <w:rFonts w:ascii="Times New Roman" w:hAnsi="Times New Roman" w:eastAsia="宋体"/>
                <w:color w:val="000000"/>
                <w:sz w:val="16"/>
              </w:rPr>
              <w:t>配置类型 1-热销商品 2-新品上线 3-为你推荐</w:t>
            </w:r>
          </w:p>
        </w:tc>
      </w:tr>
      <w:tr w14:paraId="46099BC6">
        <w:tc>
          <w:tcPr>
            <w:tcW w:w="1733" w:type="dxa"/>
          </w:tcPr>
          <w:p w14:paraId="6CCD835B">
            <w:pPr>
              <w:spacing w:before="0" w:after="0" w:line="240" w:lineRule="auto"/>
              <w:ind w:left="30" w:right="30" w:firstLine="0"/>
              <w:jc w:val="left"/>
            </w:pPr>
            <w:r>
              <w:rPr>
                <w:rFonts w:ascii="Times New Roman" w:hAnsi="Times New Roman" w:eastAsia="宋体"/>
                <w:color w:val="000000"/>
                <w:sz w:val="16"/>
              </w:rPr>
              <w:t>goods_id</w:t>
            </w:r>
          </w:p>
        </w:tc>
        <w:tc>
          <w:tcPr>
            <w:tcW w:w="1733" w:type="dxa"/>
          </w:tcPr>
          <w:p w14:paraId="5DD9DA25">
            <w:pPr>
              <w:spacing w:before="0" w:after="0" w:line="240" w:lineRule="auto"/>
              <w:ind w:left="30" w:right="30" w:firstLine="0"/>
              <w:jc w:val="left"/>
            </w:pPr>
            <w:r>
              <w:rPr>
                <w:rFonts w:ascii="Times New Roman" w:hAnsi="Times New Roman" w:eastAsia="宋体"/>
                <w:color w:val="000000"/>
                <w:sz w:val="16"/>
              </w:rPr>
              <w:t>商品编号</w:t>
            </w:r>
          </w:p>
        </w:tc>
        <w:tc>
          <w:tcPr>
            <w:tcW w:w="1733" w:type="dxa"/>
          </w:tcPr>
          <w:p w14:paraId="13047C50">
            <w:pPr>
              <w:spacing w:before="0" w:after="0" w:line="240" w:lineRule="auto"/>
              <w:ind w:left="30" w:right="30" w:firstLine="0"/>
              <w:jc w:val="left"/>
            </w:pPr>
            <w:r>
              <w:rPr>
                <w:rFonts w:ascii="Times New Roman" w:hAnsi="Times New Roman" w:eastAsia="宋体"/>
                <w:color w:val="000000"/>
                <w:sz w:val="16"/>
              </w:rPr>
              <w:t>BIGINT</w:t>
            </w:r>
          </w:p>
        </w:tc>
        <w:tc>
          <w:tcPr>
            <w:tcW w:w="1733" w:type="dxa"/>
          </w:tcPr>
          <w:p w14:paraId="005D9F8D">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5606DCF4">
            <w:pPr>
              <w:spacing w:before="0" w:after="0" w:line="240" w:lineRule="auto"/>
              <w:ind w:left="30" w:right="30" w:firstLine="0"/>
              <w:jc w:val="left"/>
            </w:pPr>
            <w:r>
              <w:rPr>
                <w:rFonts w:ascii="Times New Roman" w:hAnsi="Times New Roman" w:eastAsia="宋体"/>
                <w:color w:val="000000"/>
                <w:sz w:val="16"/>
              </w:rPr>
              <w:t>关联商品ID</w:t>
            </w:r>
          </w:p>
        </w:tc>
      </w:tr>
      <w:tr w14:paraId="46C91D49">
        <w:tc>
          <w:tcPr>
            <w:tcW w:w="1733" w:type="dxa"/>
          </w:tcPr>
          <w:p w14:paraId="01689566">
            <w:pPr>
              <w:spacing w:before="0" w:after="0" w:line="240" w:lineRule="auto"/>
              <w:ind w:left="30" w:right="30" w:firstLine="0"/>
              <w:jc w:val="left"/>
            </w:pPr>
            <w:r>
              <w:rPr>
                <w:rFonts w:ascii="Times New Roman" w:hAnsi="Times New Roman" w:eastAsia="宋体"/>
                <w:color w:val="000000"/>
                <w:sz w:val="16"/>
              </w:rPr>
              <w:t>redirect_url</w:t>
            </w:r>
          </w:p>
        </w:tc>
        <w:tc>
          <w:tcPr>
            <w:tcW w:w="1733" w:type="dxa"/>
          </w:tcPr>
          <w:p w14:paraId="01FA5ACB">
            <w:pPr>
              <w:spacing w:before="0" w:after="0" w:line="240" w:lineRule="auto"/>
              <w:ind w:left="30" w:right="30" w:firstLine="0"/>
              <w:jc w:val="left"/>
            </w:pPr>
            <w:r>
              <w:rPr>
                <w:rFonts w:ascii="Times New Roman" w:hAnsi="Times New Roman" w:eastAsia="宋体"/>
                <w:color w:val="000000"/>
                <w:sz w:val="16"/>
              </w:rPr>
              <w:t>跳转链接</w:t>
            </w:r>
          </w:p>
        </w:tc>
        <w:tc>
          <w:tcPr>
            <w:tcW w:w="1733" w:type="dxa"/>
          </w:tcPr>
          <w:p w14:paraId="66F1E975">
            <w:pPr>
              <w:spacing w:before="0" w:after="0" w:line="240" w:lineRule="auto"/>
              <w:ind w:left="30" w:right="30" w:firstLine="0"/>
              <w:jc w:val="left"/>
            </w:pPr>
            <w:r>
              <w:rPr>
                <w:rFonts w:ascii="Times New Roman" w:hAnsi="Times New Roman" w:eastAsia="宋体"/>
                <w:color w:val="000000"/>
                <w:sz w:val="16"/>
              </w:rPr>
              <w:t>VARCHAR(200)</w:t>
            </w:r>
          </w:p>
        </w:tc>
        <w:tc>
          <w:tcPr>
            <w:tcW w:w="1733" w:type="dxa"/>
          </w:tcPr>
          <w:p w14:paraId="5E2FE78B">
            <w:pPr>
              <w:spacing w:before="0" w:after="0" w:line="240" w:lineRule="auto"/>
              <w:ind w:left="30" w:right="30" w:firstLine="0"/>
              <w:jc w:val="left"/>
            </w:pPr>
          </w:p>
        </w:tc>
        <w:tc>
          <w:tcPr>
            <w:tcW w:w="1733" w:type="dxa"/>
          </w:tcPr>
          <w:p w14:paraId="6A7EFC20">
            <w:pPr>
              <w:spacing w:before="0" w:after="0" w:line="240" w:lineRule="auto"/>
              <w:ind w:left="30" w:right="30" w:firstLine="0"/>
              <w:jc w:val="left"/>
            </w:pPr>
            <w:r>
              <w:rPr>
                <w:rFonts w:ascii="Times New Roman" w:hAnsi="Times New Roman" w:eastAsia="宋体"/>
                <w:color w:val="000000"/>
                <w:sz w:val="16"/>
              </w:rPr>
              <w:t>点击跳转的URL</w:t>
            </w:r>
          </w:p>
        </w:tc>
      </w:tr>
      <w:tr w14:paraId="7C4271F7">
        <w:tc>
          <w:tcPr>
            <w:tcW w:w="1733" w:type="dxa"/>
          </w:tcPr>
          <w:p w14:paraId="44B35027">
            <w:pPr>
              <w:spacing w:before="0" w:after="0" w:line="240" w:lineRule="auto"/>
              <w:ind w:left="30" w:right="30" w:firstLine="0"/>
              <w:jc w:val="left"/>
            </w:pPr>
            <w:r>
              <w:rPr>
                <w:rFonts w:ascii="Times New Roman" w:hAnsi="Times New Roman" w:eastAsia="宋体"/>
                <w:color w:val="000000"/>
                <w:sz w:val="16"/>
              </w:rPr>
              <w:t>config_rank</w:t>
            </w:r>
          </w:p>
        </w:tc>
        <w:tc>
          <w:tcPr>
            <w:tcW w:w="1733" w:type="dxa"/>
          </w:tcPr>
          <w:p w14:paraId="2A011C55">
            <w:pPr>
              <w:spacing w:before="0" w:after="0" w:line="240" w:lineRule="auto"/>
              <w:ind w:left="30" w:right="30" w:firstLine="0"/>
              <w:jc w:val="left"/>
            </w:pPr>
            <w:r>
              <w:rPr>
                <w:rFonts w:ascii="Times New Roman" w:hAnsi="Times New Roman" w:eastAsia="宋体"/>
                <w:color w:val="000000"/>
                <w:sz w:val="16"/>
              </w:rPr>
              <w:t>配置排序</w:t>
            </w:r>
          </w:p>
        </w:tc>
        <w:tc>
          <w:tcPr>
            <w:tcW w:w="1733" w:type="dxa"/>
          </w:tcPr>
          <w:p w14:paraId="20A90FB2">
            <w:pPr>
              <w:spacing w:before="0" w:after="0" w:line="240" w:lineRule="auto"/>
              <w:ind w:left="30" w:right="30" w:firstLine="0"/>
              <w:jc w:val="left"/>
            </w:pPr>
            <w:r>
              <w:rPr>
                <w:rFonts w:ascii="Times New Roman" w:hAnsi="Times New Roman" w:eastAsia="宋体"/>
                <w:color w:val="000000"/>
                <w:sz w:val="16"/>
              </w:rPr>
              <w:t>INT</w:t>
            </w:r>
          </w:p>
        </w:tc>
        <w:tc>
          <w:tcPr>
            <w:tcW w:w="1733" w:type="dxa"/>
          </w:tcPr>
          <w:p w14:paraId="31AE3945">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1839A480">
            <w:pPr>
              <w:spacing w:before="0" w:after="0" w:line="240" w:lineRule="auto"/>
              <w:ind w:left="30" w:right="30" w:firstLine="0"/>
              <w:jc w:val="left"/>
            </w:pPr>
            <w:r>
              <w:rPr>
                <w:rFonts w:ascii="Times New Roman" w:hAnsi="Times New Roman" w:eastAsia="宋体"/>
                <w:color w:val="000000"/>
                <w:sz w:val="16"/>
              </w:rPr>
              <w:t>配置排序值，数值越小越靠前</w:t>
            </w:r>
          </w:p>
        </w:tc>
      </w:tr>
      <w:tr w14:paraId="75CA4B88">
        <w:tc>
          <w:tcPr>
            <w:tcW w:w="1733" w:type="dxa"/>
          </w:tcPr>
          <w:p w14:paraId="69EA93FA">
            <w:pPr>
              <w:spacing w:before="0" w:after="0" w:line="240" w:lineRule="auto"/>
              <w:ind w:left="30" w:right="30" w:firstLine="0"/>
              <w:jc w:val="left"/>
            </w:pPr>
            <w:r>
              <w:rPr>
                <w:rFonts w:ascii="Times New Roman" w:hAnsi="Times New Roman" w:eastAsia="宋体"/>
                <w:color w:val="000000"/>
                <w:sz w:val="16"/>
              </w:rPr>
              <w:t>is_deleted</w:t>
            </w:r>
          </w:p>
        </w:tc>
        <w:tc>
          <w:tcPr>
            <w:tcW w:w="1733" w:type="dxa"/>
          </w:tcPr>
          <w:p w14:paraId="0BD87C1A">
            <w:pPr>
              <w:spacing w:before="0" w:after="0" w:line="240" w:lineRule="auto"/>
              <w:ind w:left="30" w:right="30" w:firstLine="0"/>
              <w:jc w:val="left"/>
            </w:pPr>
            <w:r>
              <w:rPr>
                <w:rFonts w:ascii="Times New Roman" w:hAnsi="Times New Roman" w:eastAsia="宋体"/>
                <w:color w:val="000000"/>
                <w:sz w:val="16"/>
              </w:rPr>
              <w:t>删除标记</w:t>
            </w:r>
          </w:p>
        </w:tc>
        <w:tc>
          <w:tcPr>
            <w:tcW w:w="1733" w:type="dxa"/>
          </w:tcPr>
          <w:p w14:paraId="6FA61CF4">
            <w:pPr>
              <w:spacing w:before="0" w:after="0" w:line="240" w:lineRule="auto"/>
              <w:ind w:left="30" w:right="30" w:firstLine="0"/>
              <w:jc w:val="left"/>
            </w:pPr>
            <w:r>
              <w:rPr>
                <w:rFonts w:ascii="Times New Roman" w:hAnsi="Times New Roman" w:eastAsia="宋体"/>
                <w:color w:val="000000"/>
                <w:sz w:val="16"/>
              </w:rPr>
              <w:t>TINYINT(1)</w:t>
            </w:r>
          </w:p>
        </w:tc>
        <w:tc>
          <w:tcPr>
            <w:tcW w:w="1733" w:type="dxa"/>
          </w:tcPr>
          <w:p w14:paraId="6B8F02CE">
            <w:pPr>
              <w:spacing w:before="0" w:after="0" w:line="240" w:lineRule="auto"/>
              <w:ind w:left="30" w:right="30" w:firstLine="0"/>
              <w:jc w:val="left"/>
            </w:pPr>
            <w:r>
              <w:rPr>
                <w:rFonts w:ascii="Times New Roman" w:hAnsi="Times New Roman" w:eastAsia="宋体"/>
                <w:color w:val="000000"/>
                <w:sz w:val="16"/>
              </w:rPr>
              <w:t>DEFAULT 0</w:t>
            </w:r>
          </w:p>
        </w:tc>
        <w:tc>
          <w:tcPr>
            <w:tcW w:w="1733" w:type="dxa"/>
          </w:tcPr>
          <w:p w14:paraId="6BD1878B">
            <w:pPr>
              <w:spacing w:before="0" w:after="0" w:line="240" w:lineRule="auto"/>
              <w:ind w:left="30" w:right="30" w:firstLine="0"/>
              <w:jc w:val="left"/>
            </w:pPr>
            <w:r>
              <w:rPr>
                <w:rFonts w:ascii="Times New Roman" w:hAnsi="Times New Roman" w:eastAsia="宋体"/>
                <w:color w:val="000000"/>
                <w:sz w:val="16"/>
              </w:rPr>
              <w:t>逻辑删除标记 0-未删除 1-已删除</w:t>
            </w:r>
          </w:p>
        </w:tc>
      </w:tr>
      <w:tr w14:paraId="6EA840D2">
        <w:tc>
          <w:tcPr>
            <w:tcW w:w="1733" w:type="dxa"/>
          </w:tcPr>
          <w:p w14:paraId="2CF16455">
            <w:pPr>
              <w:spacing w:before="0" w:after="0" w:line="240" w:lineRule="auto"/>
              <w:ind w:left="30" w:right="30" w:firstLine="0"/>
              <w:jc w:val="left"/>
            </w:pPr>
            <w:r>
              <w:rPr>
                <w:rFonts w:ascii="Times New Roman" w:hAnsi="Times New Roman" w:eastAsia="宋体"/>
                <w:color w:val="000000"/>
                <w:sz w:val="16"/>
              </w:rPr>
              <w:t>create_time</w:t>
            </w:r>
          </w:p>
        </w:tc>
        <w:tc>
          <w:tcPr>
            <w:tcW w:w="1733" w:type="dxa"/>
          </w:tcPr>
          <w:p w14:paraId="11379A11">
            <w:pPr>
              <w:spacing w:before="0" w:after="0" w:line="240" w:lineRule="auto"/>
              <w:ind w:left="30" w:right="30" w:firstLine="0"/>
              <w:jc w:val="left"/>
            </w:pPr>
            <w:r>
              <w:rPr>
                <w:rFonts w:ascii="Times New Roman" w:hAnsi="Times New Roman" w:eastAsia="宋体"/>
                <w:color w:val="000000"/>
                <w:sz w:val="16"/>
              </w:rPr>
              <w:t>创建时间</w:t>
            </w:r>
          </w:p>
        </w:tc>
        <w:tc>
          <w:tcPr>
            <w:tcW w:w="1733" w:type="dxa"/>
          </w:tcPr>
          <w:p w14:paraId="54FC6701">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721DDE4A">
            <w:pPr>
              <w:spacing w:before="0" w:after="0" w:line="240" w:lineRule="auto"/>
              <w:ind w:left="30" w:right="30" w:firstLine="0"/>
              <w:jc w:val="left"/>
            </w:pPr>
            <w:r>
              <w:rPr>
                <w:rFonts w:ascii="Times New Roman" w:hAnsi="Times New Roman" w:eastAsia="宋体"/>
                <w:color w:val="000000"/>
                <w:sz w:val="16"/>
              </w:rPr>
              <w:t>NOT NULL</w:t>
            </w:r>
          </w:p>
        </w:tc>
        <w:tc>
          <w:tcPr>
            <w:tcW w:w="1733" w:type="dxa"/>
          </w:tcPr>
          <w:p w14:paraId="68CFE53E">
            <w:pPr>
              <w:spacing w:before="0" w:after="0" w:line="240" w:lineRule="auto"/>
              <w:ind w:left="30" w:right="30" w:firstLine="0"/>
              <w:jc w:val="left"/>
            </w:pPr>
            <w:r>
              <w:rPr>
                <w:rFonts w:ascii="Times New Roman" w:hAnsi="Times New Roman" w:eastAsia="宋体"/>
                <w:color w:val="000000"/>
                <w:sz w:val="16"/>
              </w:rPr>
              <w:t>记录创建时间</w:t>
            </w:r>
          </w:p>
        </w:tc>
      </w:tr>
      <w:tr w14:paraId="4777BEEF">
        <w:tc>
          <w:tcPr>
            <w:tcW w:w="1733" w:type="dxa"/>
          </w:tcPr>
          <w:p w14:paraId="542A3935">
            <w:pPr>
              <w:spacing w:before="0" w:after="0" w:line="240" w:lineRule="auto"/>
              <w:ind w:left="30" w:right="30" w:firstLine="0"/>
              <w:jc w:val="left"/>
            </w:pPr>
            <w:r>
              <w:rPr>
                <w:rFonts w:ascii="Times New Roman" w:hAnsi="Times New Roman" w:eastAsia="宋体"/>
                <w:color w:val="000000"/>
                <w:sz w:val="16"/>
              </w:rPr>
              <w:t>create_user</w:t>
            </w:r>
          </w:p>
        </w:tc>
        <w:tc>
          <w:tcPr>
            <w:tcW w:w="1733" w:type="dxa"/>
          </w:tcPr>
          <w:p w14:paraId="5D41652F">
            <w:pPr>
              <w:spacing w:before="0" w:after="0" w:line="240" w:lineRule="auto"/>
              <w:ind w:left="30" w:right="30" w:firstLine="0"/>
              <w:jc w:val="left"/>
            </w:pPr>
            <w:r>
              <w:rPr>
                <w:rFonts w:ascii="Times New Roman" w:hAnsi="Times New Roman" w:eastAsia="宋体"/>
                <w:color w:val="000000"/>
                <w:sz w:val="16"/>
              </w:rPr>
              <w:t>创建人</w:t>
            </w:r>
          </w:p>
        </w:tc>
        <w:tc>
          <w:tcPr>
            <w:tcW w:w="1733" w:type="dxa"/>
          </w:tcPr>
          <w:p w14:paraId="37DEFA93">
            <w:pPr>
              <w:spacing w:before="0" w:after="0" w:line="240" w:lineRule="auto"/>
              <w:ind w:left="30" w:right="30" w:firstLine="0"/>
              <w:jc w:val="left"/>
            </w:pPr>
            <w:r>
              <w:rPr>
                <w:rFonts w:ascii="Times New Roman" w:hAnsi="Times New Roman" w:eastAsia="宋体"/>
                <w:color w:val="000000"/>
                <w:sz w:val="16"/>
              </w:rPr>
              <w:t>INT</w:t>
            </w:r>
          </w:p>
        </w:tc>
        <w:tc>
          <w:tcPr>
            <w:tcW w:w="1733" w:type="dxa"/>
          </w:tcPr>
          <w:p w14:paraId="03546C3A">
            <w:pPr>
              <w:spacing w:before="0" w:after="0" w:line="240" w:lineRule="auto"/>
              <w:ind w:left="30" w:right="30" w:firstLine="0"/>
              <w:jc w:val="left"/>
            </w:pPr>
          </w:p>
        </w:tc>
        <w:tc>
          <w:tcPr>
            <w:tcW w:w="1733" w:type="dxa"/>
          </w:tcPr>
          <w:p w14:paraId="38EB6F18">
            <w:pPr>
              <w:spacing w:before="0" w:after="0" w:line="240" w:lineRule="auto"/>
              <w:ind w:left="30" w:right="30" w:firstLine="0"/>
              <w:jc w:val="left"/>
            </w:pPr>
            <w:r>
              <w:rPr>
                <w:rFonts w:ascii="Times New Roman" w:hAnsi="Times New Roman" w:eastAsia="宋体"/>
                <w:color w:val="000000"/>
                <w:sz w:val="16"/>
              </w:rPr>
              <w:t>创建该配置的用户ID</w:t>
            </w:r>
          </w:p>
        </w:tc>
      </w:tr>
      <w:tr w14:paraId="036E5198">
        <w:tc>
          <w:tcPr>
            <w:tcW w:w="1733" w:type="dxa"/>
          </w:tcPr>
          <w:p w14:paraId="4F218B4C">
            <w:pPr>
              <w:spacing w:before="0" w:after="0" w:line="240" w:lineRule="auto"/>
              <w:ind w:left="30" w:right="30" w:firstLine="0"/>
              <w:jc w:val="left"/>
            </w:pPr>
            <w:r>
              <w:rPr>
                <w:rFonts w:ascii="Times New Roman" w:hAnsi="Times New Roman" w:eastAsia="宋体"/>
                <w:color w:val="000000"/>
                <w:sz w:val="16"/>
              </w:rPr>
              <w:t>update_time</w:t>
            </w:r>
          </w:p>
        </w:tc>
        <w:tc>
          <w:tcPr>
            <w:tcW w:w="1733" w:type="dxa"/>
          </w:tcPr>
          <w:p w14:paraId="09D703E2">
            <w:pPr>
              <w:spacing w:before="0" w:after="0" w:line="240" w:lineRule="auto"/>
              <w:ind w:left="30" w:right="30" w:firstLine="0"/>
              <w:jc w:val="left"/>
            </w:pPr>
            <w:r>
              <w:rPr>
                <w:rFonts w:ascii="Times New Roman" w:hAnsi="Times New Roman" w:eastAsia="宋体"/>
                <w:color w:val="000000"/>
                <w:sz w:val="16"/>
              </w:rPr>
              <w:t>更新时间</w:t>
            </w:r>
          </w:p>
        </w:tc>
        <w:tc>
          <w:tcPr>
            <w:tcW w:w="1733" w:type="dxa"/>
          </w:tcPr>
          <w:p w14:paraId="52EE6C31">
            <w:pPr>
              <w:spacing w:before="0" w:after="0" w:line="240" w:lineRule="auto"/>
              <w:ind w:left="30" w:right="30" w:firstLine="0"/>
              <w:jc w:val="left"/>
            </w:pPr>
            <w:r>
              <w:rPr>
                <w:rFonts w:ascii="Times New Roman" w:hAnsi="Times New Roman" w:eastAsia="宋体"/>
                <w:color w:val="000000"/>
                <w:sz w:val="16"/>
              </w:rPr>
              <w:t>DATETIME</w:t>
            </w:r>
          </w:p>
        </w:tc>
        <w:tc>
          <w:tcPr>
            <w:tcW w:w="1733" w:type="dxa"/>
          </w:tcPr>
          <w:p w14:paraId="3FA6ED29">
            <w:pPr>
              <w:spacing w:before="0" w:after="0" w:line="240" w:lineRule="auto"/>
              <w:ind w:left="30" w:right="30" w:firstLine="0"/>
              <w:jc w:val="left"/>
            </w:pPr>
          </w:p>
        </w:tc>
        <w:tc>
          <w:tcPr>
            <w:tcW w:w="1733" w:type="dxa"/>
          </w:tcPr>
          <w:p w14:paraId="299C1559">
            <w:pPr>
              <w:spacing w:before="0" w:after="0" w:line="240" w:lineRule="auto"/>
              <w:ind w:left="30" w:right="30" w:firstLine="0"/>
              <w:jc w:val="left"/>
            </w:pPr>
            <w:r>
              <w:rPr>
                <w:rFonts w:ascii="Times New Roman" w:hAnsi="Times New Roman" w:eastAsia="宋体"/>
                <w:color w:val="000000"/>
                <w:sz w:val="16"/>
              </w:rPr>
              <w:t>记录更新时间</w:t>
            </w:r>
          </w:p>
        </w:tc>
      </w:tr>
      <w:tr w14:paraId="7E4DE55C">
        <w:tc>
          <w:tcPr>
            <w:tcW w:w="1733" w:type="dxa"/>
          </w:tcPr>
          <w:p w14:paraId="3B3DBEE3">
            <w:pPr>
              <w:spacing w:before="0" w:after="0" w:line="240" w:lineRule="auto"/>
              <w:ind w:left="30" w:right="30" w:firstLine="0"/>
              <w:jc w:val="left"/>
            </w:pPr>
            <w:r>
              <w:rPr>
                <w:rFonts w:ascii="Times New Roman" w:hAnsi="Times New Roman" w:eastAsia="宋体"/>
                <w:color w:val="000000"/>
                <w:sz w:val="16"/>
              </w:rPr>
              <w:t>update_user</w:t>
            </w:r>
          </w:p>
        </w:tc>
        <w:tc>
          <w:tcPr>
            <w:tcW w:w="1733" w:type="dxa"/>
          </w:tcPr>
          <w:p w14:paraId="09CA372A">
            <w:pPr>
              <w:spacing w:before="0" w:after="0" w:line="240" w:lineRule="auto"/>
              <w:ind w:left="30" w:right="30" w:firstLine="0"/>
              <w:jc w:val="left"/>
            </w:pPr>
            <w:r>
              <w:rPr>
                <w:rFonts w:ascii="Times New Roman" w:hAnsi="Times New Roman" w:eastAsia="宋体"/>
                <w:color w:val="000000"/>
                <w:sz w:val="16"/>
              </w:rPr>
              <w:t>更新人</w:t>
            </w:r>
          </w:p>
        </w:tc>
        <w:tc>
          <w:tcPr>
            <w:tcW w:w="1733" w:type="dxa"/>
          </w:tcPr>
          <w:p w14:paraId="64E7EF0D">
            <w:pPr>
              <w:spacing w:before="0" w:after="0" w:line="240" w:lineRule="auto"/>
              <w:ind w:left="30" w:right="30" w:firstLine="0"/>
              <w:jc w:val="left"/>
            </w:pPr>
            <w:r>
              <w:rPr>
                <w:rFonts w:ascii="Times New Roman" w:hAnsi="Times New Roman" w:eastAsia="宋体"/>
                <w:color w:val="000000"/>
                <w:sz w:val="16"/>
              </w:rPr>
              <w:t>INT</w:t>
            </w:r>
          </w:p>
        </w:tc>
        <w:tc>
          <w:tcPr>
            <w:tcW w:w="1733" w:type="dxa"/>
          </w:tcPr>
          <w:p w14:paraId="6D5FB45E">
            <w:pPr>
              <w:spacing w:before="0" w:after="0" w:line="240" w:lineRule="auto"/>
              <w:ind w:left="30" w:right="30" w:firstLine="0"/>
              <w:jc w:val="left"/>
            </w:pPr>
          </w:p>
        </w:tc>
        <w:tc>
          <w:tcPr>
            <w:tcW w:w="1733" w:type="dxa"/>
          </w:tcPr>
          <w:p w14:paraId="1EA1E4F1">
            <w:pPr>
              <w:spacing w:before="0" w:after="0" w:line="240" w:lineRule="auto"/>
              <w:ind w:left="30" w:right="30" w:firstLine="0"/>
              <w:jc w:val="left"/>
            </w:pPr>
            <w:r>
              <w:rPr>
                <w:rFonts w:ascii="Times New Roman" w:hAnsi="Times New Roman" w:eastAsia="宋体"/>
                <w:color w:val="000000"/>
                <w:sz w:val="16"/>
              </w:rPr>
              <w:t>最后更新该配置的用户ID</w:t>
            </w:r>
          </w:p>
        </w:tc>
      </w:tr>
    </w:tbl>
    <w:p w14:paraId="6DB63CB8">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30" w:name="_Toc65775263"/>
      <w:r>
        <w:rPr>
          <w:rFonts w:ascii="Times New Roman" w:hAnsi="Times New Roman" w:eastAsia="宋体"/>
          <w:b/>
          <w:color w:val="auto"/>
          <w:sz w:val="28"/>
        </w:rPr>
        <w:t>4.3 微服务核心功能模块设计</w:t>
      </w:r>
      <w:bookmarkEnd w:id="30"/>
    </w:p>
    <w:p w14:paraId="7770E4C7">
      <w:pPr>
        <w:snapToGrid/>
        <w:spacing w:before="260" w:beforeAutospacing="0" w:after="260" w:afterAutospacing="0" w:line="415" w:lineRule="auto"/>
        <w:ind w:left="0" w:leftChars="0" w:right="0" w:rightChars="0" w:firstLine="0" w:firstLineChars="0"/>
        <w:jc w:val="both"/>
        <w:outlineLvl w:val="2"/>
        <w:rPr>
          <w:rFonts w:ascii="宋体" w:eastAsia="宋体"/>
          <w:b w:val="0"/>
          <w:color w:val="auto"/>
          <w:sz w:val="24"/>
        </w:rPr>
      </w:pPr>
      <w:bookmarkStart w:id="31" w:name="_Toc1678250683"/>
      <w:r>
        <w:rPr>
          <w:rFonts w:ascii="宋体" w:hAnsi="Times New Roman" w:eastAsia="宋体"/>
          <w:b w:val="0"/>
          <w:color w:val="auto"/>
          <w:sz w:val="24"/>
        </w:rPr>
        <w:t>4.3.1 用户管理模块设计</w:t>
      </w:r>
      <w:bookmarkEnd w:id="31"/>
    </w:p>
    <w:p w14:paraId="02E39E8C">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用户管理模块是系统的基础模块，为用户提供注册、登录、信息管理等功能。模块的活动流程如图4-1所示，服务间调用时序如图4-2所示。</w:t>
      </w:r>
    </w:p>
    <w:p w14:paraId="4E6618F5">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用户注册功能允许新用户创建账号。用户填写手机号、密码等信息提交注册请求，系统首先验证手机号格式的合法性，然后发送短信验证码到用户手机。用户输入验证码后，系统验证验证码的正确性和有效期。验证通过后，系统检查手机号是否已被注册，如未注册则创建新用户记录。用户密码采用BCrypt算法加密存储，保证密码安全。注册成功后，系统为用户分配默认角色和权限。</w:t>
      </w:r>
    </w:p>
    <w:p w14:paraId="68B8371C">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用户登录功能支持多种登录方式。账号密码登录时，系统根据用户名或手机号查询用户信息，验证密码是否正确。密码验证通过后，系统生成JWT令牌返回给客户端，令牌中包含用户ID、角色等信息。客户端将令牌保存在本地，后续请求在Header中携带令牌。系统也支持手机验证码登录，用户输入手机号获取验证码，输入正确的验证码后即可登录。验证码具有时效性，一般5分钟内有效。</w:t>
      </w:r>
    </w:p>
    <w:p w14:paraId="013C2CC1">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个人信息管理功能允许用户查看和修改个人资料。用户可以修改昵称、头像、性别、生日等基本信息。用户可以管理收货地址，包括添加、编辑、删除地址，设置默认地址等。地址信息包括收货人、联系电话、省市区、详细地址等字段。系统对地址信息进行必填校验，确保数据的完整性。</w:t>
      </w:r>
    </w:p>
    <w:p w14:paraId="3F1EBAA5">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权限管理基于RBAC模型设计。系统定义了管理员和普通用户两种角色，不同角色拥有不同的权限。管理员可以访问后台管理功能，进行商品管理、订单管理等操作。普通用户只能访问前台功能，进行购物和订单查询。系统通过网关进行权限校验，解析JWT令牌获取用户角色，根据角色判断是否有权访问接口。</w:t>
      </w:r>
    </w:p>
    <w:p w14:paraId="37664C35">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用户服务提供的主要接口包括：用户注册、用户登录、获取用户信息、修改用户信息、地址管理、权限验证等。这些接口为其他服务提供了用户相关的基础能力。</w:t>
      </w:r>
    </w:p>
    <w:p w14:paraId="64F379EF">
      <w:pPr>
        <w:ind w:left="0" w:leftChars="0" w:right="0" w:rightChars="0" w:firstLine="0" w:firstLineChars="0"/>
        <w:jc w:val="center"/>
        <w:rPr>
          <w:rFonts w:ascii="宋体" w:eastAsia="宋体"/>
          <w:sz w:val="24"/>
        </w:rPr>
      </w:pPr>
      <w:r>
        <w:rPr>
          <w:rFonts w:ascii="宋体" w:eastAsia="宋体"/>
          <w:sz w:val="24"/>
        </w:rPr>
        <w:drawing>
          <wp:inline distT="0" distB="0" distL="114300" distR="114300">
            <wp:extent cx="5039995" cy="3561080"/>
            <wp:effectExtent l="0" t="0" r="14605" b="203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2"/>
                    <a:stretch>
                      <a:fillRect/>
                    </a:stretch>
                  </pic:blipFill>
                  <pic:spPr>
                    <a:xfrm>
                      <a:off x="0" y="0"/>
                      <a:ext cx="5040000" cy="3561366"/>
                    </a:xfrm>
                    <a:prstGeom prst="rect">
                      <a:avLst/>
                    </a:prstGeom>
                  </pic:spPr>
                </pic:pic>
              </a:graphicData>
            </a:graphic>
          </wp:inline>
        </w:drawing>
      </w:r>
    </w:p>
    <w:p w14:paraId="6EB2CFEC">
      <w:pPr>
        <w:spacing w:before="100" w:after="2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图 4-13  用户管理模块设计</w:t>
      </w:r>
    </w:p>
    <w:p w14:paraId="53BB34EB">
      <w:pPr>
        <w:snapToGrid/>
        <w:spacing w:before="260" w:beforeAutospacing="0" w:after="260" w:afterAutospacing="0" w:line="415" w:lineRule="auto"/>
        <w:ind w:left="0" w:leftChars="0" w:right="0" w:rightChars="0" w:firstLine="0" w:firstLineChars="0"/>
        <w:jc w:val="both"/>
        <w:outlineLvl w:val="2"/>
        <w:rPr>
          <w:rFonts w:ascii="宋体" w:eastAsia="宋体"/>
          <w:b w:val="0"/>
          <w:color w:val="auto"/>
          <w:sz w:val="24"/>
        </w:rPr>
      </w:pPr>
      <w:bookmarkStart w:id="32" w:name="_Toc1309009483"/>
      <w:r>
        <w:rPr>
          <w:rFonts w:ascii="宋体" w:hAnsi="Times New Roman" w:eastAsia="宋体"/>
          <w:b w:val="0"/>
          <w:color w:val="auto"/>
          <w:sz w:val="24"/>
        </w:rPr>
        <w:t>4.3.2 商品管理模块设计</w:t>
      </w:r>
      <w:bookmarkEnd w:id="32"/>
    </w:p>
    <w:p w14:paraId="1D77CB8C">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商品管理模块负责商品信息的管理和查询，是电商系统的核心业务模块。模块的业务流程如图4-3所示，服务间交互如图4-4所示。</w:t>
      </w:r>
    </w:p>
    <w:p w14:paraId="71FE176D">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商品信息管理功能提供商品的增删改查操作。管理员可以添加新商品，填写商品名称、描述、价格、库存、分类、图片等信息。商品图片上传到文件服务器或对象存储，数据库中保存图片URL。管理员可以编辑商品信息，修改价格、库存、描述等字段。商品支持上下架操作，下架的商品不在前台展示。商品删除采用逻辑删除，标记删除状态而不是物理删除数据，保留商品历史记录。</w:t>
      </w:r>
    </w:p>
    <w:p w14:paraId="44D04127">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商品分类管理采用树形结构。系统支持多级分类，如"电子产品 &gt; 手机 &gt; 智能手机"。分类信息包括分类ID、分类名称、父分类ID、排序号等字段。通过递归查询实现分类树的构建。前台展示时，用户可以按分类浏览商品，点击一级分类展开二级分类，依次浏览。</w:t>
      </w:r>
    </w:p>
    <w:p w14:paraId="1FE17CC5">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商品查询功能支持多种查询方式。商品列表查询支持分页，每页显示固定数量的商品。支持按分类、价格区间、销量等条件筛选商品。支持按价格、销量、上架时间等字段排序。商品详情查询返回商品的完整信息，包括基本信息、库存信息、评价信息等。为提高查询性能，商品信息缓存在Redis中，设置合理的过期时间。缓存采用先查缓存、缓存未命中再查数据库的策略。</w:t>
      </w:r>
    </w:p>
    <w:p w14:paraId="74BA340B">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商品搜索功能支持关键词搜索。用户输入关键词，系统在商品名称和描述中进行模糊匹配，返回相关商品列表。搜索结果按相关度排序，关键词高亮显示。</w:t>
      </w:r>
    </w:p>
    <w:p w14:paraId="14D8C4D4">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库存管理是商品模块的关键功能。系统维护商品的实时库存，下单时扣减库存，取消订单时恢复库存。为防止超卖，库存扣减采用数据库行锁或Redis分布式锁保证并发安全。库存不足时，商品显示"无货"状态，用户无法下单。</w:t>
      </w:r>
    </w:p>
    <w:p w14:paraId="4A63631D">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商品服务提供的接口包括：商品增删改查、分类管理、商品查询、商品搜索、库存查询和扣减等。这些接口支撑了电商平台的商品展示和管理功能。</w:t>
      </w:r>
    </w:p>
    <w:p w14:paraId="03E9562B">
      <w:pPr>
        <w:ind w:left="0" w:leftChars="0" w:right="0" w:rightChars="0" w:firstLine="0" w:firstLineChars="0"/>
        <w:jc w:val="center"/>
        <w:rPr>
          <w:rFonts w:ascii="宋体" w:eastAsia="宋体"/>
          <w:sz w:val="24"/>
        </w:rPr>
      </w:pPr>
      <w:r>
        <w:rPr>
          <w:rFonts w:ascii="宋体" w:eastAsia="宋体"/>
          <w:sz w:val="24"/>
        </w:rPr>
        <w:drawing>
          <wp:inline distT="0" distB="0" distL="114300" distR="114300">
            <wp:extent cx="5039995" cy="1836420"/>
            <wp:effectExtent l="0" t="0" r="14605" b="177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3"/>
                    <a:stretch>
                      <a:fillRect/>
                    </a:stretch>
                  </pic:blipFill>
                  <pic:spPr>
                    <a:xfrm>
                      <a:off x="0" y="0"/>
                      <a:ext cx="5040000" cy="1836791"/>
                    </a:xfrm>
                    <a:prstGeom prst="rect">
                      <a:avLst/>
                    </a:prstGeom>
                  </pic:spPr>
                </pic:pic>
              </a:graphicData>
            </a:graphic>
          </wp:inline>
        </w:drawing>
      </w:r>
    </w:p>
    <w:p w14:paraId="15677688">
      <w:pPr>
        <w:spacing w:before="100" w:after="2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图 4-14  商品管理模块设计</w:t>
      </w:r>
    </w:p>
    <w:p w14:paraId="1610C604">
      <w:pPr>
        <w:snapToGrid/>
        <w:spacing w:before="260" w:beforeAutospacing="0" w:after="260" w:afterAutospacing="0" w:line="415" w:lineRule="auto"/>
        <w:ind w:left="0" w:leftChars="0" w:right="0" w:rightChars="0" w:firstLine="0" w:firstLineChars="0"/>
        <w:jc w:val="both"/>
        <w:outlineLvl w:val="2"/>
        <w:rPr>
          <w:rFonts w:ascii="宋体" w:eastAsia="宋体"/>
          <w:b w:val="0"/>
          <w:color w:val="auto"/>
          <w:sz w:val="24"/>
        </w:rPr>
      </w:pPr>
      <w:bookmarkStart w:id="33" w:name="_Toc1699900913"/>
      <w:r>
        <w:rPr>
          <w:rFonts w:ascii="宋体" w:hAnsi="Times New Roman" w:eastAsia="宋体"/>
          <w:b w:val="0"/>
          <w:color w:val="auto"/>
          <w:sz w:val="24"/>
        </w:rPr>
        <w:t>4.3.3 订单管理模块设计</w:t>
      </w:r>
      <w:bookmarkEnd w:id="33"/>
    </w:p>
    <w:p w14:paraId="4D515343">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订单管理模块是电商系统的核心业务模块，负责处理从下单到完成的整个订单生命周期。订单业务流程如图4-5所示，服务间协作时序如图4-6所示。</w:t>
      </w:r>
    </w:p>
    <w:p w14:paraId="391BAF24">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订单创建是订单流程的起点，涉及多个服务的协同操作。用户在购物车选择商品后点击结算，系统首先调用用户服务验证用户登录状态和收货地址信息。然后调用商品服务检查商品库存是否充足，如果库存不足则提示用户库存不足，无法下单。库存充足时，系统预扣减库存，将库存数量减少但订单状态标记为待支付。系统创建订单记录，包括订单编号、用户信息、商品信息、收货地址、订单金额、创建时间等。订单编号采用分布式ID生成算法，保证全局唯一性。订单创建成功后，调用购物车服务清空对应商品。整个过程需要使用Seata分布式事务保证，任何环节失败都要回滚所有操作。</w:t>
      </w:r>
    </w:p>
    <w:p w14:paraId="3AF3AF0A">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订单支付流程在订单创建后触发。系统为用户生成支付二维码或跳转到支付页面，用户选择支付方式（如微信支付、支付宝）完成支付。支付成功后，第三方支付平台通过回调接口通知系统。系统验证回调签名，确认支付金额和订单信息无误后，更新订单状态为已支付，真正扣减商品库存。如果用户在规定时间内（如30分钟）未支付，系统定时任务自动取消订单，恢复预扣减的库存。</w:t>
      </w:r>
    </w:p>
    <w:p w14:paraId="564FDD26">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订单状态管理贯穿订单的整个生命周期。订单状态包括：待支付、已支付、待发货、已发货、待收货、已完成、已取消、退款中、已退款等。状态之间的流转遵循严格的规则，如已完成的订单不能取消，已发货的订单需要等待用户确认收货。系统提供订单查询接口，支持按订单状态、创建时间、用户ID等条件查询订单列表，支持分页显示。</w:t>
      </w:r>
    </w:p>
    <w:p w14:paraId="57AB8448">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订单发货由管理员在后台操作。管理员选择订单，填写物流公司和物流单号，更新订单状态为已发货。系统记录发货时间，用户可以通过物流单号查询物流信息。订单到达后，用户点击确认收货，订单状态变更为已完成。系统也支持自动确认收货，如果用户在发货后15天内未操作，系统自动确认收货。</w:t>
      </w:r>
    </w:p>
    <w:p w14:paraId="612E029D">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订单服务的数据库设计包括订单主表和订单详情表。订单主表存储订单的基本信息，订单详情表存储订单中的商品列表，一个订单对应多个商品。通过订单ID关联两个表，实现订单信息的完整存储。</w:t>
      </w:r>
    </w:p>
    <w:p w14:paraId="12E83DBD">
      <w:pPr>
        <w:ind w:left="0" w:leftChars="0" w:right="0" w:rightChars="0" w:firstLine="0" w:firstLineChars="0"/>
        <w:jc w:val="center"/>
        <w:rPr>
          <w:rFonts w:ascii="宋体" w:eastAsia="宋体"/>
          <w:sz w:val="24"/>
        </w:rPr>
      </w:pPr>
      <w:r>
        <w:rPr>
          <w:rFonts w:ascii="宋体" w:eastAsia="宋体"/>
          <w:sz w:val="24"/>
        </w:rPr>
        <w:drawing>
          <wp:inline distT="0" distB="0" distL="114300" distR="114300">
            <wp:extent cx="5039995" cy="7926705"/>
            <wp:effectExtent l="0" t="0" r="14605" b="2349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4"/>
                    <a:stretch>
                      <a:fillRect/>
                    </a:stretch>
                  </pic:blipFill>
                  <pic:spPr>
                    <a:xfrm>
                      <a:off x="0" y="0"/>
                      <a:ext cx="5040000" cy="7926943"/>
                    </a:xfrm>
                    <a:prstGeom prst="rect">
                      <a:avLst/>
                    </a:prstGeom>
                  </pic:spPr>
                </pic:pic>
              </a:graphicData>
            </a:graphic>
          </wp:inline>
        </w:drawing>
      </w:r>
    </w:p>
    <w:p w14:paraId="3B5AA624">
      <w:pPr>
        <w:spacing w:before="100" w:after="2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图 4-15  订单管理模块设计</w:t>
      </w:r>
    </w:p>
    <w:p w14:paraId="0DC3A70F">
      <w:pPr>
        <w:snapToGrid/>
        <w:spacing w:before="260" w:beforeAutospacing="0" w:after="260" w:afterAutospacing="0" w:line="415" w:lineRule="auto"/>
        <w:ind w:left="0" w:leftChars="0" w:right="0" w:rightChars="0" w:firstLine="0" w:firstLineChars="0"/>
        <w:jc w:val="both"/>
        <w:outlineLvl w:val="2"/>
        <w:rPr>
          <w:rFonts w:ascii="宋体" w:eastAsia="宋体"/>
          <w:b w:val="0"/>
          <w:color w:val="auto"/>
          <w:sz w:val="24"/>
        </w:rPr>
      </w:pPr>
      <w:bookmarkStart w:id="34" w:name="_Toc112205103"/>
      <w:r>
        <w:rPr>
          <w:rFonts w:ascii="宋体" w:hAnsi="Times New Roman" w:eastAsia="宋体"/>
          <w:b w:val="0"/>
          <w:color w:val="auto"/>
          <w:sz w:val="24"/>
        </w:rPr>
        <w:t>4.3.4 购物车模块设计</w:t>
      </w:r>
      <w:bookmarkEnd w:id="34"/>
    </w:p>
    <w:p w14:paraId="6590426C">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购物车模块为用户提供临时存储商品的功能，是电商购物流程中的重要环节。购物车的操作流程如图4-7所示，与其他服务的交互如图4-8所示。</w:t>
      </w:r>
    </w:p>
    <w:p w14:paraId="7B0DA05C">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购物车采用Redis作为主要存储方案，以提升访问性能。Redis的高性能读写能力非常适合购物车这种高频访问的场景。购物车数据以用户ID为键，购物车商品列表为值，采用Hash数据结构存储。每个商品项包含商品ID、商品名称、价格、数量、是否选中等字段。Redis中的购物车数据设置合理的过期时间，如7天，超过时间未访问的购物车数据自动清理，节省存储空间。</w:t>
      </w:r>
    </w:p>
    <w:p w14:paraId="3245B700">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添加商品到购物车时，系统首先验证用户登录状态。用户选择商品和数量后，系统调用商品服务获取商品的最新价格和库存信息。如果商品已在购物车中，则增加商品数量；如果是新商品，则添加到购物车列表。系统实时计算购物车中所有商品的总价，返回给前端展示。对于未登录用户，购物车数据暂存在浏览器本地存储（LocalStorage）中，用户登录后，系统将本地购物车数据合并到Redis中，实现购物车数据的同步。</w:t>
      </w:r>
    </w:p>
    <w:p w14:paraId="4386E68D">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修改商品数量是购物车的常用操作。用户可以增加或减少商品数量，系统更新Redis中对应商品的数量字段。如果数量减少为0，则从购物车中删除该商品。系统对商品数量进行校验，数量不能超过库存，也不能超过单次购买限制（如单个商品最多购买99件）。数量修改后，系统重新计算购物车总价。</w:t>
      </w:r>
    </w:p>
    <w:p w14:paraId="7101252A">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删除商品操作允许用户从购物车中移除不需要的商品。系统从Redis中删除对应的商品项，更新购物车状态。系统也支持清空购物车操作，一次性删除所有商品。</w:t>
      </w:r>
    </w:p>
    <w:p w14:paraId="6F3E1731">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查询购物车时，系统从Redis中读取购物车数据，调用商品服务获取商品的最新价格和库存状态。如果商品已下架或库存不足，系统在购物车中标记该商品，提示用户该商品无法购买。购物车列表按添加时间倒序排列，最新添加的商品显示在最前面。</w:t>
      </w:r>
    </w:p>
    <w:p w14:paraId="5294A601">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购物车结算时，系统获取用户选中的商品列表，传递给订单服务创建订单。订单创建成功后，购物车服务清空已结算的商品。</w:t>
      </w:r>
    </w:p>
    <w:p w14:paraId="245672D3">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为保证数据不丢失，系统采用双写机制：购物车数据除了写入Redis，还异步写入MySQL数据库。用户登录时，如果Redis中没有购物车数据，从MySQL中加载。这种设计兼顾了性能和数据可靠性，确保用户购物车数据不会因Redis数据丢失而丢失。</w:t>
      </w:r>
    </w:p>
    <w:p w14:paraId="73BFD4D5">
      <w:pPr>
        <w:ind w:left="0" w:leftChars="0" w:right="0" w:rightChars="0" w:firstLine="0" w:firstLineChars="0"/>
        <w:jc w:val="center"/>
        <w:rPr>
          <w:rFonts w:ascii="宋体" w:eastAsia="宋体"/>
          <w:sz w:val="24"/>
        </w:rPr>
      </w:pPr>
      <w:r>
        <w:rPr>
          <w:rFonts w:ascii="宋体" w:eastAsia="宋体"/>
          <w:sz w:val="24"/>
        </w:rPr>
        <w:drawing>
          <wp:inline distT="0" distB="0" distL="114300" distR="114300">
            <wp:extent cx="5039995" cy="2727325"/>
            <wp:effectExtent l="0" t="0" r="14605" b="158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5"/>
                    <a:stretch>
                      <a:fillRect/>
                    </a:stretch>
                  </pic:blipFill>
                  <pic:spPr>
                    <a:xfrm>
                      <a:off x="0" y="0"/>
                      <a:ext cx="5040000" cy="2727342"/>
                    </a:xfrm>
                    <a:prstGeom prst="rect">
                      <a:avLst/>
                    </a:prstGeom>
                  </pic:spPr>
                </pic:pic>
              </a:graphicData>
            </a:graphic>
          </wp:inline>
        </w:drawing>
      </w:r>
    </w:p>
    <w:p w14:paraId="6E69594F">
      <w:pPr>
        <w:spacing w:before="100" w:after="2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图 4-16  购物车模块设计</w:t>
      </w:r>
    </w:p>
    <w:p w14:paraId="4A2BBCF2">
      <w:pPr>
        <w:snapToGrid/>
        <w:spacing w:before="260" w:beforeAutospacing="0" w:after="260" w:afterAutospacing="0" w:line="415" w:lineRule="auto"/>
        <w:ind w:left="0" w:leftChars="0" w:right="0" w:rightChars="0" w:firstLine="0" w:firstLineChars="0"/>
        <w:jc w:val="both"/>
        <w:outlineLvl w:val="2"/>
        <w:rPr>
          <w:rFonts w:ascii="宋体" w:eastAsia="宋体"/>
          <w:b w:val="0"/>
          <w:color w:val="auto"/>
          <w:sz w:val="24"/>
        </w:rPr>
      </w:pPr>
      <w:bookmarkStart w:id="35" w:name="_Toc340524055"/>
      <w:r>
        <w:rPr>
          <w:rFonts w:ascii="宋体" w:hAnsi="Times New Roman" w:eastAsia="宋体"/>
          <w:b w:val="0"/>
          <w:color w:val="auto"/>
          <w:sz w:val="24"/>
        </w:rPr>
        <w:t>4.3.5 首页推荐模块设计</w:t>
      </w:r>
      <w:bookmarkEnd w:id="35"/>
    </w:p>
    <w:p w14:paraId="205A05C3">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首页推荐模块负责为用户展示个性化的商品推荐，提升用户购物体验和商品转化率。推荐流程如图4-9所示，服务交互如图4-10所示。</w:t>
      </w:r>
    </w:p>
    <w:p w14:paraId="1D658008">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推荐模块采用多维度推荐策略。热门商品推荐基于商品的销量、浏览量、收藏量等指标，计算商品的热度分数，选取热度最高的商品进行推荐。热度分数采用加权计算方式，销量权重最高，浏览量和收藏量次之。系统定时（如每小时）重新计算商品热度，更新推荐列表。新品推荐基于商品的上架时间，选取最近上架的商品进行推荐，满足用户对新品的关注需求。促销商品推荐展示参与促销活动的商品，如折扣商品、秒杀商品等，通过醒目的标签吸引用户购买。</w:t>
      </w:r>
    </w:p>
    <w:p w14:paraId="680D44B4">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个性化推荐基于用户的行为数据进行推荐。系统收集用户的浏览历史、购买历史、收藏商品等数据，分析用户的兴趣偏好。采用基于内容的推荐算法，找出与用户历史商品相似的商品进行推荐。例如，用户浏览过手机类商品，系统推荐其他手机及手机配件。采用协同过滤算法，找出与目标用户兴趣相似的其他用户，推荐这些相似用户购买过的商品。个性化推荐能够提升推荐的准确性，提高用户点击率和购买转化率。</w:t>
      </w:r>
    </w:p>
    <w:p w14:paraId="0B20ABAE">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分类推荐按商品分类组织推荐内容。首页展示各个主要分类的热门商品，如"电子产品"、"服装"、"食品"等，每个分类展示固定数量的商品。用户点击分类标题可以进入分类页面，浏览该分类下的所有商品。分类推荐帮助用户快速定位感兴趣的商品类别。</w:t>
      </w:r>
    </w:p>
    <w:p w14:paraId="6A17412F">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推荐结果缓存机制对提升性能至关重要。推荐列表计算完成后缓存在Redis中，前端请求时直接从Redis获取，避免重复计算。缓存设置合理的过期时间，热门推荐和新品推荐缓存时间较短（如1小时），个性化推荐缓存时间较长（如1天）。缓存采用预加载机制，定时任务在后台计算推荐结果并更新缓存，保证用户访问时缓存数据始终可用。</w:t>
      </w:r>
    </w:p>
    <w:p w14:paraId="5B164D73">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推荐效果评估通过数据分析进行。系统记录推荐商品的曝光量、点击量、购买量等数据，计算点击率（CTR）和转化率（CVR），评估推荐效果。根据评估结果调整推荐策略和算法参数，不断优化推荐质量。</w:t>
      </w:r>
    </w:p>
    <w:p w14:paraId="644C411B">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推荐服务提供的接口包括：获取热门推荐、获取新品推荐、获取个性化推荐、获取分类推荐等。这些接口为前端首页提供丰富的推荐内容，提升用户购物体验。</w:t>
      </w:r>
    </w:p>
    <w:p w14:paraId="7091B4B7">
      <w:pPr>
        <w:ind w:left="0" w:leftChars="0" w:right="0" w:rightChars="0" w:firstLine="0" w:firstLineChars="0"/>
        <w:jc w:val="center"/>
        <w:rPr>
          <w:rFonts w:ascii="宋体" w:eastAsia="宋体"/>
          <w:sz w:val="24"/>
        </w:rPr>
      </w:pPr>
      <w:r>
        <w:rPr>
          <w:rFonts w:ascii="宋体" w:eastAsia="宋体"/>
          <w:sz w:val="24"/>
        </w:rPr>
        <w:drawing>
          <wp:inline distT="0" distB="0" distL="114300" distR="114300">
            <wp:extent cx="5039995" cy="3141345"/>
            <wp:effectExtent l="0" t="0" r="14605"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6"/>
                    <a:stretch>
                      <a:fillRect/>
                    </a:stretch>
                  </pic:blipFill>
                  <pic:spPr>
                    <a:xfrm>
                      <a:off x="0" y="0"/>
                      <a:ext cx="5040000" cy="3141818"/>
                    </a:xfrm>
                    <a:prstGeom prst="rect">
                      <a:avLst/>
                    </a:prstGeom>
                  </pic:spPr>
                </pic:pic>
              </a:graphicData>
            </a:graphic>
          </wp:inline>
        </w:drawing>
      </w:r>
    </w:p>
    <w:p w14:paraId="75B6CB8A">
      <w:pPr>
        <w:spacing w:before="100" w:after="2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图 4-17  首页推荐模块设计</w:t>
      </w:r>
    </w:p>
    <w:p w14:paraId="157D2D47">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36" w:name="_Toc143873130"/>
      <w:r>
        <w:rPr>
          <w:rFonts w:ascii="Times New Roman" w:hAnsi="Times New Roman" w:eastAsia="宋体"/>
          <w:b/>
          <w:color w:val="auto"/>
          <w:sz w:val="28"/>
        </w:rPr>
        <w:t>4.4 微服务治理与基础设施设计</w:t>
      </w:r>
      <w:bookmarkEnd w:id="36"/>
    </w:p>
    <w:p w14:paraId="4F03B0E1">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微服务治理是微服务架构的核心环节，通过完善的基础设施保障系统的高可用性和稳定运行。本系统的微服务治理架构如图4-18所示，主要包括服务注册与发现、配置管理、流量控制、熔断降级、分布式事务等关键功能。</w:t>
      </w:r>
    </w:p>
    <w:p w14:paraId="3488AC89">
      <w:pPr>
        <w:ind w:left="0" w:leftChars="0" w:right="0" w:rightChars="0" w:firstLine="0" w:firstLineChars="0"/>
        <w:jc w:val="center"/>
        <w:rPr>
          <w:rFonts w:ascii="宋体" w:eastAsia="宋体"/>
          <w:sz w:val="24"/>
        </w:rPr>
      </w:pPr>
      <w:r>
        <w:rPr>
          <w:rFonts w:ascii="宋体" w:eastAsia="宋体"/>
          <w:sz w:val="24"/>
        </w:rPr>
        <w:drawing>
          <wp:inline distT="0" distB="0" distL="114300" distR="114300">
            <wp:extent cx="5039995" cy="2438400"/>
            <wp:effectExtent l="0" t="0" r="1460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7"/>
                    <a:stretch>
                      <a:fillRect/>
                    </a:stretch>
                  </pic:blipFill>
                  <pic:spPr>
                    <a:xfrm>
                      <a:off x="0" y="0"/>
                      <a:ext cx="5040000" cy="2438616"/>
                    </a:xfrm>
                    <a:prstGeom prst="rect">
                      <a:avLst/>
                    </a:prstGeom>
                  </pic:spPr>
                </pic:pic>
              </a:graphicData>
            </a:graphic>
          </wp:inline>
        </w:drawing>
      </w:r>
    </w:p>
    <w:p w14:paraId="2E50789C">
      <w:pPr>
        <w:spacing w:before="100" w:after="2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图 4-18  微服务治理与基础设施设计</w:t>
      </w:r>
    </w:p>
    <w:p w14:paraId="4C48B970">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37" w:name="_Toc9109388"/>
      <w:r>
        <w:rPr>
          <w:rFonts w:ascii="Times New Roman" w:hAnsi="Times New Roman" w:eastAsia="宋体"/>
          <w:b/>
          <w:color w:val="auto"/>
          <w:sz w:val="28"/>
        </w:rPr>
        <w:t>4.5 系统高并发保障设计</w:t>
      </w:r>
      <w:bookmarkEnd w:id="37"/>
    </w:p>
    <w:p w14:paraId="26035813">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电商系统面临高并发访问的挑战，特别是在促销活动和秒杀场景下，瞬时流量可能达到平时的数十倍甚至数百倍。为应对高并发场景，本系统从缓存优化、异步处理、数据库优化、限流降级等多个方面进行设计，系统高并发保障方案如图4-19所示。</w:t>
      </w:r>
    </w:p>
    <w:p w14:paraId="258AA950">
      <w:pPr>
        <w:ind w:left="0" w:leftChars="0" w:right="0" w:rightChars="0" w:firstLine="0" w:firstLineChars="0"/>
        <w:jc w:val="center"/>
        <w:rPr>
          <w:rFonts w:ascii="宋体" w:eastAsia="宋体"/>
          <w:sz w:val="24"/>
        </w:rPr>
      </w:pPr>
      <w:r>
        <w:rPr>
          <w:rFonts w:ascii="宋体" w:eastAsia="宋体"/>
          <w:sz w:val="24"/>
        </w:rPr>
        <w:drawing>
          <wp:inline distT="0" distB="0" distL="114300" distR="114300">
            <wp:extent cx="5039995" cy="1994535"/>
            <wp:effectExtent l="0" t="0" r="14605" b="1206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8"/>
                    <a:stretch>
                      <a:fillRect/>
                    </a:stretch>
                  </pic:blipFill>
                  <pic:spPr>
                    <a:xfrm>
                      <a:off x="0" y="0"/>
                      <a:ext cx="5040000" cy="1994799"/>
                    </a:xfrm>
                    <a:prstGeom prst="rect">
                      <a:avLst/>
                    </a:prstGeom>
                  </pic:spPr>
                </pic:pic>
              </a:graphicData>
            </a:graphic>
          </wp:inline>
        </w:drawing>
      </w:r>
    </w:p>
    <w:p w14:paraId="738CB40D">
      <w:pPr>
        <w:spacing w:before="100" w:after="2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图 4-19  系统高并发保障设计</w:t>
      </w:r>
    </w:p>
    <w:p w14:paraId="196A7CDD">
      <w:pPr>
        <w:snapToGrid/>
        <w:spacing w:beforeAutospacing="0" w:after="0" w:afterAutospacing="0" w:line="360" w:lineRule="auto"/>
        <w:ind w:left="0" w:leftChars="0" w:right="0" w:rightChars="0" w:firstLine="480" w:firstLineChars="200"/>
        <w:jc w:val="both"/>
        <w:rPr>
          <w:rFonts w:ascii="宋体" w:eastAsia="宋体"/>
          <w:sz w:val="24"/>
        </w:rPr>
      </w:pPr>
      <w:r>
        <w:rPr>
          <w:rFonts w:ascii="宋体" w:eastAsia="宋体"/>
          <w:sz w:val="24"/>
        </w:rPr>
        <w:br w:type="page"/>
      </w:r>
    </w:p>
    <w:p w14:paraId="726872D5">
      <w:pPr>
        <w:snapToGrid/>
        <w:spacing w:before="340" w:beforeAutospacing="0" w:after="330" w:afterAutospacing="0" w:line="578" w:lineRule="auto"/>
        <w:ind w:left="0" w:leftChars="0" w:right="0" w:rightChars="0" w:firstLine="0" w:firstLineChars="0"/>
        <w:jc w:val="center"/>
        <w:outlineLvl w:val="0"/>
        <w:rPr>
          <w:rFonts w:ascii="Times New Roman" w:eastAsia="宋体"/>
          <w:b/>
          <w:color w:val="auto"/>
          <w:sz w:val="32"/>
        </w:rPr>
      </w:pPr>
      <w:bookmarkStart w:id="38" w:name="_Toc630145179"/>
      <w:r>
        <w:rPr>
          <w:rFonts w:ascii="Times New Roman" w:hAnsi="Times New Roman" w:eastAsia="宋体"/>
          <w:b/>
          <w:color w:val="auto"/>
          <w:sz w:val="32"/>
        </w:rPr>
        <w:t>第5章 系统核心功能实现</w:t>
      </w:r>
      <w:bookmarkEnd w:id="38"/>
    </w:p>
    <w:p w14:paraId="2AA44E3C">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39" w:name="_Toc1608160096"/>
      <w:r>
        <w:rPr>
          <w:rFonts w:ascii="Times New Roman" w:hAnsi="Times New Roman" w:eastAsia="宋体"/>
          <w:b/>
          <w:color w:val="auto"/>
          <w:sz w:val="28"/>
        </w:rPr>
        <w:t>5.1 开发环境与工具配置</w:t>
      </w:r>
      <w:bookmarkEnd w:id="39"/>
    </w:p>
    <w:p w14:paraId="0EB04955">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系统开发前需要搭建完整的开发环境，配置必要的开发工具和运行环境，为后续开发工作奠定基础。</w:t>
      </w:r>
    </w:p>
    <w:p w14:paraId="77D72273">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开发工具方面，后端开发采用IntelliJ IDEA 2021版本，这是Java开发的主流IDE，提供了智能代码补全、代码重构、调试等强大功能。安装Maven插件用于项目构建和依赖管理，安装Lombok插件简化Java代码编写。前端开发采用Visual Studio Code，安装Vetur插件支持Vue开发，安装ESLint插件进行代码规范检查。数据库管理工具采用Navicat或DBeaver，用于数据库设计和SQL语句调试。接口测试工具使用Postman，方便进行接口的调试和测试。版本控制工具使用Git，代码托管在GitHub或GitLab上，通过分支管理实现多人协作开发。</w:t>
      </w:r>
    </w:p>
    <w:p w14:paraId="006539E6">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运行环境方面，开发机器需要安装JDK 1.8或更高版本，配置JAVA_HOME环境变量。安装Maven 3.6版本，配置settings.xml文件，设置阿里云镜像加速依赖下载。安装MySQL 8.0数据库，创建数据库实例，设置字符集为UTF-8。安装Redis 6.0，配置持久化参数，启动Redis服务。安装Node.js 14版本和npm包管理器，用于前端项目的构建和运行。</w:t>
      </w:r>
    </w:p>
    <w:p w14:paraId="09AD67BE">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微服务基础设施方面，本地开发环境需要部署Nacos服务器。下载Nacos安装包，解压后修改配置文件，配置数据库连接信息。以standalone模式启动Nacos，访问控制台http://localhost:8848/nacos，使用默认账号nacos/nacos登录，创建命名空间用于环境隔离。Sentinel控制台需要单独部署，下载Sentinel Dashboard的jar包，通过java -jar命令启动，访问http://localhost:8080进入控制台。Seata服务器同样需要部署，配置file.conf和registry.conf文件，指定事务日志的存储方式和服务注册方式，启动Seata Server。</w:t>
      </w:r>
    </w:p>
    <w:p w14:paraId="09D86354">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项目工程结构采用Maven多模块项目组织。创建父工程mall-parent，在pom.xml中定义Spring Boot、Spring Cloud、Spring Cloud Alibaba的版本号，统一管理依赖版本。创建子模块mall-common存放公共代码，mall-user、mall-product、mall-order、mall-cart、mall-recommend分别对应各个微服务，mall-gateway对应网关服务。每个微服务模块包含controller、service、mapper、entity等包，遵循分层架构设计。</w:t>
      </w:r>
    </w:p>
    <w:p w14:paraId="7AEEE763">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配置文件管理方面，每个微服务的配置分为本地配置和远程配置。本地配置文件bootstrap.yml配置Nacos地址和应用名称，application.yml配置本地特有的参数。远程配置存储在Nacos配置中心，包括数据库连接、Redis连接、日志级别等可动态调整的配置。通过Profile机制区分开发、测试、生产环境的配置。</w:t>
      </w:r>
    </w:p>
    <w:p w14:paraId="0386C040">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完成开发环境配置后，启动各个微服务，在Nacos控制台查看服务注册情况，确保所有服务正常注册。前端项目通过npm install安装依赖，通过npm run serve启动开发服务器，访问http://localhost:8080查看页面效果。至此，开发环境搭建完成，可以进行系统功能的开发和调试。</w:t>
      </w:r>
    </w:p>
    <w:p w14:paraId="59AC86FF">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40" w:name="_Toc117552330"/>
      <w:r>
        <w:rPr>
          <w:rFonts w:ascii="Times New Roman" w:hAnsi="Times New Roman" w:eastAsia="宋体"/>
          <w:b/>
          <w:color w:val="auto"/>
          <w:sz w:val="28"/>
        </w:rPr>
        <w:t>5.2 微服务基础功能模块实现</w:t>
      </w:r>
      <w:bookmarkEnd w:id="40"/>
    </w:p>
    <w:p w14:paraId="4A1D0B96">
      <w:pPr>
        <w:snapToGrid/>
        <w:spacing w:before="260" w:beforeAutospacing="0" w:after="260" w:afterAutospacing="0" w:line="415" w:lineRule="auto"/>
        <w:ind w:left="0" w:leftChars="0" w:right="0" w:rightChars="0" w:firstLine="0" w:firstLineChars="0"/>
        <w:jc w:val="both"/>
        <w:outlineLvl w:val="2"/>
        <w:rPr>
          <w:rFonts w:ascii="宋体" w:eastAsia="宋体"/>
          <w:b w:val="0"/>
          <w:color w:val="auto"/>
          <w:sz w:val="24"/>
        </w:rPr>
      </w:pPr>
      <w:bookmarkStart w:id="41" w:name="_Toc17055070"/>
      <w:r>
        <w:rPr>
          <w:rFonts w:ascii="宋体" w:hAnsi="Times New Roman" w:eastAsia="宋体"/>
          <w:b w:val="0"/>
          <w:color w:val="auto"/>
          <w:sz w:val="24"/>
        </w:rPr>
        <w:t>5.2.1 用户管理模块实现</w:t>
      </w:r>
      <w:bookmarkEnd w:id="41"/>
    </w:p>
    <w:p w14:paraId="6A01C825">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用户管理模块基于Spring Boot框架实现，采用SSM架构组织代码。模块实现效果如图5-1所示。</w:t>
      </w:r>
    </w:p>
    <w:p w14:paraId="5400F6F6">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数据库设计包含用户表、地址表、角色表和权限表。用户表存储用户基本信息和登录凭证，主键采用自增长策略，密码字段存储加密后的密码。地址表通过外键关联用户表，存储收货地址信息。角色表和权限表实现RBAC权限模型，通过关联表建立用户和角色的多对多关系。</w:t>
      </w:r>
    </w:p>
    <w:p w14:paraId="5484C3BD">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实体类设计使用对象映射工具简化代码开发。用户实体类映射数据库用户表，自动生成属性访问方法。密码字段设置为序列化忽略，防止敏感信息泄露。地址实体类包含完整的地址信息字段。</w:t>
      </w:r>
    </w:p>
    <w:p w14:paraId="2309138D">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数据访问层使用ORM框架实现。用户数据访问接口继承基础访问接口，自动获得增删改查方法。自定义查询方法通过注解编写查询语句，如根据手机号查询用户。条件构造器用于构建复杂查询条件，简化SQL编写。</w:t>
      </w:r>
    </w:p>
    <w:p w14:paraId="4693AEC0">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业务逻辑层实现核心业务功能。注册方法首先检查账号是否已存在，验证码校验从缓存中获取验证码比对，验证通过后使用加密工具对密码加密，创建用户对象并插入数据库。登录方法查询用户验证密码，通过后生成认证令牌返回客户端。地址管理方法实现地址的增删改查，并进行用户权限校验。</w:t>
      </w:r>
    </w:p>
    <w:p w14:paraId="08606AD9">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API接口层提供RESTful服务。用户控制器定义接口路径前缀，实现用户注册、登录、信息查询、信息修改等接口。注册接口接收用户注册信息，调用业务层方法完成注册。登录接口返回认证令牌，客户端保存令牌用于后续请求认证。用户信息接口从请求中解析令牌获取用户身份，查询用户信息返回。地址管理接口实现地址的添加、查询、修改、删除操作。</w:t>
      </w:r>
    </w:p>
    <w:p w14:paraId="3D7060BC">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权限控制通过网关过滤器实现。网关解析请求中的认证令牌，验证有效性，提取用户身份和角色信息传递给下游服务。服务接收请求后进行业务级权限校验。集成安全框架提供细粒度的权限控制。</w:t>
      </w:r>
    </w:p>
    <w:p w14:paraId="54BFE10B">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异常处理采用全局异常处理机制。异常处理器捕获所有接口抛出的异常，根据异常类型返回相应错误信息。业务异常返回业务错误码和消息，系统异常记录日志并返回通用错误信息。用户管理模块的实现为系统提供了完善的用户认证和授权功能。</w:t>
      </w:r>
    </w:p>
    <w:p w14:paraId="735CC598">
      <w:pPr>
        <w:snapToGrid/>
        <w:spacing w:before="260" w:beforeAutospacing="0" w:after="260" w:afterAutospacing="0" w:line="415" w:lineRule="auto"/>
        <w:ind w:left="0" w:leftChars="0" w:right="0" w:rightChars="0" w:firstLine="0" w:firstLineChars="0"/>
        <w:jc w:val="both"/>
        <w:outlineLvl w:val="2"/>
        <w:rPr>
          <w:rFonts w:ascii="宋体" w:eastAsia="宋体"/>
          <w:b w:val="0"/>
          <w:color w:val="auto"/>
          <w:sz w:val="24"/>
        </w:rPr>
      </w:pPr>
      <w:bookmarkStart w:id="42" w:name="_Toc1029236439"/>
      <w:r>
        <w:rPr>
          <w:rFonts w:ascii="宋体" w:hAnsi="Times New Roman" w:eastAsia="宋体"/>
          <w:b w:val="0"/>
          <w:color w:val="auto"/>
          <w:sz w:val="24"/>
        </w:rPr>
        <w:t>5.2.2 商品管理模块实现</w:t>
      </w:r>
      <w:bookmarkEnd w:id="42"/>
    </w:p>
    <w:p w14:paraId="4DF23198">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商品管理模块实现了商品信息的全生命周期管理，包括商品的增删改查、分类管理、库存管理等功能。模块实现效果如图5-2所示。</w:t>
      </w:r>
    </w:p>
    <w:p w14:paraId="47A0E017">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数据库设计包含商品表、商品分类表和库存表。商品表存储商品基本信息、价格、库存、图片地址、销售状态等字段。商品分类表采用树形结构，通过父节点关联构建分类层次。库存表单独维护可用库存和锁定库存，支持库存的预扣减和释放机制。</w:t>
      </w:r>
    </w:p>
    <w:p w14:paraId="219F3D26">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实体类设计使用对象映射工具。商品实体类映射商品表，字段与数据库对应。分类实体类通过递归构建分类树。数据传输对象用于接收前端提交的商品信息，视图对象用于返回包含关联数据的商品信息。</w:t>
      </w:r>
    </w:p>
    <w:p w14:paraId="12F17DAF">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数据访问层使用ORM框架实现。商品数据访问接口继承基础接口，提供标准的增删改查方法。自定义方法通过映射文件编写复杂查询。商品列表查询支持多条件筛选，使用动态SQL根据参数拼接查询条件。分页查询自动完成分页处理。库存扣减使用乐观锁机制，在更新时检查库存充足条件，防止库存超卖。</w:t>
      </w:r>
    </w:p>
    <w:p w14:paraId="39B56EFF">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业务逻辑层实现核心功能。商品添加方法验证必填字段，上传商品图片获取图片地址存入数据库。商品初始状态设置为下架，需审核后上架。商品修改方法验证商品所属权限，更新商品信息和图片。商品删除采用逻辑删除，保留历史记录。商品查询方法根据查询条件获取分页数据，转换为视图对象填充关联信息返回。</w:t>
      </w:r>
    </w:p>
    <w:p w14:paraId="4D1A83E5">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缓存优化是商品模块的重点。商品详情查询采用缓存三重防护策略。查询流程先查缓存，命中直接返回；未命中查数据库，不存在则缓存空对象防止缓存穿透；存在则写入缓存返回。热点商品使用互斥锁防止缓存击穿，只允许一个请求查库并更新缓存。缓存雪崩通过设置随机过期时间避免。商品列表查询也使用缓存，将查询条件作为缓存键实现细粒度缓存。</w:t>
      </w:r>
    </w:p>
    <w:p w14:paraId="66613871">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分类管理实现包括分类树构建和分类维护。查询分类树方法从数据库查询所有分类，在内存中使用递归算法构建树形结构。添加分类时验证父分类存在性，计算分类层级。修改和删除分类时检查是否有子分类或关联商品，有则不允许删除。</w:t>
      </w:r>
    </w:p>
    <w:p w14:paraId="1E5C7B71">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API接口层提供完整的RESTful服务。管理员接口需要管理员权限控制，用户接口提供商品查询和搜索功能。商品搜索接口支持关键词模糊匹配，在商品名称和描述中搜索，结果按相关度和销量排序。商品管理模块的实现支撑了电商平台的商品展示和管理需求。</w:t>
      </w:r>
    </w:p>
    <w:p w14:paraId="6485D42A">
      <w:pPr>
        <w:snapToGrid/>
        <w:spacing w:before="260" w:beforeAutospacing="0" w:after="260" w:afterAutospacing="0" w:line="415" w:lineRule="auto"/>
        <w:ind w:left="0" w:leftChars="0" w:right="0" w:rightChars="0" w:firstLine="0" w:firstLineChars="0"/>
        <w:jc w:val="both"/>
        <w:outlineLvl w:val="2"/>
        <w:rPr>
          <w:rFonts w:ascii="宋体" w:eastAsia="宋体"/>
          <w:b w:val="0"/>
          <w:color w:val="auto"/>
          <w:sz w:val="24"/>
        </w:rPr>
      </w:pPr>
      <w:bookmarkStart w:id="43" w:name="_Toc396053688"/>
      <w:r>
        <w:rPr>
          <w:rFonts w:ascii="宋体" w:hAnsi="Times New Roman" w:eastAsia="宋体"/>
          <w:b w:val="0"/>
          <w:color w:val="auto"/>
          <w:sz w:val="24"/>
        </w:rPr>
        <w:t>5.2.3 订单管理模块实现</w:t>
      </w:r>
      <w:bookmarkEnd w:id="43"/>
    </w:p>
    <w:p w14:paraId="4A42DA37">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订单管理模块是电商系统最复杂的业务模块，涉及多个服务的协调和分布式事务处理。模块实现效果如图5-3所示。</w:t>
      </w:r>
    </w:p>
    <w:p w14:paraId="3D6AD0EA">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数据库设计包含订单主表、订单详情表和订单状态流转记录表。订单主表存储订单编号、用户信息、订单金额、支付状态、订单状态、收货信息、时间戳等字段。订单编号使用分布式ID生成算法保证全局唯一性。订单详情表存储订单中的商品列表，一个订单对应多条详情记录，保存商品快照信息避免商品变更影响历史订单。订单状态流转记录表记录订单状态的每次变更，实现订单状态可追溯。</w:t>
      </w:r>
    </w:p>
    <w:p w14:paraId="55FB54F1">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订单创建是核心功能，实现复杂的分布式事务处理。方法开启全局分布式事务，首先验证用户状态和收货地址。调用购物车服务获取选中商品列表并计算订单总金额。调用商品服务批量检查库存，如果库存不足则抛出异常触发事务回滚。库存充足时调用商品服务预扣减库存，生成订单编号创建订单记录，状态设置为待支付。批量创建订单详情记录，调用购物车服务清空已结算商品。所有操作在同一全局事务中，任何步骤失败都会触发分布式事务回滚，保证数据一致性。</w:t>
      </w:r>
    </w:p>
    <w:p w14:paraId="3CE5BBC0">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订单支付处理集成第三方支付平台。用户选择支付方式后，系统调用支付平台API创建支付订单，获取支付凭证返回前端。用户完成支付后，支付平台通过回调接口通知系统支付结果。回调接口验证签名确保请求来源可信，解析回调参数验证订单状态和金额。验证通过后更新订单为已支付状态，调用商品服务真正扣减库存，发送支付成功消息到消息队列，由消费者异步发送通知。</w:t>
      </w:r>
    </w:p>
    <w:p w14:paraId="00FCEA27">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订单超时处理通过定时任务实现。定时任务定期查询待支付超时订单，批量取消订单并更新状态。调用商品服务释放预扣减的库存。定时任务使用分布式锁保证单实例执行，避免重复处理。</w:t>
      </w:r>
    </w:p>
    <w:p w14:paraId="0DCF5076">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订单状态管理实现状态机模式。定义订单状态枚举和状态流转规则。状态变更方法验证当前状态是否允许变更到目标状态，不允许的流转抛出异常。允许的流转更新订单状态并记录变更日志。订单发货、确认收货、取消等操作根据当前状态执行相应逻辑。</w:t>
      </w:r>
    </w:p>
    <w:p w14:paraId="02156775">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API接口层提供订单相关服务。创建订单接口接收订单信息返回订单编号。订单列表接口支持按状态筛选和分页查询。订单详情接口返回订单完整信息。取消订单接口验证用户权限后取消订单。订单管理模块的实现保证了订单处理的准确性和数据一致性。</w:t>
      </w:r>
    </w:p>
    <w:p w14:paraId="397F64A4">
      <w:pPr>
        <w:snapToGrid/>
        <w:spacing w:before="260" w:beforeAutospacing="0" w:after="260" w:afterAutospacing="0" w:line="415" w:lineRule="auto"/>
        <w:ind w:left="0" w:leftChars="0" w:right="0" w:rightChars="0" w:firstLine="0" w:firstLineChars="0"/>
        <w:jc w:val="both"/>
        <w:outlineLvl w:val="2"/>
        <w:rPr>
          <w:rFonts w:ascii="宋体" w:eastAsia="宋体"/>
          <w:b w:val="0"/>
          <w:color w:val="auto"/>
          <w:sz w:val="24"/>
        </w:rPr>
      </w:pPr>
      <w:bookmarkStart w:id="44" w:name="_Toc1422512163"/>
      <w:r>
        <w:rPr>
          <w:rFonts w:ascii="宋体" w:hAnsi="Times New Roman" w:eastAsia="宋体"/>
          <w:b w:val="0"/>
          <w:color w:val="auto"/>
          <w:sz w:val="24"/>
        </w:rPr>
        <w:t>5.2.4 购物车模块实现</w:t>
      </w:r>
      <w:bookmarkEnd w:id="44"/>
    </w:p>
    <w:p w14:paraId="2053C2A4">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购物车模块采用Redis作为主存储，MySQL作为备份存储的双写策略，保证高性能和数据可靠性。模块实现效果如图5-4所示。</w:t>
      </w:r>
    </w:p>
    <w:p w14:paraId="67636BCF">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数据库设计包含购物车表，存储用户购物车商品信息。表中记录用户标识、商品标识、商品数量、选中状态等字段。通过联合唯一约束防止用户重复添加相同商品。</w:t>
      </w:r>
    </w:p>
    <w:p w14:paraId="267C5633">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Redis存储设计采用Hash数据结构，按用户组织购物车数据。这种设计支持快速的增删改查操作，获取整个购物车和修改单个商品都很高效。设置合理的过期时间并自动刷新。</w:t>
      </w:r>
    </w:p>
    <w:p w14:paraId="0D94B24E">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业务逻辑层实现购物车核心功能。添加商品方法从Redis获取购物车数据，商品已存在时数量累加，新商品则添加到购物车。调用商品服务获取最新价格和库存验证可用性。更新Redis数据并异步写入MySQL保证持久化。计算购物车总价返回。</w:t>
      </w:r>
    </w:p>
    <w:p w14:paraId="3CB5A868">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修改商品数量方法验证数量合法性，不超过库存且大于零。更新Redis和MySQL中的数量，数量为零时等同于删除商品。删除和清空操作同步更新Redis和MySQL。</w:t>
      </w:r>
    </w:p>
    <w:p w14:paraId="16D20E80">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查询购物车方法优先从Redis获取，不存在时从MySQL加载并写入Redis。遍历购物车商品调用商品服务批量查询最新信息，商品下架或库存不足时进行标记提示。计算选中商品总价并按时间排序返回。</w:t>
      </w:r>
    </w:p>
    <w:p w14:paraId="414B3FEA">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选中状态管理实现全选、全不选和单个商品选中切换功能，Redis和MySQL同步更新。</w:t>
      </w:r>
    </w:p>
    <w:p w14:paraId="5025A9AF">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购物车合并处理用户登录场景。未登录时购物车存储在浏览器本地，登录后前端提交本地数据给后端。后端获取用户原有购物车，合并本地购物车商品，已存在商品累加数量，新商品添加到购物车。返回最新购物车数据，前端清空本地缓存。</w:t>
      </w:r>
    </w:p>
    <w:p w14:paraId="26EC7F68">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API接口层提供购物车操作服务。实现添加商品、查询购物车、修改数量、删除商品、清空购物车、切换选中状态等接口。购物车模块通过Redis缓存提供了高性能的操作体验。</w:t>
      </w:r>
    </w:p>
    <w:p w14:paraId="7028561C">
      <w:pPr>
        <w:snapToGrid/>
        <w:spacing w:before="260" w:beforeAutospacing="0" w:after="260" w:afterAutospacing="0" w:line="415" w:lineRule="auto"/>
        <w:ind w:left="0" w:leftChars="0" w:right="0" w:rightChars="0" w:firstLine="0" w:firstLineChars="0"/>
        <w:jc w:val="both"/>
        <w:outlineLvl w:val="2"/>
        <w:rPr>
          <w:rFonts w:ascii="宋体" w:eastAsia="宋体"/>
          <w:b w:val="0"/>
          <w:color w:val="auto"/>
          <w:sz w:val="24"/>
        </w:rPr>
      </w:pPr>
      <w:bookmarkStart w:id="45" w:name="_Toc226481490"/>
      <w:r>
        <w:rPr>
          <w:rFonts w:ascii="宋体" w:hAnsi="Times New Roman" w:eastAsia="宋体"/>
          <w:b w:val="0"/>
          <w:color w:val="auto"/>
          <w:sz w:val="24"/>
        </w:rPr>
        <w:t>5.2.5 首页推荐模块实现</w:t>
      </w:r>
      <w:bookmarkEnd w:id="45"/>
    </w:p>
    <w:p w14:paraId="5423F94F">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首页推荐模块实现首页轮播图和推荐商品的配置化展示功能。模块实现效果如图5-5所示。</w:t>
      </w:r>
    </w:p>
    <w:p w14:paraId="74A45F17">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数据库设计包含轮播图表和首页配置表。轮播图表存储轮播图的图片地址、跳转链接和显示顺序。首页配置表存储推荐商品的配置信息，通过配置类型区分热销、推荐、新品等不同展示区域，关联推荐的商品并设置显示顺序。</w:t>
      </w:r>
    </w:p>
    <w:p w14:paraId="58C8464C">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实体类设计使用对象映射工具。轮播图实体类映射轮播图表，包含图片地址、跳转链接、排序等字段。首页配置实体类映射首页配置表，包含配置名称、配置类型、商品关联、排序等字段。</w:t>
      </w:r>
    </w:p>
    <w:p w14:paraId="57487F4D">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数据访问层使用ORM框架实现。轮播图数据访问接口提供轮播图的增删改查功能，查询时按排序字段排序。首页配置数据访问接口支持按配置类型查询，返回对应类型的推荐商品配置。</w:t>
      </w:r>
    </w:p>
    <w:p w14:paraId="1AA5C08C">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业务逻辑层实现推荐内容管理。轮播图管理方法实现轮播图的添加、修改、删除和排序调整。首页配置管理方法实现推荐商品的配置，支持不同展示区域的商品推荐设置。查询方法根据配置类型获取推荐商品列表，关联查询商品详细信息，返回完整的推荐数据。</w:t>
      </w:r>
    </w:p>
    <w:p w14:paraId="509BE092">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缓存优化提升首页访问性能。轮播图和首页推荐配置缓存在Redis中，设置合理的过期时间。首页访问时优先从缓存获取，缓存未命中时查询数据库并写入缓存。管理员修改配置后，更新数据库并清除相关缓存，下次访问时自动加载最新配置。</w:t>
      </w:r>
    </w:p>
    <w:p w14:paraId="5A06660F">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API接口层提供首页推荐服务。首页数据接口返回轮播图和各展示区域的推荐商品，包括热销商品、推荐商品、新品等多个板块。管理端接口提供轮播图和首页配置的管理功能，支持配置的增删改查和排序调整。推荐模块通过灵活的配置化方式，为用户提供丰富的首页展示内容。</w:t>
      </w:r>
    </w:p>
    <w:p w14:paraId="627BCE16">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46" w:name="_Toc1133379946"/>
      <w:r>
        <w:rPr>
          <w:rFonts w:ascii="Times New Roman" w:hAnsi="Times New Roman" w:eastAsia="宋体"/>
          <w:b/>
          <w:color w:val="auto"/>
          <w:sz w:val="28"/>
        </w:rPr>
        <w:t>5.3 微服务治理与基础设施实现</w:t>
      </w:r>
      <w:bookmarkEnd w:id="46"/>
    </w:p>
    <w:p w14:paraId="3797DC6A">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微服务治理的实现依托Spring Cloud Alibaba核心组件，通过配置和编码实现服务注册与发现、配置管理、流量控制、熔断降级、分布式事务等关键功能。</w:t>
      </w:r>
    </w:p>
    <w:p w14:paraId="61D3014E">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Nacos服务注册与发现的实现通过配置文件完成。每个微服务启动时配置服务注册中心地址和应用名称，自动向Nacos注册服务信息。Nacos提供健康检查机制，定期探测服务实例存活状态，自动剔除不可用实例。服务调用通过声明式客户端实现，定义客户端接口指定目标服务名称。客户端自动从Nacos获取服务实例列表，使用负载均衡策略选择实例调用。Nacos支持服务分组和命名空间，按环境隔离服务，避免不同环境相互干扰。</w:t>
      </w:r>
    </w:p>
    <w:p w14:paraId="1D85AD7F">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Nacos配置中心提供集中化配置管理。配置文件中指定配置中心地址和文件格式，服务启动时从Nacos加载配置。配置支持多种格式存储。配置动态刷新通过注解实现，配置更新后框架自动重新创建实例加载新配置。配置支持版本管理和灰度发布，可回滚到历史版本，降低配置变更风险。</w:t>
      </w:r>
    </w:p>
    <w:p w14:paraId="6C56C009">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API网关使用Spring Cloud Gateway实现，作为系统统一入口。在配置文件中定义路由规则，每个路由包含目标服务、匹配条件、过滤器等配置。目标服务支持自动从Nacos获取服务实例。自定义过滤器实现认证鉴权，解析认证令牌验证有效性，提取用户信息传递给下游服务。全局过滤器实现统一异常处理、日志记录、跨域配置等功能。</w:t>
      </w:r>
    </w:p>
    <w:p w14:paraId="569CC503">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Sentinel流量控制和熔断降级保护服务稳定性。引入Sentinel依赖并配置控制台地址。使用资源保护注解标注需要保护的方法，指定资源名称和降级方法。限流规则在控制台配置，设置流量阈值和限流模式，规则持久化到Nacos。熔断降级规则配置慢调用比例、异常比例等熔断条件。条件触发时熔断资源调用，执行降级方法返回默认值。熔断器支持多种状态，熔断后自动尝试恢复。系统负载保护根据系统指标自适应流控。</w:t>
      </w:r>
    </w:p>
    <w:p w14:paraId="222656B4">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Seata分布式事务实现数据一致性保障。配置Seata客户端指定事务分组和注册中心。在需要分布式事务的方法上添加全局事务注解，框架自动开启全局事务。方法内部调用其他服务接口自动注册为分布式事务分支。所有分支成功则提交全局事务，任何分支失败则自动回滚各分支数据变更。本系统主要使用自动补偿模式，对业务代码侵入性最小。</w:t>
      </w:r>
    </w:p>
    <w:p w14:paraId="436B181F">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微服务监控采用指标采集和可视化方案。每个微服务暴露健康检查和指标采集端点。监控系统定时采集指标数据，可视化平台配置监控面板展示关键指标。告警规则配置在监控系统，指标异常时触发告警通知运维人员。日志采集使用集中式日志方案，日志采集器收集日志发送到日志处理器，处理后输出到存储引擎，可视化工具提供日志查询。链路追踪为每个请求生成唯一标识，记录请求在各服务间的调用链路和耗时，帮助定位性能瓶颈。</w:t>
      </w:r>
    </w:p>
    <w:p w14:paraId="495912A7">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47" w:name="_Toc536803532"/>
      <w:r>
        <w:rPr>
          <w:rFonts w:ascii="Times New Roman" w:hAnsi="Times New Roman" w:eastAsia="宋体"/>
          <w:b/>
          <w:color w:val="auto"/>
          <w:sz w:val="28"/>
        </w:rPr>
        <w:t>5.4 系统高并发保障实现</w:t>
      </w:r>
      <w:bookmarkEnd w:id="47"/>
    </w:p>
    <w:p w14:paraId="08F0D3ED">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系统高并发保障的实现综合运用缓存、异步、数据库优化、限流降级等技术手段，确保系统在高并发场景下稳定运行。</w:t>
      </w:r>
    </w:p>
    <w:p w14:paraId="031D9BCB">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缓存优化采用多级缓存架构。浏览器缓存通过设置HTTP响应头，将静态资源缓存在用户浏览器中。CDN缓存将静态资源部署到CDN节点，用户就近访问降低延迟。应用缓存使用Redis实现，配置缓存模板设置序列化方式。商品缓存采用三重防护策略：缓存穿透时缓存空对象避免频繁查库，缓存击穿使用分布式锁防止并发查库，缓存雪崩设置随机过期时间避免同时失效。缓存更新策略先更新数据库再删除缓存，读取时先查缓存未命中再查数据库并回写。</w:t>
      </w:r>
    </w:p>
    <w:p w14:paraId="737BE604">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异步处理解耦系统组件提高吞吐量。使用异步注解标注异步方法，配置线程池参数。消息队列实现消息的发布和订阅，生产者发送消息到队列，消费者监听队列处理消息。订单支付通知、数据同步等场景采用异步消息处理，快速返回响应。统计分析任务采用离线批处理，定时任务在低峰时段执行。</w:t>
      </w:r>
    </w:p>
    <w:p w14:paraId="0934E81A">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数据库优化提升查询和写入性能。为高频查询字段建立索引，复合索引遵循最左前缀原则。定期分析SQL执行计划优化慢查询。查询优化避免查询所有字段，分页查询大偏移量时使用索引列优化。数据库连接池配置合理的连接数和超时参数，保证连接池的高效使用。</w:t>
      </w:r>
    </w:p>
    <w:p w14:paraId="3146CBEA">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限流降级保护服务稳定性。网关层限流控制总流量，服务层限流针对具体接口设置流量阈值。限流规则在控制台配置并持久化。熔断降级规则配置慢调用比例、异常比例等条件，触发时执行降级方法返回默认值。熔断器支持多种状态，熔断后自动尝试恢复。系统负载保护根据系统资源使用率自适应流控。降级策略根据服务重要性制定，核心服务优先保障，非核心服务在高负载时降级。</w:t>
      </w:r>
    </w:p>
    <w:p w14:paraId="51B82C6F">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服务水平扩展应对流量增长。微服务架构支持服务独立扩展，根据负载动态调整实例数量，实现服务的弹性伸缩。这些高并发保障措施相互配合，构建了高性能、高可用的电商系统。</w:t>
      </w:r>
    </w:p>
    <w:p w14:paraId="5C7443BA">
      <w:pPr>
        <w:snapToGrid/>
        <w:spacing w:beforeAutospacing="0" w:after="0" w:afterAutospacing="0" w:line="360" w:lineRule="auto"/>
        <w:ind w:left="0" w:leftChars="0" w:right="0" w:rightChars="0" w:firstLine="480" w:firstLineChars="200"/>
        <w:jc w:val="both"/>
        <w:rPr>
          <w:rFonts w:ascii="宋体" w:eastAsia="宋体"/>
          <w:sz w:val="24"/>
        </w:rPr>
      </w:pPr>
      <w:r>
        <w:rPr>
          <w:rFonts w:ascii="宋体" w:eastAsia="宋体"/>
          <w:sz w:val="24"/>
        </w:rPr>
        <w:br w:type="page"/>
      </w:r>
    </w:p>
    <w:p w14:paraId="34B43BB3">
      <w:pPr>
        <w:snapToGrid/>
        <w:spacing w:before="340" w:beforeAutospacing="0" w:after="330" w:afterAutospacing="0" w:line="578" w:lineRule="auto"/>
        <w:ind w:left="0" w:leftChars="0" w:right="0" w:rightChars="0" w:firstLine="0" w:firstLineChars="0"/>
        <w:jc w:val="center"/>
        <w:outlineLvl w:val="0"/>
        <w:rPr>
          <w:rFonts w:ascii="Times New Roman" w:eastAsia="宋体"/>
          <w:b/>
          <w:color w:val="auto"/>
          <w:sz w:val="32"/>
        </w:rPr>
      </w:pPr>
      <w:bookmarkStart w:id="48" w:name="_Toc478161277"/>
      <w:r>
        <w:rPr>
          <w:rFonts w:ascii="Times New Roman" w:hAnsi="Times New Roman" w:eastAsia="宋体"/>
          <w:b/>
          <w:color w:val="auto"/>
          <w:sz w:val="32"/>
        </w:rPr>
        <w:t>第6章 系统测试与验证</w:t>
      </w:r>
      <w:bookmarkEnd w:id="48"/>
    </w:p>
    <w:p w14:paraId="70E066CD">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49" w:name="_Toc572775465"/>
      <w:r>
        <w:rPr>
          <w:rFonts w:ascii="Times New Roman" w:hAnsi="Times New Roman" w:eastAsia="宋体"/>
          <w:b/>
          <w:color w:val="auto"/>
          <w:sz w:val="28"/>
        </w:rPr>
        <w:t>6.1 测试环境与策略</w:t>
      </w:r>
      <w:bookmarkEnd w:id="49"/>
    </w:p>
    <w:p w14:paraId="4116842D">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系统测试是保证软件质量的重要环节，本系统采用了完善的测试策略，搭建了专门的测试环境，进行了全面的功能测试、性能测试和可靠性测试。</w:t>
      </w:r>
    </w:p>
    <w:p w14:paraId="474A4F31">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测试环境独立部署了一套完整的系统环境。服务器配置为虚拟机环境，部署MySQL数据库、Redis缓存服务。部署Nacos、Sentinel、Seata等微服务基础设施。部署各个微服务应用，使用测试环境的配置文件，连接测试环境的数据库和服务注册中心。前端应用部署到Web服务器，配置反向代理将请求转发到网关。测试环境与开发环境、生产环境完全隔离，通过命名空间区分。</w:t>
      </w:r>
    </w:p>
    <w:p w14:paraId="3E823D12">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50" w:name="_Toc1615534401"/>
      <w:r>
        <w:rPr>
          <w:rFonts w:ascii="Times New Roman" w:hAnsi="Times New Roman" w:eastAsia="宋体"/>
          <w:b/>
          <w:color w:val="auto"/>
          <w:sz w:val="28"/>
        </w:rPr>
        <w:t>6.2 功能测试</w:t>
      </w:r>
      <w:bookmarkEnd w:id="50"/>
    </w:p>
    <w:p w14:paraId="1C5D857A">
      <w:pPr>
        <w:snapToGrid/>
        <w:spacing w:before="260" w:beforeAutospacing="0" w:after="260" w:afterAutospacing="0" w:line="415" w:lineRule="auto"/>
        <w:ind w:left="0" w:leftChars="0" w:right="0" w:rightChars="0" w:firstLine="0" w:firstLineChars="0"/>
        <w:jc w:val="both"/>
        <w:outlineLvl w:val="2"/>
        <w:rPr>
          <w:rFonts w:ascii="宋体" w:eastAsia="宋体"/>
          <w:b w:val="0"/>
          <w:color w:val="auto"/>
          <w:sz w:val="24"/>
        </w:rPr>
      </w:pPr>
      <w:bookmarkStart w:id="51" w:name="_Toc1650928586"/>
      <w:r>
        <w:rPr>
          <w:rFonts w:ascii="宋体" w:hAnsi="Times New Roman" w:eastAsia="宋体"/>
          <w:b w:val="0"/>
          <w:color w:val="auto"/>
          <w:sz w:val="24"/>
        </w:rPr>
        <w:t>6.2.1 用户管理功能测试</w:t>
      </w:r>
      <w:bookmarkEnd w:id="51"/>
    </w:p>
    <w:p w14:paraId="4BBC3263">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用户管理功能测试验证用户注册、登录、信息管理、地址管理等功能的正确性。详细测试用例如表6-1所示。</w:t>
      </w:r>
    </w:p>
    <w:p w14:paraId="089914D0">
      <w:pPr>
        <w:spacing w:before="200" w:after="1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表 6-1  用户管理功能测试</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13"/>
        <w:gridCol w:w="1218"/>
        <w:gridCol w:w="1574"/>
        <w:gridCol w:w="1216"/>
        <w:gridCol w:w="1226"/>
        <w:gridCol w:w="1226"/>
        <w:gridCol w:w="1209"/>
      </w:tblGrid>
      <w:tr w14:paraId="006972EC">
        <w:tc>
          <w:tcPr>
            <w:tcW w:w="1238" w:type="dxa"/>
          </w:tcPr>
          <w:p w14:paraId="1847F4BD">
            <w:pPr>
              <w:spacing w:before="0" w:after="0" w:line="240" w:lineRule="auto"/>
              <w:ind w:left="0" w:right="0" w:firstLine="0"/>
              <w:jc w:val="center"/>
            </w:pPr>
            <w:r>
              <w:rPr>
                <w:rFonts w:ascii="Times New Roman" w:hAnsi="Times New Roman" w:eastAsia="宋体"/>
                <w:b/>
                <w:color w:val="000000"/>
                <w:sz w:val="18"/>
              </w:rPr>
              <w:t>测试用例ID</w:t>
            </w:r>
          </w:p>
        </w:tc>
        <w:tc>
          <w:tcPr>
            <w:tcW w:w="1238" w:type="dxa"/>
          </w:tcPr>
          <w:p w14:paraId="1521878F">
            <w:pPr>
              <w:spacing w:before="0" w:after="0" w:line="240" w:lineRule="auto"/>
              <w:ind w:left="0" w:right="0" w:firstLine="0"/>
              <w:jc w:val="center"/>
            </w:pPr>
            <w:r>
              <w:rPr>
                <w:rFonts w:ascii="Times New Roman" w:hAnsi="Times New Roman" w:eastAsia="宋体"/>
                <w:b/>
                <w:color w:val="000000"/>
                <w:sz w:val="18"/>
              </w:rPr>
              <w:t>测试场景</w:t>
            </w:r>
          </w:p>
        </w:tc>
        <w:tc>
          <w:tcPr>
            <w:tcW w:w="1238" w:type="dxa"/>
          </w:tcPr>
          <w:p w14:paraId="1D66C880">
            <w:pPr>
              <w:spacing w:before="0" w:after="0" w:line="240" w:lineRule="auto"/>
              <w:ind w:left="0" w:right="0" w:firstLine="0"/>
              <w:jc w:val="center"/>
            </w:pPr>
            <w:r>
              <w:rPr>
                <w:rFonts w:ascii="Times New Roman" w:hAnsi="Times New Roman" w:eastAsia="宋体"/>
                <w:b/>
                <w:color w:val="000000"/>
                <w:sz w:val="18"/>
              </w:rPr>
              <w:t>输入数据</w:t>
            </w:r>
          </w:p>
        </w:tc>
        <w:tc>
          <w:tcPr>
            <w:tcW w:w="1238" w:type="dxa"/>
          </w:tcPr>
          <w:p w14:paraId="5C821DA2">
            <w:pPr>
              <w:spacing w:before="0" w:after="0" w:line="240" w:lineRule="auto"/>
              <w:ind w:left="0" w:right="0" w:firstLine="0"/>
              <w:jc w:val="center"/>
            </w:pPr>
            <w:r>
              <w:rPr>
                <w:rFonts w:ascii="Times New Roman" w:hAnsi="Times New Roman" w:eastAsia="宋体"/>
                <w:b/>
                <w:color w:val="000000"/>
                <w:sz w:val="18"/>
              </w:rPr>
              <w:t>操作步骤</w:t>
            </w:r>
          </w:p>
        </w:tc>
        <w:tc>
          <w:tcPr>
            <w:tcW w:w="1238" w:type="dxa"/>
          </w:tcPr>
          <w:p w14:paraId="2884E160">
            <w:pPr>
              <w:spacing w:before="0" w:after="0" w:line="240" w:lineRule="auto"/>
              <w:ind w:left="0" w:right="0" w:firstLine="0"/>
              <w:jc w:val="center"/>
            </w:pPr>
            <w:r>
              <w:rPr>
                <w:rFonts w:ascii="Times New Roman" w:hAnsi="Times New Roman" w:eastAsia="宋体"/>
                <w:b/>
                <w:color w:val="000000"/>
                <w:sz w:val="18"/>
              </w:rPr>
              <w:t>预期结果</w:t>
            </w:r>
          </w:p>
        </w:tc>
        <w:tc>
          <w:tcPr>
            <w:tcW w:w="1238" w:type="dxa"/>
          </w:tcPr>
          <w:p w14:paraId="17A1170C">
            <w:pPr>
              <w:spacing w:before="0" w:after="0" w:line="240" w:lineRule="auto"/>
              <w:ind w:left="0" w:right="0" w:firstLine="0"/>
              <w:jc w:val="center"/>
            </w:pPr>
            <w:r>
              <w:rPr>
                <w:rFonts w:ascii="Times New Roman" w:hAnsi="Times New Roman" w:eastAsia="宋体"/>
                <w:b/>
                <w:color w:val="000000"/>
                <w:sz w:val="18"/>
              </w:rPr>
              <w:t>实际结果</w:t>
            </w:r>
          </w:p>
        </w:tc>
        <w:tc>
          <w:tcPr>
            <w:tcW w:w="1238" w:type="dxa"/>
          </w:tcPr>
          <w:p w14:paraId="6E8751A5">
            <w:pPr>
              <w:spacing w:before="0" w:after="0" w:line="240" w:lineRule="auto"/>
              <w:ind w:left="0" w:right="0" w:firstLine="0"/>
              <w:jc w:val="center"/>
            </w:pPr>
            <w:r>
              <w:rPr>
                <w:rFonts w:ascii="Times New Roman" w:hAnsi="Times New Roman" w:eastAsia="宋体"/>
                <w:b/>
                <w:color w:val="000000"/>
                <w:sz w:val="18"/>
              </w:rPr>
              <w:t>测试状态</w:t>
            </w:r>
          </w:p>
        </w:tc>
      </w:tr>
      <w:tr w14:paraId="1477A3E0">
        <w:tc>
          <w:tcPr>
            <w:tcW w:w="1238" w:type="dxa"/>
          </w:tcPr>
          <w:p w14:paraId="69BC1607">
            <w:pPr>
              <w:spacing w:before="0" w:after="0" w:line="240" w:lineRule="auto"/>
              <w:ind w:left="30" w:right="30" w:firstLine="0"/>
              <w:jc w:val="left"/>
            </w:pPr>
            <w:r>
              <w:rPr>
                <w:rFonts w:ascii="Times New Roman" w:hAnsi="Times New Roman" w:eastAsia="宋体"/>
                <w:color w:val="000000"/>
                <w:sz w:val="16"/>
              </w:rPr>
              <w:t>TC-U-001</w:t>
            </w:r>
          </w:p>
        </w:tc>
        <w:tc>
          <w:tcPr>
            <w:tcW w:w="1238" w:type="dxa"/>
          </w:tcPr>
          <w:p w14:paraId="17D54BEC">
            <w:pPr>
              <w:spacing w:before="0" w:after="0" w:line="240" w:lineRule="auto"/>
              <w:ind w:left="30" w:right="30" w:firstLine="0"/>
              <w:jc w:val="left"/>
            </w:pPr>
            <w:r>
              <w:rPr>
                <w:rFonts w:ascii="Times New Roman" w:hAnsi="Times New Roman" w:eastAsia="宋体"/>
                <w:color w:val="000000"/>
                <w:sz w:val="16"/>
              </w:rPr>
              <w:t>用户正常注册</w:t>
            </w:r>
          </w:p>
        </w:tc>
        <w:tc>
          <w:tcPr>
            <w:tcW w:w="1238" w:type="dxa"/>
          </w:tcPr>
          <w:p w14:paraId="31216EA7">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手机号:13800138000</w:t>
            </w:r>
          </w:p>
          <w:p w14:paraId="007D7469">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密码:test123456</w:t>
            </w:r>
          </w:p>
          <w:p w14:paraId="53678107">
            <w:pPr>
              <w:spacing w:before="0" w:after="0" w:line="240" w:lineRule="auto"/>
              <w:ind w:left="30" w:right="30" w:firstLine="0"/>
              <w:jc w:val="left"/>
            </w:pPr>
            <w:r>
              <w:rPr>
                <w:rFonts w:ascii="Times New Roman" w:hAnsi="Times New Roman" w:eastAsia="宋体"/>
                <w:color w:val="000000"/>
                <w:sz w:val="16"/>
              </w:rPr>
              <w:t>验证码:123456</w:t>
            </w:r>
          </w:p>
        </w:tc>
        <w:tc>
          <w:tcPr>
            <w:tcW w:w="1238" w:type="dxa"/>
          </w:tcPr>
          <w:p w14:paraId="551D1E3A">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1.输入手机号和密码</w:t>
            </w:r>
          </w:p>
          <w:p w14:paraId="2B46FE2C">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2.获取验证码</w:t>
            </w:r>
          </w:p>
          <w:p w14:paraId="16CC5236">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3.输入验证码</w:t>
            </w:r>
          </w:p>
          <w:p w14:paraId="4A0F4292">
            <w:pPr>
              <w:spacing w:before="0" w:after="0" w:line="240" w:lineRule="auto"/>
              <w:ind w:left="30" w:right="30" w:firstLine="0"/>
              <w:jc w:val="left"/>
            </w:pPr>
            <w:r>
              <w:rPr>
                <w:rFonts w:ascii="Times New Roman" w:hAnsi="Times New Roman" w:eastAsia="宋体"/>
                <w:color w:val="000000"/>
                <w:sz w:val="16"/>
              </w:rPr>
              <w:t>4.提交注册</w:t>
            </w:r>
          </w:p>
        </w:tc>
        <w:tc>
          <w:tcPr>
            <w:tcW w:w="1238" w:type="dxa"/>
          </w:tcPr>
          <w:p w14:paraId="49B04677">
            <w:pPr>
              <w:spacing w:before="0" w:after="0" w:line="240" w:lineRule="auto"/>
              <w:ind w:left="30" w:right="30" w:firstLine="0"/>
              <w:jc w:val="left"/>
            </w:pPr>
            <w:r>
              <w:rPr>
                <w:rFonts w:ascii="Times New Roman" w:hAnsi="Times New Roman" w:eastAsia="宋体"/>
                <w:color w:val="000000"/>
                <w:sz w:val="16"/>
              </w:rPr>
              <w:t>注册成功，用户信息保存到数据库，密码BCrypt加密</w:t>
            </w:r>
          </w:p>
        </w:tc>
        <w:tc>
          <w:tcPr>
            <w:tcW w:w="1238" w:type="dxa"/>
          </w:tcPr>
          <w:p w14:paraId="54369F3D">
            <w:pPr>
              <w:spacing w:before="0" w:after="0" w:line="240" w:lineRule="auto"/>
              <w:ind w:left="30" w:right="30" w:firstLine="0"/>
              <w:jc w:val="left"/>
            </w:pPr>
            <w:r>
              <w:rPr>
                <w:rFonts w:ascii="Times New Roman" w:hAnsi="Times New Roman" w:eastAsia="宋体"/>
                <w:color w:val="000000"/>
                <w:sz w:val="16"/>
              </w:rPr>
              <w:t>注册成功，用户信息保存到数据库，密码正确加密</w:t>
            </w:r>
          </w:p>
        </w:tc>
        <w:tc>
          <w:tcPr>
            <w:tcW w:w="1238" w:type="dxa"/>
          </w:tcPr>
          <w:p w14:paraId="7DA7B6EE">
            <w:pPr>
              <w:spacing w:before="0" w:after="0" w:line="240" w:lineRule="auto"/>
              <w:ind w:left="30" w:right="30" w:firstLine="0"/>
              <w:jc w:val="left"/>
            </w:pPr>
            <w:r>
              <w:rPr>
                <w:rFonts w:ascii="Times New Roman" w:hAnsi="Times New Roman" w:eastAsia="宋体"/>
                <w:color w:val="000000"/>
                <w:sz w:val="16"/>
              </w:rPr>
              <w:t>通过</w:t>
            </w:r>
          </w:p>
        </w:tc>
      </w:tr>
      <w:tr w14:paraId="53478D28">
        <w:tc>
          <w:tcPr>
            <w:tcW w:w="1238" w:type="dxa"/>
          </w:tcPr>
          <w:p w14:paraId="65CBB914">
            <w:pPr>
              <w:spacing w:before="0" w:after="0" w:line="240" w:lineRule="auto"/>
              <w:ind w:left="30" w:right="30" w:firstLine="0"/>
              <w:jc w:val="left"/>
            </w:pPr>
            <w:r>
              <w:rPr>
                <w:rFonts w:ascii="Times New Roman" w:hAnsi="Times New Roman" w:eastAsia="宋体"/>
                <w:color w:val="000000"/>
                <w:sz w:val="16"/>
              </w:rPr>
              <w:t>TC-U-002</w:t>
            </w:r>
          </w:p>
        </w:tc>
        <w:tc>
          <w:tcPr>
            <w:tcW w:w="1238" w:type="dxa"/>
          </w:tcPr>
          <w:p w14:paraId="3B5B5324">
            <w:pPr>
              <w:spacing w:before="0" w:after="0" w:line="240" w:lineRule="auto"/>
              <w:ind w:left="30" w:right="30" w:firstLine="0"/>
              <w:jc w:val="left"/>
            </w:pPr>
            <w:r>
              <w:rPr>
                <w:rFonts w:ascii="Times New Roman" w:hAnsi="Times New Roman" w:eastAsia="宋体"/>
                <w:color w:val="000000"/>
                <w:sz w:val="16"/>
              </w:rPr>
              <w:t>手机号格式错误</w:t>
            </w:r>
          </w:p>
        </w:tc>
        <w:tc>
          <w:tcPr>
            <w:tcW w:w="1238" w:type="dxa"/>
          </w:tcPr>
          <w:p w14:paraId="11B8D531">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手机号:12345</w:t>
            </w:r>
          </w:p>
          <w:p w14:paraId="66F976A2">
            <w:pPr>
              <w:spacing w:before="0" w:after="0" w:line="240" w:lineRule="auto"/>
              <w:ind w:left="30" w:right="30" w:firstLine="0"/>
              <w:jc w:val="left"/>
            </w:pPr>
            <w:r>
              <w:rPr>
                <w:rFonts w:ascii="Times New Roman" w:hAnsi="Times New Roman" w:eastAsia="宋体"/>
                <w:color w:val="000000"/>
                <w:sz w:val="16"/>
              </w:rPr>
              <w:t>密码:test123456</w:t>
            </w:r>
          </w:p>
        </w:tc>
        <w:tc>
          <w:tcPr>
            <w:tcW w:w="1238" w:type="dxa"/>
          </w:tcPr>
          <w:p w14:paraId="356E99A6">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1.输入错误格式手机号</w:t>
            </w:r>
          </w:p>
          <w:p w14:paraId="1E56FC92">
            <w:pPr>
              <w:spacing w:before="0" w:after="0" w:line="240" w:lineRule="auto"/>
              <w:ind w:left="30" w:right="30" w:firstLine="0"/>
              <w:jc w:val="left"/>
            </w:pPr>
            <w:r>
              <w:rPr>
                <w:rFonts w:ascii="Times New Roman" w:hAnsi="Times New Roman" w:eastAsia="宋体"/>
                <w:color w:val="000000"/>
                <w:sz w:val="16"/>
              </w:rPr>
              <w:t>2.提交注册</w:t>
            </w:r>
          </w:p>
        </w:tc>
        <w:tc>
          <w:tcPr>
            <w:tcW w:w="1238" w:type="dxa"/>
          </w:tcPr>
          <w:p w14:paraId="2322B039">
            <w:pPr>
              <w:spacing w:before="0" w:after="0" w:line="240" w:lineRule="auto"/>
              <w:ind w:left="30" w:right="30" w:firstLine="0"/>
              <w:jc w:val="left"/>
            </w:pPr>
            <w:r>
              <w:rPr>
                <w:rFonts w:ascii="Times New Roman" w:hAnsi="Times New Roman" w:eastAsia="宋体"/>
                <w:color w:val="000000"/>
                <w:sz w:val="16"/>
              </w:rPr>
              <w:t>系统提示手机号格式不正确</w:t>
            </w:r>
          </w:p>
        </w:tc>
        <w:tc>
          <w:tcPr>
            <w:tcW w:w="1238" w:type="dxa"/>
          </w:tcPr>
          <w:p w14:paraId="1CC89E8B">
            <w:pPr>
              <w:spacing w:before="0" w:after="0" w:line="240" w:lineRule="auto"/>
              <w:ind w:left="30" w:right="30" w:firstLine="0"/>
              <w:jc w:val="left"/>
            </w:pPr>
            <w:r>
              <w:rPr>
                <w:rFonts w:ascii="Times New Roman" w:hAnsi="Times New Roman" w:eastAsia="宋体"/>
                <w:color w:val="000000"/>
                <w:sz w:val="16"/>
              </w:rPr>
              <w:t>系统提示手机号格式不正确</w:t>
            </w:r>
          </w:p>
        </w:tc>
        <w:tc>
          <w:tcPr>
            <w:tcW w:w="1238" w:type="dxa"/>
          </w:tcPr>
          <w:p w14:paraId="4116E093">
            <w:pPr>
              <w:spacing w:before="0" w:after="0" w:line="240" w:lineRule="auto"/>
              <w:ind w:left="30" w:right="30" w:firstLine="0"/>
              <w:jc w:val="left"/>
            </w:pPr>
            <w:r>
              <w:rPr>
                <w:rFonts w:ascii="Times New Roman" w:hAnsi="Times New Roman" w:eastAsia="宋体"/>
                <w:color w:val="000000"/>
                <w:sz w:val="16"/>
              </w:rPr>
              <w:t>通过</w:t>
            </w:r>
          </w:p>
        </w:tc>
      </w:tr>
      <w:tr w14:paraId="5BFFBE16">
        <w:tc>
          <w:tcPr>
            <w:tcW w:w="1238" w:type="dxa"/>
          </w:tcPr>
          <w:p w14:paraId="771C4502">
            <w:pPr>
              <w:spacing w:before="0" w:after="0" w:line="240" w:lineRule="auto"/>
              <w:ind w:left="30" w:right="30" w:firstLine="0"/>
              <w:jc w:val="left"/>
            </w:pPr>
            <w:r>
              <w:rPr>
                <w:rFonts w:ascii="Times New Roman" w:hAnsi="Times New Roman" w:eastAsia="宋体"/>
                <w:color w:val="000000"/>
                <w:sz w:val="16"/>
              </w:rPr>
              <w:t>TC-U-003</w:t>
            </w:r>
          </w:p>
        </w:tc>
        <w:tc>
          <w:tcPr>
            <w:tcW w:w="1238" w:type="dxa"/>
          </w:tcPr>
          <w:p w14:paraId="422E0EB1">
            <w:pPr>
              <w:spacing w:before="0" w:after="0" w:line="240" w:lineRule="auto"/>
              <w:ind w:left="30" w:right="30" w:firstLine="0"/>
              <w:jc w:val="left"/>
            </w:pPr>
            <w:r>
              <w:rPr>
                <w:rFonts w:ascii="Times New Roman" w:hAnsi="Times New Roman" w:eastAsia="宋体"/>
                <w:color w:val="000000"/>
                <w:sz w:val="16"/>
              </w:rPr>
              <w:t>密码长度不足</w:t>
            </w:r>
          </w:p>
        </w:tc>
        <w:tc>
          <w:tcPr>
            <w:tcW w:w="1238" w:type="dxa"/>
          </w:tcPr>
          <w:p w14:paraId="1D79165E">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手机号:13800138000</w:t>
            </w:r>
          </w:p>
          <w:p w14:paraId="160C66B4">
            <w:pPr>
              <w:spacing w:before="0" w:after="0" w:line="240" w:lineRule="auto"/>
              <w:ind w:left="30" w:right="30" w:firstLine="0"/>
              <w:jc w:val="left"/>
            </w:pPr>
            <w:r>
              <w:rPr>
                <w:rFonts w:ascii="Times New Roman" w:hAnsi="Times New Roman" w:eastAsia="宋体"/>
                <w:color w:val="000000"/>
                <w:sz w:val="16"/>
              </w:rPr>
              <w:t>密码:123</w:t>
            </w:r>
          </w:p>
        </w:tc>
        <w:tc>
          <w:tcPr>
            <w:tcW w:w="1238" w:type="dxa"/>
          </w:tcPr>
          <w:p w14:paraId="30650A81">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1.输入过短密码</w:t>
            </w:r>
          </w:p>
          <w:p w14:paraId="17A70ECC">
            <w:pPr>
              <w:spacing w:before="0" w:after="0" w:line="240" w:lineRule="auto"/>
              <w:ind w:left="30" w:right="30" w:firstLine="0"/>
              <w:jc w:val="left"/>
            </w:pPr>
            <w:r>
              <w:rPr>
                <w:rFonts w:ascii="Times New Roman" w:hAnsi="Times New Roman" w:eastAsia="宋体"/>
                <w:color w:val="000000"/>
                <w:sz w:val="16"/>
              </w:rPr>
              <w:t>2.提交注册</w:t>
            </w:r>
          </w:p>
        </w:tc>
        <w:tc>
          <w:tcPr>
            <w:tcW w:w="1238" w:type="dxa"/>
          </w:tcPr>
          <w:p w14:paraId="51761D38">
            <w:pPr>
              <w:spacing w:before="0" w:after="0" w:line="240" w:lineRule="auto"/>
              <w:ind w:left="30" w:right="30" w:firstLine="0"/>
              <w:jc w:val="left"/>
            </w:pPr>
            <w:r>
              <w:rPr>
                <w:rFonts w:ascii="Times New Roman" w:hAnsi="Times New Roman" w:eastAsia="宋体"/>
                <w:color w:val="000000"/>
                <w:sz w:val="16"/>
              </w:rPr>
              <w:t>系统提示密码长度要求（6-20位）</w:t>
            </w:r>
          </w:p>
        </w:tc>
        <w:tc>
          <w:tcPr>
            <w:tcW w:w="1238" w:type="dxa"/>
          </w:tcPr>
          <w:p w14:paraId="24D4D5EB">
            <w:pPr>
              <w:spacing w:before="0" w:after="0" w:line="240" w:lineRule="auto"/>
              <w:ind w:left="30" w:right="30" w:firstLine="0"/>
              <w:jc w:val="left"/>
            </w:pPr>
            <w:r>
              <w:rPr>
                <w:rFonts w:ascii="Times New Roman" w:hAnsi="Times New Roman" w:eastAsia="宋体"/>
                <w:color w:val="000000"/>
                <w:sz w:val="16"/>
              </w:rPr>
              <w:t>系统提示密码长度要求</w:t>
            </w:r>
          </w:p>
        </w:tc>
        <w:tc>
          <w:tcPr>
            <w:tcW w:w="1238" w:type="dxa"/>
          </w:tcPr>
          <w:p w14:paraId="6A890401">
            <w:pPr>
              <w:spacing w:before="0" w:after="0" w:line="240" w:lineRule="auto"/>
              <w:ind w:left="30" w:right="30" w:firstLine="0"/>
              <w:jc w:val="left"/>
            </w:pPr>
            <w:r>
              <w:rPr>
                <w:rFonts w:ascii="Times New Roman" w:hAnsi="Times New Roman" w:eastAsia="宋体"/>
                <w:color w:val="000000"/>
                <w:sz w:val="16"/>
              </w:rPr>
              <w:t>通过</w:t>
            </w:r>
          </w:p>
        </w:tc>
      </w:tr>
      <w:tr w14:paraId="18EDB440">
        <w:tc>
          <w:tcPr>
            <w:tcW w:w="1238" w:type="dxa"/>
          </w:tcPr>
          <w:p w14:paraId="6AB54DC2">
            <w:pPr>
              <w:spacing w:before="0" w:after="0" w:line="240" w:lineRule="auto"/>
              <w:ind w:left="30" w:right="30" w:firstLine="0"/>
              <w:jc w:val="left"/>
            </w:pPr>
            <w:r>
              <w:rPr>
                <w:rFonts w:ascii="Times New Roman" w:hAnsi="Times New Roman" w:eastAsia="宋体"/>
                <w:color w:val="000000"/>
                <w:sz w:val="16"/>
              </w:rPr>
              <w:t>TC-U-004</w:t>
            </w:r>
          </w:p>
        </w:tc>
        <w:tc>
          <w:tcPr>
            <w:tcW w:w="1238" w:type="dxa"/>
          </w:tcPr>
          <w:p w14:paraId="72DEF7F7">
            <w:pPr>
              <w:spacing w:before="0" w:after="0" w:line="240" w:lineRule="auto"/>
              <w:ind w:left="30" w:right="30" w:firstLine="0"/>
              <w:jc w:val="left"/>
            </w:pPr>
            <w:r>
              <w:rPr>
                <w:rFonts w:ascii="Times New Roman" w:hAnsi="Times New Roman" w:eastAsia="宋体"/>
                <w:color w:val="000000"/>
                <w:sz w:val="16"/>
              </w:rPr>
              <w:t>验证码错误</w:t>
            </w:r>
          </w:p>
        </w:tc>
        <w:tc>
          <w:tcPr>
            <w:tcW w:w="1238" w:type="dxa"/>
          </w:tcPr>
          <w:p w14:paraId="3BF4E564">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手机号:13800138000</w:t>
            </w:r>
          </w:p>
          <w:p w14:paraId="04AFDF8C">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密码:test123456</w:t>
            </w:r>
          </w:p>
          <w:p w14:paraId="7F0F77DD">
            <w:pPr>
              <w:spacing w:before="0" w:after="0" w:line="240" w:lineRule="auto"/>
              <w:ind w:left="30" w:right="30" w:firstLine="0"/>
              <w:jc w:val="left"/>
            </w:pPr>
            <w:r>
              <w:rPr>
                <w:rFonts w:ascii="Times New Roman" w:hAnsi="Times New Roman" w:eastAsia="宋体"/>
                <w:color w:val="000000"/>
                <w:sz w:val="16"/>
              </w:rPr>
              <w:t>验证码:000000</w:t>
            </w:r>
          </w:p>
        </w:tc>
        <w:tc>
          <w:tcPr>
            <w:tcW w:w="1238" w:type="dxa"/>
          </w:tcPr>
          <w:p w14:paraId="45A1FFCD">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1.输入错误验证码</w:t>
            </w:r>
          </w:p>
          <w:p w14:paraId="1F3CC0CE">
            <w:pPr>
              <w:spacing w:before="0" w:after="0" w:line="240" w:lineRule="auto"/>
              <w:ind w:left="30" w:right="30" w:firstLine="0"/>
              <w:jc w:val="left"/>
            </w:pPr>
            <w:r>
              <w:rPr>
                <w:rFonts w:ascii="Times New Roman" w:hAnsi="Times New Roman" w:eastAsia="宋体"/>
                <w:color w:val="000000"/>
                <w:sz w:val="16"/>
              </w:rPr>
              <w:t>2.提交注册</w:t>
            </w:r>
          </w:p>
        </w:tc>
        <w:tc>
          <w:tcPr>
            <w:tcW w:w="1238" w:type="dxa"/>
          </w:tcPr>
          <w:p w14:paraId="09F32E5B">
            <w:pPr>
              <w:spacing w:before="0" w:after="0" w:line="240" w:lineRule="auto"/>
              <w:ind w:left="30" w:right="30" w:firstLine="0"/>
              <w:jc w:val="left"/>
            </w:pPr>
            <w:r>
              <w:rPr>
                <w:rFonts w:ascii="Times New Roman" w:hAnsi="Times New Roman" w:eastAsia="宋体"/>
                <w:color w:val="000000"/>
                <w:sz w:val="16"/>
              </w:rPr>
              <w:t>系统提示验证码错误</w:t>
            </w:r>
          </w:p>
        </w:tc>
        <w:tc>
          <w:tcPr>
            <w:tcW w:w="1238" w:type="dxa"/>
          </w:tcPr>
          <w:p w14:paraId="320253DE">
            <w:pPr>
              <w:spacing w:before="0" w:after="0" w:line="240" w:lineRule="auto"/>
              <w:ind w:left="30" w:right="30" w:firstLine="0"/>
              <w:jc w:val="left"/>
            </w:pPr>
            <w:r>
              <w:rPr>
                <w:rFonts w:ascii="Times New Roman" w:hAnsi="Times New Roman" w:eastAsia="宋体"/>
                <w:color w:val="000000"/>
                <w:sz w:val="16"/>
              </w:rPr>
              <w:t>系统提示验证码错误</w:t>
            </w:r>
          </w:p>
        </w:tc>
        <w:tc>
          <w:tcPr>
            <w:tcW w:w="1238" w:type="dxa"/>
          </w:tcPr>
          <w:p w14:paraId="49A1CE42">
            <w:pPr>
              <w:spacing w:before="0" w:after="0" w:line="240" w:lineRule="auto"/>
              <w:ind w:left="30" w:right="30" w:firstLine="0"/>
              <w:jc w:val="left"/>
            </w:pPr>
            <w:r>
              <w:rPr>
                <w:rFonts w:ascii="Times New Roman" w:hAnsi="Times New Roman" w:eastAsia="宋体"/>
                <w:color w:val="000000"/>
                <w:sz w:val="16"/>
              </w:rPr>
              <w:t>通过</w:t>
            </w:r>
          </w:p>
        </w:tc>
      </w:tr>
      <w:tr w14:paraId="4F18A045">
        <w:tc>
          <w:tcPr>
            <w:tcW w:w="1238" w:type="dxa"/>
          </w:tcPr>
          <w:p w14:paraId="20543196">
            <w:pPr>
              <w:spacing w:before="0" w:after="0" w:line="240" w:lineRule="auto"/>
              <w:ind w:left="30" w:right="30" w:firstLine="0"/>
              <w:jc w:val="left"/>
            </w:pPr>
            <w:r>
              <w:rPr>
                <w:rFonts w:ascii="Times New Roman" w:hAnsi="Times New Roman" w:eastAsia="宋体"/>
                <w:color w:val="000000"/>
                <w:sz w:val="16"/>
              </w:rPr>
              <w:t>TC-U-005</w:t>
            </w:r>
          </w:p>
        </w:tc>
        <w:tc>
          <w:tcPr>
            <w:tcW w:w="1238" w:type="dxa"/>
          </w:tcPr>
          <w:p w14:paraId="2B569B68">
            <w:pPr>
              <w:spacing w:before="0" w:after="0" w:line="240" w:lineRule="auto"/>
              <w:ind w:left="30" w:right="30" w:firstLine="0"/>
              <w:jc w:val="left"/>
            </w:pPr>
            <w:r>
              <w:rPr>
                <w:rFonts w:ascii="Times New Roman" w:hAnsi="Times New Roman" w:eastAsia="宋体"/>
                <w:color w:val="000000"/>
                <w:sz w:val="16"/>
              </w:rPr>
              <w:t>手机号已注册</w:t>
            </w:r>
          </w:p>
        </w:tc>
        <w:tc>
          <w:tcPr>
            <w:tcW w:w="1238" w:type="dxa"/>
          </w:tcPr>
          <w:p w14:paraId="0C1BFC59">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手机号:13800138000(已存在)</w:t>
            </w:r>
          </w:p>
          <w:p w14:paraId="40862AE7">
            <w:pPr>
              <w:spacing w:before="0" w:after="0" w:line="240" w:lineRule="auto"/>
              <w:ind w:left="30" w:right="30" w:firstLine="0"/>
              <w:jc w:val="left"/>
            </w:pPr>
            <w:r>
              <w:rPr>
                <w:rFonts w:ascii="Times New Roman" w:hAnsi="Times New Roman" w:eastAsia="宋体"/>
                <w:color w:val="000000"/>
                <w:sz w:val="16"/>
              </w:rPr>
              <w:t>密码:test123456</w:t>
            </w:r>
          </w:p>
        </w:tc>
        <w:tc>
          <w:tcPr>
            <w:tcW w:w="1238" w:type="dxa"/>
          </w:tcPr>
          <w:p w14:paraId="7BFC2A36">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1.使用已注册手机号</w:t>
            </w:r>
          </w:p>
          <w:p w14:paraId="5EF115C3">
            <w:pPr>
              <w:spacing w:before="0" w:after="0" w:line="240" w:lineRule="auto"/>
              <w:ind w:left="30" w:right="30" w:firstLine="0"/>
              <w:jc w:val="left"/>
            </w:pPr>
            <w:r>
              <w:rPr>
                <w:rFonts w:ascii="Times New Roman" w:hAnsi="Times New Roman" w:eastAsia="宋体"/>
                <w:color w:val="000000"/>
                <w:sz w:val="16"/>
              </w:rPr>
              <w:t>2.提交注册</w:t>
            </w:r>
          </w:p>
        </w:tc>
        <w:tc>
          <w:tcPr>
            <w:tcW w:w="1238" w:type="dxa"/>
          </w:tcPr>
          <w:p w14:paraId="0E1E28D2">
            <w:pPr>
              <w:spacing w:before="0" w:after="0" w:line="240" w:lineRule="auto"/>
              <w:ind w:left="30" w:right="30" w:firstLine="0"/>
              <w:jc w:val="left"/>
            </w:pPr>
            <w:r>
              <w:rPr>
                <w:rFonts w:ascii="Times New Roman" w:hAnsi="Times New Roman" w:eastAsia="宋体"/>
                <w:color w:val="000000"/>
                <w:sz w:val="16"/>
              </w:rPr>
              <w:t>系统提示该手机号已注册</w:t>
            </w:r>
          </w:p>
        </w:tc>
        <w:tc>
          <w:tcPr>
            <w:tcW w:w="1238" w:type="dxa"/>
          </w:tcPr>
          <w:p w14:paraId="5B313079">
            <w:pPr>
              <w:spacing w:before="0" w:after="0" w:line="240" w:lineRule="auto"/>
              <w:ind w:left="30" w:right="30" w:firstLine="0"/>
              <w:jc w:val="left"/>
            </w:pPr>
            <w:r>
              <w:rPr>
                <w:rFonts w:ascii="Times New Roman" w:hAnsi="Times New Roman" w:eastAsia="宋体"/>
                <w:color w:val="000000"/>
                <w:sz w:val="16"/>
              </w:rPr>
              <w:t>系统提示该手机号已注册</w:t>
            </w:r>
          </w:p>
        </w:tc>
        <w:tc>
          <w:tcPr>
            <w:tcW w:w="1238" w:type="dxa"/>
          </w:tcPr>
          <w:p w14:paraId="120CD4A9">
            <w:pPr>
              <w:spacing w:before="0" w:after="0" w:line="240" w:lineRule="auto"/>
              <w:ind w:left="30" w:right="30" w:firstLine="0"/>
              <w:jc w:val="left"/>
            </w:pPr>
            <w:r>
              <w:rPr>
                <w:rFonts w:ascii="Times New Roman" w:hAnsi="Times New Roman" w:eastAsia="宋体"/>
                <w:color w:val="000000"/>
                <w:sz w:val="16"/>
              </w:rPr>
              <w:t>通过</w:t>
            </w:r>
          </w:p>
        </w:tc>
      </w:tr>
      <w:tr w14:paraId="76D78DEA">
        <w:tc>
          <w:tcPr>
            <w:tcW w:w="1238" w:type="dxa"/>
          </w:tcPr>
          <w:p w14:paraId="7FE18B21">
            <w:pPr>
              <w:spacing w:before="0" w:after="0" w:line="240" w:lineRule="auto"/>
              <w:ind w:left="30" w:right="30" w:firstLine="0"/>
              <w:jc w:val="left"/>
            </w:pPr>
            <w:r>
              <w:rPr>
                <w:rFonts w:ascii="Times New Roman" w:hAnsi="Times New Roman" w:eastAsia="宋体"/>
                <w:color w:val="000000"/>
                <w:sz w:val="16"/>
              </w:rPr>
              <w:t>TC-U-006</w:t>
            </w:r>
          </w:p>
        </w:tc>
        <w:tc>
          <w:tcPr>
            <w:tcW w:w="1238" w:type="dxa"/>
          </w:tcPr>
          <w:p w14:paraId="7BE0FB83">
            <w:pPr>
              <w:spacing w:before="0" w:after="0" w:line="240" w:lineRule="auto"/>
              <w:ind w:left="30" w:right="30" w:firstLine="0"/>
              <w:jc w:val="left"/>
            </w:pPr>
            <w:r>
              <w:rPr>
                <w:rFonts w:ascii="Times New Roman" w:hAnsi="Times New Roman" w:eastAsia="宋体"/>
                <w:color w:val="000000"/>
                <w:sz w:val="16"/>
              </w:rPr>
              <w:t>账号密码登录成功</w:t>
            </w:r>
          </w:p>
        </w:tc>
        <w:tc>
          <w:tcPr>
            <w:tcW w:w="1238" w:type="dxa"/>
          </w:tcPr>
          <w:p w14:paraId="47F045BF">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用户名:testuser</w:t>
            </w:r>
          </w:p>
          <w:p w14:paraId="036CD660">
            <w:pPr>
              <w:spacing w:before="0" w:after="0" w:line="240" w:lineRule="auto"/>
              <w:ind w:left="30" w:right="30" w:firstLine="0"/>
              <w:jc w:val="left"/>
            </w:pPr>
            <w:r>
              <w:rPr>
                <w:rFonts w:ascii="Times New Roman" w:hAnsi="Times New Roman" w:eastAsia="宋体"/>
                <w:color w:val="000000"/>
                <w:sz w:val="16"/>
              </w:rPr>
              <w:t>密码:test123456</w:t>
            </w:r>
          </w:p>
        </w:tc>
        <w:tc>
          <w:tcPr>
            <w:tcW w:w="1238" w:type="dxa"/>
          </w:tcPr>
          <w:p w14:paraId="5F656B16">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1.输入用户名和密码</w:t>
            </w:r>
          </w:p>
          <w:p w14:paraId="28197F37">
            <w:pPr>
              <w:spacing w:before="0" w:after="0" w:line="240" w:lineRule="auto"/>
              <w:ind w:left="30" w:right="30" w:firstLine="0"/>
              <w:jc w:val="left"/>
            </w:pPr>
            <w:r>
              <w:rPr>
                <w:rFonts w:ascii="Times New Roman" w:hAnsi="Times New Roman" w:eastAsia="宋体"/>
                <w:color w:val="000000"/>
                <w:sz w:val="16"/>
              </w:rPr>
              <w:t>2.点击登录</w:t>
            </w:r>
          </w:p>
        </w:tc>
        <w:tc>
          <w:tcPr>
            <w:tcW w:w="1238" w:type="dxa"/>
          </w:tcPr>
          <w:p w14:paraId="63306FB0">
            <w:pPr>
              <w:spacing w:before="0" w:after="0" w:line="240" w:lineRule="auto"/>
              <w:ind w:left="30" w:right="30" w:firstLine="0"/>
              <w:jc w:val="left"/>
            </w:pPr>
            <w:r>
              <w:rPr>
                <w:rFonts w:ascii="Times New Roman" w:hAnsi="Times New Roman" w:eastAsia="宋体"/>
                <w:color w:val="000000"/>
                <w:sz w:val="16"/>
              </w:rPr>
              <w:t>登录成功，生成JWT token，用户状态为已登录</w:t>
            </w:r>
          </w:p>
        </w:tc>
        <w:tc>
          <w:tcPr>
            <w:tcW w:w="1238" w:type="dxa"/>
          </w:tcPr>
          <w:p w14:paraId="23326A2B">
            <w:pPr>
              <w:spacing w:before="0" w:after="0" w:line="240" w:lineRule="auto"/>
              <w:ind w:left="30" w:right="30" w:firstLine="0"/>
              <w:jc w:val="left"/>
            </w:pPr>
            <w:r>
              <w:rPr>
                <w:rFonts w:ascii="Times New Roman" w:hAnsi="Times New Roman" w:eastAsia="宋体"/>
                <w:color w:val="000000"/>
                <w:sz w:val="16"/>
              </w:rPr>
              <w:t>登录成功，生成JWT token，用户状态为已登录</w:t>
            </w:r>
          </w:p>
        </w:tc>
        <w:tc>
          <w:tcPr>
            <w:tcW w:w="1238" w:type="dxa"/>
          </w:tcPr>
          <w:p w14:paraId="0EECA75E">
            <w:pPr>
              <w:spacing w:before="0" w:after="0" w:line="240" w:lineRule="auto"/>
              <w:ind w:left="30" w:right="30" w:firstLine="0"/>
              <w:jc w:val="left"/>
            </w:pPr>
            <w:r>
              <w:rPr>
                <w:rFonts w:ascii="Times New Roman" w:hAnsi="Times New Roman" w:eastAsia="宋体"/>
                <w:color w:val="000000"/>
                <w:sz w:val="16"/>
              </w:rPr>
              <w:t>通过</w:t>
            </w:r>
          </w:p>
        </w:tc>
      </w:tr>
      <w:tr w14:paraId="0CB0C84F">
        <w:tc>
          <w:tcPr>
            <w:tcW w:w="1238" w:type="dxa"/>
          </w:tcPr>
          <w:p w14:paraId="396AE28B">
            <w:pPr>
              <w:spacing w:before="0" w:after="0" w:line="240" w:lineRule="auto"/>
              <w:ind w:left="30" w:right="30" w:firstLine="0"/>
              <w:jc w:val="left"/>
            </w:pPr>
            <w:r>
              <w:rPr>
                <w:rFonts w:ascii="Times New Roman" w:hAnsi="Times New Roman" w:eastAsia="宋体"/>
                <w:color w:val="000000"/>
                <w:sz w:val="16"/>
              </w:rPr>
              <w:t>TC-U-007</w:t>
            </w:r>
          </w:p>
        </w:tc>
        <w:tc>
          <w:tcPr>
            <w:tcW w:w="1238" w:type="dxa"/>
          </w:tcPr>
          <w:p w14:paraId="34764602">
            <w:pPr>
              <w:spacing w:before="0" w:after="0" w:line="240" w:lineRule="auto"/>
              <w:ind w:left="30" w:right="30" w:firstLine="0"/>
              <w:jc w:val="left"/>
            </w:pPr>
            <w:r>
              <w:rPr>
                <w:rFonts w:ascii="Times New Roman" w:hAnsi="Times New Roman" w:eastAsia="宋体"/>
                <w:color w:val="000000"/>
                <w:sz w:val="16"/>
              </w:rPr>
              <w:t>密码错误</w:t>
            </w:r>
          </w:p>
        </w:tc>
        <w:tc>
          <w:tcPr>
            <w:tcW w:w="1238" w:type="dxa"/>
          </w:tcPr>
          <w:p w14:paraId="6984B45F">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用户名:testuser</w:t>
            </w:r>
          </w:p>
          <w:p w14:paraId="7964495E">
            <w:pPr>
              <w:spacing w:before="0" w:after="0" w:line="240" w:lineRule="auto"/>
              <w:ind w:left="30" w:right="30" w:firstLine="0"/>
              <w:jc w:val="left"/>
            </w:pPr>
            <w:r>
              <w:rPr>
                <w:rFonts w:ascii="Times New Roman" w:hAnsi="Times New Roman" w:eastAsia="宋体"/>
                <w:color w:val="000000"/>
                <w:sz w:val="16"/>
              </w:rPr>
              <w:t>密码:wrongpass</w:t>
            </w:r>
          </w:p>
        </w:tc>
        <w:tc>
          <w:tcPr>
            <w:tcW w:w="1238" w:type="dxa"/>
          </w:tcPr>
          <w:p w14:paraId="26F619C4">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1.输入错误密码</w:t>
            </w:r>
          </w:p>
          <w:p w14:paraId="6BBC8323">
            <w:pPr>
              <w:spacing w:before="0" w:after="0" w:line="240" w:lineRule="auto"/>
              <w:ind w:left="30" w:right="30" w:firstLine="0"/>
              <w:jc w:val="left"/>
            </w:pPr>
            <w:r>
              <w:rPr>
                <w:rFonts w:ascii="Times New Roman" w:hAnsi="Times New Roman" w:eastAsia="宋体"/>
                <w:color w:val="000000"/>
                <w:sz w:val="16"/>
              </w:rPr>
              <w:t>2.点击登录</w:t>
            </w:r>
          </w:p>
        </w:tc>
        <w:tc>
          <w:tcPr>
            <w:tcW w:w="1238" w:type="dxa"/>
          </w:tcPr>
          <w:p w14:paraId="005C738A">
            <w:pPr>
              <w:spacing w:before="0" w:after="0" w:line="240" w:lineRule="auto"/>
              <w:ind w:left="30" w:right="30" w:firstLine="0"/>
              <w:jc w:val="left"/>
            </w:pPr>
            <w:r>
              <w:rPr>
                <w:rFonts w:ascii="Times New Roman" w:hAnsi="Times New Roman" w:eastAsia="宋体"/>
                <w:color w:val="000000"/>
                <w:sz w:val="16"/>
              </w:rPr>
              <w:t>系统提示密码错误</w:t>
            </w:r>
          </w:p>
        </w:tc>
        <w:tc>
          <w:tcPr>
            <w:tcW w:w="1238" w:type="dxa"/>
          </w:tcPr>
          <w:p w14:paraId="588FBF4D">
            <w:pPr>
              <w:spacing w:before="0" w:after="0" w:line="240" w:lineRule="auto"/>
              <w:ind w:left="30" w:right="30" w:firstLine="0"/>
              <w:jc w:val="left"/>
            </w:pPr>
            <w:r>
              <w:rPr>
                <w:rFonts w:ascii="Times New Roman" w:hAnsi="Times New Roman" w:eastAsia="宋体"/>
                <w:color w:val="000000"/>
                <w:sz w:val="16"/>
              </w:rPr>
              <w:t>系统提示密码错误</w:t>
            </w:r>
          </w:p>
        </w:tc>
        <w:tc>
          <w:tcPr>
            <w:tcW w:w="1238" w:type="dxa"/>
          </w:tcPr>
          <w:p w14:paraId="4ECE2F99">
            <w:pPr>
              <w:spacing w:before="0" w:after="0" w:line="240" w:lineRule="auto"/>
              <w:ind w:left="30" w:right="30" w:firstLine="0"/>
              <w:jc w:val="left"/>
            </w:pPr>
            <w:r>
              <w:rPr>
                <w:rFonts w:ascii="Times New Roman" w:hAnsi="Times New Roman" w:eastAsia="宋体"/>
                <w:color w:val="000000"/>
                <w:sz w:val="16"/>
              </w:rPr>
              <w:t>通过</w:t>
            </w:r>
          </w:p>
        </w:tc>
      </w:tr>
      <w:tr w14:paraId="22568814">
        <w:tc>
          <w:tcPr>
            <w:tcW w:w="1238" w:type="dxa"/>
          </w:tcPr>
          <w:p w14:paraId="23E71364">
            <w:pPr>
              <w:spacing w:before="0" w:after="0" w:line="240" w:lineRule="auto"/>
              <w:ind w:left="30" w:right="30" w:firstLine="0"/>
              <w:jc w:val="left"/>
            </w:pPr>
            <w:r>
              <w:rPr>
                <w:rFonts w:ascii="Times New Roman" w:hAnsi="Times New Roman" w:eastAsia="宋体"/>
                <w:color w:val="000000"/>
                <w:sz w:val="16"/>
              </w:rPr>
              <w:t>TC-U-008</w:t>
            </w:r>
          </w:p>
        </w:tc>
        <w:tc>
          <w:tcPr>
            <w:tcW w:w="1238" w:type="dxa"/>
          </w:tcPr>
          <w:p w14:paraId="78D1C7E7">
            <w:pPr>
              <w:spacing w:before="0" w:after="0" w:line="240" w:lineRule="auto"/>
              <w:ind w:left="30" w:right="30" w:firstLine="0"/>
              <w:jc w:val="left"/>
            </w:pPr>
            <w:r>
              <w:rPr>
                <w:rFonts w:ascii="Times New Roman" w:hAnsi="Times New Roman" w:eastAsia="宋体"/>
                <w:color w:val="000000"/>
                <w:sz w:val="16"/>
              </w:rPr>
              <w:t>用户名不存在</w:t>
            </w:r>
          </w:p>
        </w:tc>
        <w:tc>
          <w:tcPr>
            <w:tcW w:w="1238" w:type="dxa"/>
          </w:tcPr>
          <w:p w14:paraId="3B7AAFCE">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用户名:notexist</w:t>
            </w:r>
          </w:p>
          <w:p w14:paraId="1A7D4A72">
            <w:pPr>
              <w:spacing w:before="0" w:after="0" w:line="240" w:lineRule="auto"/>
              <w:ind w:left="30" w:right="30" w:firstLine="0"/>
              <w:jc w:val="left"/>
            </w:pPr>
            <w:r>
              <w:rPr>
                <w:rFonts w:ascii="Times New Roman" w:hAnsi="Times New Roman" w:eastAsia="宋体"/>
                <w:color w:val="000000"/>
                <w:sz w:val="16"/>
              </w:rPr>
              <w:t>密码:test123456</w:t>
            </w:r>
          </w:p>
        </w:tc>
        <w:tc>
          <w:tcPr>
            <w:tcW w:w="1238" w:type="dxa"/>
          </w:tcPr>
          <w:p w14:paraId="1B967628">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1.输入不存在用户名</w:t>
            </w:r>
          </w:p>
          <w:p w14:paraId="078AA239">
            <w:pPr>
              <w:spacing w:before="0" w:after="0" w:line="240" w:lineRule="auto"/>
              <w:ind w:left="30" w:right="30" w:firstLine="0"/>
              <w:jc w:val="left"/>
            </w:pPr>
            <w:r>
              <w:rPr>
                <w:rFonts w:ascii="Times New Roman" w:hAnsi="Times New Roman" w:eastAsia="宋体"/>
                <w:color w:val="000000"/>
                <w:sz w:val="16"/>
              </w:rPr>
              <w:t>2.点击登录</w:t>
            </w:r>
          </w:p>
        </w:tc>
        <w:tc>
          <w:tcPr>
            <w:tcW w:w="1238" w:type="dxa"/>
          </w:tcPr>
          <w:p w14:paraId="03711251">
            <w:pPr>
              <w:spacing w:before="0" w:after="0" w:line="240" w:lineRule="auto"/>
              <w:ind w:left="30" w:right="30" w:firstLine="0"/>
              <w:jc w:val="left"/>
            </w:pPr>
            <w:r>
              <w:rPr>
                <w:rFonts w:ascii="Times New Roman" w:hAnsi="Times New Roman" w:eastAsia="宋体"/>
                <w:color w:val="000000"/>
                <w:sz w:val="16"/>
              </w:rPr>
              <w:t>系统提示用户不存在</w:t>
            </w:r>
          </w:p>
        </w:tc>
        <w:tc>
          <w:tcPr>
            <w:tcW w:w="1238" w:type="dxa"/>
          </w:tcPr>
          <w:p w14:paraId="225D2769">
            <w:pPr>
              <w:spacing w:before="0" w:after="0" w:line="240" w:lineRule="auto"/>
              <w:ind w:left="30" w:right="30" w:firstLine="0"/>
              <w:jc w:val="left"/>
            </w:pPr>
            <w:r>
              <w:rPr>
                <w:rFonts w:ascii="Times New Roman" w:hAnsi="Times New Roman" w:eastAsia="宋体"/>
                <w:color w:val="000000"/>
                <w:sz w:val="16"/>
              </w:rPr>
              <w:t>系统提示用户不存在</w:t>
            </w:r>
          </w:p>
        </w:tc>
        <w:tc>
          <w:tcPr>
            <w:tcW w:w="1238" w:type="dxa"/>
          </w:tcPr>
          <w:p w14:paraId="54FA1770">
            <w:pPr>
              <w:spacing w:before="0" w:after="0" w:line="240" w:lineRule="auto"/>
              <w:ind w:left="30" w:right="30" w:firstLine="0"/>
              <w:jc w:val="left"/>
            </w:pPr>
            <w:r>
              <w:rPr>
                <w:rFonts w:ascii="Times New Roman" w:hAnsi="Times New Roman" w:eastAsia="宋体"/>
                <w:color w:val="000000"/>
                <w:sz w:val="16"/>
              </w:rPr>
              <w:t>通过</w:t>
            </w:r>
          </w:p>
        </w:tc>
      </w:tr>
      <w:tr w14:paraId="7E837724">
        <w:tc>
          <w:tcPr>
            <w:tcW w:w="1238" w:type="dxa"/>
          </w:tcPr>
          <w:p w14:paraId="0CDE85BF">
            <w:pPr>
              <w:spacing w:before="0" w:after="0" w:line="240" w:lineRule="auto"/>
              <w:ind w:left="30" w:right="30" w:firstLine="0"/>
              <w:jc w:val="left"/>
            </w:pPr>
            <w:r>
              <w:rPr>
                <w:rFonts w:ascii="Times New Roman" w:hAnsi="Times New Roman" w:eastAsia="宋体"/>
                <w:color w:val="000000"/>
                <w:sz w:val="16"/>
              </w:rPr>
              <w:t>TC-U-009</w:t>
            </w:r>
          </w:p>
        </w:tc>
        <w:tc>
          <w:tcPr>
            <w:tcW w:w="1238" w:type="dxa"/>
          </w:tcPr>
          <w:p w14:paraId="4B288751">
            <w:pPr>
              <w:spacing w:before="0" w:after="0" w:line="240" w:lineRule="auto"/>
              <w:ind w:left="30" w:right="30" w:firstLine="0"/>
              <w:jc w:val="left"/>
            </w:pPr>
            <w:r>
              <w:rPr>
                <w:rFonts w:ascii="Times New Roman" w:hAnsi="Times New Roman" w:eastAsia="宋体"/>
                <w:color w:val="000000"/>
                <w:sz w:val="16"/>
              </w:rPr>
              <w:t>Token有效性验证</w:t>
            </w:r>
          </w:p>
        </w:tc>
        <w:tc>
          <w:tcPr>
            <w:tcW w:w="1238" w:type="dxa"/>
          </w:tcPr>
          <w:p w14:paraId="4FAE5146">
            <w:pPr>
              <w:spacing w:before="0" w:after="0" w:line="240" w:lineRule="auto"/>
              <w:ind w:left="30" w:right="30" w:firstLine="0"/>
              <w:jc w:val="left"/>
            </w:pPr>
            <w:r>
              <w:rPr>
                <w:rFonts w:ascii="Times New Roman" w:hAnsi="Times New Roman" w:eastAsia="宋体"/>
                <w:color w:val="000000"/>
                <w:sz w:val="16"/>
              </w:rPr>
              <w:t>有效token</w:t>
            </w:r>
          </w:p>
        </w:tc>
        <w:tc>
          <w:tcPr>
            <w:tcW w:w="1238" w:type="dxa"/>
          </w:tcPr>
          <w:p w14:paraId="6C32DF9E">
            <w:pPr>
              <w:spacing w:before="0" w:after="0" w:line="240" w:lineRule="auto"/>
              <w:ind w:left="30" w:right="30" w:firstLine="0"/>
              <w:jc w:val="left"/>
            </w:pPr>
            <w:r>
              <w:rPr>
                <w:rFonts w:ascii="Times New Roman" w:hAnsi="Times New Roman" w:eastAsia="宋体"/>
                <w:color w:val="000000"/>
                <w:sz w:val="16"/>
              </w:rPr>
              <w:t>使用有效token访问需认证接口</w:t>
            </w:r>
          </w:p>
        </w:tc>
        <w:tc>
          <w:tcPr>
            <w:tcW w:w="1238" w:type="dxa"/>
          </w:tcPr>
          <w:p w14:paraId="18F501C5">
            <w:pPr>
              <w:spacing w:before="0" w:after="0" w:line="240" w:lineRule="auto"/>
              <w:ind w:left="30" w:right="30" w:firstLine="0"/>
              <w:jc w:val="left"/>
            </w:pPr>
            <w:r>
              <w:rPr>
                <w:rFonts w:ascii="Times New Roman" w:hAnsi="Times New Roman" w:eastAsia="宋体"/>
                <w:color w:val="000000"/>
                <w:sz w:val="16"/>
              </w:rPr>
              <w:t>成功返回数据</w:t>
            </w:r>
          </w:p>
        </w:tc>
        <w:tc>
          <w:tcPr>
            <w:tcW w:w="1238" w:type="dxa"/>
          </w:tcPr>
          <w:p w14:paraId="7B38C82B">
            <w:pPr>
              <w:spacing w:before="0" w:after="0" w:line="240" w:lineRule="auto"/>
              <w:ind w:left="30" w:right="30" w:firstLine="0"/>
              <w:jc w:val="left"/>
            </w:pPr>
            <w:r>
              <w:rPr>
                <w:rFonts w:ascii="Times New Roman" w:hAnsi="Times New Roman" w:eastAsia="宋体"/>
                <w:color w:val="000000"/>
                <w:sz w:val="16"/>
              </w:rPr>
              <w:t>成功返回数据</w:t>
            </w:r>
          </w:p>
        </w:tc>
        <w:tc>
          <w:tcPr>
            <w:tcW w:w="1238" w:type="dxa"/>
          </w:tcPr>
          <w:p w14:paraId="3946C797">
            <w:pPr>
              <w:spacing w:before="0" w:after="0" w:line="240" w:lineRule="auto"/>
              <w:ind w:left="30" w:right="30" w:firstLine="0"/>
              <w:jc w:val="left"/>
            </w:pPr>
            <w:r>
              <w:rPr>
                <w:rFonts w:ascii="Times New Roman" w:hAnsi="Times New Roman" w:eastAsia="宋体"/>
                <w:color w:val="000000"/>
                <w:sz w:val="16"/>
              </w:rPr>
              <w:t>通过</w:t>
            </w:r>
          </w:p>
        </w:tc>
      </w:tr>
      <w:tr w14:paraId="2DC0F745">
        <w:tc>
          <w:tcPr>
            <w:tcW w:w="1238" w:type="dxa"/>
          </w:tcPr>
          <w:p w14:paraId="47E172C4">
            <w:pPr>
              <w:spacing w:before="0" w:after="0" w:line="240" w:lineRule="auto"/>
              <w:ind w:left="30" w:right="30" w:firstLine="0"/>
              <w:jc w:val="left"/>
            </w:pPr>
            <w:r>
              <w:rPr>
                <w:rFonts w:ascii="Times New Roman" w:hAnsi="Times New Roman" w:eastAsia="宋体"/>
                <w:color w:val="000000"/>
                <w:sz w:val="16"/>
              </w:rPr>
              <w:t>TC-U-010</w:t>
            </w:r>
          </w:p>
        </w:tc>
        <w:tc>
          <w:tcPr>
            <w:tcW w:w="1238" w:type="dxa"/>
          </w:tcPr>
          <w:p w14:paraId="1849C1DA">
            <w:pPr>
              <w:spacing w:before="0" w:after="0" w:line="240" w:lineRule="auto"/>
              <w:ind w:left="30" w:right="30" w:firstLine="0"/>
              <w:jc w:val="left"/>
            </w:pPr>
            <w:r>
              <w:rPr>
                <w:rFonts w:ascii="Times New Roman" w:hAnsi="Times New Roman" w:eastAsia="宋体"/>
                <w:color w:val="000000"/>
                <w:sz w:val="16"/>
              </w:rPr>
              <w:t>Token过期</w:t>
            </w:r>
          </w:p>
        </w:tc>
        <w:tc>
          <w:tcPr>
            <w:tcW w:w="1238" w:type="dxa"/>
          </w:tcPr>
          <w:p w14:paraId="11AAB94A">
            <w:pPr>
              <w:spacing w:before="0" w:after="0" w:line="240" w:lineRule="auto"/>
              <w:ind w:left="30" w:right="30" w:firstLine="0"/>
              <w:jc w:val="left"/>
            </w:pPr>
            <w:r>
              <w:rPr>
                <w:rFonts w:ascii="Times New Roman" w:hAnsi="Times New Roman" w:eastAsia="宋体"/>
                <w:color w:val="000000"/>
                <w:sz w:val="16"/>
              </w:rPr>
              <w:t>过期token</w:t>
            </w:r>
          </w:p>
        </w:tc>
        <w:tc>
          <w:tcPr>
            <w:tcW w:w="1238" w:type="dxa"/>
          </w:tcPr>
          <w:p w14:paraId="38943E33">
            <w:pPr>
              <w:spacing w:before="0" w:after="0" w:line="240" w:lineRule="auto"/>
              <w:ind w:left="30" w:right="30" w:firstLine="0"/>
              <w:jc w:val="left"/>
            </w:pPr>
            <w:r>
              <w:rPr>
                <w:rFonts w:ascii="Times New Roman" w:hAnsi="Times New Roman" w:eastAsia="宋体"/>
                <w:color w:val="000000"/>
                <w:sz w:val="16"/>
              </w:rPr>
              <w:t>使用过期token访问接口</w:t>
            </w:r>
          </w:p>
        </w:tc>
        <w:tc>
          <w:tcPr>
            <w:tcW w:w="1238" w:type="dxa"/>
          </w:tcPr>
          <w:p w14:paraId="1666ED87">
            <w:pPr>
              <w:spacing w:before="0" w:after="0" w:line="240" w:lineRule="auto"/>
              <w:ind w:left="30" w:right="30" w:firstLine="0"/>
              <w:jc w:val="left"/>
            </w:pPr>
            <w:r>
              <w:rPr>
                <w:rFonts w:ascii="Times New Roman" w:hAnsi="Times New Roman" w:eastAsia="宋体"/>
                <w:color w:val="000000"/>
                <w:sz w:val="16"/>
              </w:rPr>
              <w:t>返回401未授权错误</w:t>
            </w:r>
          </w:p>
        </w:tc>
        <w:tc>
          <w:tcPr>
            <w:tcW w:w="1238" w:type="dxa"/>
          </w:tcPr>
          <w:p w14:paraId="38632F51">
            <w:pPr>
              <w:spacing w:before="0" w:after="0" w:line="240" w:lineRule="auto"/>
              <w:ind w:left="30" w:right="30" w:firstLine="0"/>
              <w:jc w:val="left"/>
            </w:pPr>
            <w:r>
              <w:rPr>
                <w:rFonts w:ascii="Times New Roman" w:hAnsi="Times New Roman" w:eastAsia="宋体"/>
                <w:color w:val="000000"/>
                <w:sz w:val="16"/>
              </w:rPr>
              <w:t>返回401未授权错误</w:t>
            </w:r>
          </w:p>
        </w:tc>
        <w:tc>
          <w:tcPr>
            <w:tcW w:w="1238" w:type="dxa"/>
          </w:tcPr>
          <w:p w14:paraId="0F87CA49">
            <w:pPr>
              <w:spacing w:before="0" w:after="0" w:line="240" w:lineRule="auto"/>
              <w:ind w:left="30" w:right="30" w:firstLine="0"/>
              <w:jc w:val="left"/>
            </w:pPr>
            <w:r>
              <w:rPr>
                <w:rFonts w:ascii="Times New Roman" w:hAnsi="Times New Roman" w:eastAsia="宋体"/>
                <w:color w:val="000000"/>
                <w:sz w:val="16"/>
              </w:rPr>
              <w:t>通过</w:t>
            </w:r>
          </w:p>
        </w:tc>
      </w:tr>
      <w:tr w14:paraId="49238E72">
        <w:tc>
          <w:tcPr>
            <w:tcW w:w="1238" w:type="dxa"/>
          </w:tcPr>
          <w:p w14:paraId="19DE9FDE">
            <w:pPr>
              <w:spacing w:before="0" w:after="0" w:line="240" w:lineRule="auto"/>
              <w:ind w:left="30" w:right="30" w:firstLine="0"/>
              <w:jc w:val="left"/>
            </w:pPr>
            <w:r>
              <w:rPr>
                <w:rFonts w:ascii="Times New Roman" w:hAnsi="Times New Roman" w:eastAsia="宋体"/>
                <w:color w:val="000000"/>
                <w:sz w:val="16"/>
              </w:rPr>
              <w:t>TC-U-011</w:t>
            </w:r>
          </w:p>
        </w:tc>
        <w:tc>
          <w:tcPr>
            <w:tcW w:w="1238" w:type="dxa"/>
          </w:tcPr>
          <w:p w14:paraId="2087A63A">
            <w:pPr>
              <w:spacing w:before="0" w:after="0" w:line="240" w:lineRule="auto"/>
              <w:ind w:left="30" w:right="30" w:firstLine="0"/>
              <w:jc w:val="left"/>
            </w:pPr>
            <w:r>
              <w:rPr>
                <w:rFonts w:ascii="Times New Roman" w:hAnsi="Times New Roman" w:eastAsia="宋体"/>
                <w:color w:val="000000"/>
                <w:sz w:val="16"/>
              </w:rPr>
              <w:t>修改个人信息</w:t>
            </w:r>
          </w:p>
        </w:tc>
        <w:tc>
          <w:tcPr>
            <w:tcW w:w="1238" w:type="dxa"/>
          </w:tcPr>
          <w:p w14:paraId="64F35C81">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昵称:新昵称</w:t>
            </w:r>
          </w:p>
          <w:p w14:paraId="65A14393">
            <w:pPr>
              <w:spacing w:before="0" w:after="0" w:line="240" w:lineRule="auto"/>
              <w:ind w:left="30" w:right="30" w:firstLine="0"/>
              <w:jc w:val="left"/>
            </w:pPr>
            <w:r>
              <w:rPr>
                <w:rFonts w:ascii="Times New Roman" w:hAnsi="Times New Roman" w:eastAsia="宋体"/>
                <w:color w:val="000000"/>
                <w:sz w:val="16"/>
              </w:rPr>
              <w:t>头像:new.jpg</w:t>
            </w:r>
          </w:p>
        </w:tc>
        <w:tc>
          <w:tcPr>
            <w:tcW w:w="1238" w:type="dxa"/>
          </w:tcPr>
          <w:p w14:paraId="4B3FD7B4">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1.修改昵称和头像</w:t>
            </w:r>
          </w:p>
          <w:p w14:paraId="2BE955DA">
            <w:pPr>
              <w:spacing w:before="0" w:after="0" w:line="240" w:lineRule="auto"/>
              <w:ind w:left="30" w:right="30" w:firstLine="0"/>
              <w:jc w:val="left"/>
            </w:pPr>
            <w:r>
              <w:rPr>
                <w:rFonts w:ascii="Times New Roman" w:hAnsi="Times New Roman" w:eastAsia="宋体"/>
                <w:color w:val="000000"/>
                <w:sz w:val="16"/>
              </w:rPr>
              <w:t>2.提交更新</w:t>
            </w:r>
          </w:p>
        </w:tc>
        <w:tc>
          <w:tcPr>
            <w:tcW w:w="1238" w:type="dxa"/>
          </w:tcPr>
          <w:p w14:paraId="5C174F1E">
            <w:pPr>
              <w:spacing w:before="0" w:after="0" w:line="240" w:lineRule="auto"/>
              <w:ind w:left="30" w:right="30" w:firstLine="0"/>
              <w:jc w:val="left"/>
            </w:pPr>
            <w:r>
              <w:rPr>
                <w:rFonts w:ascii="Times New Roman" w:hAnsi="Times New Roman" w:eastAsia="宋体"/>
                <w:color w:val="000000"/>
                <w:sz w:val="16"/>
              </w:rPr>
              <w:t>数据库记录更新，查询验证信息已更新</w:t>
            </w:r>
          </w:p>
        </w:tc>
        <w:tc>
          <w:tcPr>
            <w:tcW w:w="1238" w:type="dxa"/>
          </w:tcPr>
          <w:p w14:paraId="057FA71D">
            <w:pPr>
              <w:spacing w:before="0" w:after="0" w:line="240" w:lineRule="auto"/>
              <w:ind w:left="30" w:right="30" w:firstLine="0"/>
              <w:jc w:val="left"/>
            </w:pPr>
            <w:r>
              <w:rPr>
                <w:rFonts w:ascii="Times New Roman" w:hAnsi="Times New Roman" w:eastAsia="宋体"/>
                <w:color w:val="000000"/>
                <w:sz w:val="16"/>
              </w:rPr>
              <w:t>数据库记录更新，信息已更新</w:t>
            </w:r>
          </w:p>
        </w:tc>
        <w:tc>
          <w:tcPr>
            <w:tcW w:w="1238" w:type="dxa"/>
          </w:tcPr>
          <w:p w14:paraId="66EF665B">
            <w:pPr>
              <w:spacing w:before="0" w:after="0" w:line="240" w:lineRule="auto"/>
              <w:ind w:left="30" w:right="30" w:firstLine="0"/>
              <w:jc w:val="left"/>
            </w:pPr>
            <w:r>
              <w:rPr>
                <w:rFonts w:ascii="Times New Roman" w:hAnsi="Times New Roman" w:eastAsia="宋体"/>
                <w:color w:val="000000"/>
                <w:sz w:val="16"/>
              </w:rPr>
              <w:t>通过</w:t>
            </w:r>
          </w:p>
        </w:tc>
      </w:tr>
      <w:tr w14:paraId="63E036E3">
        <w:tc>
          <w:tcPr>
            <w:tcW w:w="1238" w:type="dxa"/>
          </w:tcPr>
          <w:p w14:paraId="7E630633">
            <w:pPr>
              <w:spacing w:before="0" w:after="0" w:line="240" w:lineRule="auto"/>
              <w:ind w:left="30" w:right="30" w:firstLine="0"/>
              <w:jc w:val="left"/>
            </w:pPr>
            <w:r>
              <w:rPr>
                <w:rFonts w:ascii="Times New Roman" w:hAnsi="Times New Roman" w:eastAsia="宋体"/>
                <w:color w:val="000000"/>
                <w:sz w:val="16"/>
              </w:rPr>
              <w:t>TC-U-012</w:t>
            </w:r>
          </w:p>
        </w:tc>
        <w:tc>
          <w:tcPr>
            <w:tcW w:w="1238" w:type="dxa"/>
          </w:tcPr>
          <w:p w14:paraId="4920F0CE">
            <w:pPr>
              <w:spacing w:before="0" w:after="0" w:line="240" w:lineRule="auto"/>
              <w:ind w:left="30" w:right="30" w:firstLine="0"/>
              <w:jc w:val="left"/>
            </w:pPr>
            <w:r>
              <w:rPr>
                <w:rFonts w:ascii="Times New Roman" w:hAnsi="Times New Roman" w:eastAsia="宋体"/>
                <w:color w:val="000000"/>
                <w:sz w:val="16"/>
              </w:rPr>
              <w:t>添加收货地址</w:t>
            </w:r>
          </w:p>
        </w:tc>
        <w:tc>
          <w:tcPr>
            <w:tcW w:w="1238" w:type="dxa"/>
          </w:tcPr>
          <w:p w14:paraId="0C67EB90">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收货人:张三</w:t>
            </w:r>
          </w:p>
          <w:p w14:paraId="0E772182">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电话:13800138000</w:t>
            </w:r>
          </w:p>
          <w:p w14:paraId="5A6C461C">
            <w:pPr>
              <w:spacing w:before="0" w:after="0" w:line="240" w:lineRule="auto"/>
              <w:ind w:left="30" w:right="30" w:firstLine="0"/>
              <w:jc w:val="left"/>
            </w:pPr>
            <w:r>
              <w:rPr>
                <w:rFonts w:ascii="Times New Roman" w:hAnsi="Times New Roman" w:eastAsia="宋体"/>
                <w:color w:val="000000"/>
                <w:sz w:val="16"/>
              </w:rPr>
              <w:t>地址:北京市朝阳区</w:t>
            </w:r>
          </w:p>
        </w:tc>
        <w:tc>
          <w:tcPr>
            <w:tcW w:w="1238" w:type="dxa"/>
          </w:tcPr>
          <w:p w14:paraId="208C1109">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1.填写地址信息</w:t>
            </w:r>
          </w:p>
          <w:p w14:paraId="4047BD95">
            <w:pPr>
              <w:spacing w:before="0" w:after="0" w:line="240" w:lineRule="auto"/>
              <w:ind w:left="30" w:right="30" w:firstLine="0"/>
              <w:jc w:val="left"/>
            </w:pPr>
            <w:r>
              <w:rPr>
                <w:rFonts w:ascii="Times New Roman" w:hAnsi="Times New Roman" w:eastAsia="宋体"/>
                <w:color w:val="000000"/>
                <w:sz w:val="16"/>
              </w:rPr>
              <w:t>2.提交保存</w:t>
            </w:r>
          </w:p>
        </w:tc>
        <w:tc>
          <w:tcPr>
            <w:tcW w:w="1238" w:type="dxa"/>
          </w:tcPr>
          <w:p w14:paraId="4010F2C6">
            <w:pPr>
              <w:spacing w:before="0" w:after="0" w:line="240" w:lineRule="auto"/>
              <w:ind w:left="30" w:right="30" w:firstLine="0"/>
              <w:jc w:val="left"/>
            </w:pPr>
            <w:r>
              <w:rPr>
                <w:rFonts w:ascii="Times New Roman" w:hAnsi="Times New Roman" w:eastAsia="宋体"/>
                <w:color w:val="000000"/>
                <w:sz w:val="16"/>
              </w:rPr>
              <w:t>地址保存成功，地址列表显示新地址</w:t>
            </w:r>
          </w:p>
        </w:tc>
        <w:tc>
          <w:tcPr>
            <w:tcW w:w="1238" w:type="dxa"/>
          </w:tcPr>
          <w:p w14:paraId="071CE208">
            <w:pPr>
              <w:spacing w:before="0" w:after="0" w:line="240" w:lineRule="auto"/>
              <w:ind w:left="30" w:right="30" w:firstLine="0"/>
              <w:jc w:val="left"/>
            </w:pPr>
            <w:r>
              <w:rPr>
                <w:rFonts w:ascii="Times New Roman" w:hAnsi="Times New Roman" w:eastAsia="宋体"/>
                <w:color w:val="000000"/>
                <w:sz w:val="16"/>
              </w:rPr>
              <w:t>地址保存成功，地址列表显示新地址</w:t>
            </w:r>
          </w:p>
        </w:tc>
        <w:tc>
          <w:tcPr>
            <w:tcW w:w="1238" w:type="dxa"/>
          </w:tcPr>
          <w:p w14:paraId="0A077325">
            <w:pPr>
              <w:spacing w:before="0" w:after="0" w:line="240" w:lineRule="auto"/>
              <w:ind w:left="30" w:right="30" w:firstLine="0"/>
              <w:jc w:val="left"/>
            </w:pPr>
            <w:r>
              <w:rPr>
                <w:rFonts w:ascii="Times New Roman" w:hAnsi="Times New Roman" w:eastAsia="宋体"/>
                <w:color w:val="000000"/>
                <w:sz w:val="16"/>
              </w:rPr>
              <w:t>通过</w:t>
            </w:r>
          </w:p>
        </w:tc>
      </w:tr>
      <w:tr w14:paraId="2C03CB33">
        <w:tc>
          <w:tcPr>
            <w:tcW w:w="1238" w:type="dxa"/>
          </w:tcPr>
          <w:p w14:paraId="55FEF01C">
            <w:pPr>
              <w:spacing w:before="0" w:after="0" w:line="240" w:lineRule="auto"/>
              <w:ind w:left="30" w:right="30" w:firstLine="0"/>
              <w:jc w:val="left"/>
            </w:pPr>
            <w:r>
              <w:rPr>
                <w:rFonts w:ascii="Times New Roman" w:hAnsi="Times New Roman" w:eastAsia="宋体"/>
                <w:color w:val="000000"/>
                <w:sz w:val="16"/>
              </w:rPr>
              <w:t>TC-U-013</w:t>
            </w:r>
          </w:p>
        </w:tc>
        <w:tc>
          <w:tcPr>
            <w:tcW w:w="1238" w:type="dxa"/>
          </w:tcPr>
          <w:p w14:paraId="6EBC7412">
            <w:pPr>
              <w:spacing w:before="0" w:after="0" w:line="240" w:lineRule="auto"/>
              <w:ind w:left="30" w:right="30" w:firstLine="0"/>
              <w:jc w:val="left"/>
            </w:pPr>
            <w:r>
              <w:rPr>
                <w:rFonts w:ascii="Times New Roman" w:hAnsi="Times New Roman" w:eastAsia="宋体"/>
                <w:color w:val="000000"/>
                <w:sz w:val="16"/>
              </w:rPr>
              <w:t>设置默认地址</w:t>
            </w:r>
          </w:p>
        </w:tc>
        <w:tc>
          <w:tcPr>
            <w:tcW w:w="1238" w:type="dxa"/>
          </w:tcPr>
          <w:p w14:paraId="6473C802">
            <w:pPr>
              <w:spacing w:before="0" w:after="0" w:line="240" w:lineRule="auto"/>
              <w:ind w:left="30" w:right="30" w:firstLine="0"/>
              <w:jc w:val="left"/>
            </w:pPr>
            <w:r>
              <w:rPr>
                <w:rFonts w:ascii="Times New Roman" w:hAnsi="Times New Roman" w:eastAsia="宋体"/>
                <w:color w:val="000000"/>
                <w:sz w:val="16"/>
              </w:rPr>
              <w:t>地址ID:123</w:t>
            </w:r>
          </w:p>
        </w:tc>
        <w:tc>
          <w:tcPr>
            <w:tcW w:w="1238" w:type="dxa"/>
          </w:tcPr>
          <w:p w14:paraId="73021879">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1.选择地址</w:t>
            </w:r>
          </w:p>
          <w:p w14:paraId="48733083">
            <w:pPr>
              <w:spacing w:before="0" w:after="0" w:line="240" w:lineRule="auto"/>
              <w:ind w:left="30" w:right="30" w:firstLine="0"/>
              <w:jc w:val="left"/>
            </w:pPr>
            <w:r>
              <w:rPr>
                <w:rFonts w:ascii="Times New Roman" w:hAnsi="Times New Roman" w:eastAsia="宋体"/>
                <w:color w:val="000000"/>
                <w:sz w:val="16"/>
              </w:rPr>
              <w:t>2.设置为默认</w:t>
            </w:r>
          </w:p>
        </w:tc>
        <w:tc>
          <w:tcPr>
            <w:tcW w:w="1238" w:type="dxa"/>
          </w:tcPr>
          <w:p w14:paraId="7C24178D">
            <w:pPr>
              <w:spacing w:before="0" w:after="0" w:line="240" w:lineRule="auto"/>
              <w:ind w:left="30" w:right="30" w:firstLine="0"/>
              <w:jc w:val="left"/>
            </w:pPr>
            <w:r>
              <w:rPr>
                <w:rFonts w:ascii="Times New Roman" w:hAnsi="Times New Roman" w:eastAsia="宋体"/>
                <w:color w:val="000000"/>
                <w:sz w:val="16"/>
              </w:rPr>
              <w:t>is_default为true，其他地址is_default为false</w:t>
            </w:r>
          </w:p>
        </w:tc>
        <w:tc>
          <w:tcPr>
            <w:tcW w:w="1238" w:type="dxa"/>
          </w:tcPr>
          <w:p w14:paraId="144907BC">
            <w:pPr>
              <w:spacing w:before="0" w:after="0" w:line="240" w:lineRule="auto"/>
              <w:ind w:left="30" w:right="30" w:firstLine="0"/>
              <w:jc w:val="left"/>
            </w:pPr>
            <w:r>
              <w:rPr>
                <w:rFonts w:ascii="Times New Roman" w:hAnsi="Times New Roman" w:eastAsia="宋体"/>
                <w:color w:val="000000"/>
                <w:sz w:val="16"/>
              </w:rPr>
              <w:t>is_default字段正确更新</w:t>
            </w:r>
          </w:p>
        </w:tc>
        <w:tc>
          <w:tcPr>
            <w:tcW w:w="1238" w:type="dxa"/>
          </w:tcPr>
          <w:p w14:paraId="1AC972D3">
            <w:pPr>
              <w:spacing w:before="0" w:after="0" w:line="240" w:lineRule="auto"/>
              <w:ind w:left="30" w:right="30" w:firstLine="0"/>
              <w:jc w:val="left"/>
            </w:pPr>
            <w:r>
              <w:rPr>
                <w:rFonts w:ascii="Times New Roman" w:hAnsi="Times New Roman" w:eastAsia="宋体"/>
                <w:color w:val="000000"/>
                <w:sz w:val="16"/>
              </w:rPr>
              <w:t>通过</w:t>
            </w:r>
          </w:p>
        </w:tc>
      </w:tr>
      <w:tr w14:paraId="5178969A">
        <w:tc>
          <w:tcPr>
            <w:tcW w:w="1238" w:type="dxa"/>
          </w:tcPr>
          <w:p w14:paraId="5F3F6D56">
            <w:pPr>
              <w:spacing w:before="0" w:after="0" w:line="240" w:lineRule="auto"/>
              <w:ind w:left="30" w:right="30" w:firstLine="0"/>
              <w:jc w:val="left"/>
            </w:pPr>
            <w:r>
              <w:rPr>
                <w:rFonts w:ascii="Times New Roman" w:hAnsi="Times New Roman" w:eastAsia="宋体"/>
                <w:color w:val="000000"/>
                <w:sz w:val="16"/>
              </w:rPr>
              <w:t>TC-U-014</w:t>
            </w:r>
          </w:p>
        </w:tc>
        <w:tc>
          <w:tcPr>
            <w:tcW w:w="1238" w:type="dxa"/>
          </w:tcPr>
          <w:p w14:paraId="405220CC">
            <w:pPr>
              <w:spacing w:before="0" w:after="0" w:line="240" w:lineRule="auto"/>
              <w:ind w:left="30" w:right="30" w:firstLine="0"/>
              <w:jc w:val="left"/>
            </w:pPr>
            <w:r>
              <w:rPr>
                <w:rFonts w:ascii="Times New Roman" w:hAnsi="Times New Roman" w:eastAsia="宋体"/>
                <w:color w:val="000000"/>
                <w:sz w:val="16"/>
              </w:rPr>
              <w:t>普通用户访问管理接口</w:t>
            </w:r>
          </w:p>
        </w:tc>
        <w:tc>
          <w:tcPr>
            <w:tcW w:w="1238" w:type="dxa"/>
          </w:tcPr>
          <w:p w14:paraId="605B8628">
            <w:pPr>
              <w:spacing w:before="0" w:after="0" w:line="240" w:lineRule="auto"/>
              <w:ind w:left="30" w:right="30" w:firstLine="0"/>
              <w:jc w:val="left"/>
            </w:pPr>
            <w:r>
              <w:rPr>
                <w:rFonts w:ascii="Times New Roman" w:hAnsi="Times New Roman" w:eastAsia="宋体"/>
                <w:color w:val="000000"/>
                <w:sz w:val="16"/>
              </w:rPr>
              <w:t>普通用户token</w:t>
            </w:r>
          </w:p>
        </w:tc>
        <w:tc>
          <w:tcPr>
            <w:tcW w:w="1238" w:type="dxa"/>
          </w:tcPr>
          <w:p w14:paraId="2A8DD04C">
            <w:pPr>
              <w:spacing w:before="0" w:after="0" w:line="240" w:lineRule="auto"/>
              <w:ind w:left="30" w:right="30" w:firstLine="0"/>
              <w:jc w:val="left"/>
            </w:pPr>
            <w:r>
              <w:rPr>
                <w:rFonts w:ascii="Times New Roman" w:hAnsi="Times New Roman" w:eastAsia="宋体"/>
                <w:color w:val="000000"/>
                <w:sz w:val="16"/>
              </w:rPr>
              <w:t>访问商品管理接口</w:t>
            </w:r>
          </w:p>
        </w:tc>
        <w:tc>
          <w:tcPr>
            <w:tcW w:w="1238" w:type="dxa"/>
          </w:tcPr>
          <w:p w14:paraId="4418CE17">
            <w:pPr>
              <w:spacing w:before="0" w:after="0" w:line="240" w:lineRule="auto"/>
              <w:ind w:left="30" w:right="30" w:firstLine="0"/>
              <w:jc w:val="left"/>
            </w:pPr>
            <w:r>
              <w:rPr>
                <w:rFonts w:ascii="Times New Roman" w:hAnsi="Times New Roman" w:eastAsia="宋体"/>
                <w:color w:val="000000"/>
                <w:sz w:val="16"/>
              </w:rPr>
              <w:t>返回403权限不足错误</w:t>
            </w:r>
          </w:p>
        </w:tc>
        <w:tc>
          <w:tcPr>
            <w:tcW w:w="1238" w:type="dxa"/>
          </w:tcPr>
          <w:p w14:paraId="1AABBE02">
            <w:pPr>
              <w:spacing w:before="0" w:after="0" w:line="240" w:lineRule="auto"/>
              <w:ind w:left="30" w:right="30" w:firstLine="0"/>
              <w:jc w:val="left"/>
            </w:pPr>
            <w:r>
              <w:rPr>
                <w:rFonts w:ascii="Times New Roman" w:hAnsi="Times New Roman" w:eastAsia="宋体"/>
                <w:color w:val="000000"/>
                <w:sz w:val="16"/>
              </w:rPr>
              <w:t>返回403权限不足错误</w:t>
            </w:r>
          </w:p>
        </w:tc>
        <w:tc>
          <w:tcPr>
            <w:tcW w:w="1238" w:type="dxa"/>
          </w:tcPr>
          <w:p w14:paraId="2E01E26F">
            <w:pPr>
              <w:spacing w:before="0" w:after="0" w:line="240" w:lineRule="auto"/>
              <w:ind w:left="30" w:right="30" w:firstLine="0"/>
              <w:jc w:val="left"/>
            </w:pPr>
            <w:r>
              <w:rPr>
                <w:rFonts w:ascii="Times New Roman" w:hAnsi="Times New Roman" w:eastAsia="宋体"/>
                <w:color w:val="000000"/>
                <w:sz w:val="16"/>
              </w:rPr>
              <w:t>通过</w:t>
            </w:r>
          </w:p>
        </w:tc>
      </w:tr>
      <w:tr w14:paraId="427763F4">
        <w:tc>
          <w:tcPr>
            <w:tcW w:w="1238" w:type="dxa"/>
          </w:tcPr>
          <w:p w14:paraId="4B6D4E75">
            <w:pPr>
              <w:spacing w:before="0" w:after="0" w:line="240" w:lineRule="auto"/>
              <w:ind w:left="30" w:right="30" w:firstLine="0"/>
              <w:jc w:val="left"/>
            </w:pPr>
            <w:r>
              <w:rPr>
                <w:rFonts w:ascii="Times New Roman" w:hAnsi="Times New Roman" w:eastAsia="宋体"/>
                <w:color w:val="000000"/>
                <w:sz w:val="16"/>
              </w:rPr>
              <w:t>TC-U-015</w:t>
            </w:r>
          </w:p>
        </w:tc>
        <w:tc>
          <w:tcPr>
            <w:tcW w:w="1238" w:type="dxa"/>
          </w:tcPr>
          <w:p w14:paraId="1A2FED83">
            <w:pPr>
              <w:spacing w:before="0" w:after="0" w:line="240" w:lineRule="auto"/>
              <w:ind w:left="30" w:right="30" w:firstLine="0"/>
              <w:jc w:val="left"/>
            </w:pPr>
            <w:r>
              <w:rPr>
                <w:rFonts w:ascii="Times New Roman" w:hAnsi="Times New Roman" w:eastAsia="宋体"/>
                <w:color w:val="000000"/>
                <w:sz w:val="16"/>
              </w:rPr>
              <w:t>管理员访问管理接口</w:t>
            </w:r>
          </w:p>
        </w:tc>
        <w:tc>
          <w:tcPr>
            <w:tcW w:w="1238" w:type="dxa"/>
          </w:tcPr>
          <w:p w14:paraId="5A0587C3">
            <w:pPr>
              <w:spacing w:before="0" w:after="0" w:line="240" w:lineRule="auto"/>
              <w:ind w:left="30" w:right="30" w:firstLine="0"/>
              <w:jc w:val="left"/>
            </w:pPr>
            <w:r>
              <w:rPr>
                <w:rFonts w:ascii="Times New Roman" w:hAnsi="Times New Roman" w:eastAsia="宋体"/>
                <w:color w:val="000000"/>
                <w:sz w:val="16"/>
              </w:rPr>
              <w:t>管理员token</w:t>
            </w:r>
          </w:p>
        </w:tc>
        <w:tc>
          <w:tcPr>
            <w:tcW w:w="1238" w:type="dxa"/>
          </w:tcPr>
          <w:p w14:paraId="0CA9B553">
            <w:pPr>
              <w:spacing w:before="0" w:after="0" w:line="240" w:lineRule="auto"/>
              <w:ind w:left="30" w:right="30" w:firstLine="0"/>
              <w:jc w:val="left"/>
            </w:pPr>
            <w:r>
              <w:rPr>
                <w:rFonts w:ascii="Times New Roman" w:hAnsi="Times New Roman" w:eastAsia="宋体"/>
                <w:color w:val="000000"/>
                <w:sz w:val="16"/>
              </w:rPr>
              <w:t>访问商品管理接口</w:t>
            </w:r>
          </w:p>
        </w:tc>
        <w:tc>
          <w:tcPr>
            <w:tcW w:w="1238" w:type="dxa"/>
          </w:tcPr>
          <w:p w14:paraId="414F886D">
            <w:pPr>
              <w:spacing w:before="0" w:after="0" w:line="240" w:lineRule="auto"/>
              <w:ind w:left="30" w:right="30" w:firstLine="0"/>
              <w:jc w:val="left"/>
            </w:pPr>
            <w:r>
              <w:rPr>
                <w:rFonts w:ascii="Times New Roman" w:hAnsi="Times New Roman" w:eastAsia="宋体"/>
                <w:color w:val="000000"/>
                <w:sz w:val="16"/>
              </w:rPr>
              <w:t>成功执行操作</w:t>
            </w:r>
          </w:p>
        </w:tc>
        <w:tc>
          <w:tcPr>
            <w:tcW w:w="1238" w:type="dxa"/>
          </w:tcPr>
          <w:p w14:paraId="7575E3C9">
            <w:pPr>
              <w:spacing w:before="0" w:after="0" w:line="240" w:lineRule="auto"/>
              <w:ind w:left="30" w:right="30" w:firstLine="0"/>
              <w:jc w:val="left"/>
            </w:pPr>
            <w:r>
              <w:rPr>
                <w:rFonts w:ascii="Times New Roman" w:hAnsi="Times New Roman" w:eastAsia="宋体"/>
                <w:color w:val="000000"/>
                <w:sz w:val="16"/>
              </w:rPr>
              <w:t>成功执行操作</w:t>
            </w:r>
          </w:p>
        </w:tc>
        <w:tc>
          <w:tcPr>
            <w:tcW w:w="1238" w:type="dxa"/>
          </w:tcPr>
          <w:p w14:paraId="25CF6EF6">
            <w:pPr>
              <w:spacing w:before="0" w:after="0" w:line="240" w:lineRule="auto"/>
              <w:ind w:left="30" w:right="30" w:firstLine="0"/>
              <w:jc w:val="left"/>
            </w:pPr>
            <w:r>
              <w:rPr>
                <w:rFonts w:ascii="Times New Roman" w:hAnsi="Times New Roman" w:eastAsia="宋体"/>
                <w:color w:val="000000"/>
                <w:sz w:val="16"/>
              </w:rPr>
              <w:t>通过</w:t>
            </w:r>
          </w:p>
        </w:tc>
      </w:tr>
    </w:tbl>
    <w:p w14:paraId="5832993C">
      <w:pPr>
        <w:snapToGrid/>
        <w:spacing w:before="260" w:beforeAutospacing="0" w:after="260" w:afterAutospacing="0" w:line="415" w:lineRule="auto"/>
        <w:ind w:left="0" w:leftChars="0" w:right="0" w:rightChars="0" w:firstLine="0" w:firstLineChars="0"/>
        <w:jc w:val="both"/>
        <w:outlineLvl w:val="2"/>
        <w:rPr>
          <w:rFonts w:ascii="宋体" w:eastAsia="宋体"/>
          <w:b w:val="0"/>
          <w:color w:val="auto"/>
          <w:sz w:val="24"/>
        </w:rPr>
      </w:pPr>
      <w:bookmarkStart w:id="52" w:name="_Toc1668025662"/>
      <w:r>
        <w:rPr>
          <w:rFonts w:ascii="宋体" w:hAnsi="Times New Roman" w:eastAsia="宋体"/>
          <w:b w:val="0"/>
          <w:color w:val="auto"/>
          <w:sz w:val="24"/>
        </w:rPr>
        <w:t>6.2.2 商品管理功能测试</w:t>
      </w:r>
      <w:bookmarkEnd w:id="52"/>
    </w:p>
    <w:p w14:paraId="397906B9">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商品管理功能测试验证商品信息管理、分类管理、商品查询、库存管理等功能的正确性。详细测试用例如表6-2所示。</w:t>
      </w:r>
    </w:p>
    <w:p w14:paraId="20EE1A2B">
      <w:pPr>
        <w:spacing w:before="200" w:after="1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表 6-2  商品管理功能测试</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8"/>
        <w:gridCol w:w="1238"/>
        <w:gridCol w:w="1238"/>
        <w:gridCol w:w="1238"/>
        <w:gridCol w:w="1238"/>
        <w:gridCol w:w="1238"/>
        <w:gridCol w:w="1238"/>
      </w:tblGrid>
      <w:tr w14:paraId="5778EE75">
        <w:tc>
          <w:tcPr>
            <w:tcW w:w="1238" w:type="dxa"/>
          </w:tcPr>
          <w:p w14:paraId="1EC9DA05">
            <w:pPr>
              <w:spacing w:before="0" w:after="0" w:line="240" w:lineRule="auto"/>
              <w:ind w:left="0" w:right="0" w:firstLine="0"/>
              <w:jc w:val="center"/>
            </w:pPr>
            <w:r>
              <w:rPr>
                <w:rFonts w:ascii="Times New Roman" w:hAnsi="Times New Roman" w:eastAsia="宋体"/>
                <w:b/>
                <w:color w:val="000000"/>
                <w:sz w:val="18"/>
              </w:rPr>
              <w:t>测试用例ID</w:t>
            </w:r>
          </w:p>
        </w:tc>
        <w:tc>
          <w:tcPr>
            <w:tcW w:w="1238" w:type="dxa"/>
          </w:tcPr>
          <w:p w14:paraId="048DD3CC">
            <w:pPr>
              <w:spacing w:before="0" w:after="0" w:line="240" w:lineRule="auto"/>
              <w:ind w:left="0" w:right="0" w:firstLine="0"/>
              <w:jc w:val="center"/>
            </w:pPr>
            <w:r>
              <w:rPr>
                <w:rFonts w:ascii="Times New Roman" w:hAnsi="Times New Roman" w:eastAsia="宋体"/>
                <w:b/>
                <w:color w:val="000000"/>
                <w:sz w:val="18"/>
              </w:rPr>
              <w:t>测试场景</w:t>
            </w:r>
          </w:p>
        </w:tc>
        <w:tc>
          <w:tcPr>
            <w:tcW w:w="1238" w:type="dxa"/>
          </w:tcPr>
          <w:p w14:paraId="1ECB6602">
            <w:pPr>
              <w:spacing w:before="0" w:after="0" w:line="240" w:lineRule="auto"/>
              <w:ind w:left="0" w:right="0" w:firstLine="0"/>
              <w:jc w:val="center"/>
            </w:pPr>
            <w:r>
              <w:rPr>
                <w:rFonts w:ascii="Times New Roman" w:hAnsi="Times New Roman" w:eastAsia="宋体"/>
                <w:b/>
                <w:color w:val="000000"/>
                <w:sz w:val="18"/>
              </w:rPr>
              <w:t>输入数据</w:t>
            </w:r>
          </w:p>
        </w:tc>
        <w:tc>
          <w:tcPr>
            <w:tcW w:w="1238" w:type="dxa"/>
          </w:tcPr>
          <w:p w14:paraId="3F71B2F0">
            <w:pPr>
              <w:spacing w:before="0" w:after="0" w:line="240" w:lineRule="auto"/>
              <w:ind w:left="0" w:right="0" w:firstLine="0"/>
              <w:jc w:val="center"/>
            </w:pPr>
            <w:r>
              <w:rPr>
                <w:rFonts w:ascii="Times New Roman" w:hAnsi="Times New Roman" w:eastAsia="宋体"/>
                <w:b/>
                <w:color w:val="000000"/>
                <w:sz w:val="18"/>
              </w:rPr>
              <w:t>操作步骤</w:t>
            </w:r>
          </w:p>
        </w:tc>
        <w:tc>
          <w:tcPr>
            <w:tcW w:w="1238" w:type="dxa"/>
          </w:tcPr>
          <w:p w14:paraId="11494947">
            <w:pPr>
              <w:spacing w:before="0" w:after="0" w:line="240" w:lineRule="auto"/>
              <w:ind w:left="0" w:right="0" w:firstLine="0"/>
              <w:jc w:val="center"/>
            </w:pPr>
            <w:r>
              <w:rPr>
                <w:rFonts w:ascii="Times New Roman" w:hAnsi="Times New Roman" w:eastAsia="宋体"/>
                <w:b/>
                <w:color w:val="000000"/>
                <w:sz w:val="18"/>
              </w:rPr>
              <w:t>预期结果</w:t>
            </w:r>
          </w:p>
        </w:tc>
        <w:tc>
          <w:tcPr>
            <w:tcW w:w="1238" w:type="dxa"/>
          </w:tcPr>
          <w:p w14:paraId="7B11D5DB">
            <w:pPr>
              <w:spacing w:before="0" w:after="0" w:line="240" w:lineRule="auto"/>
              <w:ind w:left="0" w:right="0" w:firstLine="0"/>
              <w:jc w:val="center"/>
            </w:pPr>
            <w:r>
              <w:rPr>
                <w:rFonts w:ascii="Times New Roman" w:hAnsi="Times New Roman" w:eastAsia="宋体"/>
                <w:b/>
                <w:color w:val="000000"/>
                <w:sz w:val="18"/>
              </w:rPr>
              <w:t>实际结果</w:t>
            </w:r>
          </w:p>
        </w:tc>
        <w:tc>
          <w:tcPr>
            <w:tcW w:w="1238" w:type="dxa"/>
          </w:tcPr>
          <w:p w14:paraId="111CD924">
            <w:pPr>
              <w:spacing w:before="0" w:after="0" w:line="240" w:lineRule="auto"/>
              <w:ind w:left="0" w:right="0" w:firstLine="0"/>
              <w:jc w:val="center"/>
            </w:pPr>
            <w:r>
              <w:rPr>
                <w:rFonts w:ascii="Times New Roman" w:hAnsi="Times New Roman" w:eastAsia="宋体"/>
                <w:b/>
                <w:color w:val="000000"/>
                <w:sz w:val="18"/>
              </w:rPr>
              <w:t>测试状态</w:t>
            </w:r>
          </w:p>
        </w:tc>
      </w:tr>
      <w:tr w14:paraId="135FF9E3">
        <w:tc>
          <w:tcPr>
            <w:tcW w:w="1238" w:type="dxa"/>
          </w:tcPr>
          <w:p w14:paraId="2C99EE1C">
            <w:pPr>
              <w:spacing w:before="0" w:after="0" w:line="240" w:lineRule="auto"/>
              <w:ind w:left="30" w:right="30" w:firstLine="0"/>
              <w:jc w:val="left"/>
            </w:pPr>
            <w:r>
              <w:rPr>
                <w:rFonts w:ascii="Times New Roman" w:hAnsi="Times New Roman" w:eastAsia="宋体"/>
                <w:color w:val="000000"/>
                <w:sz w:val="16"/>
              </w:rPr>
              <w:t>TC-G-001</w:t>
            </w:r>
          </w:p>
        </w:tc>
        <w:tc>
          <w:tcPr>
            <w:tcW w:w="1238" w:type="dxa"/>
          </w:tcPr>
          <w:p w14:paraId="3D8C70B4">
            <w:pPr>
              <w:spacing w:before="0" w:after="0" w:line="240" w:lineRule="auto"/>
              <w:ind w:left="30" w:right="30" w:firstLine="0"/>
              <w:jc w:val="left"/>
            </w:pPr>
            <w:r>
              <w:rPr>
                <w:rFonts w:ascii="Times New Roman" w:hAnsi="Times New Roman" w:eastAsia="宋体"/>
                <w:color w:val="000000"/>
                <w:sz w:val="16"/>
              </w:rPr>
              <w:t>添加商品</w:t>
            </w:r>
          </w:p>
        </w:tc>
        <w:tc>
          <w:tcPr>
            <w:tcW w:w="1238" w:type="dxa"/>
          </w:tcPr>
          <w:p w14:paraId="714CF53A">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名称:iPhone15</w:t>
            </w:r>
          </w:p>
          <w:p w14:paraId="3BA3E7F6">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价格:5999</w:t>
            </w:r>
          </w:p>
          <w:p w14:paraId="3E419FA0">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库存:100</w:t>
            </w:r>
          </w:p>
          <w:p w14:paraId="70DE614E">
            <w:pPr>
              <w:spacing w:before="0" w:after="0" w:line="240" w:lineRule="auto"/>
              <w:ind w:left="30" w:right="30" w:firstLine="0"/>
              <w:jc w:val="left"/>
            </w:pPr>
            <w:r>
              <w:rPr>
                <w:rFonts w:ascii="Times New Roman" w:hAnsi="Times New Roman" w:eastAsia="宋体"/>
                <w:color w:val="000000"/>
                <w:sz w:val="16"/>
              </w:rPr>
              <w:t>分类:手机</w:t>
            </w:r>
          </w:p>
        </w:tc>
        <w:tc>
          <w:tcPr>
            <w:tcW w:w="1238" w:type="dxa"/>
          </w:tcPr>
          <w:p w14:paraId="7558A79C">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1.填写商品信息</w:t>
            </w:r>
          </w:p>
          <w:p w14:paraId="6DE38C62">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2.上传图片</w:t>
            </w:r>
          </w:p>
          <w:p w14:paraId="4352B491">
            <w:pPr>
              <w:spacing w:before="0" w:after="0" w:line="240" w:lineRule="auto"/>
              <w:ind w:left="30" w:right="30" w:firstLine="0"/>
              <w:jc w:val="left"/>
            </w:pPr>
            <w:r>
              <w:rPr>
                <w:rFonts w:ascii="Times New Roman" w:hAnsi="Times New Roman" w:eastAsia="宋体"/>
                <w:color w:val="000000"/>
                <w:sz w:val="16"/>
              </w:rPr>
              <w:t>3.提交保存</w:t>
            </w:r>
          </w:p>
        </w:tc>
        <w:tc>
          <w:tcPr>
            <w:tcW w:w="1238" w:type="dxa"/>
          </w:tcPr>
          <w:p w14:paraId="15521081">
            <w:pPr>
              <w:spacing w:before="0" w:after="0" w:line="240" w:lineRule="auto"/>
              <w:ind w:left="30" w:right="30" w:firstLine="0"/>
              <w:jc w:val="left"/>
            </w:pPr>
            <w:r>
              <w:rPr>
                <w:rFonts w:ascii="Times New Roman" w:hAnsi="Times New Roman" w:eastAsia="宋体"/>
                <w:color w:val="000000"/>
                <w:sz w:val="16"/>
              </w:rPr>
              <w:t>商品创建成功，ID自动生成，图片上传成功</w:t>
            </w:r>
          </w:p>
        </w:tc>
        <w:tc>
          <w:tcPr>
            <w:tcW w:w="1238" w:type="dxa"/>
          </w:tcPr>
          <w:p w14:paraId="71D5F97D">
            <w:pPr>
              <w:spacing w:before="0" w:after="0" w:line="240" w:lineRule="auto"/>
              <w:ind w:left="30" w:right="30" w:firstLine="0"/>
              <w:jc w:val="left"/>
            </w:pPr>
            <w:r>
              <w:rPr>
                <w:rFonts w:ascii="Times New Roman" w:hAnsi="Times New Roman" w:eastAsia="宋体"/>
                <w:color w:val="000000"/>
                <w:sz w:val="16"/>
              </w:rPr>
              <w:t>商品创建成功，ID自动生成，图片URL正确保存</w:t>
            </w:r>
          </w:p>
        </w:tc>
        <w:tc>
          <w:tcPr>
            <w:tcW w:w="1238" w:type="dxa"/>
          </w:tcPr>
          <w:p w14:paraId="5B76A5A1">
            <w:pPr>
              <w:spacing w:before="0" w:after="0" w:line="240" w:lineRule="auto"/>
              <w:ind w:left="30" w:right="30" w:firstLine="0"/>
              <w:jc w:val="left"/>
            </w:pPr>
            <w:r>
              <w:rPr>
                <w:rFonts w:ascii="Times New Roman" w:hAnsi="Times New Roman" w:eastAsia="宋体"/>
                <w:color w:val="000000"/>
                <w:sz w:val="16"/>
              </w:rPr>
              <w:t>通过</w:t>
            </w:r>
          </w:p>
        </w:tc>
      </w:tr>
      <w:tr w14:paraId="2750C241">
        <w:tc>
          <w:tcPr>
            <w:tcW w:w="1238" w:type="dxa"/>
          </w:tcPr>
          <w:p w14:paraId="4FFDA8A2">
            <w:pPr>
              <w:spacing w:before="0" w:after="0" w:line="240" w:lineRule="auto"/>
              <w:ind w:left="30" w:right="30" w:firstLine="0"/>
              <w:jc w:val="left"/>
            </w:pPr>
            <w:r>
              <w:rPr>
                <w:rFonts w:ascii="Times New Roman" w:hAnsi="Times New Roman" w:eastAsia="宋体"/>
                <w:color w:val="000000"/>
                <w:sz w:val="16"/>
              </w:rPr>
              <w:t>TC-G-002</w:t>
            </w:r>
          </w:p>
        </w:tc>
        <w:tc>
          <w:tcPr>
            <w:tcW w:w="1238" w:type="dxa"/>
          </w:tcPr>
          <w:p w14:paraId="138037EA">
            <w:pPr>
              <w:spacing w:before="0" w:after="0" w:line="240" w:lineRule="auto"/>
              <w:ind w:left="30" w:right="30" w:firstLine="0"/>
              <w:jc w:val="left"/>
            </w:pPr>
            <w:r>
              <w:rPr>
                <w:rFonts w:ascii="Times New Roman" w:hAnsi="Times New Roman" w:eastAsia="宋体"/>
                <w:color w:val="000000"/>
                <w:sz w:val="16"/>
              </w:rPr>
              <w:t>修改商品信息</w:t>
            </w:r>
          </w:p>
        </w:tc>
        <w:tc>
          <w:tcPr>
            <w:tcW w:w="1238" w:type="dxa"/>
          </w:tcPr>
          <w:p w14:paraId="41F67B48">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商品ID:1001</w:t>
            </w:r>
          </w:p>
          <w:p w14:paraId="297B527E">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价格:5499</w:t>
            </w:r>
          </w:p>
          <w:p w14:paraId="6392548D">
            <w:pPr>
              <w:spacing w:before="0" w:after="0" w:line="240" w:lineRule="auto"/>
              <w:ind w:left="30" w:right="30" w:firstLine="0"/>
              <w:jc w:val="left"/>
            </w:pPr>
            <w:r>
              <w:rPr>
                <w:rFonts w:ascii="Times New Roman" w:hAnsi="Times New Roman" w:eastAsia="宋体"/>
                <w:color w:val="000000"/>
                <w:sz w:val="16"/>
              </w:rPr>
              <w:t>库存:150</w:t>
            </w:r>
          </w:p>
        </w:tc>
        <w:tc>
          <w:tcPr>
            <w:tcW w:w="1238" w:type="dxa"/>
          </w:tcPr>
          <w:p w14:paraId="27791F15">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1.选择商品</w:t>
            </w:r>
          </w:p>
          <w:p w14:paraId="728178D3">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2.修改价格和库存</w:t>
            </w:r>
          </w:p>
          <w:p w14:paraId="6FB5217C">
            <w:pPr>
              <w:spacing w:before="0" w:after="0" w:line="240" w:lineRule="auto"/>
              <w:ind w:left="30" w:right="30" w:firstLine="0"/>
              <w:jc w:val="left"/>
            </w:pPr>
            <w:r>
              <w:rPr>
                <w:rFonts w:ascii="Times New Roman" w:hAnsi="Times New Roman" w:eastAsia="宋体"/>
                <w:color w:val="000000"/>
                <w:sz w:val="16"/>
              </w:rPr>
              <w:t>3.提交更新</w:t>
            </w:r>
          </w:p>
        </w:tc>
        <w:tc>
          <w:tcPr>
            <w:tcW w:w="1238" w:type="dxa"/>
          </w:tcPr>
          <w:p w14:paraId="098B4E57">
            <w:pPr>
              <w:spacing w:before="0" w:after="0" w:line="240" w:lineRule="auto"/>
              <w:ind w:left="30" w:right="30" w:firstLine="0"/>
              <w:jc w:val="left"/>
            </w:pPr>
            <w:r>
              <w:rPr>
                <w:rFonts w:ascii="Times New Roman" w:hAnsi="Times New Roman" w:eastAsia="宋体"/>
                <w:color w:val="000000"/>
                <w:sz w:val="16"/>
              </w:rPr>
              <w:t>数据库记录更新，缓存失效</w:t>
            </w:r>
          </w:p>
        </w:tc>
        <w:tc>
          <w:tcPr>
            <w:tcW w:w="1238" w:type="dxa"/>
          </w:tcPr>
          <w:p w14:paraId="1EE5905B">
            <w:pPr>
              <w:spacing w:before="0" w:after="0" w:line="240" w:lineRule="auto"/>
              <w:ind w:left="30" w:right="30" w:firstLine="0"/>
              <w:jc w:val="left"/>
            </w:pPr>
            <w:r>
              <w:rPr>
                <w:rFonts w:ascii="Times New Roman" w:hAnsi="Times New Roman" w:eastAsia="宋体"/>
                <w:color w:val="000000"/>
                <w:sz w:val="16"/>
              </w:rPr>
              <w:t>数据库记录更新，缓存中商品信息失效</w:t>
            </w:r>
          </w:p>
        </w:tc>
        <w:tc>
          <w:tcPr>
            <w:tcW w:w="1238" w:type="dxa"/>
          </w:tcPr>
          <w:p w14:paraId="7221AC4A">
            <w:pPr>
              <w:spacing w:before="0" w:after="0" w:line="240" w:lineRule="auto"/>
              <w:ind w:left="30" w:right="30" w:firstLine="0"/>
              <w:jc w:val="left"/>
            </w:pPr>
            <w:r>
              <w:rPr>
                <w:rFonts w:ascii="Times New Roman" w:hAnsi="Times New Roman" w:eastAsia="宋体"/>
                <w:color w:val="000000"/>
                <w:sz w:val="16"/>
              </w:rPr>
              <w:t>通过</w:t>
            </w:r>
          </w:p>
        </w:tc>
      </w:tr>
      <w:tr w14:paraId="093DC476">
        <w:tc>
          <w:tcPr>
            <w:tcW w:w="1238" w:type="dxa"/>
          </w:tcPr>
          <w:p w14:paraId="6D2E1611">
            <w:pPr>
              <w:spacing w:before="0" w:after="0" w:line="240" w:lineRule="auto"/>
              <w:ind w:left="30" w:right="30" w:firstLine="0"/>
              <w:jc w:val="left"/>
            </w:pPr>
            <w:r>
              <w:rPr>
                <w:rFonts w:ascii="Times New Roman" w:hAnsi="Times New Roman" w:eastAsia="宋体"/>
                <w:color w:val="000000"/>
                <w:sz w:val="16"/>
              </w:rPr>
              <w:t>TC-G-003</w:t>
            </w:r>
          </w:p>
        </w:tc>
        <w:tc>
          <w:tcPr>
            <w:tcW w:w="1238" w:type="dxa"/>
          </w:tcPr>
          <w:p w14:paraId="1369D78D">
            <w:pPr>
              <w:spacing w:before="0" w:after="0" w:line="240" w:lineRule="auto"/>
              <w:ind w:left="30" w:right="30" w:firstLine="0"/>
              <w:jc w:val="left"/>
            </w:pPr>
            <w:r>
              <w:rPr>
                <w:rFonts w:ascii="Times New Roman" w:hAnsi="Times New Roman" w:eastAsia="宋体"/>
                <w:color w:val="000000"/>
                <w:sz w:val="16"/>
              </w:rPr>
              <w:t>逻辑删除商品</w:t>
            </w:r>
          </w:p>
        </w:tc>
        <w:tc>
          <w:tcPr>
            <w:tcW w:w="1238" w:type="dxa"/>
          </w:tcPr>
          <w:p w14:paraId="16822C57">
            <w:pPr>
              <w:spacing w:before="0" w:after="0" w:line="240" w:lineRule="auto"/>
              <w:ind w:left="30" w:right="30" w:firstLine="0"/>
              <w:jc w:val="left"/>
            </w:pPr>
            <w:r>
              <w:rPr>
                <w:rFonts w:ascii="Times New Roman" w:hAnsi="Times New Roman" w:eastAsia="宋体"/>
                <w:color w:val="000000"/>
                <w:sz w:val="16"/>
              </w:rPr>
              <w:t>商品ID:1001</w:t>
            </w:r>
          </w:p>
        </w:tc>
        <w:tc>
          <w:tcPr>
            <w:tcW w:w="1238" w:type="dxa"/>
          </w:tcPr>
          <w:p w14:paraId="4C47D7C1">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1.选择商品</w:t>
            </w:r>
          </w:p>
          <w:p w14:paraId="7001D030">
            <w:pPr>
              <w:spacing w:before="0" w:after="0" w:line="240" w:lineRule="auto"/>
              <w:ind w:left="30" w:right="30" w:firstLine="0"/>
              <w:jc w:val="left"/>
            </w:pPr>
            <w:r>
              <w:rPr>
                <w:rFonts w:ascii="Times New Roman" w:hAnsi="Times New Roman" w:eastAsia="宋体"/>
                <w:color w:val="000000"/>
                <w:sz w:val="16"/>
              </w:rPr>
              <w:t>2.执行删除</w:t>
            </w:r>
          </w:p>
        </w:tc>
        <w:tc>
          <w:tcPr>
            <w:tcW w:w="1238" w:type="dxa"/>
          </w:tcPr>
          <w:p w14:paraId="0F2E0AF2">
            <w:pPr>
              <w:spacing w:before="0" w:after="0" w:line="240" w:lineRule="auto"/>
              <w:ind w:left="30" w:right="30" w:firstLine="0"/>
              <w:jc w:val="left"/>
            </w:pPr>
            <w:r>
              <w:rPr>
                <w:rFonts w:ascii="Times New Roman" w:hAnsi="Times New Roman" w:eastAsia="宋体"/>
                <w:color w:val="000000"/>
                <w:sz w:val="16"/>
              </w:rPr>
              <w:t>deleted字段标记为1，前台不展示，数据库保留</w:t>
            </w:r>
          </w:p>
        </w:tc>
        <w:tc>
          <w:tcPr>
            <w:tcW w:w="1238" w:type="dxa"/>
          </w:tcPr>
          <w:p w14:paraId="1789C4C1">
            <w:pPr>
              <w:spacing w:before="0" w:after="0" w:line="240" w:lineRule="auto"/>
              <w:ind w:left="30" w:right="30" w:firstLine="0"/>
              <w:jc w:val="left"/>
            </w:pPr>
            <w:r>
              <w:rPr>
                <w:rFonts w:ascii="Times New Roman" w:hAnsi="Times New Roman" w:eastAsia="宋体"/>
                <w:color w:val="000000"/>
                <w:sz w:val="16"/>
              </w:rPr>
              <w:t>deleted=1，前台不展示，数据库记录保留</w:t>
            </w:r>
          </w:p>
        </w:tc>
        <w:tc>
          <w:tcPr>
            <w:tcW w:w="1238" w:type="dxa"/>
          </w:tcPr>
          <w:p w14:paraId="1E28667A">
            <w:pPr>
              <w:spacing w:before="0" w:after="0" w:line="240" w:lineRule="auto"/>
              <w:ind w:left="30" w:right="30" w:firstLine="0"/>
              <w:jc w:val="left"/>
            </w:pPr>
            <w:r>
              <w:rPr>
                <w:rFonts w:ascii="Times New Roman" w:hAnsi="Times New Roman" w:eastAsia="宋体"/>
                <w:color w:val="000000"/>
                <w:sz w:val="16"/>
              </w:rPr>
              <w:t>通过</w:t>
            </w:r>
          </w:p>
        </w:tc>
      </w:tr>
      <w:tr w14:paraId="4E7053DA">
        <w:tc>
          <w:tcPr>
            <w:tcW w:w="1238" w:type="dxa"/>
          </w:tcPr>
          <w:p w14:paraId="761723C7">
            <w:pPr>
              <w:spacing w:before="0" w:after="0" w:line="240" w:lineRule="auto"/>
              <w:ind w:left="30" w:right="30" w:firstLine="0"/>
              <w:jc w:val="left"/>
            </w:pPr>
            <w:r>
              <w:rPr>
                <w:rFonts w:ascii="Times New Roman" w:hAnsi="Times New Roman" w:eastAsia="宋体"/>
                <w:color w:val="000000"/>
                <w:sz w:val="16"/>
              </w:rPr>
              <w:t>TC-G-004</w:t>
            </w:r>
          </w:p>
        </w:tc>
        <w:tc>
          <w:tcPr>
            <w:tcW w:w="1238" w:type="dxa"/>
          </w:tcPr>
          <w:p w14:paraId="222C2E9E">
            <w:pPr>
              <w:spacing w:before="0" w:after="0" w:line="240" w:lineRule="auto"/>
              <w:ind w:left="30" w:right="30" w:firstLine="0"/>
              <w:jc w:val="left"/>
            </w:pPr>
            <w:r>
              <w:rPr>
                <w:rFonts w:ascii="Times New Roman" w:hAnsi="Times New Roman" w:eastAsia="宋体"/>
                <w:color w:val="000000"/>
                <w:sz w:val="16"/>
              </w:rPr>
              <w:t>商品上架</w:t>
            </w:r>
          </w:p>
        </w:tc>
        <w:tc>
          <w:tcPr>
            <w:tcW w:w="1238" w:type="dxa"/>
          </w:tcPr>
          <w:p w14:paraId="41982893">
            <w:pPr>
              <w:spacing w:before="0" w:after="0" w:line="240" w:lineRule="auto"/>
              <w:ind w:left="30" w:right="30" w:firstLine="0"/>
              <w:jc w:val="left"/>
            </w:pPr>
            <w:r>
              <w:rPr>
                <w:rFonts w:ascii="Times New Roman" w:hAnsi="Times New Roman" w:eastAsia="宋体"/>
                <w:color w:val="000000"/>
                <w:sz w:val="16"/>
              </w:rPr>
              <w:t>商品ID:1001</w:t>
            </w:r>
          </w:p>
        </w:tc>
        <w:tc>
          <w:tcPr>
            <w:tcW w:w="1238" w:type="dxa"/>
          </w:tcPr>
          <w:p w14:paraId="57237343">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1.选择商品</w:t>
            </w:r>
          </w:p>
          <w:p w14:paraId="2578100B">
            <w:pPr>
              <w:spacing w:before="0" w:after="0" w:line="240" w:lineRule="auto"/>
              <w:ind w:left="30" w:right="30" w:firstLine="0"/>
              <w:jc w:val="left"/>
            </w:pPr>
            <w:r>
              <w:rPr>
                <w:rFonts w:ascii="Times New Roman" w:hAnsi="Times New Roman" w:eastAsia="宋体"/>
                <w:color w:val="000000"/>
                <w:sz w:val="16"/>
              </w:rPr>
              <w:t>2.设置上架</w:t>
            </w:r>
          </w:p>
        </w:tc>
        <w:tc>
          <w:tcPr>
            <w:tcW w:w="1238" w:type="dxa"/>
          </w:tcPr>
          <w:p w14:paraId="7601DCDD">
            <w:pPr>
              <w:spacing w:before="0" w:after="0" w:line="240" w:lineRule="auto"/>
              <w:ind w:left="30" w:right="30" w:firstLine="0"/>
              <w:jc w:val="left"/>
            </w:pPr>
            <w:r>
              <w:rPr>
                <w:rFonts w:ascii="Times New Roman" w:hAnsi="Times New Roman" w:eastAsia="宋体"/>
                <w:color w:val="000000"/>
                <w:sz w:val="16"/>
              </w:rPr>
              <w:t>status=1，前台可查看</w:t>
            </w:r>
          </w:p>
        </w:tc>
        <w:tc>
          <w:tcPr>
            <w:tcW w:w="1238" w:type="dxa"/>
          </w:tcPr>
          <w:p w14:paraId="7C0E8409">
            <w:pPr>
              <w:spacing w:before="0" w:after="0" w:line="240" w:lineRule="auto"/>
              <w:ind w:left="30" w:right="30" w:firstLine="0"/>
              <w:jc w:val="left"/>
            </w:pPr>
            <w:r>
              <w:rPr>
                <w:rFonts w:ascii="Times New Roman" w:hAnsi="Times New Roman" w:eastAsia="宋体"/>
                <w:color w:val="000000"/>
                <w:sz w:val="16"/>
              </w:rPr>
              <w:t>status=1，前台可查看商品</w:t>
            </w:r>
          </w:p>
        </w:tc>
        <w:tc>
          <w:tcPr>
            <w:tcW w:w="1238" w:type="dxa"/>
          </w:tcPr>
          <w:p w14:paraId="3F8120D1">
            <w:pPr>
              <w:spacing w:before="0" w:after="0" w:line="240" w:lineRule="auto"/>
              <w:ind w:left="30" w:right="30" w:firstLine="0"/>
              <w:jc w:val="left"/>
            </w:pPr>
            <w:r>
              <w:rPr>
                <w:rFonts w:ascii="Times New Roman" w:hAnsi="Times New Roman" w:eastAsia="宋体"/>
                <w:color w:val="000000"/>
                <w:sz w:val="16"/>
              </w:rPr>
              <w:t>通过</w:t>
            </w:r>
          </w:p>
        </w:tc>
      </w:tr>
      <w:tr w14:paraId="05112D53">
        <w:tc>
          <w:tcPr>
            <w:tcW w:w="1238" w:type="dxa"/>
          </w:tcPr>
          <w:p w14:paraId="03D7534C">
            <w:pPr>
              <w:spacing w:before="0" w:after="0" w:line="240" w:lineRule="auto"/>
              <w:ind w:left="30" w:right="30" w:firstLine="0"/>
              <w:jc w:val="left"/>
            </w:pPr>
            <w:r>
              <w:rPr>
                <w:rFonts w:ascii="Times New Roman" w:hAnsi="Times New Roman" w:eastAsia="宋体"/>
                <w:color w:val="000000"/>
                <w:sz w:val="16"/>
              </w:rPr>
              <w:t>TC-G-005</w:t>
            </w:r>
          </w:p>
        </w:tc>
        <w:tc>
          <w:tcPr>
            <w:tcW w:w="1238" w:type="dxa"/>
          </w:tcPr>
          <w:p w14:paraId="4C69EC0B">
            <w:pPr>
              <w:spacing w:before="0" w:after="0" w:line="240" w:lineRule="auto"/>
              <w:ind w:left="30" w:right="30" w:firstLine="0"/>
              <w:jc w:val="left"/>
            </w:pPr>
            <w:r>
              <w:rPr>
                <w:rFonts w:ascii="Times New Roman" w:hAnsi="Times New Roman" w:eastAsia="宋体"/>
                <w:color w:val="000000"/>
                <w:sz w:val="16"/>
              </w:rPr>
              <w:t>商品下架</w:t>
            </w:r>
          </w:p>
        </w:tc>
        <w:tc>
          <w:tcPr>
            <w:tcW w:w="1238" w:type="dxa"/>
          </w:tcPr>
          <w:p w14:paraId="5236669F">
            <w:pPr>
              <w:spacing w:before="0" w:after="0" w:line="240" w:lineRule="auto"/>
              <w:ind w:left="30" w:right="30" w:firstLine="0"/>
              <w:jc w:val="left"/>
            </w:pPr>
            <w:r>
              <w:rPr>
                <w:rFonts w:ascii="Times New Roman" w:hAnsi="Times New Roman" w:eastAsia="宋体"/>
                <w:color w:val="000000"/>
                <w:sz w:val="16"/>
              </w:rPr>
              <w:t>商品ID:1001</w:t>
            </w:r>
          </w:p>
        </w:tc>
        <w:tc>
          <w:tcPr>
            <w:tcW w:w="1238" w:type="dxa"/>
          </w:tcPr>
          <w:p w14:paraId="4C5185EF">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1.选择商品</w:t>
            </w:r>
          </w:p>
          <w:p w14:paraId="5C504071">
            <w:pPr>
              <w:spacing w:before="0" w:after="0" w:line="240" w:lineRule="auto"/>
              <w:ind w:left="30" w:right="30" w:firstLine="0"/>
              <w:jc w:val="left"/>
            </w:pPr>
            <w:r>
              <w:rPr>
                <w:rFonts w:ascii="Times New Roman" w:hAnsi="Times New Roman" w:eastAsia="宋体"/>
                <w:color w:val="000000"/>
                <w:sz w:val="16"/>
              </w:rPr>
              <w:t>2.设置下架</w:t>
            </w:r>
          </w:p>
        </w:tc>
        <w:tc>
          <w:tcPr>
            <w:tcW w:w="1238" w:type="dxa"/>
          </w:tcPr>
          <w:p w14:paraId="313BA07E">
            <w:pPr>
              <w:spacing w:before="0" w:after="0" w:line="240" w:lineRule="auto"/>
              <w:ind w:left="30" w:right="30" w:firstLine="0"/>
              <w:jc w:val="left"/>
            </w:pPr>
            <w:r>
              <w:rPr>
                <w:rFonts w:ascii="Times New Roman" w:hAnsi="Times New Roman" w:eastAsia="宋体"/>
                <w:color w:val="000000"/>
                <w:sz w:val="16"/>
              </w:rPr>
              <w:t>status=0，前台不显示</w:t>
            </w:r>
          </w:p>
        </w:tc>
        <w:tc>
          <w:tcPr>
            <w:tcW w:w="1238" w:type="dxa"/>
          </w:tcPr>
          <w:p w14:paraId="418AE577">
            <w:pPr>
              <w:spacing w:before="0" w:after="0" w:line="240" w:lineRule="auto"/>
              <w:ind w:left="30" w:right="30" w:firstLine="0"/>
              <w:jc w:val="left"/>
            </w:pPr>
            <w:r>
              <w:rPr>
                <w:rFonts w:ascii="Times New Roman" w:hAnsi="Times New Roman" w:eastAsia="宋体"/>
                <w:color w:val="000000"/>
                <w:sz w:val="16"/>
              </w:rPr>
              <w:t>status=0，前台不显示商品</w:t>
            </w:r>
          </w:p>
        </w:tc>
        <w:tc>
          <w:tcPr>
            <w:tcW w:w="1238" w:type="dxa"/>
          </w:tcPr>
          <w:p w14:paraId="4FE278D6">
            <w:pPr>
              <w:spacing w:before="0" w:after="0" w:line="240" w:lineRule="auto"/>
              <w:ind w:left="30" w:right="30" w:firstLine="0"/>
              <w:jc w:val="left"/>
            </w:pPr>
            <w:r>
              <w:rPr>
                <w:rFonts w:ascii="Times New Roman" w:hAnsi="Times New Roman" w:eastAsia="宋体"/>
                <w:color w:val="000000"/>
                <w:sz w:val="16"/>
              </w:rPr>
              <w:t>通过</w:t>
            </w:r>
          </w:p>
        </w:tc>
      </w:tr>
      <w:tr w14:paraId="5C5D01FD">
        <w:tc>
          <w:tcPr>
            <w:tcW w:w="1238" w:type="dxa"/>
          </w:tcPr>
          <w:p w14:paraId="4AB2B751">
            <w:pPr>
              <w:spacing w:before="0" w:after="0" w:line="240" w:lineRule="auto"/>
              <w:ind w:left="30" w:right="30" w:firstLine="0"/>
              <w:jc w:val="left"/>
            </w:pPr>
            <w:r>
              <w:rPr>
                <w:rFonts w:ascii="Times New Roman" w:hAnsi="Times New Roman" w:eastAsia="宋体"/>
                <w:color w:val="000000"/>
                <w:sz w:val="16"/>
              </w:rPr>
              <w:t>TC-G-006</w:t>
            </w:r>
          </w:p>
        </w:tc>
        <w:tc>
          <w:tcPr>
            <w:tcW w:w="1238" w:type="dxa"/>
          </w:tcPr>
          <w:p w14:paraId="2C9A4619">
            <w:pPr>
              <w:spacing w:before="0" w:after="0" w:line="240" w:lineRule="auto"/>
              <w:ind w:left="30" w:right="30" w:firstLine="0"/>
              <w:jc w:val="left"/>
            </w:pPr>
            <w:r>
              <w:rPr>
                <w:rFonts w:ascii="Times New Roman" w:hAnsi="Times New Roman" w:eastAsia="宋体"/>
                <w:color w:val="000000"/>
                <w:sz w:val="16"/>
              </w:rPr>
              <w:t>添加一级分类</w:t>
            </w:r>
          </w:p>
        </w:tc>
        <w:tc>
          <w:tcPr>
            <w:tcW w:w="1238" w:type="dxa"/>
          </w:tcPr>
          <w:p w14:paraId="3034E310">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分类名:电子产品</w:t>
            </w:r>
          </w:p>
          <w:p w14:paraId="5E53736E">
            <w:pPr>
              <w:spacing w:before="0" w:after="0" w:line="240" w:lineRule="auto"/>
              <w:ind w:left="30" w:right="30" w:firstLine="0"/>
              <w:jc w:val="left"/>
            </w:pPr>
            <w:r>
              <w:rPr>
                <w:rFonts w:ascii="Times New Roman" w:hAnsi="Times New Roman" w:eastAsia="宋体"/>
                <w:color w:val="000000"/>
                <w:sz w:val="16"/>
              </w:rPr>
              <w:t>parent_id:0</w:t>
            </w:r>
          </w:p>
        </w:tc>
        <w:tc>
          <w:tcPr>
            <w:tcW w:w="1238" w:type="dxa"/>
          </w:tcPr>
          <w:p w14:paraId="412167A3">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1.填写分类信息</w:t>
            </w:r>
          </w:p>
          <w:p w14:paraId="631D7A70">
            <w:pPr>
              <w:spacing w:before="0" w:after="0" w:line="240" w:lineRule="auto"/>
              <w:ind w:left="30" w:right="30" w:firstLine="0"/>
              <w:jc w:val="left"/>
            </w:pPr>
            <w:r>
              <w:rPr>
                <w:rFonts w:ascii="Times New Roman" w:hAnsi="Times New Roman" w:eastAsia="宋体"/>
                <w:color w:val="000000"/>
                <w:sz w:val="16"/>
              </w:rPr>
              <w:t>2.提交保存</w:t>
            </w:r>
          </w:p>
        </w:tc>
        <w:tc>
          <w:tcPr>
            <w:tcW w:w="1238" w:type="dxa"/>
          </w:tcPr>
          <w:p w14:paraId="2F749460">
            <w:pPr>
              <w:spacing w:before="0" w:after="0" w:line="240" w:lineRule="auto"/>
              <w:ind w:left="30" w:right="30" w:firstLine="0"/>
              <w:jc w:val="left"/>
            </w:pPr>
            <w:r>
              <w:rPr>
                <w:rFonts w:ascii="Times New Roman" w:hAnsi="Times New Roman" w:eastAsia="宋体"/>
                <w:color w:val="000000"/>
                <w:sz w:val="16"/>
              </w:rPr>
              <w:t>parent_id=0，level=1，分类创建成功</w:t>
            </w:r>
          </w:p>
        </w:tc>
        <w:tc>
          <w:tcPr>
            <w:tcW w:w="1238" w:type="dxa"/>
          </w:tcPr>
          <w:p w14:paraId="2E10AC68">
            <w:pPr>
              <w:spacing w:before="0" w:after="0" w:line="240" w:lineRule="auto"/>
              <w:ind w:left="30" w:right="30" w:firstLine="0"/>
              <w:jc w:val="left"/>
            </w:pPr>
            <w:r>
              <w:rPr>
                <w:rFonts w:ascii="Times New Roman" w:hAnsi="Times New Roman" w:eastAsia="宋体"/>
                <w:color w:val="000000"/>
                <w:sz w:val="16"/>
              </w:rPr>
              <w:t>parent_id=0，level=1，创建成功</w:t>
            </w:r>
          </w:p>
        </w:tc>
        <w:tc>
          <w:tcPr>
            <w:tcW w:w="1238" w:type="dxa"/>
          </w:tcPr>
          <w:p w14:paraId="6625F754">
            <w:pPr>
              <w:spacing w:before="0" w:after="0" w:line="240" w:lineRule="auto"/>
              <w:ind w:left="30" w:right="30" w:firstLine="0"/>
              <w:jc w:val="left"/>
            </w:pPr>
            <w:r>
              <w:rPr>
                <w:rFonts w:ascii="Times New Roman" w:hAnsi="Times New Roman" w:eastAsia="宋体"/>
                <w:color w:val="000000"/>
                <w:sz w:val="16"/>
              </w:rPr>
              <w:t>通过</w:t>
            </w:r>
          </w:p>
        </w:tc>
      </w:tr>
      <w:tr w14:paraId="54670734">
        <w:tc>
          <w:tcPr>
            <w:tcW w:w="1238" w:type="dxa"/>
          </w:tcPr>
          <w:p w14:paraId="0F608950">
            <w:pPr>
              <w:spacing w:before="0" w:after="0" w:line="240" w:lineRule="auto"/>
              <w:ind w:left="30" w:right="30" w:firstLine="0"/>
              <w:jc w:val="left"/>
            </w:pPr>
            <w:r>
              <w:rPr>
                <w:rFonts w:ascii="Times New Roman" w:hAnsi="Times New Roman" w:eastAsia="宋体"/>
                <w:color w:val="000000"/>
                <w:sz w:val="16"/>
              </w:rPr>
              <w:t>TC-G-007</w:t>
            </w:r>
          </w:p>
        </w:tc>
        <w:tc>
          <w:tcPr>
            <w:tcW w:w="1238" w:type="dxa"/>
          </w:tcPr>
          <w:p w14:paraId="24894547">
            <w:pPr>
              <w:spacing w:before="0" w:after="0" w:line="240" w:lineRule="auto"/>
              <w:ind w:left="30" w:right="30" w:firstLine="0"/>
              <w:jc w:val="left"/>
            </w:pPr>
            <w:r>
              <w:rPr>
                <w:rFonts w:ascii="Times New Roman" w:hAnsi="Times New Roman" w:eastAsia="宋体"/>
                <w:color w:val="000000"/>
                <w:sz w:val="16"/>
              </w:rPr>
              <w:t>添加二级分类</w:t>
            </w:r>
          </w:p>
        </w:tc>
        <w:tc>
          <w:tcPr>
            <w:tcW w:w="1238" w:type="dxa"/>
          </w:tcPr>
          <w:p w14:paraId="74916BA2">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分类名:手机</w:t>
            </w:r>
          </w:p>
          <w:p w14:paraId="2BE4E126">
            <w:pPr>
              <w:spacing w:before="0" w:after="0" w:line="240" w:lineRule="auto"/>
              <w:ind w:left="30" w:right="30" w:firstLine="0"/>
              <w:jc w:val="left"/>
            </w:pPr>
            <w:r>
              <w:rPr>
                <w:rFonts w:ascii="Times New Roman" w:hAnsi="Times New Roman" w:eastAsia="宋体"/>
                <w:color w:val="000000"/>
                <w:sz w:val="16"/>
              </w:rPr>
              <w:t>parent_id:1</w:t>
            </w:r>
          </w:p>
        </w:tc>
        <w:tc>
          <w:tcPr>
            <w:tcW w:w="1238" w:type="dxa"/>
          </w:tcPr>
          <w:p w14:paraId="568102EA">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1.指定父分类</w:t>
            </w:r>
          </w:p>
          <w:p w14:paraId="3305C747">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2.填写分类名</w:t>
            </w:r>
          </w:p>
          <w:p w14:paraId="157CF5AB">
            <w:pPr>
              <w:spacing w:before="0" w:after="0" w:line="240" w:lineRule="auto"/>
              <w:ind w:left="30" w:right="30" w:firstLine="0"/>
              <w:jc w:val="left"/>
            </w:pPr>
            <w:r>
              <w:rPr>
                <w:rFonts w:ascii="Times New Roman" w:hAnsi="Times New Roman" w:eastAsia="宋体"/>
                <w:color w:val="000000"/>
                <w:sz w:val="16"/>
              </w:rPr>
              <w:t>3.提交</w:t>
            </w:r>
          </w:p>
        </w:tc>
        <w:tc>
          <w:tcPr>
            <w:tcW w:w="1238" w:type="dxa"/>
          </w:tcPr>
          <w:p w14:paraId="38C924F6">
            <w:pPr>
              <w:spacing w:before="0" w:after="0" w:line="240" w:lineRule="auto"/>
              <w:ind w:left="30" w:right="30" w:firstLine="0"/>
              <w:jc w:val="left"/>
            </w:pPr>
            <w:r>
              <w:rPr>
                <w:rFonts w:ascii="Times New Roman" w:hAnsi="Times New Roman" w:eastAsia="宋体"/>
                <w:color w:val="000000"/>
                <w:sz w:val="16"/>
              </w:rPr>
              <w:t>系统自动计算level=2，创建成功</w:t>
            </w:r>
          </w:p>
        </w:tc>
        <w:tc>
          <w:tcPr>
            <w:tcW w:w="1238" w:type="dxa"/>
          </w:tcPr>
          <w:p w14:paraId="40A77ED9">
            <w:pPr>
              <w:spacing w:before="0" w:after="0" w:line="240" w:lineRule="auto"/>
              <w:ind w:left="30" w:right="30" w:firstLine="0"/>
              <w:jc w:val="left"/>
            </w:pPr>
            <w:r>
              <w:rPr>
                <w:rFonts w:ascii="Times New Roman" w:hAnsi="Times New Roman" w:eastAsia="宋体"/>
                <w:color w:val="000000"/>
                <w:sz w:val="16"/>
              </w:rPr>
              <w:t>level=2，创建成功</w:t>
            </w:r>
          </w:p>
        </w:tc>
        <w:tc>
          <w:tcPr>
            <w:tcW w:w="1238" w:type="dxa"/>
          </w:tcPr>
          <w:p w14:paraId="0A0D7A27">
            <w:pPr>
              <w:spacing w:before="0" w:after="0" w:line="240" w:lineRule="auto"/>
              <w:ind w:left="30" w:right="30" w:firstLine="0"/>
              <w:jc w:val="left"/>
            </w:pPr>
            <w:r>
              <w:rPr>
                <w:rFonts w:ascii="Times New Roman" w:hAnsi="Times New Roman" w:eastAsia="宋体"/>
                <w:color w:val="000000"/>
                <w:sz w:val="16"/>
              </w:rPr>
              <w:t>通过</w:t>
            </w:r>
          </w:p>
        </w:tc>
      </w:tr>
      <w:tr w14:paraId="3A81DCFD">
        <w:tc>
          <w:tcPr>
            <w:tcW w:w="1238" w:type="dxa"/>
          </w:tcPr>
          <w:p w14:paraId="7F158D42">
            <w:pPr>
              <w:spacing w:before="0" w:after="0" w:line="240" w:lineRule="auto"/>
              <w:ind w:left="30" w:right="30" w:firstLine="0"/>
              <w:jc w:val="left"/>
            </w:pPr>
            <w:r>
              <w:rPr>
                <w:rFonts w:ascii="Times New Roman" w:hAnsi="Times New Roman" w:eastAsia="宋体"/>
                <w:color w:val="000000"/>
                <w:sz w:val="16"/>
              </w:rPr>
              <w:t>TC-G-008</w:t>
            </w:r>
          </w:p>
        </w:tc>
        <w:tc>
          <w:tcPr>
            <w:tcW w:w="1238" w:type="dxa"/>
          </w:tcPr>
          <w:p w14:paraId="16FB74C5">
            <w:pPr>
              <w:spacing w:before="0" w:after="0" w:line="240" w:lineRule="auto"/>
              <w:ind w:left="30" w:right="30" w:firstLine="0"/>
              <w:jc w:val="left"/>
            </w:pPr>
            <w:r>
              <w:rPr>
                <w:rFonts w:ascii="Times New Roman" w:hAnsi="Times New Roman" w:eastAsia="宋体"/>
                <w:color w:val="000000"/>
                <w:sz w:val="16"/>
              </w:rPr>
              <w:t>删除有子分类的分类</w:t>
            </w:r>
          </w:p>
        </w:tc>
        <w:tc>
          <w:tcPr>
            <w:tcW w:w="1238" w:type="dxa"/>
          </w:tcPr>
          <w:p w14:paraId="38680F73">
            <w:pPr>
              <w:spacing w:before="0" w:after="0" w:line="240" w:lineRule="auto"/>
              <w:ind w:left="30" w:right="30" w:firstLine="0"/>
              <w:jc w:val="left"/>
            </w:pPr>
            <w:r>
              <w:rPr>
                <w:rFonts w:ascii="Times New Roman" w:hAnsi="Times New Roman" w:eastAsia="宋体"/>
                <w:color w:val="000000"/>
                <w:sz w:val="16"/>
              </w:rPr>
              <w:t>分类ID:1(有子分类)</w:t>
            </w:r>
          </w:p>
        </w:tc>
        <w:tc>
          <w:tcPr>
            <w:tcW w:w="1238" w:type="dxa"/>
          </w:tcPr>
          <w:p w14:paraId="0362CD4A">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1.选择分类</w:t>
            </w:r>
          </w:p>
          <w:p w14:paraId="53CFE792">
            <w:pPr>
              <w:spacing w:before="0" w:after="0" w:line="240" w:lineRule="auto"/>
              <w:ind w:left="30" w:right="30" w:firstLine="0"/>
              <w:jc w:val="left"/>
            </w:pPr>
            <w:r>
              <w:rPr>
                <w:rFonts w:ascii="Times New Roman" w:hAnsi="Times New Roman" w:eastAsia="宋体"/>
                <w:color w:val="000000"/>
                <w:sz w:val="16"/>
              </w:rPr>
              <w:t>2.执行删除</w:t>
            </w:r>
          </w:p>
        </w:tc>
        <w:tc>
          <w:tcPr>
            <w:tcW w:w="1238" w:type="dxa"/>
          </w:tcPr>
          <w:p w14:paraId="659EAB65">
            <w:pPr>
              <w:spacing w:before="0" w:after="0" w:line="240" w:lineRule="auto"/>
              <w:ind w:left="30" w:right="30" w:firstLine="0"/>
              <w:jc w:val="left"/>
            </w:pPr>
            <w:r>
              <w:rPr>
                <w:rFonts w:ascii="Times New Roman" w:hAnsi="Times New Roman" w:eastAsia="宋体"/>
                <w:color w:val="000000"/>
                <w:sz w:val="16"/>
              </w:rPr>
              <w:t>系统提示请先删除子分类，删除失败</w:t>
            </w:r>
          </w:p>
        </w:tc>
        <w:tc>
          <w:tcPr>
            <w:tcW w:w="1238" w:type="dxa"/>
          </w:tcPr>
          <w:p w14:paraId="2B8F2CCB">
            <w:pPr>
              <w:spacing w:before="0" w:after="0" w:line="240" w:lineRule="auto"/>
              <w:ind w:left="30" w:right="30" w:firstLine="0"/>
              <w:jc w:val="left"/>
            </w:pPr>
            <w:r>
              <w:rPr>
                <w:rFonts w:ascii="Times New Roman" w:hAnsi="Times New Roman" w:eastAsia="宋体"/>
                <w:color w:val="000000"/>
                <w:sz w:val="16"/>
              </w:rPr>
              <w:t>系统提示请先删除子分类</w:t>
            </w:r>
          </w:p>
        </w:tc>
        <w:tc>
          <w:tcPr>
            <w:tcW w:w="1238" w:type="dxa"/>
          </w:tcPr>
          <w:p w14:paraId="08FE9B5E">
            <w:pPr>
              <w:spacing w:before="0" w:after="0" w:line="240" w:lineRule="auto"/>
              <w:ind w:left="30" w:right="30" w:firstLine="0"/>
              <w:jc w:val="left"/>
            </w:pPr>
            <w:r>
              <w:rPr>
                <w:rFonts w:ascii="Times New Roman" w:hAnsi="Times New Roman" w:eastAsia="宋体"/>
                <w:color w:val="000000"/>
                <w:sz w:val="16"/>
              </w:rPr>
              <w:t>通过</w:t>
            </w:r>
          </w:p>
        </w:tc>
      </w:tr>
      <w:tr w14:paraId="74DA76D5">
        <w:tc>
          <w:tcPr>
            <w:tcW w:w="1238" w:type="dxa"/>
          </w:tcPr>
          <w:p w14:paraId="4B4277C1">
            <w:pPr>
              <w:spacing w:before="0" w:after="0" w:line="240" w:lineRule="auto"/>
              <w:ind w:left="30" w:right="30" w:firstLine="0"/>
              <w:jc w:val="left"/>
            </w:pPr>
            <w:r>
              <w:rPr>
                <w:rFonts w:ascii="Times New Roman" w:hAnsi="Times New Roman" w:eastAsia="宋体"/>
                <w:color w:val="000000"/>
                <w:sz w:val="16"/>
              </w:rPr>
              <w:t>TC-G-009</w:t>
            </w:r>
          </w:p>
        </w:tc>
        <w:tc>
          <w:tcPr>
            <w:tcW w:w="1238" w:type="dxa"/>
          </w:tcPr>
          <w:p w14:paraId="6389020B">
            <w:pPr>
              <w:spacing w:before="0" w:after="0" w:line="240" w:lineRule="auto"/>
              <w:ind w:left="30" w:right="30" w:firstLine="0"/>
              <w:jc w:val="left"/>
            </w:pPr>
            <w:r>
              <w:rPr>
                <w:rFonts w:ascii="Times New Roman" w:hAnsi="Times New Roman" w:eastAsia="宋体"/>
                <w:color w:val="000000"/>
                <w:sz w:val="16"/>
              </w:rPr>
              <w:t>查询分类树</w:t>
            </w:r>
          </w:p>
        </w:tc>
        <w:tc>
          <w:tcPr>
            <w:tcW w:w="1238" w:type="dxa"/>
          </w:tcPr>
          <w:p w14:paraId="0D46E966">
            <w:pPr>
              <w:spacing w:before="0" w:after="0" w:line="240" w:lineRule="auto"/>
              <w:ind w:left="30" w:right="30" w:firstLine="0"/>
              <w:jc w:val="left"/>
            </w:pPr>
            <w:r>
              <w:rPr>
                <w:rFonts w:ascii="Times New Roman" w:hAnsi="Times New Roman" w:eastAsia="宋体"/>
                <w:color w:val="000000"/>
                <w:sz w:val="16"/>
              </w:rPr>
              <w:t>无</w:t>
            </w:r>
          </w:p>
        </w:tc>
        <w:tc>
          <w:tcPr>
            <w:tcW w:w="1238" w:type="dxa"/>
          </w:tcPr>
          <w:p w14:paraId="4FF70637">
            <w:pPr>
              <w:spacing w:before="0" w:after="0" w:line="240" w:lineRule="auto"/>
              <w:ind w:left="30" w:right="30" w:firstLine="0"/>
              <w:jc w:val="left"/>
            </w:pPr>
            <w:r>
              <w:rPr>
                <w:rFonts w:ascii="Times New Roman" w:hAnsi="Times New Roman" w:eastAsia="宋体"/>
                <w:color w:val="000000"/>
                <w:sz w:val="16"/>
              </w:rPr>
              <w:t>调用分类树查询接口</w:t>
            </w:r>
          </w:p>
        </w:tc>
        <w:tc>
          <w:tcPr>
            <w:tcW w:w="1238" w:type="dxa"/>
          </w:tcPr>
          <w:p w14:paraId="64B23D01">
            <w:pPr>
              <w:spacing w:before="0" w:after="0" w:line="240" w:lineRule="auto"/>
              <w:ind w:left="30" w:right="30" w:firstLine="0"/>
              <w:jc w:val="left"/>
            </w:pPr>
            <w:r>
              <w:rPr>
                <w:rFonts w:ascii="Times New Roman" w:hAnsi="Times New Roman" w:eastAsia="宋体"/>
                <w:color w:val="000000"/>
                <w:sz w:val="16"/>
              </w:rPr>
              <w:t>返回完整树形结构，父子关系正确</w:t>
            </w:r>
          </w:p>
        </w:tc>
        <w:tc>
          <w:tcPr>
            <w:tcW w:w="1238" w:type="dxa"/>
          </w:tcPr>
          <w:p w14:paraId="5026943F">
            <w:pPr>
              <w:spacing w:before="0" w:after="0" w:line="240" w:lineRule="auto"/>
              <w:ind w:left="30" w:right="30" w:firstLine="0"/>
              <w:jc w:val="left"/>
            </w:pPr>
            <w:r>
              <w:rPr>
                <w:rFonts w:ascii="Times New Roman" w:hAnsi="Times New Roman" w:eastAsia="宋体"/>
                <w:color w:val="000000"/>
                <w:sz w:val="16"/>
              </w:rPr>
              <w:t>返回完整树形结构，父子关系正确</w:t>
            </w:r>
          </w:p>
        </w:tc>
        <w:tc>
          <w:tcPr>
            <w:tcW w:w="1238" w:type="dxa"/>
          </w:tcPr>
          <w:p w14:paraId="749A15D9">
            <w:pPr>
              <w:spacing w:before="0" w:after="0" w:line="240" w:lineRule="auto"/>
              <w:ind w:left="30" w:right="30" w:firstLine="0"/>
              <w:jc w:val="left"/>
            </w:pPr>
            <w:r>
              <w:rPr>
                <w:rFonts w:ascii="Times New Roman" w:hAnsi="Times New Roman" w:eastAsia="宋体"/>
                <w:color w:val="000000"/>
                <w:sz w:val="16"/>
              </w:rPr>
              <w:t>通过</w:t>
            </w:r>
          </w:p>
        </w:tc>
      </w:tr>
      <w:tr w14:paraId="452D8BC8">
        <w:tc>
          <w:tcPr>
            <w:tcW w:w="1238" w:type="dxa"/>
          </w:tcPr>
          <w:p w14:paraId="68D87E95">
            <w:pPr>
              <w:spacing w:before="0" w:after="0" w:line="240" w:lineRule="auto"/>
              <w:ind w:left="30" w:right="30" w:firstLine="0"/>
              <w:jc w:val="left"/>
            </w:pPr>
            <w:r>
              <w:rPr>
                <w:rFonts w:ascii="Times New Roman" w:hAnsi="Times New Roman" w:eastAsia="宋体"/>
                <w:color w:val="000000"/>
                <w:sz w:val="16"/>
              </w:rPr>
              <w:t>TC-G-010</w:t>
            </w:r>
          </w:p>
        </w:tc>
        <w:tc>
          <w:tcPr>
            <w:tcW w:w="1238" w:type="dxa"/>
          </w:tcPr>
          <w:p w14:paraId="1AC2D0FD">
            <w:pPr>
              <w:spacing w:before="0" w:after="0" w:line="240" w:lineRule="auto"/>
              <w:ind w:left="30" w:right="30" w:firstLine="0"/>
              <w:jc w:val="left"/>
            </w:pPr>
            <w:r>
              <w:rPr>
                <w:rFonts w:ascii="Times New Roman" w:hAnsi="Times New Roman" w:eastAsia="宋体"/>
                <w:color w:val="000000"/>
                <w:sz w:val="16"/>
              </w:rPr>
              <w:t>商品列表分页查询</w:t>
            </w:r>
          </w:p>
        </w:tc>
        <w:tc>
          <w:tcPr>
            <w:tcW w:w="1238" w:type="dxa"/>
          </w:tcPr>
          <w:p w14:paraId="11FBD408">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page:1</w:t>
            </w:r>
          </w:p>
          <w:p w14:paraId="0A1229F5">
            <w:pPr>
              <w:spacing w:before="0" w:after="0" w:line="240" w:lineRule="auto"/>
              <w:ind w:left="30" w:right="30" w:firstLine="0"/>
              <w:jc w:val="left"/>
            </w:pPr>
            <w:r>
              <w:rPr>
                <w:rFonts w:ascii="Times New Roman" w:hAnsi="Times New Roman" w:eastAsia="宋体"/>
                <w:color w:val="000000"/>
                <w:sz w:val="16"/>
              </w:rPr>
              <w:t>size:10</w:t>
            </w:r>
          </w:p>
        </w:tc>
        <w:tc>
          <w:tcPr>
            <w:tcW w:w="1238" w:type="dxa"/>
          </w:tcPr>
          <w:p w14:paraId="1A0308B1">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1.设置分页参数</w:t>
            </w:r>
          </w:p>
          <w:p w14:paraId="65DB0F58">
            <w:pPr>
              <w:spacing w:before="0" w:after="0" w:line="240" w:lineRule="auto"/>
              <w:ind w:left="30" w:right="30" w:firstLine="0"/>
              <w:jc w:val="left"/>
            </w:pPr>
            <w:r>
              <w:rPr>
                <w:rFonts w:ascii="Times New Roman" w:hAnsi="Times New Roman" w:eastAsia="宋体"/>
                <w:color w:val="000000"/>
                <w:sz w:val="16"/>
              </w:rPr>
              <w:t>2.查询商品列表</w:t>
            </w:r>
          </w:p>
        </w:tc>
        <w:tc>
          <w:tcPr>
            <w:tcW w:w="1238" w:type="dxa"/>
          </w:tcPr>
          <w:p w14:paraId="3E1CA73A">
            <w:pPr>
              <w:spacing w:before="0" w:after="0" w:line="240" w:lineRule="auto"/>
              <w:ind w:left="30" w:right="30" w:firstLine="0"/>
              <w:jc w:val="left"/>
            </w:pPr>
            <w:r>
              <w:rPr>
                <w:rFonts w:ascii="Times New Roman" w:hAnsi="Times New Roman" w:eastAsia="宋体"/>
                <w:color w:val="000000"/>
                <w:sz w:val="16"/>
              </w:rPr>
              <w:t>返回第1页10条记录</w:t>
            </w:r>
          </w:p>
        </w:tc>
        <w:tc>
          <w:tcPr>
            <w:tcW w:w="1238" w:type="dxa"/>
          </w:tcPr>
          <w:p w14:paraId="69168881">
            <w:pPr>
              <w:spacing w:before="0" w:after="0" w:line="240" w:lineRule="auto"/>
              <w:ind w:left="30" w:right="30" w:firstLine="0"/>
              <w:jc w:val="left"/>
            </w:pPr>
            <w:r>
              <w:rPr>
                <w:rFonts w:ascii="Times New Roman" w:hAnsi="Times New Roman" w:eastAsia="宋体"/>
                <w:color w:val="000000"/>
                <w:sz w:val="16"/>
              </w:rPr>
              <w:t>返回第1页10条记录</w:t>
            </w:r>
          </w:p>
        </w:tc>
        <w:tc>
          <w:tcPr>
            <w:tcW w:w="1238" w:type="dxa"/>
          </w:tcPr>
          <w:p w14:paraId="79FD437A">
            <w:pPr>
              <w:spacing w:before="0" w:after="0" w:line="240" w:lineRule="auto"/>
              <w:ind w:left="30" w:right="30" w:firstLine="0"/>
              <w:jc w:val="left"/>
            </w:pPr>
            <w:r>
              <w:rPr>
                <w:rFonts w:ascii="Times New Roman" w:hAnsi="Times New Roman" w:eastAsia="宋体"/>
                <w:color w:val="000000"/>
                <w:sz w:val="16"/>
              </w:rPr>
              <w:t>通过</w:t>
            </w:r>
          </w:p>
        </w:tc>
      </w:tr>
      <w:tr w14:paraId="1B7093F1">
        <w:tc>
          <w:tcPr>
            <w:tcW w:w="1238" w:type="dxa"/>
          </w:tcPr>
          <w:p w14:paraId="0184099E">
            <w:pPr>
              <w:spacing w:before="0" w:after="0" w:line="240" w:lineRule="auto"/>
              <w:ind w:left="30" w:right="30" w:firstLine="0"/>
              <w:jc w:val="left"/>
            </w:pPr>
            <w:r>
              <w:rPr>
                <w:rFonts w:ascii="Times New Roman" w:hAnsi="Times New Roman" w:eastAsia="宋体"/>
                <w:color w:val="000000"/>
                <w:sz w:val="16"/>
              </w:rPr>
              <w:t>TC-G-011</w:t>
            </w:r>
          </w:p>
        </w:tc>
        <w:tc>
          <w:tcPr>
            <w:tcW w:w="1238" w:type="dxa"/>
          </w:tcPr>
          <w:p w14:paraId="527B63AA">
            <w:pPr>
              <w:spacing w:before="0" w:after="0" w:line="240" w:lineRule="auto"/>
              <w:ind w:left="30" w:right="30" w:firstLine="0"/>
              <w:jc w:val="left"/>
            </w:pPr>
            <w:r>
              <w:rPr>
                <w:rFonts w:ascii="Times New Roman" w:hAnsi="Times New Roman" w:eastAsia="宋体"/>
                <w:color w:val="000000"/>
                <w:sz w:val="16"/>
              </w:rPr>
              <w:t>按分类筛选商品</w:t>
            </w:r>
          </w:p>
        </w:tc>
        <w:tc>
          <w:tcPr>
            <w:tcW w:w="1238" w:type="dxa"/>
          </w:tcPr>
          <w:p w14:paraId="51AB7AFE">
            <w:pPr>
              <w:spacing w:before="0" w:after="0" w:line="240" w:lineRule="auto"/>
              <w:ind w:left="30" w:right="30" w:firstLine="0"/>
              <w:jc w:val="left"/>
            </w:pPr>
            <w:r>
              <w:rPr>
                <w:rFonts w:ascii="Times New Roman" w:hAnsi="Times New Roman" w:eastAsia="宋体"/>
                <w:color w:val="000000"/>
                <w:sz w:val="16"/>
              </w:rPr>
              <w:t>分类ID:2</w:t>
            </w:r>
          </w:p>
        </w:tc>
        <w:tc>
          <w:tcPr>
            <w:tcW w:w="1238" w:type="dxa"/>
          </w:tcPr>
          <w:p w14:paraId="2A9378F5">
            <w:pPr>
              <w:spacing w:before="0" w:after="0" w:line="240" w:lineRule="auto"/>
              <w:ind w:left="30" w:right="30" w:firstLine="0"/>
              <w:jc w:val="left"/>
            </w:pPr>
            <w:r>
              <w:rPr>
                <w:rFonts w:ascii="Times New Roman" w:hAnsi="Times New Roman" w:eastAsia="宋体"/>
                <w:color w:val="000000"/>
                <w:sz w:val="16"/>
              </w:rPr>
              <w:t>按分类筛选</w:t>
            </w:r>
          </w:p>
        </w:tc>
        <w:tc>
          <w:tcPr>
            <w:tcW w:w="1238" w:type="dxa"/>
          </w:tcPr>
          <w:p w14:paraId="58D9045F">
            <w:pPr>
              <w:spacing w:before="0" w:after="0" w:line="240" w:lineRule="auto"/>
              <w:ind w:left="30" w:right="30" w:firstLine="0"/>
              <w:jc w:val="left"/>
            </w:pPr>
            <w:r>
              <w:rPr>
                <w:rFonts w:ascii="Times New Roman" w:hAnsi="Times New Roman" w:eastAsia="宋体"/>
                <w:color w:val="000000"/>
                <w:sz w:val="16"/>
              </w:rPr>
              <w:t>只返回指定分类的商品</w:t>
            </w:r>
          </w:p>
        </w:tc>
        <w:tc>
          <w:tcPr>
            <w:tcW w:w="1238" w:type="dxa"/>
          </w:tcPr>
          <w:p w14:paraId="04E7BF20">
            <w:pPr>
              <w:spacing w:before="0" w:after="0" w:line="240" w:lineRule="auto"/>
              <w:ind w:left="30" w:right="30" w:firstLine="0"/>
              <w:jc w:val="left"/>
            </w:pPr>
            <w:r>
              <w:rPr>
                <w:rFonts w:ascii="Times New Roman" w:hAnsi="Times New Roman" w:eastAsia="宋体"/>
                <w:color w:val="000000"/>
                <w:sz w:val="16"/>
              </w:rPr>
              <w:t>只返回指定分类的商品</w:t>
            </w:r>
          </w:p>
        </w:tc>
        <w:tc>
          <w:tcPr>
            <w:tcW w:w="1238" w:type="dxa"/>
          </w:tcPr>
          <w:p w14:paraId="2F04A630">
            <w:pPr>
              <w:spacing w:before="0" w:after="0" w:line="240" w:lineRule="auto"/>
              <w:ind w:left="30" w:right="30" w:firstLine="0"/>
              <w:jc w:val="left"/>
            </w:pPr>
            <w:r>
              <w:rPr>
                <w:rFonts w:ascii="Times New Roman" w:hAnsi="Times New Roman" w:eastAsia="宋体"/>
                <w:color w:val="000000"/>
                <w:sz w:val="16"/>
              </w:rPr>
              <w:t>通过</w:t>
            </w:r>
          </w:p>
        </w:tc>
      </w:tr>
      <w:tr w14:paraId="37358077">
        <w:tc>
          <w:tcPr>
            <w:tcW w:w="1238" w:type="dxa"/>
          </w:tcPr>
          <w:p w14:paraId="4773BB5F">
            <w:pPr>
              <w:spacing w:before="0" w:after="0" w:line="240" w:lineRule="auto"/>
              <w:ind w:left="30" w:right="30" w:firstLine="0"/>
              <w:jc w:val="left"/>
            </w:pPr>
            <w:r>
              <w:rPr>
                <w:rFonts w:ascii="Times New Roman" w:hAnsi="Times New Roman" w:eastAsia="宋体"/>
                <w:color w:val="000000"/>
                <w:sz w:val="16"/>
              </w:rPr>
              <w:t>TC-G-012</w:t>
            </w:r>
          </w:p>
        </w:tc>
        <w:tc>
          <w:tcPr>
            <w:tcW w:w="1238" w:type="dxa"/>
          </w:tcPr>
          <w:p w14:paraId="727AF2FA">
            <w:pPr>
              <w:spacing w:before="0" w:after="0" w:line="240" w:lineRule="auto"/>
              <w:ind w:left="30" w:right="30" w:firstLine="0"/>
              <w:jc w:val="left"/>
            </w:pPr>
            <w:r>
              <w:rPr>
                <w:rFonts w:ascii="Times New Roman" w:hAnsi="Times New Roman" w:eastAsia="宋体"/>
                <w:color w:val="000000"/>
                <w:sz w:val="16"/>
              </w:rPr>
              <w:t>按价格排序</w:t>
            </w:r>
          </w:p>
        </w:tc>
        <w:tc>
          <w:tcPr>
            <w:tcW w:w="1238" w:type="dxa"/>
          </w:tcPr>
          <w:p w14:paraId="61D30D34">
            <w:pPr>
              <w:spacing w:before="0" w:after="0" w:line="240" w:lineRule="auto"/>
              <w:ind w:left="30" w:right="30" w:firstLine="0"/>
              <w:jc w:val="left"/>
            </w:pPr>
            <w:r>
              <w:rPr>
                <w:rFonts w:ascii="Times New Roman" w:hAnsi="Times New Roman" w:eastAsia="宋体"/>
                <w:color w:val="000000"/>
                <w:sz w:val="16"/>
              </w:rPr>
              <w:t>排序:价格升序</w:t>
            </w:r>
          </w:p>
        </w:tc>
        <w:tc>
          <w:tcPr>
            <w:tcW w:w="1238" w:type="dxa"/>
          </w:tcPr>
          <w:p w14:paraId="77A968FD">
            <w:pPr>
              <w:spacing w:before="0" w:after="0" w:line="240" w:lineRule="auto"/>
              <w:ind w:left="30" w:right="30" w:firstLine="0"/>
              <w:jc w:val="left"/>
            </w:pPr>
            <w:r>
              <w:rPr>
                <w:rFonts w:ascii="Times New Roman" w:hAnsi="Times New Roman" w:eastAsia="宋体"/>
                <w:color w:val="000000"/>
                <w:sz w:val="16"/>
              </w:rPr>
              <w:t>按价格排序查询</w:t>
            </w:r>
          </w:p>
        </w:tc>
        <w:tc>
          <w:tcPr>
            <w:tcW w:w="1238" w:type="dxa"/>
          </w:tcPr>
          <w:p w14:paraId="012970AA">
            <w:pPr>
              <w:spacing w:before="0" w:after="0" w:line="240" w:lineRule="auto"/>
              <w:ind w:left="30" w:right="30" w:firstLine="0"/>
              <w:jc w:val="left"/>
            </w:pPr>
            <w:r>
              <w:rPr>
                <w:rFonts w:ascii="Times New Roman" w:hAnsi="Times New Roman" w:eastAsia="宋体"/>
                <w:color w:val="000000"/>
                <w:sz w:val="16"/>
              </w:rPr>
              <w:t>结果按价格升序排列</w:t>
            </w:r>
          </w:p>
        </w:tc>
        <w:tc>
          <w:tcPr>
            <w:tcW w:w="1238" w:type="dxa"/>
          </w:tcPr>
          <w:p w14:paraId="3986D212">
            <w:pPr>
              <w:spacing w:before="0" w:after="0" w:line="240" w:lineRule="auto"/>
              <w:ind w:left="30" w:right="30" w:firstLine="0"/>
              <w:jc w:val="left"/>
            </w:pPr>
            <w:r>
              <w:rPr>
                <w:rFonts w:ascii="Times New Roman" w:hAnsi="Times New Roman" w:eastAsia="宋体"/>
                <w:color w:val="000000"/>
                <w:sz w:val="16"/>
              </w:rPr>
              <w:t>结果按价格升序排列</w:t>
            </w:r>
          </w:p>
        </w:tc>
        <w:tc>
          <w:tcPr>
            <w:tcW w:w="1238" w:type="dxa"/>
          </w:tcPr>
          <w:p w14:paraId="5ADE37B4">
            <w:pPr>
              <w:spacing w:before="0" w:after="0" w:line="240" w:lineRule="auto"/>
              <w:ind w:left="30" w:right="30" w:firstLine="0"/>
              <w:jc w:val="left"/>
            </w:pPr>
            <w:r>
              <w:rPr>
                <w:rFonts w:ascii="Times New Roman" w:hAnsi="Times New Roman" w:eastAsia="宋体"/>
                <w:color w:val="000000"/>
                <w:sz w:val="16"/>
              </w:rPr>
              <w:t>通过</w:t>
            </w:r>
          </w:p>
        </w:tc>
      </w:tr>
      <w:tr w14:paraId="60FC9808">
        <w:tc>
          <w:tcPr>
            <w:tcW w:w="1238" w:type="dxa"/>
          </w:tcPr>
          <w:p w14:paraId="3018721E">
            <w:pPr>
              <w:spacing w:before="0" w:after="0" w:line="240" w:lineRule="auto"/>
              <w:ind w:left="30" w:right="30" w:firstLine="0"/>
              <w:jc w:val="left"/>
            </w:pPr>
            <w:r>
              <w:rPr>
                <w:rFonts w:ascii="Times New Roman" w:hAnsi="Times New Roman" w:eastAsia="宋体"/>
                <w:color w:val="000000"/>
                <w:sz w:val="16"/>
              </w:rPr>
              <w:t>TC-G-013</w:t>
            </w:r>
          </w:p>
        </w:tc>
        <w:tc>
          <w:tcPr>
            <w:tcW w:w="1238" w:type="dxa"/>
          </w:tcPr>
          <w:p w14:paraId="5A4C2EB1">
            <w:pPr>
              <w:spacing w:before="0" w:after="0" w:line="240" w:lineRule="auto"/>
              <w:ind w:left="30" w:right="30" w:firstLine="0"/>
              <w:jc w:val="left"/>
            </w:pPr>
            <w:r>
              <w:rPr>
                <w:rFonts w:ascii="Times New Roman" w:hAnsi="Times New Roman" w:eastAsia="宋体"/>
                <w:color w:val="000000"/>
                <w:sz w:val="16"/>
              </w:rPr>
              <w:t>关键词搜索</w:t>
            </w:r>
          </w:p>
        </w:tc>
        <w:tc>
          <w:tcPr>
            <w:tcW w:w="1238" w:type="dxa"/>
          </w:tcPr>
          <w:p w14:paraId="7F457F41">
            <w:pPr>
              <w:spacing w:before="0" w:after="0" w:line="240" w:lineRule="auto"/>
              <w:ind w:left="30" w:right="30" w:firstLine="0"/>
              <w:jc w:val="left"/>
            </w:pPr>
            <w:r>
              <w:rPr>
                <w:rFonts w:ascii="Times New Roman" w:hAnsi="Times New Roman" w:eastAsia="宋体"/>
                <w:color w:val="000000"/>
                <w:sz w:val="16"/>
              </w:rPr>
              <w:t>关键词:手机</w:t>
            </w:r>
          </w:p>
        </w:tc>
        <w:tc>
          <w:tcPr>
            <w:tcW w:w="1238" w:type="dxa"/>
          </w:tcPr>
          <w:p w14:paraId="0EA150A8">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1.输入关键词</w:t>
            </w:r>
          </w:p>
          <w:p w14:paraId="39BB0AFC">
            <w:pPr>
              <w:spacing w:before="0" w:after="0" w:line="240" w:lineRule="auto"/>
              <w:ind w:left="30" w:right="30" w:firstLine="0"/>
              <w:jc w:val="left"/>
            </w:pPr>
            <w:r>
              <w:rPr>
                <w:rFonts w:ascii="Times New Roman" w:hAnsi="Times New Roman" w:eastAsia="宋体"/>
                <w:color w:val="000000"/>
                <w:sz w:val="16"/>
              </w:rPr>
              <w:t>2.搜索</w:t>
            </w:r>
          </w:p>
        </w:tc>
        <w:tc>
          <w:tcPr>
            <w:tcW w:w="1238" w:type="dxa"/>
          </w:tcPr>
          <w:p w14:paraId="29A15223">
            <w:pPr>
              <w:spacing w:before="0" w:after="0" w:line="240" w:lineRule="auto"/>
              <w:ind w:left="30" w:right="30" w:firstLine="0"/>
              <w:jc w:val="left"/>
            </w:pPr>
            <w:r>
              <w:rPr>
                <w:rFonts w:ascii="Times New Roman" w:hAnsi="Times New Roman" w:eastAsia="宋体"/>
                <w:color w:val="000000"/>
                <w:sz w:val="16"/>
              </w:rPr>
              <w:t>返回名称或描述包含'手机'的商品，关键词高亮</w:t>
            </w:r>
          </w:p>
        </w:tc>
        <w:tc>
          <w:tcPr>
            <w:tcW w:w="1238" w:type="dxa"/>
          </w:tcPr>
          <w:p w14:paraId="009E0AE6">
            <w:pPr>
              <w:spacing w:before="0" w:after="0" w:line="240" w:lineRule="auto"/>
              <w:ind w:left="30" w:right="30" w:firstLine="0"/>
              <w:jc w:val="left"/>
            </w:pPr>
            <w:r>
              <w:rPr>
                <w:rFonts w:ascii="Times New Roman" w:hAnsi="Times New Roman" w:eastAsia="宋体"/>
                <w:color w:val="000000"/>
                <w:sz w:val="16"/>
              </w:rPr>
              <w:t>返回相关商品，关键词高亮显示</w:t>
            </w:r>
          </w:p>
        </w:tc>
        <w:tc>
          <w:tcPr>
            <w:tcW w:w="1238" w:type="dxa"/>
          </w:tcPr>
          <w:p w14:paraId="15639848">
            <w:pPr>
              <w:spacing w:before="0" w:after="0" w:line="240" w:lineRule="auto"/>
              <w:ind w:left="30" w:right="30" w:firstLine="0"/>
              <w:jc w:val="left"/>
            </w:pPr>
            <w:r>
              <w:rPr>
                <w:rFonts w:ascii="Times New Roman" w:hAnsi="Times New Roman" w:eastAsia="宋体"/>
                <w:color w:val="000000"/>
                <w:sz w:val="16"/>
              </w:rPr>
              <w:t>通过</w:t>
            </w:r>
          </w:p>
        </w:tc>
      </w:tr>
      <w:tr w14:paraId="03EEE569">
        <w:tc>
          <w:tcPr>
            <w:tcW w:w="1238" w:type="dxa"/>
          </w:tcPr>
          <w:p w14:paraId="5467C2EE">
            <w:pPr>
              <w:spacing w:before="0" w:after="0" w:line="240" w:lineRule="auto"/>
              <w:ind w:left="30" w:right="30" w:firstLine="0"/>
              <w:jc w:val="left"/>
            </w:pPr>
            <w:r>
              <w:rPr>
                <w:rFonts w:ascii="Times New Roman" w:hAnsi="Times New Roman" w:eastAsia="宋体"/>
                <w:color w:val="000000"/>
                <w:sz w:val="16"/>
              </w:rPr>
              <w:t>TC-G-014</w:t>
            </w:r>
          </w:p>
        </w:tc>
        <w:tc>
          <w:tcPr>
            <w:tcW w:w="1238" w:type="dxa"/>
          </w:tcPr>
          <w:p w14:paraId="0753C1E4">
            <w:pPr>
              <w:spacing w:before="0" w:after="0" w:line="240" w:lineRule="auto"/>
              <w:ind w:left="30" w:right="30" w:firstLine="0"/>
              <w:jc w:val="left"/>
            </w:pPr>
            <w:r>
              <w:rPr>
                <w:rFonts w:ascii="Times New Roman" w:hAnsi="Times New Roman" w:eastAsia="宋体"/>
                <w:color w:val="000000"/>
                <w:sz w:val="16"/>
              </w:rPr>
              <w:t>并发扣减库存</w:t>
            </w:r>
          </w:p>
        </w:tc>
        <w:tc>
          <w:tcPr>
            <w:tcW w:w="1238" w:type="dxa"/>
          </w:tcPr>
          <w:p w14:paraId="497D1E45">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100并发请求</w:t>
            </w:r>
          </w:p>
          <w:p w14:paraId="38621311">
            <w:pPr>
              <w:spacing w:before="0" w:after="0" w:line="240" w:lineRule="auto"/>
              <w:ind w:left="30" w:right="30" w:firstLine="0"/>
              <w:jc w:val="left"/>
            </w:pPr>
            <w:r>
              <w:rPr>
                <w:rFonts w:ascii="Times New Roman" w:hAnsi="Times New Roman" w:eastAsia="宋体"/>
                <w:color w:val="000000"/>
                <w:sz w:val="16"/>
              </w:rPr>
              <w:t>每次扣减1件</w:t>
            </w:r>
          </w:p>
        </w:tc>
        <w:tc>
          <w:tcPr>
            <w:tcW w:w="1238" w:type="dxa"/>
          </w:tcPr>
          <w:p w14:paraId="319FE7B0">
            <w:pPr>
              <w:spacing w:before="0" w:after="0" w:line="240" w:lineRule="auto"/>
              <w:ind w:left="30" w:right="30" w:firstLine="0"/>
              <w:jc w:val="left"/>
            </w:pPr>
            <w:r>
              <w:rPr>
                <w:rFonts w:ascii="Times New Roman" w:hAnsi="Times New Roman" w:eastAsia="宋体"/>
                <w:color w:val="000000"/>
                <w:sz w:val="16"/>
              </w:rPr>
              <w:t>JMeter模拟100并发扣减</w:t>
            </w:r>
          </w:p>
        </w:tc>
        <w:tc>
          <w:tcPr>
            <w:tcW w:w="1238" w:type="dxa"/>
          </w:tcPr>
          <w:p w14:paraId="5BA2A4B1">
            <w:pPr>
              <w:spacing w:before="0" w:after="0" w:line="240" w:lineRule="auto"/>
              <w:ind w:left="30" w:right="30" w:firstLine="0"/>
              <w:jc w:val="left"/>
            </w:pPr>
            <w:r>
              <w:rPr>
                <w:rFonts w:ascii="Times New Roman" w:hAnsi="Times New Roman" w:eastAsia="宋体"/>
                <w:color w:val="000000"/>
                <w:sz w:val="16"/>
              </w:rPr>
              <w:t>库存减少100，不会超卖</w:t>
            </w:r>
          </w:p>
        </w:tc>
        <w:tc>
          <w:tcPr>
            <w:tcW w:w="1238" w:type="dxa"/>
          </w:tcPr>
          <w:p w14:paraId="0D9A8CED">
            <w:pPr>
              <w:spacing w:before="0" w:after="0" w:line="240" w:lineRule="auto"/>
              <w:ind w:left="30" w:right="30" w:firstLine="0"/>
              <w:jc w:val="left"/>
            </w:pPr>
            <w:r>
              <w:rPr>
                <w:rFonts w:ascii="Times New Roman" w:hAnsi="Times New Roman" w:eastAsia="宋体"/>
                <w:color w:val="000000"/>
                <w:sz w:val="16"/>
              </w:rPr>
              <w:t>库存正确减少100，无超卖</w:t>
            </w:r>
          </w:p>
        </w:tc>
        <w:tc>
          <w:tcPr>
            <w:tcW w:w="1238" w:type="dxa"/>
          </w:tcPr>
          <w:p w14:paraId="571B787E">
            <w:pPr>
              <w:spacing w:before="0" w:after="0" w:line="240" w:lineRule="auto"/>
              <w:ind w:left="30" w:right="30" w:firstLine="0"/>
              <w:jc w:val="left"/>
            </w:pPr>
            <w:r>
              <w:rPr>
                <w:rFonts w:ascii="Times New Roman" w:hAnsi="Times New Roman" w:eastAsia="宋体"/>
                <w:color w:val="000000"/>
                <w:sz w:val="16"/>
              </w:rPr>
              <w:t>通过</w:t>
            </w:r>
          </w:p>
        </w:tc>
      </w:tr>
      <w:tr w14:paraId="404B4AF9">
        <w:tc>
          <w:tcPr>
            <w:tcW w:w="1238" w:type="dxa"/>
          </w:tcPr>
          <w:p w14:paraId="7879062C">
            <w:pPr>
              <w:spacing w:before="0" w:after="0" w:line="240" w:lineRule="auto"/>
              <w:ind w:left="30" w:right="30" w:firstLine="0"/>
              <w:jc w:val="left"/>
            </w:pPr>
            <w:r>
              <w:rPr>
                <w:rFonts w:ascii="Times New Roman" w:hAnsi="Times New Roman" w:eastAsia="宋体"/>
                <w:color w:val="000000"/>
                <w:sz w:val="16"/>
              </w:rPr>
              <w:t>TC-G-015</w:t>
            </w:r>
          </w:p>
        </w:tc>
        <w:tc>
          <w:tcPr>
            <w:tcW w:w="1238" w:type="dxa"/>
          </w:tcPr>
          <w:p w14:paraId="0022CE1D">
            <w:pPr>
              <w:spacing w:before="0" w:after="0" w:line="240" w:lineRule="auto"/>
              <w:ind w:left="30" w:right="30" w:firstLine="0"/>
              <w:jc w:val="left"/>
            </w:pPr>
            <w:r>
              <w:rPr>
                <w:rFonts w:ascii="Times New Roman" w:hAnsi="Times New Roman" w:eastAsia="宋体"/>
                <w:color w:val="000000"/>
                <w:sz w:val="16"/>
              </w:rPr>
              <w:t>库存不足扣减</w:t>
            </w:r>
          </w:p>
        </w:tc>
        <w:tc>
          <w:tcPr>
            <w:tcW w:w="1238" w:type="dxa"/>
          </w:tcPr>
          <w:p w14:paraId="637C5B3D">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库存:5</w:t>
            </w:r>
          </w:p>
          <w:p w14:paraId="784B7911">
            <w:pPr>
              <w:spacing w:before="0" w:after="0" w:line="240" w:lineRule="auto"/>
              <w:ind w:left="30" w:right="30" w:firstLine="0"/>
              <w:jc w:val="left"/>
            </w:pPr>
            <w:r>
              <w:rPr>
                <w:rFonts w:ascii="Times New Roman" w:hAnsi="Times New Roman" w:eastAsia="宋体"/>
                <w:color w:val="000000"/>
                <w:sz w:val="16"/>
              </w:rPr>
              <w:t>扣减:10</w:t>
            </w:r>
          </w:p>
        </w:tc>
        <w:tc>
          <w:tcPr>
            <w:tcW w:w="1238" w:type="dxa"/>
          </w:tcPr>
          <w:p w14:paraId="7CE0CC89">
            <w:pPr>
              <w:spacing w:before="0" w:after="0" w:line="240" w:lineRule="auto"/>
              <w:ind w:left="30" w:right="30" w:firstLine="0"/>
              <w:jc w:val="left"/>
            </w:pPr>
            <w:r>
              <w:rPr>
                <w:rFonts w:ascii="Times New Roman" w:hAnsi="Times New Roman" w:eastAsia="宋体"/>
                <w:color w:val="000000"/>
                <w:sz w:val="16"/>
              </w:rPr>
              <w:t>扣减超过库存数量</w:t>
            </w:r>
          </w:p>
        </w:tc>
        <w:tc>
          <w:tcPr>
            <w:tcW w:w="1238" w:type="dxa"/>
          </w:tcPr>
          <w:p w14:paraId="67E7EA6C">
            <w:pPr>
              <w:spacing w:before="0" w:after="0" w:line="240" w:lineRule="auto"/>
              <w:ind w:left="30" w:right="30" w:firstLine="0"/>
              <w:jc w:val="left"/>
            </w:pPr>
            <w:r>
              <w:rPr>
                <w:rFonts w:ascii="Times New Roman" w:hAnsi="Times New Roman" w:eastAsia="宋体"/>
                <w:color w:val="000000"/>
                <w:sz w:val="16"/>
              </w:rPr>
              <w:t>返回库存不足提示</w:t>
            </w:r>
          </w:p>
        </w:tc>
        <w:tc>
          <w:tcPr>
            <w:tcW w:w="1238" w:type="dxa"/>
          </w:tcPr>
          <w:p w14:paraId="41AA20FB">
            <w:pPr>
              <w:spacing w:before="0" w:after="0" w:line="240" w:lineRule="auto"/>
              <w:ind w:left="30" w:right="30" w:firstLine="0"/>
              <w:jc w:val="left"/>
            </w:pPr>
            <w:r>
              <w:rPr>
                <w:rFonts w:ascii="Times New Roman" w:hAnsi="Times New Roman" w:eastAsia="宋体"/>
                <w:color w:val="000000"/>
                <w:sz w:val="16"/>
              </w:rPr>
              <w:t>返回库存不足提示</w:t>
            </w:r>
          </w:p>
        </w:tc>
        <w:tc>
          <w:tcPr>
            <w:tcW w:w="1238" w:type="dxa"/>
          </w:tcPr>
          <w:p w14:paraId="24BDB39C">
            <w:pPr>
              <w:spacing w:before="0" w:after="0" w:line="240" w:lineRule="auto"/>
              <w:ind w:left="30" w:right="30" w:firstLine="0"/>
              <w:jc w:val="left"/>
            </w:pPr>
            <w:r>
              <w:rPr>
                <w:rFonts w:ascii="Times New Roman" w:hAnsi="Times New Roman" w:eastAsia="宋体"/>
                <w:color w:val="000000"/>
                <w:sz w:val="16"/>
              </w:rPr>
              <w:t>通过</w:t>
            </w:r>
          </w:p>
        </w:tc>
      </w:tr>
      <w:tr w14:paraId="7E087DE5">
        <w:tc>
          <w:tcPr>
            <w:tcW w:w="1238" w:type="dxa"/>
          </w:tcPr>
          <w:p w14:paraId="7BA49AE4">
            <w:pPr>
              <w:spacing w:before="0" w:after="0" w:line="240" w:lineRule="auto"/>
              <w:ind w:left="30" w:right="30" w:firstLine="0"/>
              <w:jc w:val="left"/>
            </w:pPr>
            <w:r>
              <w:rPr>
                <w:rFonts w:ascii="Times New Roman" w:hAnsi="Times New Roman" w:eastAsia="宋体"/>
                <w:color w:val="000000"/>
                <w:sz w:val="16"/>
              </w:rPr>
              <w:t>TC-G-016</w:t>
            </w:r>
          </w:p>
        </w:tc>
        <w:tc>
          <w:tcPr>
            <w:tcW w:w="1238" w:type="dxa"/>
          </w:tcPr>
          <w:p w14:paraId="2F0FCE36">
            <w:pPr>
              <w:spacing w:before="0" w:after="0" w:line="240" w:lineRule="auto"/>
              <w:ind w:left="30" w:right="30" w:firstLine="0"/>
              <w:jc w:val="left"/>
            </w:pPr>
            <w:r>
              <w:rPr>
                <w:rFonts w:ascii="Times New Roman" w:hAnsi="Times New Roman" w:eastAsia="宋体"/>
                <w:color w:val="000000"/>
                <w:sz w:val="16"/>
              </w:rPr>
              <w:t>Redis缓存命中</w:t>
            </w:r>
          </w:p>
        </w:tc>
        <w:tc>
          <w:tcPr>
            <w:tcW w:w="1238" w:type="dxa"/>
          </w:tcPr>
          <w:p w14:paraId="3A66CB16">
            <w:pPr>
              <w:spacing w:before="0" w:after="0" w:line="240" w:lineRule="auto"/>
              <w:ind w:left="30" w:right="30" w:firstLine="0"/>
              <w:jc w:val="left"/>
            </w:pPr>
            <w:r>
              <w:rPr>
                <w:rFonts w:ascii="Times New Roman" w:hAnsi="Times New Roman" w:eastAsia="宋体"/>
                <w:color w:val="000000"/>
                <w:sz w:val="16"/>
              </w:rPr>
              <w:t>商品ID:1001(已缓存)</w:t>
            </w:r>
          </w:p>
        </w:tc>
        <w:tc>
          <w:tcPr>
            <w:tcW w:w="1238" w:type="dxa"/>
          </w:tcPr>
          <w:p w14:paraId="1AF1259C">
            <w:pPr>
              <w:spacing w:before="0" w:after="0" w:line="240" w:lineRule="auto"/>
              <w:ind w:left="30" w:right="30" w:firstLine="0"/>
              <w:jc w:val="left"/>
            </w:pPr>
            <w:r>
              <w:rPr>
                <w:rFonts w:ascii="Times New Roman" w:hAnsi="Times New Roman" w:eastAsia="宋体"/>
                <w:color w:val="000000"/>
                <w:sz w:val="16"/>
              </w:rPr>
              <w:t>查询商品详情</w:t>
            </w:r>
          </w:p>
        </w:tc>
        <w:tc>
          <w:tcPr>
            <w:tcW w:w="1238" w:type="dxa"/>
          </w:tcPr>
          <w:p w14:paraId="715CE853">
            <w:pPr>
              <w:spacing w:before="0" w:after="0" w:line="240" w:lineRule="auto"/>
              <w:ind w:left="30" w:right="30" w:firstLine="0"/>
              <w:jc w:val="left"/>
            </w:pPr>
            <w:r>
              <w:rPr>
                <w:rFonts w:ascii="Times New Roman" w:hAnsi="Times New Roman" w:eastAsia="宋体"/>
                <w:color w:val="000000"/>
                <w:sz w:val="16"/>
              </w:rPr>
              <w:t>从缓存读取，响应时间&lt;10ms</w:t>
            </w:r>
          </w:p>
        </w:tc>
        <w:tc>
          <w:tcPr>
            <w:tcW w:w="1238" w:type="dxa"/>
          </w:tcPr>
          <w:p w14:paraId="1BF1A57D">
            <w:pPr>
              <w:spacing w:before="0" w:after="0" w:line="240" w:lineRule="auto"/>
              <w:ind w:left="30" w:right="30" w:firstLine="0"/>
              <w:jc w:val="left"/>
            </w:pPr>
            <w:r>
              <w:rPr>
                <w:rFonts w:ascii="Times New Roman" w:hAnsi="Times New Roman" w:eastAsia="宋体"/>
                <w:color w:val="000000"/>
                <w:sz w:val="16"/>
              </w:rPr>
              <w:t>从缓存读取，响应时间5ms</w:t>
            </w:r>
          </w:p>
        </w:tc>
        <w:tc>
          <w:tcPr>
            <w:tcW w:w="1238" w:type="dxa"/>
          </w:tcPr>
          <w:p w14:paraId="47B710AB">
            <w:pPr>
              <w:spacing w:before="0" w:after="0" w:line="240" w:lineRule="auto"/>
              <w:ind w:left="30" w:right="30" w:firstLine="0"/>
              <w:jc w:val="left"/>
            </w:pPr>
            <w:r>
              <w:rPr>
                <w:rFonts w:ascii="Times New Roman" w:hAnsi="Times New Roman" w:eastAsia="宋体"/>
                <w:color w:val="000000"/>
                <w:sz w:val="16"/>
              </w:rPr>
              <w:t>通过</w:t>
            </w:r>
          </w:p>
        </w:tc>
      </w:tr>
    </w:tbl>
    <w:p w14:paraId="02DDA2BF">
      <w:pPr>
        <w:snapToGrid/>
        <w:spacing w:before="260" w:beforeAutospacing="0" w:after="260" w:afterAutospacing="0" w:line="415" w:lineRule="auto"/>
        <w:ind w:left="0" w:leftChars="0" w:right="0" w:rightChars="0" w:firstLine="0" w:firstLineChars="0"/>
        <w:jc w:val="both"/>
        <w:outlineLvl w:val="2"/>
        <w:rPr>
          <w:rFonts w:ascii="宋体" w:eastAsia="宋体"/>
          <w:b w:val="0"/>
          <w:color w:val="auto"/>
          <w:sz w:val="24"/>
        </w:rPr>
      </w:pPr>
      <w:bookmarkStart w:id="53" w:name="_Toc1255773296"/>
      <w:r>
        <w:rPr>
          <w:rFonts w:ascii="宋体" w:hAnsi="Times New Roman" w:eastAsia="宋体"/>
          <w:b w:val="0"/>
          <w:color w:val="auto"/>
          <w:sz w:val="24"/>
        </w:rPr>
        <w:t>6.2.3 订单管理功能测试</w:t>
      </w:r>
      <w:bookmarkEnd w:id="53"/>
    </w:p>
    <w:p w14:paraId="39B6DC89">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订单管理功能测试验证订单创建、支付、状态管理等核心流程，重点测试分布式事务的正确性。详细测试用例如表6-3所示。</w:t>
      </w:r>
    </w:p>
    <w:p w14:paraId="11A3BE1C">
      <w:pPr>
        <w:spacing w:before="200" w:after="1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表 6-3  订单管理功能测试</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8"/>
        <w:gridCol w:w="1238"/>
        <w:gridCol w:w="1441"/>
        <w:gridCol w:w="1238"/>
        <w:gridCol w:w="1238"/>
        <w:gridCol w:w="1238"/>
        <w:gridCol w:w="1238"/>
      </w:tblGrid>
      <w:tr w14:paraId="6A1853AD">
        <w:tc>
          <w:tcPr>
            <w:tcW w:w="1238" w:type="dxa"/>
          </w:tcPr>
          <w:p w14:paraId="7CB85B05">
            <w:pPr>
              <w:spacing w:before="0" w:after="0" w:line="240" w:lineRule="auto"/>
              <w:ind w:left="0" w:right="0" w:firstLine="0"/>
              <w:jc w:val="center"/>
            </w:pPr>
            <w:r>
              <w:rPr>
                <w:rFonts w:ascii="Times New Roman" w:hAnsi="Times New Roman" w:eastAsia="宋体"/>
                <w:b/>
                <w:color w:val="000000"/>
                <w:sz w:val="18"/>
              </w:rPr>
              <w:t>测试用例ID</w:t>
            </w:r>
          </w:p>
        </w:tc>
        <w:tc>
          <w:tcPr>
            <w:tcW w:w="1238" w:type="dxa"/>
          </w:tcPr>
          <w:p w14:paraId="3C122203">
            <w:pPr>
              <w:spacing w:before="0" w:after="0" w:line="240" w:lineRule="auto"/>
              <w:ind w:left="0" w:right="0" w:firstLine="0"/>
              <w:jc w:val="center"/>
            </w:pPr>
            <w:r>
              <w:rPr>
                <w:rFonts w:ascii="Times New Roman" w:hAnsi="Times New Roman" w:eastAsia="宋体"/>
                <w:b/>
                <w:color w:val="000000"/>
                <w:sz w:val="18"/>
              </w:rPr>
              <w:t>测试场景</w:t>
            </w:r>
          </w:p>
        </w:tc>
        <w:tc>
          <w:tcPr>
            <w:tcW w:w="1238" w:type="dxa"/>
          </w:tcPr>
          <w:p w14:paraId="21875682">
            <w:pPr>
              <w:spacing w:before="0" w:after="0" w:line="240" w:lineRule="auto"/>
              <w:ind w:left="0" w:right="0" w:firstLine="0"/>
              <w:jc w:val="center"/>
            </w:pPr>
            <w:r>
              <w:rPr>
                <w:rFonts w:ascii="Times New Roman" w:hAnsi="Times New Roman" w:eastAsia="宋体"/>
                <w:b/>
                <w:color w:val="000000"/>
                <w:sz w:val="18"/>
              </w:rPr>
              <w:t>输入数据</w:t>
            </w:r>
          </w:p>
        </w:tc>
        <w:tc>
          <w:tcPr>
            <w:tcW w:w="1238" w:type="dxa"/>
          </w:tcPr>
          <w:p w14:paraId="0619166C">
            <w:pPr>
              <w:spacing w:before="0" w:after="0" w:line="240" w:lineRule="auto"/>
              <w:ind w:left="0" w:right="0" w:firstLine="0"/>
              <w:jc w:val="center"/>
            </w:pPr>
            <w:r>
              <w:rPr>
                <w:rFonts w:ascii="Times New Roman" w:hAnsi="Times New Roman" w:eastAsia="宋体"/>
                <w:b/>
                <w:color w:val="000000"/>
                <w:sz w:val="18"/>
              </w:rPr>
              <w:t>操作步骤</w:t>
            </w:r>
          </w:p>
        </w:tc>
        <w:tc>
          <w:tcPr>
            <w:tcW w:w="1238" w:type="dxa"/>
          </w:tcPr>
          <w:p w14:paraId="336A335E">
            <w:pPr>
              <w:spacing w:before="0" w:after="0" w:line="240" w:lineRule="auto"/>
              <w:ind w:left="0" w:right="0" w:firstLine="0"/>
              <w:jc w:val="center"/>
            </w:pPr>
            <w:r>
              <w:rPr>
                <w:rFonts w:ascii="Times New Roman" w:hAnsi="Times New Roman" w:eastAsia="宋体"/>
                <w:b/>
                <w:color w:val="000000"/>
                <w:sz w:val="18"/>
              </w:rPr>
              <w:t>预期结果</w:t>
            </w:r>
          </w:p>
        </w:tc>
        <w:tc>
          <w:tcPr>
            <w:tcW w:w="1238" w:type="dxa"/>
          </w:tcPr>
          <w:p w14:paraId="1FCDEC0B">
            <w:pPr>
              <w:spacing w:before="0" w:after="0" w:line="240" w:lineRule="auto"/>
              <w:ind w:left="0" w:right="0" w:firstLine="0"/>
              <w:jc w:val="center"/>
            </w:pPr>
            <w:r>
              <w:rPr>
                <w:rFonts w:ascii="Times New Roman" w:hAnsi="Times New Roman" w:eastAsia="宋体"/>
                <w:b/>
                <w:color w:val="000000"/>
                <w:sz w:val="18"/>
              </w:rPr>
              <w:t>实际结果</w:t>
            </w:r>
          </w:p>
        </w:tc>
        <w:tc>
          <w:tcPr>
            <w:tcW w:w="1238" w:type="dxa"/>
          </w:tcPr>
          <w:p w14:paraId="0F0A2C4D">
            <w:pPr>
              <w:spacing w:before="0" w:after="0" w:line="240" w:lineRule="auto"/>
              <w:ind w:left="0" w:right="0" w:firstLine="0"/>
              <w:jc w:val="center"/>
            </w:pPr>
            <w:r>
              <w:rPr>
                <w:rFonts w:ascii="Times New Roman" w:hAnsi="Times New Roman" w:eastAsia="宋体"/>
                <w:b/>
                <w:color w:val="000000"/>
                <w:sz w:val="18"/>
              </w:rPr>
              <w:t>测试状态</w:t>
            </w:r>
          </w:p>
        </w:tc>
      </w:tr>
      <w:tr w14:paraId="7ECA8225">
        <w:tc>
          <w:tcPr>
            <w:tcW w:w="1238" w:type="dxa"/>
          </w:tcPr>
          <w:p w14:paraId="0CC688EA">
            <w:pPr>
              <w:spacing w:before="0" w:after="0" w:line="240" w:lineRule="auto"/>
              <w:ind w:left="30" w:right="30" w:firstLine="0"/>
              <w:jc w:val="left"/>
            </w:pPr>
            <w:r>
              <w:rPr>
                <w:rFonts w:ascii="Times New Roman" w:hAnsi="Times New Roman" w:eastAsia="宋体"/>
                <w:color w:val="000000"/>
                <w:sz w:val="16"/>
              </w:rPr>
              <w:t>TC-O-001</w:t>
            </w:r>
          </w:p>
        </w:tc>
        <w:tc>
          <w:tcPr>
            <w:tcW w:w="1238" w:type="dxa"/>
          </w:tcPr>
          <w:p w14:paraId="30B9B023">
            <w:pPr>
              <w:spacing w:before="0" w:after="0" w:line="240" w:lineRule="auto"/>
              <w:ind w:left="30" w:right="30" w:firstLine="0"/>
              <w:jc w:val="left"/>
            </w:pPr>
            <w:r>
              <w:rPr>
                <w:rFonts w:ascii="Times New Roman" w:hAnsi="Times New Roman" w:eastAsia="宋体"/>
                <w:color w:val="000000"/>
                <w:sz w:val="16"/>
              </w:rPr>
              <w:t>正常创建订单</w:t>
            </w:r>
          </w:p>
        </w:tc>
        <w:tc>
          <w:tcPr>
            <w:tcW w:w="1238" w:type="dxa"/>
          </w:tcPr>
          <w:p w14:paraId="2E449695">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用户ID:1001</w:t>
            </w:r>
          </w:p>
          <w:p w14:paraId="573C243D">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商品:A,B</w:t>
            </w:r>
          </w:p>
          <w:p w14:paraId="10FA5180">
            <w:pPr>
              <w:spacing w:before="0" w:after="0" w:line="240" w:lineRule="auto"/>
              <w:ind w:left="30" w:right="30" w:firstLine="0"/>
              <w:jc w:val="left"/>
            </w:pPr>
            <w:r>
              <w:rPr>
                <w:rFonts w:ascii="Times New Roman" w:hAnsi="Times New Roman" w:eastAsia="宋体"/>
                <w:color w:val="000000"/>
                <w:sz w:val="16"/>
              </w:rPr>
              <w:t>地址ID:2001</w:t>
            </w:r>
          </w:p>
        </w:tc>
        <w:tc>
          <w:tcPr>
            <w:tcW w:w="1238" w:type="dxa"/>
          </w:tcPr>
          <w:p w14:paraId="386AA444">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1.选择购物车商品</w:t>
            </w:r>
          </w:p>
          <w:p w14:paraId="5FB9B4C4">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2.填写收货地址</w:t>
            </w:r>
          </w:p>
          <w:p w14:paraId="61D233E0">
            <w:pPr>
              <w:spacing w:before="0" w:after="0" w:line="240" w:lineRule="auto"/>
              <w:ind w:left="30" w:right="30" w:firstLine="0"/>
              <w:jc w:val="left"/>
            </w:pPr>
            <w:r>
              <w:rPr>
                <w:rFonts w:ascii="Times New Roman" w:hAnsi="Times New Roman" w:eastAsia="宋体"/>
                <w:color w:val="000000"/>
                <w:sz w:val="16"/>
              </w:rPr>
              <w:t>3.提交订单</w:t>
            </w:r>
          </w:p>
        </w:tc>
        <w:tc>
          <w:tcPr>
            <w:tcW w:w="1238" w:type="dxa"/>
          </w:tcPr>
          <w:p w14:paraId="17BCA8BE">
            <w:pPr>
              <w:spacing w:before="0" w:after="0" w:line="240" w:lineRule="auto"/>
              <w:ind w:left="30" w:right="30" w:firstLine="0"/>
              <w:jc w:val="left"/>
            </w:pPr>
            <w:r>
              <w:rPr>
                <w:rFonts w:ascii="Times New Roman" w:hAnsi="Times New Roman" w:eastAsia="宋体"/>
                <w:color w:val="000000"/>
                <w:sz w:val="16"/>
              </w:rPr>
              <w:t>预扣库存，创建订单，清空购物车，返回订单号</w:t>
            </w:r>
          </w:p>
        </w:tc>
        <w:tc>
          <w:tcPr>
            <w:tcW w:w="1238" w:type="dxa"/>
          </w:tcPr>
          <w:p w14:paraId="06130002">
            <w:pPr>
              <w:spacing w:before="0" w:after="0" w:line="240" w:lineRule="auto"/>
              <w:ind w:left="30" w:right="30" w:firstLine="0"/>
              <w:jc w:val="left"/>
            </w:pPr>
            <w:r>
              <w:rPr>
                <w:rFonts w:ascii="Times New Roman" w:hAnsi="Times New Roman" w:eastAsia="宋体"/>
                <w:color w:val="000000"/>
                <w:sz w:val="16"/>
              </w:rPr>
              <w:t>订单创建成功，库存预扣减，购物车已清空</w:t>
            </w:r>
          </w:p>
        </w:tc>
        <w:tc>
          <w:tcPr>
            <w:tcW w:w="1238" w:type="dxa"/>
          </w:tcPr>
          <w:p w14:paraId="6AFA2B64">
            <w:pPr>
              <w:spacing w:before="0" w:after="0" w:line="240" w:lineRule="auto"/>
              <w:ind w:left="30" w:right="30" w:firstLine="0"/>
              <w:jc w:val="left"/>
            </w:pPr>
            <w:r>
              <w:rPr>
                <w:rFonts w:ascii="Times New Roman" w:hAnsi="Times New Roman" w:eastAsia="宋体"/>
                <w:color w:val="000000"/>
                <w:sz w:val="16"/>
              </w:rPr>
              <w:t>通过</w:t>
            </w:r>
          </w:p>
        </w:tc>
      </w:tr>
      <w:tr w14:paraId="745C5E77">
        <w:tc>
          <w:tcPr>
            <w:tcW w:w="1238" w:type="dxa"/>
          </w:tcPr>
          <w:p w14:paraId="3CDA8A9B">
            <w:pPr>
              <w:spacing w:before="0" w:after="0" w:line="240" w:lineRule="auto"/>
              <w:ind w:left="30" w:right="30" w:firstLine="0"/>
              <w:jc w:val="left"/>
            </w:pPr>
            <w:r>
              <w:rPr>
                <w:rFonts w:ascii="Times New Roman" w:hAnsi="Times New Roman" w:eastAsia="宋体"/>
                <w:color w:val="000000"/>
                <w:sz w:val="16"/>
              </w:rPr>
              <w:t>TC-O-002</w:t>
            </w:r>
          </w:p>
        </w:tc>
        <w:tc>
          <w:tcPr>
            <w:tcW w:w="1238" w:type="dxa"/>
          </w:tcPr>
          <w:p w14:paraId="3B624C81">
            <w:pPr>
              <w:spacing w:before="0" w:after="0" w:line="240" w:lineRule="auto"/>
              <w:ind w:left="30" w:right="30" w:firstLine="0"/>
              <w:jc w:val="left"/>
            </w:pPr>
            <w:r>
              <w:rPr>
                <w:rFonts w:ascii="Times New Roman" w:hAnsi="Times New Roman" w:eastAsia="宋体"/>
                <w:color w:val="000000"/>
                <w:sz w:val="16"/>
              </w:rPr>
              <w:t>库存不足创建订单</w:t>
            </w:r>
          </w:p>
        </w:tc>
        <w:tc>
          <w:tcPr>
            <w:tcW w:w="1238" w:type="dxa"/>
          </w:tcPr>
          <w:p w14:paraId="630C7A12">
            <w:pPr>
              <w:spacing w:before="0" w:after="0" w:line="240" w:lineRule="auto"/>
              <w:ind w:left="30" w:right="30" w:firstLine="0"/>
              <w:jc w:val="left"/>
            </w:pPr>
            <w:r>
              <w:rPr>
                <w:rFonts w:ascii="Times New Roman" w:hAnsi="Times New Roman" w:eastAsia="宋体"/>
                <w:color w:val="000000"/>
                <w:sz w:val="16"/>
              </w:rPr>
              <w:t>商品库存:0</w:t>
            </w:r>
          </w:p>
        </w:tc>
        <w:tc>
          <w:tcPr>
            <w:tcW w:w="1238" w:type="dxa"/>
          </w:tcPr>
          <w:p w14:paraId="32229D1A">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1.选择无库存商品</w:t>
            </w:r>
          </w:p>
          <w:p w14:paraId="3361B408">
            <w:pPr>
              <w:spacing w:before="0" w:after="0" w:line="240" w:lineRule="auto"/>
              <w:ind w:left="30" w:right="30" w:firstLine="0"/>
              <w:jc w:val="left"/>
            </w:pPr>
            <w:r>
              <w:rPr>
                <w:rFonts w:ascii="Times New Roman" w:hAnsi="Times New Roman" w:eastAsia="宋体"/>
                <w:color w:val="000000"/>
                <w:sz w:val="16"/>
              </w:rPr>
              <w:t>2.提交订单</w:t>
            </w:r>
          </w:p>
        </w:tc>
        <w:tc>
          <w:tcPr>
            <w:tcW w:w="1238" w:type="dxa"/>
          </w:tcPr>
          <w:p w14:paraId="24B08CFB">
            <w:pPr>
              <w:spacing w:before="0" w:after="0" w:line="240" w:lineRule="auto"/>
              <w:ind w:left="30" w:right="30" w:firstLine="0"/>
              <w:jc w:val="left"/>
            </w:pPr>
            <w:r>
              <w:rPr>
                <w:rFonts w:ascii="Times New Roman" w:hAnsi="Times New Roman" w:eastAsia="宋体"/>
                <w:color w:val="000000"/>
                <w:sz w:val="16"/>
              </w:rPr>
              <w:t>提示库存不足，订单不创建，分布式事务回滚</w:t>
            </w:r>
          </w:p>
        </w:tc>
        <w:tc>
          <w:tcPr>
            <w:tcW w:w="1238" w:type="dxa"/>
          </w:tcPr>
          <w:p w14:paraId="72B64E3B">
            <w:pPr>
              <w:spacing w:before="0" w:after="0" w:line="240" w:lineRule="auto"/>
              <w:ind w:left="30" w:right="30" w:firstLine="0"/>
              <w:jc w:val="left"/>
            </w:pPr>
            <w:r>
              <w:rPr>
                <w:rFonts w:ascii="Times New Roman" w:hAnsi="Times New Roman" w:eastAsia="宋体"/>
                <w:color w:val="000000"/>
                <w:sz w:val="16"/>
              </w:rPr>
              <w:t>提示库存不足，数据保持一致</w:t>
            </w:r>
          </w:p>
        </w:tc>
        <w:tc>
          <w:tcPr>
            <w:tcW w:w="1238" w:type="dxa"/>
          </w:tcPr>
          <w:p w14:paraId="486DC217">
            <w:pPr>
              <w:spacing w:before="0" w:after="0" w:line="240" w:lineRule="auto"/>
              <w:ind w:left="30" w:right="30" w:firstLine="0"/>
              <w:jc w:val="left"/>
            </w:pPr>
            <w:r>
              <w:rPr>
                <w:rFonts w:ascii="Times New Roman" w:hAnsi="Times New Roman" w:eastAsia="宋体"/>
                <w:color w:val="000000"/>
                <w:sz w:val="16"/>
              </w:rPr>
              <w:t>通过</w:t>
            </w:r>
          </w:p>
        </w:tc>
      </w:tr>
      <w:tr w14:paraId="10551798">
        <w:tc>
          <w:tcPr>
            <w:tcW w:w="1238" w:type="dxa"/>
          </w:tcPr>
          <w:p w14:paraId="68DA2ED6">
            <w:pPr>
              <w:spacing w:before="0" w:after="0" w:line="240" w:lineRule="auto"/>
              <w:ind w:left="30" w:right="30" w:firstLine="0"/>
              <w:jc w:val="left"/>
            </w:pPr>
            <w:r>
              <w:rPr>
                <w:rFonts w:ascii="Times New Roman" w:hAnsi="Times New Roman" w:eastAsia="宋体"/>
                <w:color w:val="000000"/>
                <w:sz w:val="16"/>
              </w:rPr>
              <w:t>TC-O-003</w:t>
            </w:r>
          </w:p>
        </w:tc>
        <w:tc>
          <w:tcPr>
            <w:tcW w:w="1238" w:type="dxa"/>
          </w:tcPr>
          <w:p w14:paraId="36A185AD">
            <w:pPr>
              <w:spacing w:before="0" w:after="0" w:line="240" w:lineRule="auto"/>
              <w:ind w:left="30" w:right="30" w:firstLine="0"/>
              <w:jc w:val="left"/>
            </w:pPr>
            <w:r>
              <w:rPr>
                <w:rFonts w:ascii="Times New Roman" w:hAnsi="Times New Roman" w:eastAsia="宋体"/>
                <w:color w:val="000000"/>
                <w:sz w:val="16"/>
              </w:rPr>
              <w:t>未登录创建订单</w:t>
            </w:r>
          </w:p>
        </w:tc>
        <w:tc>
          <w:tcPr>
            <w:tcW w:w="1238" w:type="dxa"/>
          </w:tcPr>
          <w:p w14:paraId="22C76EDB">
            <w:pPr>
              <w:spacing w:before="0" w:after="0" w:line="240" w:lineRule="auto"/>
              <w:ind w:left="30" w:right="30" w:firstLine="0"/>
              <w:jc w:val="left"/>
            </w:pPr>
            <w:r>
              <w:rPr>
                <w:rFonts w:ascii="Times New Roman" w:hAnsi="Times New Roman" w:eastAsia="宋体"/>
                <w:color w:val="000000"/>
                <w:sz w:val="16"/>
              </w:rPr>
              <w:t>未登录状态</w:t>
            </w:r>
          </w:p>
        </w:tc>
        <w:tc>
          <w:tcPr>
            <w:tcW w:w="1238" w:type="dxa"/>
          </w:tcPr>
          <w:p w14:paraId="2CBC14E9">
            <w:pPr>
              <w:spacing w:before="0" w:after="0" w:line="240" w:lineRule="auto"/>
              <w:ind w:left="30" w:right="30" w:firstLine="0"/>
              <w:jc w:val="left"/>
            </w:pPr>
            <w:r>
              <w:rPr>
                <w:rFonts w:ascii="Times New Roman" w:hAnsi="Times New Roman" w:eastAsia="宋体"/>
                <w:color w:val="000000"/>
                <w:sz w:val="16"/>
              </w:rPr>
              <w:t>提交订单</w:t>
            </w:r>
          </w:p>
        </w:tc>
        <w:tc>
          <w:tcPr>
            <w:tcW w:w="1238" w:type="dxa"/>
          </w:tcPr>
          <w:p w14:paraId="46BADB19">
            <w:pPr>
              <w:spacing w:before="0" w:after="0" w:line="240" w:lineRule="auto"/>
              <w:ind w:left="30" w:right="30" w:firstLine="0"/>
              <w:jc w:val="left"/>
            </w:pPr>
            <w:r>
              <w:rPr>
                <w:rFonts w:ascii="Times New Roman" w:hAnsi="Times New Roman" w:eastAsia="宋体"/>
                <w:color w:val="000000"/>
                <w:sz w:val="16"/>
              </w:rPr>
              <w:t>返回401未授权错误</w:t>
            </w:r>
          </w:p>
        </w:tc>
        <w:tc>
          <w:tcPr>
            <w:tcW w:w="1238" w:type="dxa"/>
          </w:tcPr>
          <w:p w14:paraId="09515F69">
            <w:pPr>
              <w:spacing w:before="0" w:after="0" w:line="240" w:lineRule="auto"/>
              <w:ind w:left="30" w:right="30" w:firstLine="0"/>
              <w:jc w:val="left"/>
            </w:pPr>
            <w:r>
              <w:rPr>
                <w:rFonts w:ascii="Times New Roman" w:hAnsi="Times New Roman" w:eastAsia="宋体"/>
                <w:color w:val="000000"/>
                <w:sz w:val="16"/>
              </w:rPr>
              <w:t>返回401未授权错误</w:t>
            </w:r>
          </w:p>
        </w:tc>
        <w:tc>
          <w:tcPr>
            <w:tcW w:w="1238" w:type="dxa"/>
          </w:tcPr>
          <w:p w14:paraId="4E000963">
            <w:pPr>
              <w:spacing w:before="0" w:after="0" w:line="240" w:lineRule="auto"/>
              <w:ind w:left="30" w:right="30" w:firstLine="0"/>
              <w:jc w:val="left"/>
            </w:pPr>
            <w:r>
              <w:rPr>
                <w:rFonts w:ascii="Times New Roman" w:hAnsi="Times New Roman" w:eastAsia="宋体"/>
                <w:color w:val="000000"/>
                <w:sz w:val="16"/>
              </w:rPr>
              <w:t>通过</w:t>
            </w:r>
          </w:p>
        </w:tc>
      </w:tr>
      <w:tr w14:paraId="4527A6A8">
        <w:tc>
          <w:tcPr>
            <w:tcW w:w="1238" w:type="dxa"/>
          </w:tcPr>
          <w:p w14:paraId="374FB97D">
            <w:pPr>
              <w:spacing w:before="0" w:after="0" w:line="240" w:lineRule="auto"/>
              <w:ind w:left="30" w:right="30" w:firstLine="0"/>
              <w:jc w:val="left"/>
            </w:pPr>
            <w:r>
              <w:rPr>
                <w:rFonts w:ascii="Times New Roman" w:hAnsi="Times New Roman" w:eastAsia="宋体"/>
                <w:color w:val="000000"/>
                <w:sz w:val="16"/>
              </w:rPr>
              <w:t>TC-O-004</w:t>
            </w:r>
          </w:p>
        </w:tc>
        <w:tc>
          <w:tcPr>
            <w:tcW w:w="1238" w:type="dxa"/>
          </w:tcPr>
          <w:p w14:paraId="7EA1B4F4">
            <w:pPr>
              <w:spacing w:before="0" w:after="0" w:line="240" w:lineRule="auto"/>
              <w:ind w:left="30" w:right="30" w:firstLine="0"/>
              <w:jc w:val="left"/>
            </w:pPr>
            <w:r>
              <w:rPr>
                <w:rFonts w:ascii="Times New Roman" w:hAnsi="Times New Roman" w:eastAsia="宋体"/>
                <w:color w:val="000000"/>
                <w:sz w:val="16"/>
              </w:rPr>
              <w:t>收货地址不存在</w:t>
            </w:r>
          </w:p>
        </w:tc>
        <w:tc>
          <w:tcPr>
            <w:tcW w:w="1238" w:type="dxa"/>
          </w:tcPr>
          <w:p w14:paraId="5C3410D0">
            <w:pPr>
              <w:spacing w:before="0" w:after="0" w:line="240" w:lineRule="auto"/>
              <w:ind w:left="30" w:right="30" w:firstLine="0"/>
              <w:jc w:val="left"/>
            </w:pPr>
            <w:r>
              <w:rPr>
                <w:rFonts w:ascii="Times New Roman" w:hAnsi="Times New Roman" w:eastAsia="宋体"/>
                <w:color w:val="000000"/>
                <w:sz w:val="16"/>
              </w:rPr>
              <w:t>地址ID:9999(不存在)</w:t>
            </w:r>
          </w:p>
        </w:tc>
        <w:tc>
          <w:tcPr>
            <w:tcW w:w="1238" w:type="dxa"/>
          </w:tcPr>
          <w:p w14:paraId="6FED6F02">
            <w:pPr>
              <w:spacing w:before="0" w:after="0" w:line="240" w:lineRule="auto"/>
              <w:ind w:left="30" w:right="30" w:firstLine="0"/>
              <w:jc w:val="left"/>
            </w:pPr>
            <w:r>
              <w:rPr>
                <w:rFonts w:ascii="Times New Roman" w:hAnsi="Times New Roman" w:eastAsia="宋体"/>
                <w:color w:val="000000"/>
                <w:sz w:val="16"/>
              </w:rPr>
              <w:t>提交订单</w:t>
            </w:r>
          </w:p>
        </w:tc>
        <w:tc>
          <w:tcPr>
            <w:tcW w:w="1238" w:type="dxa"/>
          </w:tcPr>
          <w:p w14:paraId="19FC7401">
            <w:pPr>
              <w:spacing w:before="0" w:after="0" w:line="240" w:lineRule="auto"/>
              <w:ind w:left="30" w:right="30" w:firstLine="0"/>
              <w:jc w:val="left"/>
            </w:pPr>
            <w:r>
              <w:rPr>
                <w:rFonts w:ascii="Times New Roman" w:hAnsi="Times New Roman" w:eastAsia="宋体"/>
                <w:color w:val="000000"/>
                <w:sz w:val="16"/>
              </w:rPr>
              <w:t>系统提示请选择收货地址</w:t>
            </w:r>
          </w:p>
        </w:tc>
        <w:tc>
          <w:tcPr>
            <w:tcW w:w="1238" w:type="dxa"/>
          </w:tcPr>
          <w:p w14:paraId="44912C6B">
            <w:pPr>
              <w:spacing w:before="0" w:after="0" w:line="240" w:lineRule="auto"/>
              <w:ind w:left="30" w:right="30" w:firstLine="0"/>
              <w:jc w:val="left"/>
            </w:pPr>
            <w:r>
              <w:rPr>
                <w:rFonts w:ascii="Times New Roman" w:hAnsi="Times New Roman" w:eastAsia="宋体"/>
                <w:color w:val="000000"/>
                <w:sz w:val="16"/>
              </w:rPr>
              <w:t>系统提示请选择收货地址</w:t>
            </w:r>
          </w:p>
        </w:tc>
        <w:tc>
          <w:tcPr>
            <w:tcW w:w="1238" w:type="dxa"/>
          </w:tcPr>
          <w:p w14:paraId="6997D68F">
            <w:pPr>
              <w:spacing w:before="0" w:after="0" w:line="240" w:lineRule="auto"/>
              <w:ind w:left="30" w:right="30" w:firstLine="0"/>
              <w:jc w:val="left"/>
            </w:pPr>
            <w:r>
              <w:rPr>
                <w:rFonts w:ascii="Times New Roman" w:hAnsi="Times New Roman" w:eastAsia="宋体"/>
                <w:color w:val="000000"/>
                <w:sz w:val="16"/>
              </w:rPr>
              <w:t>通过</w:t>
            </w:r>
          </w:p>
        </w:tc>
      </w:tr>
      <w:tr w14:paraId="1A9D9CDD">
        <w:tc>
          <w:tcPr>
            <w:tcW w:w="1238" w:type="dxa"/>
          </w:tcPr>
          <w:p w14:paraId="5FA18C09">
            <w:pPr>
              <w:spacing w:before="0" w:after="0" w:line="240" w:lineRule="auto"/>
              <w:ind w:left="30" w:right="30" w:firstLine="0"/>
              <w:jc w:val="left"/>
            </w:pPr>
            <w:r>
              <w:rPr>
                <w:rFonts w:ascii="Times New Roman" w:hAnsi="Times New Roman" w:eastAsia="宋体"/>
                <w:color w:val="000000"/>
                <w:sz w:val="16"/>
              </w:rPr>
              <w:t>TC-O-005</w:t>
            </w:r>
          </w:p>
        </w:tc>
        <w:tc>
          <w:tcPr>
            <w:tcW w:w="1238" w:type="dxa"/>
          </w:tcPr>
          <w:p w14:paraId="2294C457">
            <w:pPr>
              <w:spacing w:before="0" w:after="0" w:line="240" w:lineRule="auto"/>
              <w:ind w:left="30" w:right="30" w:firstLine="0"/>
              <w:jc w:val="left"/>
            </w:pPr>
            <w:r>
              <w:rPr>
                <w:rFonts w:ascii="Times New Roman" w:hAnsi="Times New Roman" w:eastAsia="宋体"/>
                <w:color w:val="000000"/>
                <w:sz w:val="16"/>
              </w:rPr>
              <w:t>订单支付成功</w:t>
            </w:r>
          </w:p>
        </w:tc>
        <w:tc>
          <w:tcPr>
            <w:tcW w:w="1238" w:type="dxa"/>
          </w:tcPr>
          <w:p w14:paraId="1FBCAA33">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订单号:202501020001</w:t>
            </w:r>
          </w:p>
          <w:p w14:paraId="3CD9A56A">
            <w:pPr>
              <w:spacing w:before="0" w:after="0" w:line="240" w:lineRule="auto"/>
              <w:ind w:left="30" w:right="30" w:firstLine="0"/>
              <w:jc w:val="left"/>
            </w:pPr>
            <w:r>
              <w:rPr>
                <w:rFonts w:ascii="Times New Roman" w:hAnsi="Times New Roman" w:eastAsia="宋体"/>
                <w:color w:val="000000"/>
                <w:sz w:val="16"/>
              </w:rPr>
              <w:t>支付金额:299.00</w:t>
            </w:r>
          </w:p>
        </w:tc>
        <w:tc>
          <w:tcPr>
            <w:tcW w:w="1238" w:type="dxa"/>
          </w:tcPr>
          <w:p w14:paraId="0305A2A2">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1.调用支付接口</w:t>
            </w:r>
          </w:p>
          <w:p w14:paraId="5700E268">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2.完成支付</w:t>
            </w:r>
          </w:p>
          <w:p w14:paraId="4D46D059">
            <w:pPr>
              <w:spacing w:before="0" w:after="0" w:line="240" w:lineRule="auto"/>
              <w:ind w:left="30" w:right="30" w:firstLine="0"/>
              <w:jc w:val="left"/>
            </w:pPr>
            <w:r>
              <w:rPr>
                <w:rFonts w:ascii="Times New Roman" w:hAnsi="Times New Roman" w:eastAsia="宋体"/>
                <w:color w:val="000000"/>
                <w:sz w:val="16"/>
              </w:rPr>
              <w:t>3.回调通知</w:t>
            </w:r>
          </w:p>
        </w:tc>
        <w:tc>
          <w:tcPr>
            <w:tcW w:w="1238" w:type="dxa"/>
          </w:tcPr>
          <w:p w14:paraId="35DDA3F5">
            <w:pPr>
              <w:spacing w:before="0" w:after="0" w:line="240" w:lineRule="auto"/>
              <w:ind w:left="30" w:right="30" w:firstLine="0"/>
              <w:jc w:val="left"/>
            </w:pPr>
            <w:r>
              <w:rPr>
                <w:rFonts w:ascii="Times New Roman" w:hAnsi="Times New Roman" w:eastAsia="宋体"/>
                <w:color w:val="000000"/>
                <w:sz w:val="16"/>
              </w:rPr>
              <w:t>订单状态更新为已支付，真正扣减库存，记录支付时间</w:t>
            </w:r>
          </w:p>
        </w:tc>
        <w:tc>
          <w:tcPr>
            <w:tcW w:w="1238" w:type="dxa"/>
          </w:tcPr>
          <w:p w14:paraId="76B06728">
            <w:pPr>
              <w:spacing w:before="0" w:after="0" w:line="240" w:lineRule="auto"/>
              <w:ind w:left="30" w:right="30" w:firstLine="0"/>
              <w:jc w:val="left"/>
            </w:pPr>
            <w:r>
              <w:rPr>
                <w:rFonts w:ascii="Times New Roman" w:hAnsi="Times New Roman" w:eastAsia="宋体"/>
                <w:color w:val="000000"/>
                <w:sz w:val="16"/>
              </w:rPr>
              <w:t>订单状态=已支付，库存扣减，支付时间已记录</w:t>
            </w:r>
          </w:p>
        </w:tc>
        <w:tc>
          <w:tcPr>
            <w:tcW w:w="1238" w:type="dxa"/>
          </w:tcPr>
          <w:p w14:paraId="6C160156">
            <w:pPr>
              <w:spacing w:before="0" w:after="0" w:line="240" w:lineRule="auto"/>
              <w:ind w:left="30" w:right="30" w:firstLine="0"/>
              <w:jc w:val="left"/>
            </w:pPr>
            <w:r>
              <w:rPr>
                <w:rFonts w:ascii="Times New Roman" w:hAnsi="Times New Roman" w:eastAsia="宋体"/>
                <w:color w:val="000000"/>
                <w:sz w:val="16"/>
              </w:rPr>
              <w:t>通过</w:t>
            </w:r>
          </w:p>
        </w:tc>
      </w:tr>
      <w:tr w14:paraId="06A0F2C0">
        <w:tc>
          <w:tcPr>
            <w:tcW w:w="1238" w:type="dxa"/>
          </w:tcPr>
          <w:p w14:paraId="794C53B4">
            <w:pPr>
              <w:spacing w:before="0" w:after="0" w:line="240" w:lineRule="auto"/>
              <w:ind w:left="30" w:right="30" w:firstLine="0"/>
              <w:jc w:val="left"/>
            </w:pPr>
            <w:r>
              <w:rPr>
                <w:rFonts w:ascii="Times New Roman" w:hAnsi="Times New Roman" w:eastAsia="宋体"/>
                <w:color w:val="000000"/>
                <w:sz w:val="16"/>
              </w:rPr>
              <w:t>TC-O-006</w:t>
            </w:r>
          </w:p>
        </w:tc>
        <w:tc>
          <w:tcPr>
            <w:tcW w:w="1238" w:type="dxa"/>
          </w:tcPr>
          <w:p w14:paraId="51748DCC">
            <w:pPr>
              <w:spacing w:before="0" w:after="0" w:line="240" w:lineRule="auto"/>
              <w:ind w:left="30" w:right="30" w:firstLine="0"/>
              <w:jc w:val="left"/>
            </w:pPr>
            <w:r>
              <w:rPr>
                <w:rFonts w:ascii="Times New Roman" w:hAnsi="Times New Roman" w:eastAsia="宋体"/>
                <w:color w:val="000000"/>
                <w:sz w:val="16"/>
              </w:rPr>
              <w:t>订单支付超时</w:t>
            </w:r>
          </w:p>
        </w:tc>
        <w:tc>
          <w:tcPr>
            <w:tcW w:w="1238" w:type="dxa"/>
          </w:tcPr>
          <w:p w14:paraId="2D66512D">
            <w:pPr>
              <w:spacing w:before="0" w:after="0" w:line="240" w:lineRule="auto"/>
              <w:ind w:left="30" w:right="30" w:firstLine="0"/>
              <w:jc w:val="left"/>
            </w:pPr>
            <w:r>
              <w:rPr>
                <w:rFonts w:ascii="Times New Roman" w:hAnsi="Times New Roman" w:eastAsia="宋体"/>
                <w:color w:val="000000"/>
                <w:sz w:val="16"/>
              </w:rPr>
              <w:t>订单创建后30分钟</w:t>
            </w:r>
          </w:p>
        </w:tc>
        <w:tc>
          <w:tcPr>
            <w:tcW w:w="1238" w:type="dxa"/>
          </w:tcPr>
          <w:p w14:paraId="751FA04D">
            <w:pPr>
              <w:spacing w:before="0" w:after="0" w:line="240" w:lineRule="auto"/>
              <w:ind w:left="30" w:right="30" w:firstLine="0"/>
              <w:jc w:val="left"/>
            </w:pPr>
            <w:r>
              <w:rPr>
                <w:rFonts w:ascii="Times New Roman" w:hAnsi="Times New Roman" w:eastAsia="宋体"/>
                <w:color w:val="000000"/>
                <w:sz w:val="16"/>
              </w:rPr>
              <w:t>等待30分钟不支付</w:t>
            </w:r>
          </w:p>
        </w:tc>
        <w:tc>
          <w:tcPr>
            <w:tcW w:w="1238" w:type="dxa"/>
          </w:tcPr>
          <w:p w14:paraId="1B665758">
            <w:pPr>
              <w:spacing w:before="0" w:after="0" w:line="240" w:lineRule="auto"/>
              <w:ind w:left="30" w:right="30" w:firstLine="0"/>
              <w:jc w:val="left"/>
            </w:pPr>
            <w:r>
              <w:rPr>
                <w:rFonts w:ascii="Times New Roman" w:hAnsi="Times New Roman" w:eastAsia="宋体"/>
                <w:color w:val="000000"/>
                <w:sz w:val="16"/>
              </w:rPr>
              <w:t>定时任务自动取消订单，库存恢复</w:t>
            </w:r>
          </w:p>
        </w:tc>
        <w:tc>
          <w:tcPr>
            <w:tcW w:w="1238" w:type="dxa"/>
          </w:tcPr>
          <w:p w14:paraId="340A4C2B">
            <w:pPr>
              <w:spacing w:before="0" w:after="0" w:line="240" w:lineRule="auto"/>
              <w:ind w:left="30" w:right="30" w:firstLine="0"/>
              <w:jc w:val="left"/>
            </w:pPr>
            <w:r>
              <w:rPr>
                <w:rFonts w:ascii="Times New Roman" w:hAnsi="Times New Roman" w:eastAsia="宋体"/>
                <w:color w:val="000000"/>
                <w:sz w:val="16"/>
              </w:rPr>
              <w:t>订单状态=已取消，库存已恢复</w:t>
            </w:r>
          </w:p>
        </w:tc>
        <w:tc>
          <w:tcPr>
            <w:tcW w:w="1238" w:type="dxa"/>
          </w:tcPr>
          <w:p w14:paraId="5733190E">
            <w:pPr>
              <w:spacing w:before="0" w:after="0" w:line="240" w:lineRule="auto"/>
              <w:ind w:left="30" w:right="30" w:firstLine="0"/>
              <w:jc w:val="left"/>
            </w:pPr>
            <w:r>
              <w:rPr>
                <w:rFonts w:ascii="Times New Roman" w:hAnsi="Times New Roman" w:eastAsia="宋体"/>
                <w:color w:val="000000"/>
                <w:sz w:val="16"/>
              </w:rPr>
              <w:t>通过</w:t>
            </w:r>
          </w:p>
        </w:tc>
      </w:tr>
      <w:tr w14:paraId="24A3949B">
        <w:tc>
          <w:tcPr>
            <w:tcW w:w="1238" w:type="dxa"/>
          </w:tcPr>
          <w:p w14:paraId="256EC158">
            <w:pPr>
              <w:spacing w:before="0" w:after="0" w:line="240" w:lineRule="auto"/>
              <w:ind w:left="30" w:right="30" w:firstLine="0"/>
              <w:jc w:val="left"/>
            </w:pPr>
            <w:r>
              <w:rPr>
                <w:rFonts w:ascii="Times New Roman" w:hAnsi="Times New Roman" w:eastAsia="宋体"/>
                <w:color w:val="000000"/>
                <w:sz w:val="16"/>
              </w:rPr>
              <w:t>TC-O-007</w:t>
            </w:r>
          </w:p>
        </w:tc>
        <w:tc>
          <w:tcPr>
            <w:tcW w:w="1238" w:type="dxa"/>
          </w:tcPr>
          <w:p w14:paraId="60453D5F">
            <w:pPr>
              <w:spacing w:before="0" w:after="0" w:line="240" w:lineRule="auto"/>
              <w:ind w:left="30" w:right="30" w:firstLine="0"/>
              <w:jc w:val="left"/>
            </w:pPr>
            <w:r>
              <w:rPr>
                <w:rFonts w:ascii="Times New Roman" w:hAnsi="Times New Roman" w:eastAsia="宋体"/>
                <w:color w:val="000000"/>
                <w:sz w:val="16"/>
              </w:rPr>
              <w:t>管理员发货</w:t>
            </w:r>
          </w:p>
        </w:tc>
        <w:tc>
          <w:tcPr>
            <w:tcW w:w="1238" w:type="dxa"/>
          </w:tcPr>
          <w:p w14:paraId="7F752BEE">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订单号:202501020001</w:t>
            </w:r>
          </w:p>
          <w:p w14:paraId="3E5F8FCD">
            <w:pPr>
              <w:spacing w:before="0" w:after="0" w:line="240" w:lineRule="auto"/>
              <w:ind w:left="30" w:right="30" w:firstLine="0"/>
              <w:jc w:val="left"/>
            </w:pPr>
            <w:r>
              <w:rPr>
                <w:rFonts w:ascii="Times New Roman" w:hAnsi="Times New Roman" w:eastAsia="宋体"/>
                <w:color w:val="000000"/>
                <w:sz w:val="16"/>
              </w:rPr>
              <w:t>状态:已支付</w:t>
            </w:r>
          </w:p>
        </w:tc>
        <w:tc>
          <w:tcPr>
            <w:tcW w:w="1238" w:type="dxa"/>
          </w:tcPr>
          <w:p w14:paraId="1055CEB2">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1.填写物流信息</w:t>
            </w:r>
          </w:p>
          <w:p w14:paraId="67B5548A">
            <w:pPr>
              <w:spacing w:before="0" w:after="0" w:line="240" w:lineRule="auto"/>
              <w:ind w:left="30" w:right="30" w:firstLine="0"/>
              <w:jc w:val="left"/>
            </w:pPr>
            <w:r>
              <w:rPr>
                <w:rFonts w:ascii="Times New Roman" w:hAnsi="Times New Roman" w:eastAsia="宋体"/>
                <w:color w:val="000000"/>
                <w:sz w:val="16"/>
              </w:rPr>
              <w:t>2.确认发货</w:t>
            </w:r>
          </w:p>
        </w:tc>
        <w:tc>
          <w:tcPr>
            <w:tcW w:w="1238" w:type="dxa"/>
          </w:tcPr>
          <w:p w14:paraId="2332C84E">
            <w:pPr>
              <w:spacing w:before="0" w:after="0" w:line="240" w:lineRule="auto"/>
              <w:ind w:left="30" w:right="30" w:firstLine="0"/>
              <w:jc w:val="left"/>
            </w:pPr>
            <w:r>
              <w:rPr>
                <w:rFonts w:ascii="Times New Roman" w:hAnsi="Times New Roman" w:eastAsia="宋体"/>
                <w:color w:val="000000"/>
                <w:sz w:val="16"/>
              </w:rPr>
              <w:t>订单状态更新为已发货，记录发货时间</w:t>
            </w:r>
          </w:p>
        </w:tc>
        <w:tc>
          <w:tcPr>
            <w:tcW w:w="1238" w:type="dxa"/>
          </w:tcPr>
          <w:p w14:paraId="6D5B70ED">
            <w:pPr>
              <w:spacing w:before="0" w:after="0" w:line="240" w:lineRule="auto"/>
              <w:ind w:left="30" w:right="30" w:firstLine="0"/>
              <w:jc w:val="left"/>
            </w:pPr>
            <w:r>
              <w:rPr>
                <w:rFonts w:ascii="Times New Roman" w:hAnsi="Times New Roman" w:eastAsia="宋体"/>
                <w:color w:val="000000"/>
                <w:sz w:val="16"/>
              </w:rPr>
              <w:t>订单状态=已发货，发货时间已记录</w:t>
            </w:r>
          </w:p>
        </w:tc>
        <w:tc>
          <w:tcPr>
            <w:tcW w:w="1238" w:type="dxa"/>
          </w:tcPr>
          <w:p w14:paraId="7BC26FB3">
            <w:pPr>
              <w:spacing w:before="0" w:after="0" w:line="240" w:lineRule="auto"/>
              <w:ind w:left="30" w:right="30" w:firstLine="0"/>
              <w:jc w:val="left"/>
            </w:pPr>
            <w:r>
              <w:rPr>
                <w:rFonts w:ascii="Times New Roman" w:hAnsi="Times New Roman" w:eastAsia="宋体"/>
                <w:color w:val="000000"/>
                <w:sz w:val="16"/>
              </w:rPr>
              <w:t>通过</w:t>
            </w:r>
          </w:p>
        </w:tc>
      </w:tr>
      <w:tr w14:paraId="4EE7F40D">
        <w:tc>
          <w:tcPr>
            <w:tcW w:w="1238" w:type="dxa"/>
          </w:tcPr>
          <w:p w14:paraId="4F8220A2">
            <w:pPr>
              <w:spacing w:before="0" w:after="0" w:line="240" w:lineRule="auto"/>
              <w:ind w:left="30" w:right="30" w:firstLine="0"/>
              <w:jc w:val="left"/>
            </w:pPr>
            <w:r>
              <w:rPr>
                <w:rFonts w:ascii="Times New Roman" w:hAnsi="Times New Roman" w:eastAsia="宋体"/>
                <w:color w:val="000000"/>
                <w:sz w:val="16"/>
              </w:rPr>
              <w:t>TC-O-008</w:t>
            </w:r>
          </w:p>
        </w:tc>
        <w:tc>
          <w:tcPr>
            <w:tcW w:w="1238" w:type="dxa"/>
          </w:tcPr>
          <w:p w14:paraId="44FC955C">
            <w:pPr>
              <w:spacing w:before="0" w:after="0" w:line="240" w:lineRule="auto"/>
              <w:ind w:left="30" w:right="30" w:firstLine="0"/>
              <w:jc w:val="left"/>
            </w:pPr>
            <w:r>
              <w:rPr>
                <w:rFonts w:ascii="Times New Roman" w:hAnsi="Times New Roman" w:eastAsia="宋体"/>
                <w:color w:val="000000"/>
                <w:sz w:val="16"/>
              </w:rPr>
              <w:t>待支付订单发货</w:t>
            </w:r>
          </w:p>
        </w:tc>
        <w:tc>
          <w:tcPr>
            <w:tcW w:w="1238" w:type="dxa"/>
          </w:tcPr>
          <w:p w14:paraId="53B7B62E">
            <w:pPr>
              <w:spacing w:before="0" w:after="0" w:line="240" w:lineRule="auto"/>
              <w:ind w:left="30" w:right="30" w:firstLine="0"/>
              <w:jc w:val="left"/>
            </w:pPr>
            <w:r>
              <w:rPr>
                <w:rFonts w:ascii="Times New Roman" w:hAnsi="Times New Roman" w:eastAsia="宋体"/>
                <w:color w:val="000000"/>
                <w:sz w:val="16"/>
              </w:rPr>
              <w:t>订单状态:待支付</w:t>
            </w:r>
          </w:p>
        </w:tc>
        <w:tc>
          <w:tcPr>
            <w:tcW w:w="1238" w:type="dxa"/>
          </w:tcPr>
          <w:p w14:paraId="50F88585">
            <w:pPr>
              <w:spacing w:before="0" w:after="0" w:line="240" w:lineRule="auto"/>
              <w:ind w:left="30" w:right="30" w:firstLine="0"/>
              <w:jc w:val="left"/>
            </w:pPr>
            <w:r>
              <w:rPr>
                <w:rFonts w:ascii="Times New Roman" w:hAnsi="Times New Roman" w:eastAsia="宋体"/>
                <w:color w:val="000000"/>
                <w:sz w:val="16"/>
              </w:rPr>
              <w:t>执行发货操作</w:t>
            </w:r>
          </w:p>
        </w:tc>
        <w:tc>
          <w:tcPr>
            <w:tcW w:w="1238" w:type="dxa"/>
          </w:tcPr>
          <w:p w14:paraId="0440CA7C">
            <w:pPr>
              <w:spacing w:before="0" w:after="0" w:line="240" w:lineRule="auto"/>
              <w:ind w:left="30" w:right="30" w:firstLine="0"/>
              <w:jc w:val="left"/>
            </w:pPr>
            <w:r>
              <w:rPr>
                <w:rFonts w:ascii="Times New Roman" w:hAnsi="Times New Roman" w:eastAsia="宋体"/>
                <w:color w:val="000000"/>
                <w:sz w:val="16"/>
              </w:rPr>
              <w:t>系统提示订单未支付不能发货</w:t>
            </w:r>
          </w:p>
        </w:tc>
        <w:tc>
          <w:tcPr>
            <w:tcW w:w="1238" w:type="dxa"/>
          </w:tcPr>
          <w:p w14:paraId="649BD99A">
            <w:pPr>
              <w:spacing w:before="0" w:after="0" w:line="240" w:lineRule="auto"/>
              <w:ind w:left="30" w:right="30" w:firstLine="0"/>
              <w:jc w:val="left"/>
            </w:pPr>
            <w:r>
              <w:rPr>
                <w:rFonts w:ascii="Times New Roman" w:hAnsi="Times New Roman" w:eastAsia="宋体"/>
                <w:color w:val="000000"/>
                <w:sz w:val="16"/>
              </w:rPr>
              <w:t>系统提示订单未支付不能发货</w:t>
            </w:r>
          </w:p>
        </w:tc>
        <w:tc>
          <w:tcPr>
            <w:tcW w:w="1238" w:type="dxa"/>
          </w:tcPr>
          <w:p w14:paraId="3DC65767">
            <w:pPr>
              <w:spacing w:before="0" w:after="0" w:line="240" w:lineRule="auto"/>
              <w:ind w:left="30" w:right="30" w:firstLine="0"/>
              <w:jc w:val="left"/>
            </w:pPr>
            <w:r>
              <w:rPr>
                <w:rFonts w:ascii="Times New Roman" w:hAnsi="Times New Roman" w:eastAsia="宋体"/>
                <w:color w:val="000000"/>
                <w:sz w:val="16"/>
              </w:rPr>
              <w:t>通过</w:t>
            </w:r>
          </w:p>
        </w:tc>
      </w:tr>
      <w:tr w14:paraId="3FAFB484">
        <w:tc>
          <w:tcPr>
            <w:tcW w:w="1238" w:type="dxa"/>
          </w:tcPr>
          <w:p w14:paraId="17B4C89E">
            <w:pPr>
              <w:spacing w:before="0" w:after="0" w:line="240" w:lineRule="auto"/>
              <w:ind w:left="30" w:right="30" w:firstLine="0"/>
              <w:jc w:val="left"/>
            </w:pPr>
            <w:r>
              <w:rPr>
                <w:rFonts w:ascii="Times New Roman" w:hAnsi="Times New Roman" w:eastAsia="宋体"/>
                <w:color w:val="000000"/>
                <w:sz w:val="16"/>
              </w:rPr>
              <w:t>TC-O-009</w:t>
            </w:r>
          </w:p>
        </w:tc>
        <w:tc>
          <w:tcPr>
            <w:tcW w:w="1238" w:type="dxa"/>
          </w:tcPr>
          <w:p w14:paraId="3253D621">
            <w:pPr>
              <w:spacing w:before="0" w:after="0" w:line="240" w:lineRule="auto"/>
              <w:ind w:left="30" w:right="30" w:firstLine="0"/>
              <w:jc w:val="left"/>
            </w:pPr>
            <w:r>
              <w:rPr>
                <w:rFonts w:ascii="Times New Roman" w:hAnsi="Times New Roman" w:eastAsia="宋体"/>
                <w:color w:val="000000"/>
                <w:sz w:val="16"/>
              </w:rPr>
              <w:t>用户确认收货</w:t>
            </w:r>
          </w:p>
        </w:tc>
        <w:tc>
          <w:tcPr>
            <w:tcW w:w="1238" w:type="dxa"/>
          </w:tcPr>
          <w:p w14:paraId="67DDAC72">
            <w:pPr>
              <w:spacing w:before="0" w:after="0" w:line="240" w:lineRule="auto"/>
              <w:ind w:left="30" w:right="30" w:firstLine="0"/>
              <w:jc w:val="left"/>
            </w:pPr>
            <w:r>
              <w:rPr>
                <w:rFonts w:ascii="Times New Roman" w:hAnsi="Times New Roman" w:eastAsia="宋体"/>
                <w:color w:val="000000"/>
                <w:sz w:val="16"/>
              </w:rPr>
              <w:t>订单状态:已发货</w:t>
            </w:r>
          </w:p>
        </w:tc>
        <w:tc>
          <w:tcPr>
            <w:tcW w:w="1238" w:type="dxa"/>
          </w:tcPr>
          <w:p w14:paraId="23772994">
            <w:pPr>
              <w:spacing w:before="0" w:after="0" w:line="240" w:lineRule="auto"/>
              <w:ind w:left="30" w:right="30" w:firstLine="0"/>
              <w:jc w:val="left"/>
            </w:pPr>
            <w:r>
              <w:rPr>
                <w:rFonts w:ascii="Times New Roman" w:hAnsi="Times New Roman" w:eastAsia="宋体"/>
                <w:color w:val="000000"/>
                <w:sz w:val="16"/>
              </w:rPr>
              <w:t>点击确认收货</w:t>
            </w:r>
          </w:p>
        </w:tc>
        <w:tc>
          <w:tcPr>
            <w:tcW w:w="1238" w:type="dxa"/>
          </w:tcPr>
          <w:p w14:paraId="6A564CB1">
            <w:pPr>
              <w:spacing w:before="0" w:after="0" w:line="240" w:lineRule="auto"/>
              <w:ind w:left="30" w:right="30" w:firstLine="0"/>
              <w:jc w:val="left"/>
            </w:pPr>
            <w:r>
              <w:rPr>
                <w:rFonts w:ascii="Times New Roman" w:hAnsi="Times New Roman" w:eastAsia="宋体"/>
                <w:color w:val="000000"/>
                <w:sz w:val="16"/>
              </w:rPr>
              <w:t>订单状态更新为已完成</w:t>
            </w:r>
          </w:p>
        </w:tc>
        <w:tc>
          <w:tcPr>
            <w:tcW w:w="1238" w:type="dxa"/>
          </w:tcPr>
          <w:p w14:paraId="5E3220D1">
            <w:pPr>
              <w:spacing w:before="0" w:after="0" w:line="240" w:lineRule="auto"/>
              <w:ind w:left="30" w:right="30" w:firstLine="0"/>
              <w:jc w:val="left"/>
            </w:pPr>
            <w:r>
              <w:rPr>
                <w:rFonts w:ascii="Times New Roman" w:hAnsi="Times New Roman" w:eastAsia="宋体"/>
                <w:color w:val="000000"/>
                <w:sz w:val="16"/>
              </w:rPr>
              <w:t>订单状态=已完成</w:t>
            </w:r>
          </w:p>
        </w:tc>
        <w:tc>
          <w:tcPr>
            <w:tcW w:w="1238" w:type="dxa"/>
          </w:tcPr>
          <w:p w14:paraId="1294A6E0">
            <w:pPr>
              <w:spacing w:before="0" w:after="0" w:line="240" w:lineRule="auto"/>
              <w:ind w:left="30" w:right="30" w:firstLine="0"/>
              <w:jc w:val="left"/>
            </w:pPr>
            <w:r>
              <w:rPr>
                <w:rFonts w:ascii="Times New Roman" w:hAnsi="Times New Roman" w:eastAsia="宋体"/>
                <w:color w:val="000000"/>
                <w:sz w:val="16"/>
              </w:rPr>
              <w:t>通过</w:t>
            </w:r>
          </w:p>
        </w:tc>
      </w:tr>
      <w:tr w14:paraId="1A571E2C">
        <w:tc>
          <w:tcPr>
            <w:tcW w:w="1238" w:type="dxa"/>
          </w:tcPr>
          <w:p w14:paraId="0CDA6368">
            <w:pPr>
              <w:spacing w:before="0" w:after="0" w:line="240" w:lineRule="auto"/>
              <w:ind w:left="30" w:right="30" w:firstLine="0"/>
              <w:jc w:val="left"/>
            </w:pPr>
            <w:r>
              <w:rPr>
                <w:rFonts w:ascii="Times New Roman" w:hAnsi="Times New Roman" w:eastAsia="宋体"/>
                <w:color w:val="000000"/>
                <w:sz w:val="16"/>
              </w:rPr>
              <w:t>TC-O-010</w:t>
            </w:r>
          </w:p>
        </w:tc>
        <w:tc>
          <w:tcPr>
            <w:tcW w:w="1238" w:type="dxa"/>
          </w:tcPr>
          <w:p w14:paraId="18D8B842">
            <w:pPr>
              <w:spacing w:before="0" w:after="0" w:line="240" w:lineRule="auto"/>
              <w:ind w:left="30" w:right="30" w:firstLine="0"/>
              <w:jc w:val="left"/>
            </w:pPr>
            <w:r>
              <w:rPr>
                <w:rFonts w:ascii="Times New Roman" w:hAnsi="Times New Roman" w:eastAsia="宋体"/>
                <w:color w:val="000000"/>
                <w:sz w:val="16"/>
              </w:rPr>
              <w:t>取消待支付订单</w:t>
            </w:r>
          </w:p>
        </w:tc>
        <w:tc>
          <w:tcPr>
            <w:tcW w:w="1238" w:type="dxa"/>
          </w:tcPr>
          <w:p w14:paraId="3409804F">
            <w:pPr>
              <w:spacing w:before="0" w:after="0" w:line="240" w:lineRule="auto"/>
              <w:ind w:left="30" w:right="30" w:firstLine="0"/>
              <w:jc w:val="left"/>
            </w:pPr>
            <w:r>
              <w:rPr>
                <w:rFonts w:ascii="Times New Roman" w:hAnsi="Times New Roman" w:eastAsia="宋体"/>
                <w:color w:val="000000"/>
                <w:sz w:val="16"/>
              </w:rPr>
              <w:t>订单状态:待支付</w:t>
            </w:r>
          </w:p>
        </w:tc>
        <w:tc>
          <w:tcPr>
            <w:tcW w:w="1238" w:type="dxa"/>
          </w:tcPr>
          <w:p w14:paraId="3A5954CB">
            <w:pPr>
              <w:spacing w:before="0" w:after="0" w:line="240" w:lineRule="auto"/>
              <w:ind w:left="30" w:right="30" w:firstLine="0"/>
              <w:jc w:val="left"/>
            </w:pPr>
            <w:r>
              <w:rPr>
                <w:rFonts w:ascii="Times New Roman" w:hAnsi="Times New Roman" w:eastAsia="宋体"/>
                <w:color w:val="000000"/>
                <w:sz w:val="16"/>
              </w:rPr>
              <w:t>点击取消订单</w:t>
            </w:r>
          </w:p>
        </w:tc>
        <w:tc>
          <w:tcPr>
            <w:tcW w:w="1238" w:type="dxa"/>
          </w:tcPr>
          <w:p w14:paraId="4860F8B5">
            <w:pPr>
              <w:spacing w:before="0" w:after="0" w:line="240" w:lineRule="auto"/>
              <w:ind w:left="30" w:right="30" w:firstLine="0"/>
              <w:jc w:val="left"/>
            </w:pPr>
            <w:r>
              <w:rPr>
                <w:rFonts w:ascii="Times New Roman" w:hAnsi="Times New Roman" w:eastAsia="宋体"/>
                <w:color w:val="000000"/>
                <w:sz w:val="16"/>
              </w:rPr>
              <w:t>订单取消成功，库存恢复</w:t>
            </w:r>
          </w:p>
        </w:tc>
        <w:tc>
          <w:tcPr>
            <w:tcW w:w="1238" w:type="dxa"/>
          </w:tcPr>
          <w:p w14:paraId="36541A98">
            <w:pPr>
              <w:spacing w:before="0" w:after="0" w:line="240" w:lineRule="auto"/>
              <w:ind w:left="30" w:right="30" w:firstLine="0"/>
              <w:jc w:val="left"/>
            </w:pPr>
            <w:r>
              <w:rPr>
                <w:rFonts w:ascii="Times New Roman" w:hAnsi="Times New Roman" w:eastAsia="宋体"/>
                <w:color w:val="000000"/>
                <w:sz w:val="16"/>
              </w:rPr>
              <w:t>订单状态=已取消，库存已恢复</w:t>
            </w:r>
          </w:p>
        </w:tc>
        <w:tc>
          <w:tcPr>
            <w:tcW w:w="1238" w:type="dxa"/>
          </w:tcPr>
          <w:p w14:paraId="6F7ABB01">
            <w:pPr>
              <w:spacing w:before="0" w:after="0" w:line="240" w:lineRule="auto"/>
              <w:ind w:left="30" w:right="30" w:firstLine="0"/>
              <w:jc w:val="left"/>
            </w:pPr>
            <w:r>
              <w:rPr>
                <w:rFonts w:ascii="Times New Roman" w:hAnsi="Times New Roman" w:eastAsia="宋体"/>
                <w:color w:val="000000"/>
                <w:sz w:val="16"/>
              </w:rPr>
              <w:t>通过</w:t>
            </w:r>
          </w:p>
        </w:tc>
      </w:tr>
      <w:tr w14:paraId="61D3FD02">
        <w:tc>
          <w:tcPr>
            <w:tcW w:w="1238" w:type="dxa"/>
          </w:tcPr>
          <w:p w14:paraId="1E85ACD1">
            <w:pPr>
              <w:spacing w:before="0" w:after="0" w:line="240" w:lineRule="auto"/>
              <w:ind w:left="30" w:right="30" w:firstLine="0"/>
              <w:jc w:val="left"/>
            </w:pPr>
            <w:r>
              <w:rPr>
                <w:rFonts w:ascii="Times New Roman" w:hAnsi="Times New Roman" w:eastAsia="宋体"/>
                <w:color w:val="000000"/>
                <w:sz w:val="16"/>
              </w:rPr>
              <w:t>TC-O-011</w:t>
            </w:r>
          </w:p>
        </w:tc>
        <w:tc>
          <w:tcPr>
            <w:tcW w:w="1238" w:type="dxa"/>
          </w:tcPr>
          <w:p w14:paraId="38540001">
            <w:pPr>
              <w:spacing w:before="0" w:after="0" w:line="240" w:lineRule="auto"/>
              <w:ind w:left="30" w:right="30" w:firstLine="0"/>
              <w:jc w:val="left"/>
            </w:pPr>
            <w:r>
              <w:rPr>
                <w:rFonts w:ascii="Times New Roman" w:hAnsi="Times New Roman" w:eastAsia="宋体"/>
                <w:color w:val="000000"/>
                <w:sz w:val="16"/>
              </w:rPr>
              <w:t>取消已支付订单</w:t>
            </w:r>
          </w:p>
        </w:tc>
        <w:tc>
          <w:tcPr>
            <w:tcW w:w="1238" w:type="dxa"/>
          </w:tcPr>
          <w:p w14:paraId="504DBE96">
            <w:pPr>
              <w:spacing w:before="0" w:after="0" w:line="240" w:lineRule="auto"/>
              <w:ind w:left="30" w:right="30" w:firstLine="0"/>
              <w:jc w:val="left"/>
            </w:pPr>
            <w:r>
              <w:rPr>
                <w:rFonts w:ascii="Times New Roman" w:hAnsi="Times New Roman" w:eastAsia="宋体"/>
                <w:color w:val="000000"/>
                <w:sz w:val="16"/>
              </w:rPr>
              <w:t>订单状态:已支付</w:t>
            </w:r>
          </w:p>
        </w:tc>
        <w:tc>
          <w:tcPr>
            <w:tcW w:w="1238" w:type="dxa"/>
          </w:tcPr>
          <w:p w14:paraId="496D3960">
            <w:pPr>
              <w:spacing w:before="0" w:after="0" w:line="240" w:lineRule="auto"/>
              <w:ind w:left="30" w:right="30" w:firstLine="0"/>
              <w:jc w:val="left"/>
            </w:pPr>
            <w:r>
              <w:rPr>
                <w:rFonts w:ascii="Times New Roman" w:hAnsi="Times New Roman" w:eastAsia="宋体"/>
                <w:color w:val="000000"/>
                <w:sz w:val="16"/>
              </w:rPr>
              <w:t>点击取消订单</w:t>
            </w:r>
          </w:p>
        </w:tc>
        <w:tc>
          <w:tcPr>
            <w:tcW w:w="1238" w:type="dxa"/>
          </w:tcPr>
          <w:p w14:paraId="1DC15E66">
            <w:pPr>
              <w:spacing w:before="0" w:after="0" w:line="240" w:lineRule="auto"/>
              <w:ind w:left="30" w:right="30" w:firstLine="0"/>
              <w:jc w:val="left"/>
            </w:pPr>
            <w:r>
              <w:rPr>
                <w:rFonts w:ascii="Times New Roman" w:hAnsi="Times New Roman" w:eastAsia="宋体"/>
                <w:color w:val="000000"/>
                <w:sz w:val="16"/>
              </w:rPr>
              <w:t>系统提示已支付订单不能直接取消，需申请退款</w:t>
            </w:r>
          </w:p>
        </w:tc>
        <w:tc>
          <w:tcPr>
            <w:tcW w:w="1238" w:type="dxa"/>
          </w:tcPr>
          <w:p w14:paraId="10F48267">
            <w:pPr>
              <w:spacing w:before="0" w:after="0" w:line="240" w:lineRule="auto"/>
              <w:ind w:left="30" w:right="30" w:firstLine="0"/>
              <w:jc w:val="left"/>
            </w:pPr>
            <w:r>
              <w:rPr>
                <w:rFonts w:ascii="Times New Roman" w:hAnsi="Times New Roman" w:eastAsia="宋体"/>
                <w:color w:val="000000"/>
                <w:sz w:val="16"/>
              </w:rPr>
              <w:t>系统提示需申请退款</w:t>
            </w:r>
          </w:p>
        </w:tc>
        <w:tc>
          <w:tcPr>
            <w:tcW w:w="1238" w:type="dxa"/>
          </w:tcPr>
          <w:p w14:paraId="4843D2E7">
            <w:pPr>
              <w:spacing w:before="0" w:after="0" w:line="240" w:lineRule="auto"/>
              <w:ind w:left="30" w:right="30" w:firstLine="0"/>
              <w:jc w:val="left"/>
            </w:pPr>
            <w:r>
              <w:rPr>
                <w:rFonts w:ascii="Times New Roman" w:hAnsi="Times New Roman" w:eastAsia="宋体"/>
                <w:color w:val="000000"/>
                <w:sz w:val="16"/>
              </w:rPr>
              <w:t>通过</w:t>
            </w:r>
          </w:p>
        </w:tc>
      </w:tr>
      <w:tr w14:paraId="45CD30FF">
        <w:tc>
          <w:tcPr>
            <w:tcW w:w="1238" w:type="dxa"/>
          </w:tcPr>
          <w:p w14:paraId="14E99D64">
            <w:pPr>
              <w:spacing w:before="0" w:after="0" w:line="240" w:lineRule="auto"/>
              <w:ind w:left="30" w:right="30" w:firstLine="0"/>
              <w:jc w:val="left"/>
            </w:pPr>
            <w:r>
              <w:rPr>
                <w:rFonts w:ascii="Times New Roman" w:hAnsi="Times New Roman" w:eastAsia="宋体"/>
                <w:color w:val="000000"/>
                <w:sz w:val="16"/>
              </w:rPr>
              <w:t>TC-O-012</w:t>
            </w:r>
          </w:p>
        </w:tc>
        <w:tc>
          <w:tcPr>
            <w:tcW w:w="1238" w:type="dxa"/>
          </w:tcPr>
          <w:p w14:paraId="1C655BF7">
            <w:pPr>
              <w:spacing w:before="0" w:after="0" w:line="240" w:lineRule="auto"/>
              <w:ind w:left="30" w:right="30" w:firstLine="0"/>
              <w:jc w:val="left"/>
            </w:pPr>
            <w:r>
              <w:rPr>
                <w:rFonts w:ascii="Times New Roman" w:hAnsi="Times New Roman" w:eastAsia="宋体"/>
                <w:color w:val="000000"/>
                <w:sz w:val="16"/>
              </w:rPr>
              <w:t>查询订单列表</w:t>
            </w:r>
          </w:p>
        </w:tc>
        <w:tc>
          <w:tcPr>
            <w:tcW w:w="1238" w:type="dxa"/>
          </w:tcPr>
          <w:p w14:paraId="79B53CFA">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用户ID:1001</w:t>
            </w:r>
          </w:p>
          <w:p w14:paraId="3A20D810">
            <w:pPr>
              <w:spacing w:before="0" w:after="0" w:line="240" w:lineRule="auto"/>
              <w:ind w:left="30" w:right="30" w:firstLine="0"/>
              <w:jc w:val="left"/>
            </w:pPr>
            <w:r>
              <w:rPr>
                <w:rFonts w:ascii="Times New Roman" w:hAnsi="Times New Roman" w:eastAsia="宋体"/>
                <w:color w:val="000000"/>
                <w:sz w:val="16"/>
              </w:rPr>
              <w:t>状态筛选:全部</w:t>
            </w:r>
          </w:p>
        </w:tc>
        <w:tc>
          <w:tcPr>
            <w:tcW w:w="1238" w:type="dxa"/>
          </w:tcPr>
          <w:p w14:paraId="62567E3F">
            <w:pPr>
              <w:spacing w:before="0" w:after="0" w:line="240" w:lineRule="auto"/>
              <w:ind w:left="30" w:right="30" w:firstLine="0"/>
              <w:jc w:val="left"/>
            </w:pPr>
            <w:r>
              <w:rPr>
                <w:rFonts w:ascii="Times New Roman" w:hAnsi="Times New Roman" w:eastAsia="宋体"/>
                <w:color w:val="000000"/>
                <w:sz w:val="16"/>
              </w:rPr>
              <w:t>查询订单列表</w:t>
            </w:r>
          </w:p>
        </w:tc>
        <w:tc>
          <w:tcPr>
            <w:tcW w:w="1238" w:type="dxa"/>
          </w:tcPr>
          <w:p w14:paraId="346528A7">
            <w:pPr>
              <w:spacing w:before="0" w:after="0" w:line="240" w:lineRule="auto"/>
              <w:ind w:left="30" w:right="30" w:firstLine="0"/>
              <w:jc w:val="left"/>
            </w:pPr>
            <w:r>
              <w:rPr>
                <w:rFonts w:ascii="Times New Roman" w:hAnsi="Times New Roman" w:eastAsia="宋体"/>
                <w:color w:val="000000"/>
                <w:sz w:val="16"/>
              </w:rPr>
              <w:t>返回用户所有订单，支持分页</w:t>
            </w:r>
          </w:p>
        </w:tc>
        <w:tc>
          <w:tcPr>
            <w:tcW w:w="1238" w:type="dxa"/>
          </w:tcPr>
          <w:p w14:paraId="7F18A073">
            <w:pPr>
              <w:spacing w:before="0" w:after="0" w:line="240" w:lineRule="auto"/>
              <w:ind w:left="30" w:right="30" w:firstLine="0"/>
              <w:jc w:val="left"/>
            </w:pPr>
            <w:r>
              <w:rPr>
                <w:rFonts w:ascii="Times New Roman" w:hAnsi="Times New Roman" w:eastAsia="宋体"/>
                <w:color w:val="000000"/>
                <w:sz w:val="16"/>
              </w:rPr>
              <w:t>返回用户所有订单，分页正常</w:t>
            </w:r>
          </w:p>
        </w:tc>
        <w:tc>
          <w:tcPr>
            <w:tcW w:w="1238" w:type="dxa"/>
          </w:tcPr>
          <w:p w14:paraId="1E4D6A39">
            <w:pPr>
              <w:spacing w:before="0" w:after="0" w:line="240" w:lineRule="auto"/>
              <w:ind w:left="30" w:right="30" w:firstLine="0"/>
              <w:jc w:val="left"/>
            </w:pPr>
            <w:r>
              <w:rPr>
                <w:rFonts w:ascii="Times New Roman" w:hAnsi="Times New Roman" w:eastAsia="宋体"/>
                <w:color w:val="000000"/>
                <w:sz w:val="16"/>
              </w:rPr>
              <w:t>通过</w:t>
            </w:r>
          </w:p>
        </w:tc>
      </w:tr>
      <w:tr w14:paraId="1F670BFB">
        <w:tc>
          <w:tcPr>
            <w:tcW w:w="1238" w:type="dxa"/>
          </w:tcPr>
          <w:p w14:paraId="7B681C21">
            <w:pPr>
              <w:spacing w:before="0" w:after="0" w:line="240" w:lineRule="auto"/>
              <w:ind w:left="30" w:right="30" w:firstLine="0"/>
              <w:jc w:val="left"/>
            </w:pPr>
            <w:r>
              <w:rPr>
                <w:rFonts w:ascii="Times New Roman" w:hAnsi="Times New Roman" w:eastAsia="宋体"/>
                <w:color w:val="000000"/>
                <w:sz w:val="16"/>
              </w:rPr>
              <w:t>TC-O-013</w:t>
            </w:r>
          </w:p>
        </w:tc>
        <w:tc>
          <w:tcPr>
            <w:tcW w:w="1238" w:type="dxa"/>
          </w:tcPr>
          <w:p w14:paraId="182B9F23">
            <w:pPr>
              <w:spacing w:before="0" w:after="0" w:line="240" w:lineRule="auto"/>
              <w:ind w:left="30" w:right="30" w:firstLine="0"/>
              <w:jc w:val="left"/>
            </w:pPr>
            <w:r>
              <w:rPr>
                <w:rFonts w:ascii="Times New Roman" w:hAnsi="Times New Roman" w:eastAsia="宋体"/>
                <w:color w:val="000000"/>
                <w:sz w:val="16"/>
              </w:rPr>
              <w:t>查询其他用户订单</w:t>
            </w:r>
          </w:p>
        </w:tc>
        <w:tc>
          <w:tcPr>
            <w:tcW w:w="1238" w:type="dxa"/>
          </w:tcPr>
          <w:p w14:paraId="081CFCB7">
            <w:pPr>
              <w:spacing w:before="0" w:after="0" w:line="240" w:lineRule="auto"/>
              <w:ind w:left="30" w:right="30" w:firstLine="0"/>
              <w:jc w:val="left"/>
            </w:pPr>
            <w:r>
              <w:rPr>
                <w:rFonts w:ascii="Times New Roman" w:hAnsi="Times New Roman" w:eastAsia="宋体"/>
                <w:color w:val="000000"/>
                <w:sz w:val="16"/>
              </w:rPr>
              <w:t>订单ID:9999(其他用户)</w:t>
            </w:r>
          </w:p>
        </w:tc>
        <w:tc>
          <w:tcPr>
            <w:tcW w:w="1238" w:type="dxa"/>
          </w:tcPr>
          <w:p w14:paraId="0026236F">
            <w:pPr>
              <w:spacing w:before="0" w:after="0" w:line="240" w:lineRule="auto"/>
              <w:ind w:left="30" w:right="30" w:firstLine="0"/>
              <w:jc w:val="left"/>
            </w:pPr>
            <w:r>
              <w:rPr>
                <w:rFonts w:ascii="Times New Roman" w:hAnsi="Times New Roman" w:eastAsia="宋体"/>
                <w:color w:val="000000"/>
                <w:sz w:val="16"/>
              </w:rPr>
              <w:t>查询订单详情</w:t>
            </w:r>
          </w:p>
        </w:tc>
        <w:tc>
          <w:tcPr>
            <w:tcW w:w="1238" w:type="dxa"/>
          </w:tcPr>
          <w:p w14:paraId="65D59788">
            <w:pPr>
              <w:spacing w:before="0" w:after="0" w:line="240" w:lineRule="auto"/>
              <w:ind w:left="30" w:right="30" w:firstLine="0"/>
              <w:jc w:val="left"/>
            </w:pPr>
            <w:r>
              <w:rPr>
                <w:rFonts w:ascii="Times New Roman" w:hAnsi="Times New Roman" w:eastAsia="宋体"/>
                <w:color w:val="000000"/>
                <w:sz w:val="16"/>
              </w:rPr>
              <w:t>返回权限不足错误</w:t>
            </w:r>
          </w:p>
        </w:tc>
        <w:tc>
          <w:tcPr>
            <w:tcW w:w="1238" w:type="dxa"/>
          </w:tcPr>
          <w:p w14:paraId="0CB86ACA">
            <w:pPr>
              <w:spacing w:before="0" w:after="0" w:line="240" w:lineRule="auto"/>
              <w:ind w:left="30" w:right="30" w:firstLine="0"/>
              <w:jc w:val="left"/>
            </w:pPr>
            <w:r>
              <w:rPr>
                <w:rFonts w:ascii="Times New Roman" w:hAnsi="Times New Roman" w:eastAsia="宋体"/>
                <w:color w:val="000000"/>
                <w:sz w:val="16"/>
              </w:rPr>
              <w:t>返回权限不足错误</w:t>
            </w:r>
          </w:p>
        </w:tc>
        <w:tc>
          <w:tcPr>
            <w:tcW w:w="1238" w:type="dxa"/>
          </w:tcPr>
          <w:p w14:paraId="305156DB">
            <w:pPr>
              <w:spacing w:before="0" w:after="0" w:line="240" w:lineRule="auto"/>
              <w:ind w:left="30" w:right="30" w:firstLine="0"/>
              <w:jc w:val="left"/>
            </w:pPr>
            <w:r>
              <w:rPr>
                <w:rFonts w:ascii="Times New Roman" w:hAnsi="Times New Roman" w:eastAsia="宋体"/>
                <w:color w:val="000000"/>
                <w:sz w:val="16"/>
              </w:rPr>
              <w:t>通过</w:t>
            </w:r>
          </w:p>
        </w:tc>
      </w:tr>
      <w:tr w14:paraId="10BFB231">
        <w:tc>
          <w:tcPr>
            <w:tcW w:w="1238" w:type="dxa"/>
          </w:tcPr>
          <w:p w14:paraId="68BE4D37">
            <w:pPr>
              <w:spacing w:before="0" w:after="0" w:line="240" w:lineRule="auto"/>
              <w:ind w:left="30" w:right="30" w:firstLine="0"/>
              <w:jc w:val="left"/>
            </w:pPr>
            <w:r>
              <w:rPr>
                <w:rFonts w:ascii="Times New Roman" w:hAnsi="Times New Roman" w:eastAsia="宋体"/>
                <w:color w:val="000000"/>
                <w:sz w:val="16"/>
              </w:rPr>
              <w:t>TC-O-014</w:t>
            </w:r>
          </w:p>
        </w:tc>
        <w:tc>
          <w:tcPr>
            <w:tcW w:w="1238" w:type="dxa"/>
          </w:tcPr>
          <w:p w14:paraId="15D8B6B6">
            <w:pPr>
              <w:spacing w:before="0" w:after="0" w:line="240" w:lineRule="auto"/>
              <w:ind w:left="30" w:right="30" w:firstLine="0"/>
              <w:jc w:val="left"/>
            </w:pPr>
            <w:r>
              <w:rPr>
                <w:rFonts w:ascii="Times New Roman" w:hAnsi="Times New Roman" w:eastAsia="宋体"/>
                <w:color w:val="000000"/>
                <w:sz w:val="16"/>
              </w:rPr>
              <w:t>分布式事务回滚</w:t>
            </w:r>
          </w:p>
        </w:tc>
        <w:tc>
          <w:tcPr>
            <w:tcW w:w="1238" w:type="dxa"/>
          </w:tcPr>
          <w:p w14:paraId="48917E16">
            <w:pPr>
              <w:spacing w:before="0" w:after="0" w:line="240" w:lineRule="auto"/>
              <w:ind w:left="30" w:right="30" w:firstLine="0"/>
              <w:jc w:val="left"/>
            </w:pPr>
            <w:r>
              <w:rPr>
                <w:rFonts w:ascii="Times New Roman" w:hAnsi="Times New Roman" w:eastAsia="宋体"/>
                <w:color w:val="000000"/>
                <w:sz w:val="16"/>
              </w:rPr>
              <w:t>商品服务故障</w:t>
            </w:r>
          </w:p>
        </w:tc>
        <w:tc>
          <w:tcPr>
            <w:tcW w:w="1238" w:type="dxa"/>
          </w:tcPr>
          <w:p w14:paraId="3E3829A6">
            <w:pPr>
              <w:spacing w:before="0" w:after="0" w:line="240" w:lineRule="auto"/>
              <w:ind w:left="30" w:right="30" w:firstLine="0"/>
              <w:jc w:val="left"/>
            </w:pPr>
            <w:r>
              <w:rPr>
                <w:rFonts w:ascii="Times New Roman" w:hAnsi="Times New Roman" w:eastAsia="宋体"/>
                <w:color w:val="000000"/>
                <w:sz w:val="16"/>
              </w:rPr>
              <w:t>创建订单时商品服务调用失败</w:t>
            </w:r>
          </w:p>
        </w:tc>
        <w:tc>
          <w:tcPr>
            <w:tcW w:w="1238" w:type="dxa"/>
          </w:tcPr>
          <w:p w14:paraId="2A894288">
            <w:pPr>
              <w:spacing w:before="0" w:after="0" w:line="240" w:lineRule="auto"/>
              <w:ind w:left="30" w:right="30" w:firstLine="0"/>
              <w:jc w:val="left"/>
            </w:pPr>
            <w:r>
              <w:rPr>
                <w:rFonts w:ascii="Times New Roman" w:hAnsi="Times New Roman" w:eastAsia="宋体"/>
                <w:color w:val="000000"/>
                <w:sz w:val="16"/>
              </w:rPr>
              <w:t>Seata回滚，订单不创建，库存不变，购物车保持原状</w:t>
            </w:r>
          </w:p>
        </w:tc>
        <w:tc>
          <w:tcPr>
            <w:tcW w:w="1238" w:type="dxa"/>
          </w:tcPr>
          <w:p w14:paraId="141A3B31">
            <w:pPr>
              <w:spacing w:before="0" w:after="0" w:line="240" w:lineRule="auto"/>
              <w:ind w:left="30" w:right="30" w:firstLine="0"/>
              <w:jc w:val="left"/>
            </w:pPr>
            <w:r>
              <w:rPr>
                <w:rFonts w:ascii="Times New Roman" w:hAnsi="Times New Roman" w:eastAsia="宋体"/>
                <w:color w:val="000000"/>
                <w:sz w:val="16"/>
              </w:rPr>
              <w:t>事务回滚成功，数据保持一致</w:t>
            </w:r>
          </w:p>
        </w:tc>
        <w:tc>
          <w:tcPr>
            <w:tcW w:w="1238" w:type="dxa"/>
          </w:tcPr>
          <w:p w14:paraId="13DDBB12">
            <w:pPr>
              <w:spacing w:before="0" w:after="0" w:line="240" w:lineRule="auto"/>
              <w:ind w:left="30" w:right="30" w:firstLine="0"/>
              <w:jc w:val="left"/>
            </w:pPr>
            <w:r>
              <w:rPr>
                <w:rFonts w:ascii="Times New Roman" w:hAnsi="Times New Roman" w:eastAsia="宋体"/>
                <w:color w:val="000000"/>
                <w:sz w:val="16"/>
              </w:rPr>
              <w:t>通过</w:t>
            </w:r>
          </w:p>
        </w:tc>
      </w:tr>
      <w:tr w14:paraId="435D2271">
        <w:tc>
          <w:tcPr>
            <w:tcW w:w="1238" w:type="dxa"/>
          </w:tcPr>
          <w:p w14:paraId="5781ACB1">
            <w:pPr>
              <w:spacing w:before="0" w:after="0" w:line="240" w:lineRule="auto"/>
              <w:ind w:left="30" w:right="30" w:firstLine="0"/>
              <w:jc w:val="left"/>
            </w:pPr>
            <w:r>
              <w:rPr>
                <w:rFonts w:ascii="Times New Roman" w:hAnsi="Times New Roman" w:eastAsia="宋体"/>
                <w:color w:val="000000"/>
                <w:sz w:val="16"/>
              </w:rPr>
              <w:t>TC-O-015</w:t>
            </w:r>
          </w:p>
        </w:tc>
        <w:tc>
          <w:tcPr>
            <w:tcW w:w="1238" w:type="dxa"/>
          </w:tcPr>
          <w:p w14:paraId="5BA60676">
            <w:pPr>
              <w:spacing w:before="0" w:after="0" w:line="240" w:lineRule="auto"/>
              <w:ind w:left="30" w:right="30" w:firstLine="0"/>
              <w:jc w:val="left"/>
            </w:pPr>
            <w:r>
              <w:rPr>
                <w:rFonts w:ascii="Times New Roman" w:hAnsi="Times New Roman" w:eastAsia="宋体"/>
                <w:color w:val="000000"/>
                <w:sz w:val="16"/>
              </w:rPr>
              <w:t>并发创建订单</w:t>
            </w:r>
          </w:p>
        </w:tc>
        <w:tc>
          <w:tcPr>
            <w:tcW w:w="1238" w:type="dxa"/>
          </w:tcPr>
          <w:p w14:paraId="2889F542">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100用户</w:t>
            </w:r>
          </w:p>
          <w:p w14:paraId="7B132290">
            <w:pPr>
              <w:spacing w:before="0" w:after="0" w:line="240" w:lineRule="auto"/>
              <w:ind w:left="30" w:right="30" w:firstLine="0"/>
              <w:jc w:val="left"/>
            </w:pPr>
            <w:r>
              <w:rPr>
                <w:rFonts w:ascii="Times New Roman" w:hAnsi="Times New Roman" w:eastAsia="宋体"/>
                <w:color w:val="000000"/>
                <w:sz w:val="16"/>
              </w:rPr>
              <w:t>库存:5件</w:t>
            </w:r>
          </w:p>
        </w:tc>
        <w:tc>
          <w:tcPr>
            <w:tcW w:w="1238" w:type="dxa"/>
          </w:tcPr>
          <w:p w14:paraId="31D84D35">
            <w:pPr>
              <w:spacing w:before="0" w:after="0" w:line="240" w:lineRule="auto"/>
              <w:ind w:left="30" w:right="30" w:firstLine="0"/>
              <w:jc w:val="left"/>
            </w:pPr>
            <w:r>
              <w:rPr>
                <w:rFonts w:ascii="Times New Roman" w:hAnsi="Times New Roman" w:eastAsia="宋体"/>
                <w:color w:val="000000"/>
                <w:sz w:val="16"/>
              </w:rPr>
              <w:t>100用户同时购买最后5件商品</w:t>
            </w:r>
          </w:p>
        </w:tc>
        <w:tc>
          <w:tcPr>
            <w:tcW w:w="1238" w:type="dxa"/>
          </w:tcPr>
          <w:p w14:paraId="63645B39">
            <w:pPr>
              <w:spacing w:before="0" w:after="0" w:line="240" w:lineRule="auto"/>
              <w:ind w:left="30" w:right="30" w:firstLine="0"/>
              <w:jc w:val="left"/>
            </w:pPr>
            <w:r>
              <w:rPr>
                <w:rFonts w:ascii="Times New Roman" w:hAnsi="Times New Roman" w:eastAsia="宋体"/>
                <w:color w:val="000000"/>
                <w:sz w:val="16"/>
              </w:rPr>
              <w:t>5个用户成功，95个用户提示库存不足，不会超卖</w:t>
            </w:r>
          </w:p>
        </w:tc>
        <w:tc>
          <w:tcPr>
            <w:tcW w:w="1238" w:type="dxa"/>
          </w:tcPr>
          <w:p w14:paraId="649231EC">
            <w:pPr>
              <w:spacing w:before="0" w:after="0" w:line="240" w:lineRule="auto"/>
              <w:ind w:left="30" w:right="30" w:firstLine="0"/>
              <w:jc w:val="left"/>
            </w:pPr>
            <w:r>
              <w:rPr>
                <w:rFonts w:ascii="Times New Roman" w:hAnsi="Times New Roman" w:eastAsia="宋体"/>
                <w:color w:val="000000"/>
                <w:sz w:val="16"/>
              </w:rPr>
              <w:t>5个订单成功，95个失败，库存=0，无超卖</w:t>
            </w:r>
          </w:p>
        </w:tc>
        <w:tc>
          <w:tcPr>
            <w:tcW w:w="1238" w:type="dxa"/>
          </w:tcPr>
          <w:p w14:paraId="3A077129">
            <w:pPr>
              <w:spacing w:before="0" w:after="0" w:line="240" w:lineRule="auto"/>
              <w:ind w:left="30" w:right="30" w:firstLine="0"/>
              <w:jc w:val="left"/>
            </w:pPr>
            <w:r>
              <w:rPr>
                <w:rFonts w:ascii="Times New Roman" w:hAnsi="Times New Roman" w:eastAsia="宋体"/>
                <w:color w:val="000000"/>
                <w:sz w:val="16"/>
              </w:rPr>
              <w:t>通过</w:t>
            </w:r>
          </w:p>
        </w:tc>
      </w:tr>
    </w:tbl>
    <w:p w14:paraId="79394B4D">
      <w:pPr>
        <w:snapToGrid/>
        <w:spacing w:before="260" w:beforeAutospacing="0" w:after="260" w:afterAutospacing="0" w:line="415" w:lineRule="auto"/>
        <w:ind w:left="0" w:leftChars="0" w:right="0" w:rightChars="0" w:firstLine="0" w:firstLineChars="0"/>
        <w:jc w:val="both"/>
        <w:outlineLvl w:val="2"/>
        <w:rPr>
          <w:rFonts w:ascii="宋体" w:eastAsia="宋体"/>
          <w:b w:val="0"/>
          <w:color w:val="auto"/>
          <w:sz w:val="24"/>
        </w:rPr>
      </w:pPr>
      <w:bookmarkStart w:id="54" w:name="_Toc312503156"/>
      <w:r>
        <w:rPr>
          <w:rFonts w:ascii="宋体" w:hAnsi="Times New Roman" w:eastAsia="宋体"/>
          <w:b w:val="0"/>
          <w:color w:val="auto"/>
          <w:sz w:val="24"/>
        </w:rPr>
        <w:t>6.2.4 购物车功能测试</w:t>
      </w:r>
      <w:bookmarkEnd w:id="54"/>
    </w:p>
    <w:p w14:paraId="31D3CEB8">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购物车功能测试验证购物车的增删改查操作以及Redis缓存的正确性和数据一致性。详细测试用例如表6-4所示。</w:t>
      </w:r>
    </w:p>
    <w:p w14:paraId="6D1E4AA9">
      <w:pPr>
        <w:spacing w:before="200" w:after="1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表 6-4  购物车功能测试</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8"/>
        <w:gridCol w:w="1238"/>
        <w:gridCol w:w="1238"/>
        <w:gridCol w:w="1238"/>
        <w:gridCol w:w="1300"/>
        <w:gridCol w:w="1238"/>
        <w:gridCol w:w="1238"/>
      </w:tblGrid>
      <w:tr w14:paraId="66E4A61F">
        <w:tc>
          <w:tcPr>
            <w:tcW w:w="1238" w:type="dxa"/>
          </w:tcPr>
          <w:p w14:paraId="7B3A07A9">
            <w:pPr>
              <w:spacing w:before="0" w:after="0" w:line="240" w:lineRule="auto"/>
              <w:ind w:left="0" w:right="0" w:firstLine="0"/>
              <w:jc w:val="center"/>
            </w:pPr>
            <w:r>
              <w:rPr>
                <w:rFonts w:ascii="Times New Roman" w:hAnsi="Times New Roman" w:eastAsia="宋体"/>
                <w:b/>
                <w:color w:val="000000"/>
                <w:sz w:val="18"/>
              </w:rPr>
              <w:t>测试用例ID</w:t>
            </w:r>
          </w:p>
        </w:tc>
        <w:tc>
          <w:tcPr>
            <w:tcW w:w="1238" w:type="dxa"/>
          </w:tcPr>
          <w:p w14:paraId="520CD6BB">
            <w:pPr>
              <w:spacing w:before="0" w:after="0" w:line="240" w:lineRule="auto"/>
              <w:ind w:left="0" w:right="0" w:firstLine="0"/>
              <w:jc w:val="center"/>
            </w:pPr>
            <w:r>
              <w:rPr>
                <w:rFonts w:ascii="Times New Roman" w:hAnsi="Times New Roman" w:eastAsia="宋体"/>
                <w:b/>
                <w:color w:val="000000"/>
                <w:sz w:val="18"/>
              </w:rPr>
              <w:t>测试场景</w:t>
            </w:r>
          </w:p>
        </w:tc>
        <w:tc>
          <w:tcPr>
            <w:tcW w:w="1238" w:type="dxa"/>
          </w:tcPr>
          <w:p w14:paraId="50C4FEAB">
            <w:pPr>
              <w:spacing w:before="0" w:after="0" w:line="240" w:lineRule="auto"/>
              <w:ind w:left="0" w:right="0" w:firstLine="0"/>
              <w:jc w:val="center"/>
            </w:pPr>
            <w:r>
              <w:rPr>
                <w:rFonts w:ascii="Times New Roman" w:hAnsi="Times New Roman" w:eastAsia="宋体"/>
                <w:b/>
                <w:color w:val="000000"/>
                <w:sz w:val="18"/>
              </w:rPr>
              <w:t>输入数据</w:t>
            </w:r>
          </w:p>
        </w:tc>
        <w:tc>
          <w:tcPr>
            <w:tcW w:w="1238" w:type="dxa"/>
          </w:tcPr>
          <w:p w14:paraId="48A454E3">
            <w:pPr>
              <w:spacing w:before="0" w:after="0" w:line="240" w:lineRule="auto"/>
              <w:ind w:left="0" w:right="0" w:firstLine="0"/>
              <w:jc w:val="center"/>
            </w:pPr>
            <w:r>
              <w:rPr>
                <w:rFonts w:ascii="Times New Roman" w:hAnsi="Times New Roman" w:eastAsia="宋体"/>
                <w:b/>
                <w:color w:val="000000"/>
                <w:sz w:val="18"/>
              </w:rPr>
              <w:t>操作步骤</w:t>
            </w:r>
          </w:p>
        </w:tc>
        <w:tc>
          <w:tcPr>
            <w:tcW w:w="1238" w:type="dxa"/>
          </w:tcPr>
          <w:p w14:paraId="2D692185">
            <w:pPr>
              <w:spacing w:before="0" w:after="0" w:line="240" w:lineRule="auto"/>
              <w:ind w:left="0" w:right="0" w:firstLine="0"/>
              <w:jc w:val="center"/>
            </w:pPr>
            <w:r>
              <w:rPr>
                <w:rFonts w:ascii="Times New Roman" w:hAnsi="Times New Roman" w:eastAsia="宋体"/>
                <w:b/>
                <w:color w:val="000000"/>
                <w:sz w:val="18"/>
              </w:rPr>
              <w:t>预期结果</w:t>
            </w:r>
          </w:p>
        </w:tc>
        <w:tc>
          <w:tcPr>
            <w:tcW w:w="1238" w:type="dxa"/>
          </w:tcPr>
          <w:p w14:paraId="15BF08C1">
            <w:pPr>
              <w:spacing w:before="0" w:after="0" w:line="240" w:lineRule="auto"/>
              <w:ind w:left="0" w:right="0" w:firstLine="0"/>
              <w:jc w:val="center"/>
            </w:pPr>
            <w:r>
              <w:rPr>
                <w:rFonts w:ascii="Times New Roman" w:hAnsi="Times New Roman" w:eastAsia="宋体"/>
                <w:b/>
                <w:color w:val="000000"/>
                <w:sz w:val="18"/>
              </w:rPr>
              <w:t>实际结果</w:t>
            </w:r>
          </w:p>
        </w:tc>
        <w:tc>
          <w:tcPr>
            <w:tcW w:w="1238" w:type="dxa"/>
          </w:tcPr>
          <w:p w14:paraId="7E5601EC">
            <w:pPr>
              <w:spacing w:before="0" w:after="0" w:line="240" w:lineRule="auto"/>
              <w:ind w:left="0" w:right="0" w:firstLine="0"/>
              <w:jc w:val="center"/>
            </w:pPr>
            <w:r>
              <w:rPr>
                <w:rFonts w:ascii="Times New Roman" w:hAnsi="Times New Roman" w:eastAsia="宋体"/>
                <w:b/>
                <w:color w:val="000000"/>
                <w:sz w:val="18"/>
              </w:rPr>
              <w:t>测试状态</w:t>
            </w:r>
          </w:p>
        </w:tc>
      </w:tr>
      <w:tr w14:paraId="7D848229">
        <w:tc>
          <w:tcPr>
            <w:tcW w:w="1238" w:type="dxa"/>
          </w:tcPr>
          <w:p w14:paraId="4364FA0F">
            <w:pPr>
              <w:spacing w:before="0" w:after="0" w:line="240" w:lineRule="auto"/>
              <w:ind w:left="30" w:right="30" w:firstLine="0"/>
              <w:jc w:val="left"/>
            </w:pPr>
            <w:r>
              <w:rPr>
                <w:rFonts w:ascii="Times New Roman" w:hAnsi="Times New Roman" w:eastAsia="宋体"/>
                <w:color w:val="000000"/>
                <w:sz w:val="16"/>
              </w:rPr>
              <w:t>TC-C-001</w:t>
            </w:r>
          </w:p>
        </w:tc>
        <w:tc>
          <w:tcPr>
            <w:tcW w:w="1238" w:type="dxa"/>
          </w:tcPr>
          <w:p w14:paraId="0CB7371F">
            <w:pPr>
              <w:spacing w:before="0" w:after="0" w:line="240" w:lineRule="auto"/>
              <w:ind w:left="30" w:right="30" w:firstLine="0"/>
              <w:jc w:val="left"/>
            </w:pPr>
            <w:r>
              <w:rPr>
                <w:rFonts w:ascii="Times New Roman" w:hAnsi="Times New Roman" w:eastAsia="宋体"/>
                <w:color w:val="000000"/>
                <w:sz w:val="16"/>
              </w:rPr>
              <w:t>添加商品到购物车</w:t>
            </w:r>
          </w:p>
        </w:tc>
        <w:tc>
          <w:tcPr>
            <w:tcW w:w="1238" w:type="dxa"/>
          </w:tcPr>
          <w:p w14:paraId="44B2F5CE">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商品ID:1001</w:t>
            </w:r>
          </w:p>
          <w:p w14:paraId="5B0BD7A6">
            <w:pPr>
              <w:spacing w:before="0" w:after="0" w:line="240" w:lineRule="auto"/>
              <w:ind w:left="30" w:right="30" w:firstLine="0"/>
              <w:jc w:val="left"/>
            </w:pPr>
            <w:r>
              <w:rPr>
                <w:rFonts w:ascii="Times New Roman" w:hAnsi="Times New Roman" w:eastAsia="宋体"/>
                <w:color w:val="000000"/>
                <w:sz w:val="16"/>
              </w:rPr>
              <w:t>数量:2</w:t>
            </w:r>
          </w:p>
        </w:tc>
        <w:tc>
          <w:tcPr>
            <w:tcW w:w="1238" w:type="dxa"/>
          </w:tcPr>
          <w:p w14:paraId="134A79C5">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1.选择商品</w:t>
            </w:r>
          </w:p>
          <w:p w14:paraId="5AD3BF9D">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2.指定数量</w:t>
            </w:r>
          </w:p>
          <w:p w14:paraId="4E46F584">
            <w:pPr>
              <w:spacing w:before="0" w:after="0" w:line="240" w:lineRule="auto"/>
              <w:ind w:left="30" w:right="30" w:firstLine="0"/>
              <w:jc w:val="left"/>
            </w:pPr>
            <w:r>
              <w:rPr>
                <w:rFonts w:ascii="Times New Roman" w:hAnsi="Times New Roman" w:eastAsia="宋体"/>
                <w:color w:val="000000"/>
                <w:sz w:val="16"/>
              </w:rPr>
              <w:t>3.添加到购物车</w:t>
            </w:r>
          </w:p>
        </w:tc>
        <w:tc>
          <w:tcPr>
            <w:tcW w:w="1238" w:type="dxa"/>
          </w:tcPr>
          <w:p w14:paraId="2275228F">
            <w:pPr>
              <w:spacing w:before="0" w:after="0" w:line="240" w:lineRule="auto"/>
              <w:ind w:left="30" w:right="30" w:firstLine="0"/>
              <w:jc w:val="left"/>
            </w:pPr>
            <w:r>
              <w:rPr>
                <w:rFonts w:ascii="Times New Roman" w:hAnsi="Times New Roman" w:eastAsia="宋体"/>
                <w:color w:val="000000"/>
                <w:sz w:val="16"/>
              </w:rPr>
              <w:t>商品写入Redis和MySQL，返回购物车数据</w:t>
            </w:r>
          </w:p>
        </w:tc>
        <w:tc>
          <w:tcPr>
            <w:tcW w:w="1238" w:type="dxa"/>
          </w:tcPr>
          <w:p w14:paraId="23E082FF">
            <w:pPr>
              <w:spacing w:before="0" w:after="0" w:line="240" w:lineRule="auto"/>
              <w:ind w:left="30" w:right="30" w:firstLine="0"/>
              <w:jc w:val="left"/>
            </w:pPr>
            <w:r>
              <w:rPr>
                <w:rFonts w:ascii="Times New Roman" w:hAnsi="Times New Roman" w:eastAsia="宋体"/>
                <w:color w:val="000000"/>
                <w:sz w:val="16"/>
              </w:rPr>
              <w:t>商品已添加，Redis和MySQL同步</w:t>
            </w:r>
          </w:p>
        </w:tc>
        <w:tc>
          <w:tcPr>
            <w:tcW w:w="1238" w:type="dxa"/>
          </w:tcPr>
          <w:p w14:paraId="429C3721">
            <w:pPr>
              <w:spacing w:before="0" w:after="0" w:line="240" w:lineRule="auto"/>
              <w:ind w:left="30" w:right="30" w:firstLine="0"/>
              <w:jc w:val="left"/>
            </w:pPr>
            <w:r>
              <w:rPr>
                <w:rFonts w:ascii="Times New Roman" w:hAnsi="Times New Roman" w:eastAsia="宋体"/>
                <w:color w:val="000000"/>
                <w:sz w:val="16"/>
              </w:rPr>
              <w:t>通过</w:t>
            </w:r>
          </w:p>
        </w:tc>
      </w:tr>
      <w:tr w14:paraId="39CB8319">
        <w:tc>
          <w:tcPr>
            <w:tcW w:w="1238" w:type="dxa"/>
          </w:tcPr>
          <w:p w14:paraId="280DCE31">
            <w:pPr>
              <w:spacing w:before="0" w:after="0" w:line="240" w:lineRule="auto"/>
              <w:ind w:left="30" w:right="30" w:firstLine="0"/>
              <w:jc w:val="left"/>
            </w:pPr>
            <w:r>
              <w:rPr>
                <w:rFonts w:ascii="Times New Roman" w:hAnsi="Times New Roman" w:eastAsia="宋体"/>
                <w:color w:val="000000"/>
                <w:sz w:val="16"/>
              </w:rPr>
              <w:t>TC-C-002</w:t>
            </w:r>
          </w:p>
        </w:tc>
        <w:tc>
          <w:tcPr>
            <w:tcW w:w="1238" w:type="dxa"/>
          </w:tcPr>
          <w:p w14:paraId="5692F0DF">
            <w:pPr>
              <w:spacing w:before="0" w:after="0" w:line="240" w:lineRule="auto"/>
              <w:ind w:left="30" w:right="30" w:firstLine="0"/>
              <w:jc w:val="left"/>
            </w:pPr>
            <w:r>
              <w:rPr>
                <w:rFonts w:ascii="Times New Roman" w:hAnsi="Times New Roman" w:eastAsia="宋体"/>
                <w:color w:val="000000"/>
                <w:sz w:val="16"/>
              </w:rPr>
              <w:t>重复添加相同商品</w:t>
            </w:r>
          </w:p>
        </w:tc>
        <w:tc>
          <w:tcPr>
            <w:tcW w:w="1238" w:type="dxa"/>
          </w:tcPr>
          <w:p w14:paraId="4B66765B">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商品ID:1001(已在购物车)</w:t>
            </w:r>
          </w:p>
          <w:p w14:paraId="07B00378">
            <w:pPr>
              <w:spacing w:before="0" w:after="0" w:line="240" w:lineRule="auto"/>
              <w:ind w:left="30" w:right="30" w:firstLine="0"/>
              <w:jc w:val="left"/>
            </w:pPr>
            <w:r>
              <w:rPr>
                <w:rFonts w:ascii="Times New Roman" w:hAnsi="Times New Roman" w:eastAsia="宋体"/>
                <w:color w:val="000000"/>
                <w:sz w:val="16"/>
              </w:rPr>
              <w:t>数量:3</w:t>
            </w:r>
          </w:p>
        </w:tc>
        <w:tc>
          <w:tcPr>
            <w:tcW w:w="1238" w:type="dxa"/>
          </w:tcPr>
          <w:p w14:paraId="349B0FFA">
            <w:pPr>
              <w:spacing w:before="0" w:after="0" w:line="240" w:lineRule="auto"/>
              <w:ind w:left="30" w:right="30" w:firstLine="0"/>
              <w:jc w:val="left"/>
            </w:pPr>
            <w:r>
              <w:rPr>
                <w:rFonts w:ascii="Times New Roman" w:hAnsi="Times New Roman" w:eastAsia="宋体"/>
                <w:color w:val="000000"/>
                <w:sz w:val="16"/>
              </w:rPr>
              <w:t>再次添加相同商品</w:t>
            </w:r>
          </w:p>
        </w:tc>
        <w:tc>
          <w:tcPr>
            <w:tcW w:w="1238" w:type="dxa"/>
          </w:tcPr>
          <w:p w14:paraId="184946D8">
            <w:pPr>
              <w:spacing w:before="0" w:after="0" w:line="240" w:lineRule="auto"/>
              <w:ind w:left="30" w:right="30" w:firstLine="0"/>
              <w:jc w:val="left"/>
            </w:pPr>
            <w:r>
              <w:rPr>
                <w:rFonts w:ascii="Times New Roman" w:hAnsi="Times New Roman" w:eastAsia="宋体"/>
                <w:color w:val="000000"/>
                <w:sz w:val="16"/>
              </w:rPr>
              <w:t>数量累加，不新增记录</w:t>
            </w:r>
          </w:p>
        </w:tc>
        <w:tc>
          <w:tcPr>
            <w:tcW w:w="1238" w:type="dxa"/>
          </w:tcPr>
          <w:p w14:paraId="0AB2ECE5">
            <w:pPr>
              <w:spacing w:before="0" w:after="0" w:line="240" w:lineRule="auto"/>
              <w:ind w:left="30" w:right="30" w:firstLine="0"/>
              <w:jc w:val="left"/>
            </w:pPr>
            <w:r>
              <w:rPr>
                <w:rFonts w:ascii="Times New Roman" w:hAnsi="Times New Roman" w:eastAsia="宋体"/>
                <w:color w:val="000000"/>
                <w:sz w:val="16"/>
              </w:rPr>
              <w:t>数量从2累加到5</w:t>
            </w:r>
          </w:p>
        </w:tc>
        <w:tc>
          <w:tcPr>
            <w:tcW w:w="1238" w:type="dxa"/>
          </w:tcPr>
          <w:p w14:paraId="7E48D066">
            <w:pPr>
              <w:spacing w:before="0" w:after="0" w:line="240" w:lineRule="auto"/>
              <w:ind w:left="30" w:right="30" w:firstLine="0"/>
              <w:jc w:val="left"/>
            </w:pPr>
            <w:r>
              <w:rPr>
                <w:rFonts w:ascii="Times New Roman" w:hAnsi="Times New Roman" w:eastAsia="宋体"/>
                <w:color w:val="000000"/>
                <w:sz w:val="16"/>
              </w:rPr>
              <w:t>通过</w:t>
            </w:r>
          </w:p>
        </w:tc>
      </w:tr>
      <w:tr w14:paraId="55937351">
        <w:tc>
          <w:tcPr>
            <w:tcW w:w="1238" w:type="dxa"/>
          </w:tcPr>
          <w:p w14:paraId="21832A2D">
            <w:pPr>
              <w:spacing w:before="0" w:after="0" w:line="240" w:lineRule="auto"/>
              <w:ind w:left="30" w:right="30" w:firstLine="0"/>
              <w:jc w:val="left"/>
            </w:pPr>
            <w:r>
              <w:rPr>
                <w:rFonts w:ascii="Times New Roman" w:hAnsi="Times New Roman" w:eastAsia="宋体"/>
                <w:color w:val="000000"/>
                <w:sz w:val="16"/>
              </w:rPr>
              <w:t>TC-C-003</w:t>
            </w:r>
          </w:p>
        </w:tc>
        <w:tc>
          <w:tcPr>
            <w:tcW w:w="1238" w:type="dxa"/>
          </w:tcPr>
          <w:p w14:paraId="189486C5">
            <w:pPr>
              <w:spacing w:before="0" w:after="0" w:line="240" w:lineRule="auto"/>
              <w:ind w:left="30" w:right="30" w:firstLine="0"/>
              <w:jc w:val="left"/>
            </w:pPr>
            <w:r>
              <w:rPr>
                <w:rFonts w:ascii="Times New Roman" w:hAnsi="Times New Roman" w:eastAsia="宋体"/>
                <w:color w:val="000000"/>
                <w:sz w:val="16"/>
              </w:rPr>
              <w:t>未登录添加商品</w:t>
            </w:r>
          </w:p>
        </w:tc>
        <w:tc>
          <w:tcPr>
            <w:tcW w:w="1238" w:type="dxa"/>
          </w:tcPr>
          <w:p w14:paraId="22E3FCDB">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未登录状态</w:t>
            </w:r>
          </w:p>
          <w:p w14:paraId="27B58C01">
            <w:pPr>
              <w:spacing w:before="0" w:after="0" w:line="240" w:lineRule="auto"/>
              <w:ind w:left="30" w:right="30" w:firstLine="0"/>
              <w:jc w:val="left"/>
            </w:pPr>
            <w:r>
              <w:rPr>
                <w:rFonts w:ascii="Times New Roman" w:hAnsi="Times New Roman" w:eastAsia="宋体"/>
                <w:color w:val="000000"/>
                <w:sz w:val="16"/>
              </w:rPr>
              <w:t>商品ID:1001</w:t>
            </w:r>
          </w:p>
        </w:tc>
        <w:tc>
          <w:tcPr>
            <w:tcW w:w="1238" w:type="dxa"/>
          </w:tcPr>
          <w:p w14:paraId="67B2CFE9">
            <w:pPr>
              <w:spacing w:before="0" w:after="0" w:line="240" w:lineRule="auto"/>
              <w:ind w:left="30" w:right="30" w:firstLine="0"/>
              <w:jc w:val="left"/>
            </w:pPr>
            <w:r>
              <w:rPr>
                <w:rFonts w:ascii="Times New Roman" w:hAnsi="Times New Roman" w:eastAsia="宋体"/>
                <w:color w:val="000000"/>
                <w:sz w:val="16"/>
              </w:rPr>
              <w:t>添加商品到购物车</w:t>
            </w:r>
          </w:p>
        </w:tc>
        <w:tc>
          <w:tcPr>
            <w:tcW w:w="1238" w:type="dxa"/>
          </w:tcPr>
          <w:p w14:paraId="54CBBC4C">
            <w:pPr>
              <w:spacing w:before="0" w:after="0" w:line="240" w:lineRule="auto"/>
              <w:ind w:left="30" w:right="30" w:firstLine="0"/>
              <w:jc w:val="left"/>
            </w:pPr>
            <w:r>
              <w:rPr>
                <w:rFonts w:ascii="Times New Roman" w:hAnsi="Times New Roman" w:eastAsia="宋体"/>
                <w:color w:val="000000"/>
                <w:sz w:val="16"/>
              </w:rPr>
              <w:t>商品保存到LocalStorage</w:t>
            </w:r>
          </w:p>
        </w:tc>
        <w:tc>
          <w:tcPr>
            <w:tcW w:w="1238" w:type="dxa"/>
          </w:tcPr>
          <w:p w14:paraId="08FB1818">
            <w:pPr>
              <w:spacing w:before="0" w:after="0" w:line="240" w:lineRule="auto"/>
              <w:ind w:left="30" w:right="30" w:firstLine="0"/>
              <w:jc w:val="left"/>
            </w:pPr>
            <w:r>
              <w:rPr>
                <w:rFonts w:ascii="Times New Roman" w:hAnsi="Times New Roman" w:eastAsia="宋体"/>
                <w:color w:val="000000"/>
                <w:sz w:val="16"/>
              </w:rPr>
              <w:t>商品保存到LocalStorage</w:t>
            </w:r>
          </w:p>
        </w:tc>
        <w:tc>
          <w:tcPr>
            <w:tcW w:w="1238" w:type="dxa"/>
          </w:tcPr>
          <w:p w14:paraId="653E1032">
            <w:pPr>
              <w:spacing w:before="0" w:after="0" w:line="240" w:lineRule="auto"/>
              <w:ind w:left="30" w:right="30" w:firstLine="0"/>
              <w:jc w:val="left"/>
            </w:pPr>
            <w:r>
              <w:rPr>
                <w:rFonts w:ascii="Times New Roman" w:hAnsi="Times New Roman" w:eastAsia="宋体"/>
                <w:color w:val="000000"/>
                <w:sz w:val="16"/>
              </w:rPr>
              <w:t>通过</w:t>
            </w:r>
          </w:p>
        </w:tc>
      </w:tr>
      <w:tr w14:paraId="1D85D161">
        <w:tc>
          <w:tcPr>
            <w:tcW w:w="1238" w:type="dxa"/>
          </w:tcPr>
          <w:p w14:paraId="758821F9">
            <w:pPr>
              <w:spacing w:before="0" w:after="0" w:line="240" w:lineRule="auto"/>
              <w:ind w:left="30" w:right="30" w:firstLine="0"/>
              <w:jc w:val="left"/>
            </w:pPr>
            <w:r>
              <w:rPr>
                <w:rFonts w:ascii="Times New Roman" w:hAnsi="Times New Roman" w:eastAsia="宋体"/>
                <w:color w:val="000000"/>
                <w:sz w:val="16"/>
              </w:rPr>
              <w:t>TC-C-004</w:t>
            </w:r>
          </w:p>
        </w:tc>
        <w:tc>
          <w:tcPr>
            <w:tcW w:w="1238" w:type="dxa"/>
          </w:tcPr>
          <w:p w14:paraId="37A0E26B">
            <w:pPr>
              <w:spacing w:before="0" w:after="0" w:line="240" w:lineRule="auto"/>
              <w:ind w:left="30" w:right="30" w:firstLine="0"/>
              <w:jc w:val="left"/>
            </w:pPr>
            <w:r>
              <w:rPr>
                <w:rFonts w:ascii="Times New Roman" w:hAnsi="Times New Roman" w:eastAsia="宋体"/>
                <w:color w:val="000000"/>
                <w:sz w:val="16"/>
              </w:rPr>
              <w:t>添加数量超过库存</w:t>
            </w:r>
          </w:p>
        </w:tc>
        <w:tc>
          <w:tcPr>
            <w:tcW w:w="1238" w:type="dxa"/>
          </w:tcPr>
          <w:p w14:paraId="4D21AEBE">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商品库存:10</w:t>
            </w:r>
          </w:p>
          <w:p w14:paraId="4B7240CD">
            <w:pPr>
              <w:spacing w:before="0" w:after="0" w:line="240" w:lineRule="auto"/>
              <w:ind w:left="30" w:right="30" w:firstLine="0"/>
              <w:jc w:val="left"/>
            </w:pPr>
            <w:r>
              <w:rPr>
                <w:rFonts w:ascii="Times New Roman" w:hAnsi="Times New Roman" w:eastAsia="宋体"/>
                <w:color w:val="000000"/>
                <w:sz w:val="16"/>
              </w:rPr>
              <w:t>添加数量:20</w:t>
            </w:r>
          </w:p>
        </w:tc>
        <w:tc>
          <w:tcPr>
            <w:tcW w:w="1238" w:type="dxa"/>
          </w:tcPr>
          <w:p w14:paraId="51969F3A">
            <w:pPr>
              <w:spacing w:before="0" w:after="0" w:line="240" w:lineRule="auto"/>
              <w:ind w:left="30" w:right="30" w:firstLine="0"/>
              <w:jc w:val="left"/>
            </w:pPr>
            <w:r>
              <w:rPr>
                <w:rFonts w:ascii="Times New Roman" w:hAnsi="Times New Roman" w:eastAsia="宋体"/>
                <w:color w:val="000000"/>
                <w:sz w:val="16"/>
              </w:rPr>
              <w:t>添加超过库存数量</w:t>
            </w:r>
          </w:p>
        </w:tc>
        <w:tc>
          <w:tcPr>
            <w:tcW w:w="1238" w:type="dxa"/>
          </w:tcPr>
          <w:p w14:paraId="443554FA">
            <w:pPr>
              <w:spacing w:before="0" w:after="0" w:line="240" w:lineRule="auto"/>
              <w:ind w:left="30" w:right="30" w:firstLine="0"/>
              <w:jc w:val="left"/>
            </w:pPr>
            <w:r>
              <w:rPr>
                <w:rFonts w:ascii="Times New Roman" w:hAnsi="Times New Roman" w:eastAsia="宋体"/>
                <w:color w:val="000000"/>
                <w:sz w:val="16"/>
              </w:rPr>
              <w:t>系统提示库存不足，添加失败</w:t>
            </w:r>
          </w:p>
        </w:tc>
        <w:tc>
          <w:tcPr>
            <w:tcW w:w="1238" w:type="dxa"/>
          </w:tcPr>
          <w:p w14:paraId="40AF040A">
            <w:pPr>
              <w:spacing w:before="0" w:after="0" w:line="240" w:lineRule="auto"/>
              <w:ind w:left="30" w:right="30" w:firstLine="0"/>
              <w:jc w:val="left"/>
            </w:pPr>
            <w:r>
              <w:rPr>
                <w:rFonts w:ascii="Times New Roman" w:hAnsi="Times New Roman" w:eastAsia="宋体"/>
                <w:color w:val="000000"/>
                <w:sz w:val="16"/>
              </w:rPr>
              <w:t>系统提示库存不足</w:t>
            </w:r>
          </w:p>
        </w:tc>
        <w:tc>
          <w:tcPr>
            <w:tcW w:w="1238" w:type="dxa"/>
          </w:tcPr>
          <w:p w14:paraId="3BC1096C">
            <w:pPr>
              <w:spacing w:before="0" w:after="0" w:line="240" w:lineRule="auto"/>
              <w:ind w:left="30" w:right="30" w:firstLine="0"/>
              <w:jc w:val="left"/>
            </w:pPr>
            <w:r>
              <w:rPr>
                <w:rFonts w:ascii="Times New Roman" w:hAnsi="Times New Roman" w:eastAsia="宋体"/>
                <w:color w:val="000000"/>
                <w:sz w:val="16"/>
              </w:rPr>
              <w:t>通过</w:t>
            </w:r>
          </w:p>
        </w:tc>
      </w:tr>
      <w:tr w14:paraId="2CB86F47">
        <w:tc>
          <w:tcPr>
            <w:tcW w:w="1238" w:type="dxa"/>
          </w:tcPr>
          <w:p w14:paraId="02D8EC01">
            <w:pPr>
              <w:spacing w:before="0" w:after="0" w:line="240" w:lineRule="auto"/>
              <w:ind w:left="30" w:right="30" w:firstLine="0"/>
              <w:jc w:val="left"/>
            </w:pPr>
            <w:r>
              <w:rPr>
                <w:rFonts w:ascii="Times New Roman" w:hAnsi="Times New Roman" w:eastAsia="宋体"/>
                <w:color w:val="000000"/>
                <w:sz w:val="16"/>
              </w:rPr>
              <w:t>TC-C-005</w:t>
            </w:r>
          </w:p>
        </w:tc>
        <w:tc>
          <w:tcPr>
            <w:tcW w:w="1238" w:type="dxa"/>
          </w:tcPr>
          <w:p w14:paraId="5192409F">
            <w:pPr>
              <w:spacing w:before="0" w:after="0" w:line="240" w:lineRule="auto"/>
              <w:ind w:left="30" w:right="30" w:firstLine="0"/>
              <w:jc w:val="left"/>
            </w:pPr>
            <w:r>
              <w:rPr>
                <w:rFonts w:ascii="Times New Roman" w:hAnsi="Times New Roman" w:eastAsia="宋体"/>
                <w:color w:val="000000"/>
                <w:sz w:val="16"/>
              </w:rPr>
              <w:t>商品不存在</w:t>
            </w:r>
          </w:p>
        </w:tc>
        <w:tc>
          <w:tcPr>
            <w:tcW w:w="1238" w:type="dxa"/>
          </w:tcPr>
          <w:p w14:paraId="39991F80">
            <w:pPr>
              <w:spacing w:before="0" w:after="0" w:line="240" w:lineRule="auto"/>
              <w:ind w:left="30" w:right="30" w:firstLine="0"/>
              <w:jc w:val="left"/>
            </w:pPr>
            <w:r>
              <w:rPr>
                <w:rFonts w:ascii="Times New Roman" w:hAnsi="Times New Roman" w:eastAsia="宋体"/>
                <w:color w:val="000000"/>
                <w:sz w:val="16"/>
              </w:rPr>
              <w:t>商品ID:9999(不存在)</w:t>
            </w:r>
          </w:p>
        </w:tc>
        <w:tc>
          <w:tcPr>
            <w:tcW w:w="1238" w:type="dxa"/>
          </w:tcPr>
          <w:p w14:paraId="4D87C882">
            <w:pPr>
              <w:spacing w:before="0" w:after="0" w:line="240" w:lineRule="auto"/>
              <w:ind w:left="30" w:right="30" w:firstLine="0"/>
              <w:jc w:val="left"/>
            </w:pPr>
            <w:r>
              <w:rPr>
                <w:rFonts w:ascii="Times New Roman" w:hAnsi="Times New Roman" w:eastAsia="宋体"/>
                <w:color w:val="000000"/>
                <w:sz w:val="16"/>
              </w:rPr>
              <w:t>添加不存在商品</w:t>
            </w:r>
          </w:p>
        </w:tc>
        <w:tc>
          <w:tcPr>
            <w:tcW w:w="1238" w:type="dxa"/>
          </w:tcPr>
          <w:p w14:paraId="1331CD8D">
            <w:pPr>
              <w:spacing w:before="0" w:after="0" w:line="240" w:lineRule="auto"/>
              <w:ind w:left="30" w:right="30" w:firstLine="0"/>
              <w:jc w:val="left"/>
            </w:pPr>
            <w:r>
              <w:rPr>
                <w:rFonts w:ascii="Times New Roman" w:hAnsi="Times New Roman" w:eastAsia="宋体"/>
                <w:color w:val="000000"/>
                <w:sz w:val="16"/>
              </w:rPr>
              <w:t>系统提示商品无效</w:t>
            </w:r>
          </w:p>
        </w:tc>
        <w:tc>
          <w:tcPr>
            <w:tcW w:w="1238" w:type="dxa"/>
          </w:tcPr>
          <w:p w14:paraId="228DCBAF">
            <w:pPr>
              <w:spacing w:before="0" w:after="0" w:line="240" w:lineRule="auto"/>
              <w:ind w:left="30" w:right="30" w:firstLine="0"/>
              <w:jc w:val="left"/>
            </w:pPr>
            <w:r>
              <w:rPr>
                <w:rFonts w:ascii="Times New Roman" w:hAnsi="Times New Roman" w:eastAsia="宋体"/>
                <w:color w:val="000000"/>
                <w:sz w:val="16"/>
              </w:rPr>
              <w:t>系统提示商品无效</w:t>
            </w:r>
          </w:p>
        </w:tc>
        <w:tc>
          <w:tcPr>
            <w:tcW w:w="1238" w:type="dxa"/>
          </w:tcPr>
          <w:p w14:paraId="6BD4B0F7">
            <w:pPr>
              <w:spacing w:before="0" w:after="0" w:line="240" w:lineRule="auto"/>
              <w:ind w:left="30" w:right="30" w:firstLine="0"/>
              <w:jc w:val="left"/>
            </w:pPr>
            <w:r>
              <w:rPr>
                <w:rFonts w:ascii="Times New Roman" w:hAnsi="Times New Roman" w:eastAsia="宋体"/>
                <w:color w:val="000000"/>
                <w:sz w:val="16"/>
              </w:rPr>
              <w:t>通过</w:t>
            </w:r>
          </w:p>
        </w:tc>
      </w:tr>
      <w:tr w14:paraId="644291A4">
        <w:tc>
          <w:tcPr>
            <w:tcW w:w="1238" w:type="dxa"/>
          </w:tcPr>
          <w:p w14:paraId="21DE6473">
            <w:pPr>
              <w:spacing w:before="0" w:after="0" w:line="240" w:lineRule="auto"/>
              <w:ind w:left="30" w:right="30" w:firstLine="0"/>
              <w:jc w:val="left"/>
            </w:pPr>
            <w:r>
              <w:rPr>
                <w:rFonts w:ascii="Times New Roman" w:hAnsi="Times New Roman" w:eastAsia="宋体"/>
                <w:color w:val="000000"/>
                <w:sz w:val="16"/>
              </w:rPr>
              <w:t>TC-C-006</w:t>
            </w:r>
          </w:p>
        </w:tc>
        <w:tc>
          <w:tcPr>
            <w:tcW w:w="1238" w:type="dxa"/>
          </w:tcPr>
          <w:p w14:paraId="11908AEB">
            <w:pPr>
              <w:spacing w:before="0" w:after="0" w:line="240" w:lineRule="auto"/>
              <w:ind w:left="30" w:right="30" w:firstLine="0"/>
              <w:jc w:val="left"/>
            </w:pPr>
            <w:r>
              <w:rPr>
                <w:rFonts w:ascii="Times New Roman" w:hAnsi="Times New Roman" w:eastAsia="宋体"/>
                <w:color w:val="000000"/>
                <w:sz w:val="16"/>
              </w:rPr>
              <w:t>增加商品数量</w:t>
            </w:r>
          </w:p>
        </w:tc>
        <w:tc>
          <w:tcPr>
            <w:tcW w:w="1238" w:type="dxa"/>
          </w:tcPr>
          <w:p w14:paraId="679B77E0">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商品ID:1001</w:t>
            </w:r>
          </w:p>
          <w:p w14:paraId="22DCE2D2">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原数量:2</w:t>
            </w:r>
          </w:p>
          <w:p w14:paraId="4967AAFB">
            <w:pPr>
              <w:spacing w:before="0" w:after="0" w:line="240" w:lineRule="auto"/>
              <w:ind w:left="30" w:right="30" w:firstLine="0"/>
              <w:jc w:val="left"/>
            </w:pPr>
            <w:r>
              <w:rPr>
                <w:rFonts w:ascii="Times New Roman" w:hAnsi="Times New Roman" w:eastAsia="宋体"/>
                <w:color w:val="000000"/>
                <w:sz w:val="16"/>
              </w:rPr>
              <w:t>新数量:5</w:t>
            </w:r>
          </w:p>
        </w:tc>
        <w:tc>
          <w:tcPr>
            <w:tcW w:w="1238" w:type="dxa"/>
          </w:tcPr>
          <w:p w14:paraId="4B28AF12">
            <w:pPr>
              <w:spacing w:before="0" w:after="0" w:line="240" w:lineRule="auto"/>
              <w:ind w:left="30" w:right="30" w:firstLine="0"/>
              <w:jc w:val="left"/>
            </w:pPr>
            <w:r>
              <w:rPr>
                <w:rFonts w:ascii="Times New Roman" w:hAnsi="Times New Roman" w:eastAsia="宋体"/>
                <w:color w:val="000000"/>
                <w:sz w:val="16"/>
              </w:rPr>
              <w:t>修改数量</w:t>
            </w:r>
          </w:p>
        </w:tc>
        <w:tc>
          <w:tcPr>
            <w:tcW w:w="1238" w:type="dxa"/>
          </w:tcPr>
          <w:p w14:paraId="0FDCF499">
            <w:pPr>
              <w:spacing w:before="0" w:after="0" w:line="240" w:lineRule="auto"/>
              <w:ind w:left="30" w:right="30" w:firstLine="0"/>
              <w:jc w:val="left"/>
            </w:pPr>
            <w:r>
              <w:rPr>
                <w:rFonts w:ascii="Times New Roman" w:hAnsi="Times New Roman" w:eastAsia="宋体"/>
                <w:color w:val="000000"/>
                <w:sz w:val="16"/>
              </w:rPr>
              <w:t>Redis和MySQL更新，总价重新计算</w:t>
            </w:r>
          </w:p>
        </w:tc>
        <w:tc>
          <w:tcPr>
            <w:tcW w:w="1238" w:type="dxa"/>
          </w:tcPr>
          <w:p w14:paraId="5D550780">
            <w:pPr>
              <w:spacing w:before="0" w:after="0" w:line="240" w:lineRule="auto"/>
              <w:ind w:left="30" w:right="30" w:firstLine="0"/>
              <w:jc w:val="left"/>
            </w:pPr>
            <w:r>
              <w:rPr>
                <w:rFonts w:ascii="Times New Roman" w:hAnsi="Times New Roman" w:eastAsia="宋体"/>
                <w:color w:val="000000"/>
                <w:sz w:val="16"/>
              </w:rPr>
              <w:t>数量=5，总价已更新</w:t>
            </w:r>
          </w:p>
        </w:tc>
        <w:tc>
          <w:tcPr>
            <w:tcW w:w="1238" w:type="dxa"/>
          </w:tcPr>
          <w:p w14:paraId="45680CB5">
            <w:pPr>
              <w:spacing w:before="0" w:after="0" w:line="240" w:lineRule="auto"/>
              <w:ind w:left="30" w:right="30" w:firstLine="0"/>
              <w:jc w:val="left"/>
            </w:pPr>
            <w:r>
              <w:rPr>
                <w:rFonts w:ascii="Times New Roman" w:hAnsi="Times New Roman" w:eastAsia="宋体"/>
                <w:color w:val="000000"/>
                <w:sz w:val="16"/>
              </w:rPr>
              <w:t>通过</w:t>
            </w:r>
          </w:p>
        </w:tc>
      </w:tr>
      <w:tr w14:paraId="14F9DE63">
        <w:tc>
          <w:tcPr>
            <w:tcW w:w="1238" w:type="dxa"/>
          </w:tcPr>
          <w:p w14:paraId="13352998">
            <w:pPr>
              <w:spacing w:before="0" w:after="0" w:line="240" w:lineRule="auto"/>
              <w:ind w:left="30" w:right="30" w:firstLine="0"/>
              <w:jc w:val="left"/>
            </w:pPr>
            <w:r>
              <w:rPr>
                <w:rFonts w:ascii="Times New Roman" w:hAnsi="Times New Roman" w:eastAsia="宋体"/>
                <w:color w:val="000000"/>
                <w:sz w:val="16"/>
              </w:rPr>
              <w:t>TC-C-007</w:t>
            </w:r>
          </w:p>
        </w:tc>
        <w:tc>
          <w:tcPr>
            <w:tcW w:w="1238" w:type="dxa"/>
          </w:tcPr>
          <w:p w14:paraId="68CE43A5">
            <w:pPr>
              <w:spacing w:before="0" w:after="0" w:line="240" w:lineRule="auto"/>
              <w:ind w:left="30" w:right="30" w:firstLine="0"/>
              <w:jc w:val="left"/>
            </w:pPr>
            <w:r>
              <w:rPr>
                <w:rFonts w:ascii="Times New Roman" w:hAnsi="Times New Roman" w:eastAsia="宋体"/>
                <w:color w:val="000000"/>
                <w:sz w:val="16"/>
              </w:rPr>
              <w:t>减少商品数量</w:t>
            </w:r>
          </w:p>
        </w:tc>
        <w:tc>
          <w:tcPr>
            <w:tcW w:w="1238" w:type="dxa"/>
          </w:tcPr>
          <w:p w14:paraId="0FCA1CAF">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商品ID:1001</w:t>
            </w:r>
          </w:p>
          <w:p w14:paraId="3E363F8D">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原数量:5</w:t>
            </w:r>
          </w:p>
          <w:p w14:paraId="41DFEE3A">
            <w:pPr>
              <w:spacing w:before="0" w:after="0" w:line="240" w:lineRule="auto"/>
              <w:ind w:left="30" w:right="30" w:firstLine="0"/>
              <w:jc w:val="left"/>
            </w:pPr>
            <w:r>
              <w:rPr>
                <w:rFonts w:ascii="Times New Roman" w:hAnsi="Times New Roman" w:eastAsia="宋体"/>
                <w:color w:val="000000"/>
                <w:sz w:val="16"/>
              </w:rPr>
              <w:t>新数量:1</w:t>
            </w:r>
          </w:p>
        </w:tc>
        <w:tc>
          <w:tcPr>
            <w:tcW w:w="1238" w:type="dxa"/>
          </w:tcPr>
          <w:p w14:paraId="75A9938A">
            <w:pPr>
              <w:spacing w:before="0" w:after="0" w:line="240" w:lineRule="auto"/>
              <w:ind w:left="30" w:right="30" w:firstLine="0"/>
              <w:jc w:val="left"/>
            </w:pPr>
            <w:r>
              <w:rPr>
                <w:rFonts w:ascii="Times New Roman" w:hAnsi="Times New Roman" w:eastAsia="宋体"/>
                <w:color w:val="000000"/>
                <w:sz w:val="16"/>
              </w:rPr>
              <w:t>修改数量</w:t>
            </w:r>
          </w:p>
        </w:tc>
        <w:tc>
          <w:tcPr>
            <w:tcW w:w="1238" w:type="dxa"/>
          </w:tcPr>
          <w:p w14:paraId="668A5003">
            <w:pPr>
              <w:spacing w:before="0" w:after="0" w:line="240" w:lineRule="auto"/>
              <w:ind w:left="30" w:right="30" w:firstLine="0"/>
              <w:jc w:val="left"/>
            </w:pPr>
            <w:r>
              <w:rPr>
                <w:rFonts w:ascii="Times New Roman" w:hAnsi="Times New Roman" w:eastAsia="宋体"/>
                <w:color w:val="000000"/>
                <w:sz w:val="16"/>
              </w:rPr>
              <w:t>数量更新成功</w:t>
            </w:r>
          </w:p>
        </w:tc>
        <w:tc>
          <w:tcPr>
            <w:tcW w:w="1238" w:type="dxa"/>
          </w:tcPr>
          <w:p w14:paraId="04369010">
            <w:pPr>
              <w:spacing w:before="0" w:after="0" w:line="240" w:lineRule="auto"/>
              <w:ind w:left="30" w:right="30" w:firstLine="0"/>
              <w:jc w:val="left"/>
            </w:pPr>
            <w:r>
              <w:rPr>
                <w:rFonts w:ascii="Times New Roman" w:hAnsi="Times New Roman" w:eastAsia="宋体"/>
                <w:color w:val="000000"/>
                <w:sz w:val="16"/>
              </w:rPr>
              <w:t>数量=1</w:t>
            </w:r>
          </w:p>
        </w:tc>
        <w:tc>
          <w:tcPr>
            <w:tcW w:w="1238" w:type="dxa"/>
          </w:tcPr>
          <w:p w14:paraId="58A34D8A">
            <w:pPr>
              <w:spacing w:before="0" w:after="0" w:line="240" w:lineRule="auto"/>
              <w:ind w:left="30" w:right="30" w:firstLine="0"/>
              <w:jc w:val="left"/>
            </w:pPr>
            <w:r>
              <w:rPr>
                <w:rFonts w:ascii="Times New Roman" w:hAnsi="Times New Roman" w:eastAsia="宋体"/>
                <w:color w:val="000000"/>
                <w:sz w:val="16"/>
              </w:rPr>
              <w:t>通过</w:t>
            </w:r>
          </w:p>
        </w:tc>
      </w:tr>
      <w:tr w14:paraId="186B4A7D">
        <w:tc>
          <w:tcPr>
            <w:tcW w:w="1238" w:type="dxa"/>
          </w:tcPr>
          <w:p w14:paraId="4783EECC">
            <w:pPr>
              <w:spacing w:before="0" w:after="0" w:line="240" w:lineRule="auto"/>
              <w:ind w:left="30" w:right="30" w:firstLine="0"/>
              <w:jc w:val="left"/>
            </w:pPr>
            <w:r>
              <w:rPr>
                <w:rFonts w:ascii="Times New Roman" w:hAnsi="Times New Roman" w:eastAsia="宋体"/>
                <w:color w:val="000000"/>
                <w:sz w:val="16"/>
              </w:rPr>
              <w:t>TC-C-008</w:t>
            </w:r>
          </w:p>
        </w:tc>
        <w:tc>
          <w:tcPr>
            <w:tcW w:w="1238" w:type="dxa"/>
          </w:tcPr>
          <w:p w14:paraId="32DF7F15">
            <w:pPr>
              <w:spacing w:before="0" w:after="0" w:line="240" w:lineRule="auto"/>
              <w:ind w:left="30" w:right="30" w:firstLine="0"/>
              <w:jc w:val="left"/>
            </w:pPr>
            <w:r>
              <w:rPr>
                <w:rFonts w:ascii="Times New Roman" w:hAnsi="Times New Roman" w:eastAsia="宋体"/>
                <w:color w:val="000000"/>
                <w:sz w:val="16"/>
              </w:rPr>
              <w:t>数量改为0</w:t>
            </w:r>
          </w:p>
        </w:tc>
        <w:tc>
          <w:tcPr>
            <w:tcW w:w="1238" w:type="dxa"/>
          </w:tcPr>
          <w:p w14:paraId="2E7E95A0">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商品ID:1001</w:t>
            </w:r>
          </w:p>
          <w:p w14:paraId="727BF0D5">
            <w:pPr>
              <w:spacing w:before="0" w:after="0" w:line="240" w:lineRule="auto"/>
              <w:ind w:left="30" w:right="30" w:firstLine="0"/>
              <w:jc w:val="left"/>
            </w:pPr>
            <w:r>
              <w:rPr>
                <w:rFonts w:ascii="Times New Roman" w:hAnsi="Times New Roman" w:eastAsia="宋体"/>
                <w:color w:val="000000"/>
                <w:sz w:val="16"/>
              </w:rPr>
              <w:t>新数量:0</w:t>
            </w:r>
          </w:p>
        </w:tc>
        <w:tc>
          <w:tcPr>
            <w:tcW w:w="1238" w:type="dxa"/>
          </w:tcPr>
          <w:p w14:paraId="421831D9">
            <w:pPr>
              <w:spacing w:before="0" w:after="0" w:line="240" w:lineRule="auto"/>
              <w:ind w:left="30" w:right="30" w:firstLine="0"/>
              <w:jc w:val="left"/>
            </w:pPr>
            <w:r>
              <w:rPr>
                <w:rFonts w:ascii="Times New Roman" w:hAnsi="Times New Roman" w:eastAsia="宋体"/>
                <w:color w:val="000000"/>
                <w:sz w:val="16"/>
              </w:rPr>
              <w:t>修改数量为0</w:t>
            </w:r>
          </w:p>
        </w:tc>
        <w:tc>
          <w:tcPr>
            <w:tcW w:w="1238" w:type="dxa"/>
          </w:tcPr>
          <w:p w14:paraId="02050FF3">
            <w:pPr>
              <w:spacing w:before="0" w:after="0" w:line="240" w:lineRule="auto"/>
              <w:ind w:left="30" w:right="30" w:firstLine="0"/>
              <w:jc w:val="left"/>
            </w:pPr>
            <w:r>
              <w:rPr>
                <w:rFonts w:ascii="Times New Roman" w:hAnsi="Times New Roman" w:eastAsia="宋体"/>
                <w:color w:val="000000"/>
                <w:sz w:val="16"/>
              </w:rPr>
              <w:t>商品从购物车移除</w:t>
            </w:r>
          </w:p>
        </w:tc>
        <w:tc>
          <w:tcPr>
            <w:tcW w:w="1238" w:type="dxa"/>
          </w:tcPr>
          <w:p w14:paraId="12A62D46">
            <w:pPr>
              <w:spacing w:before="0" w:after="0" w:line="240" w:lineRule="auto"/>
              <w:ind w:left="30" w:right="30" w:firstLine="0"/>
              <w:jc w:val="left"/>
            </w:pPr>
            <w:r>
              <w:rPr>
                <w:rFonts w:ascii="Times New Roman" w:hAnsi="Times New Roman" w:eastAsia="宋体"/>
                <w:color w:val="000000"/>
                <w:sz w:val="16"/>
              </w:rPr>
              <w:t>商品已移除</w:t>
            </w:r>
          </w:p>
        </w:tc>
        <w:tc>
          <w:tcPr>
            <w:tcW w:w="1238" w:type="dxa"/>
          </w:tcPr>
          <w:p w14:paraId="25539E75">
            <w:pPr>
              <w:spacing w:before="0" w:after="0" w:line="240" w:lineRule="auto"/>
              <w:ind w:left="30" w:right="30" w:firstLine="0"/>
              <w:jc w:val="left"/>
            </w:pPr>
            <w:r>
              <w:rPr>
                <w:rFonts w:ascii="Times New Roman" w:hAnsi="Times New Roman" w:eastAsia="宋体"/>
                <w:color w:val="000000"/>
                <w:sz w:val="16"/>
              </w:rPr>
              <w:t>通过</w:t>
            </w:r>
          </w:p>
        </w:tc>
      </w:tr>
      <w:tr w14:paraId="54B72EB8">
        <w:tc>
          <w:tcPr>
            <w:tcW w:w="1238" w:type="dxa"/>
          </w:tcPr>
          <w:p w14:paraId="46FDE8B2">
            <w:pPr>
              <w:spacing w:before="0" w:after="0" w:line="240" w:lineRule="auto"/>
              <w:ind w:left="30" w:right="30" w:firstLine="0"/>
              <w:jc w:val="left"/>
            </w:pPr>
            <w:r>
              <w:rPr>
                <w:rFonts w:ascii="Times New Roman" w:hAnsi="Times New Roman" w:eastAsia="宋体"/>
                <w:color w:val="000000"/>
                <w:sz w:val="16"/>
              </w:rPr>
              <w:t>TC-C-009</w:t>
            </w:r>
          </w:p>
        </w:tc>
        <w:tc>
          <w:tcPr>
            <w:tcW w:w="1238" w:type="dxa"/>
          </w:tcPr>
          <w:p w14:paraId="2870FF27">
            <w:pPr>
              <w:spacing w:before="0" w:after="0" w:line="240" w:lineRule="auto"/>
              <w:ind w:left="30" w:right="30" w:firstLine="0"/>
              <w:jc w:val="left"/>
            </w:pPr>
            <w:r>
              <w:rPr>
                <w:rFonts w:ascii="Times New Roman" w:hAnsi="Times New Roman" w:eastAsia="宋体"/>
                <w:color w:val="000000"/>
                <w:sz w:val="16"/>
              </w:rPr>
              <w:t>数量超过库存</w:t>
            </w:r>
          </w:p>
        </w:tc>
        <w:tc>
          <w:tcPr>
            <w:tcW w:w="1238" w:type="dxa"/>
          </w:tcPr>
          <w:p w14:paraId="312F3CD1">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库存:10</w:t>
            </w:r>
          </w:p>
          <w:p w14:paraId="406B1803">
            <w:pPr>
              <w:spacing w:before="0" w:after="0" w:line="240" w:lineRule="auto"/>
              <w:ind w:left="30" w:right="30" w:firstLine="0"/>
              <w:jc w:val="left"/>
            </w:pPr>
            <w:r>
              <w:rPr>
                <w:rFonts w:ascii="Times New Roman" w:hAnsi="Times New Roman" w:eastAsia="宋体"/>
                <w:color w:val="000000"/>
                <w:sz w:val="16"/>
              </w:rPr>
              <w:t>新数量:20</w:t>
            </w:r>
          </w:p>
        </w:tc>
        <w:tc>
          <w:tcPr>
            <w:tcW w:w="1238" w:type="dxa"/>
          </w:tcPr>
          <w:p w14:paraId="45010D98">
            <w:pPr>
              <w:spacing w:before="0" w:after="0" w:line="240" w:lineRule="auto"/>
              <w:ind w:left="30" w:right="30" w:firstLine="0"/>
              <w:jc w:val="left"/>
            </w:pPr>
            <w:r>
              <w:rPr>
                <w:rFonts w:ascii="Times New Roman" w:hAnsi="Times New Roman" w:eastAsia="宋体"/>
                <w:color w:val="000000"/>
                <w:sz w:val="16"/>
              </w:rPr>
              <w:t>修改数量超过库存</w:t>
            </w:r>
          </w:p>
        </w:tc>
        <w:tc>
          <w:tcPr>
            <w:tcW w:w="1238" w:type="dxa"/>
          </w:tcPr>
          <w:p w14:paraId="0D5862C7">
            <w:pPr>
              <w:spacing w:before="0" w:after="0" w:line="240" w:lineRule="auto"/>
              <w:ind w:left="30" w:right="30" w:firstLine="0"/>
              <w:jc w:val="left"/>
            </w:pPr>
            <w:r>
              <w:rPr>
                <w:rFonts w:ascii="Times New Roman" w:hAnsi="Times New Roman" w:eastAsia="宋体"/>
                <w:color w:val="000000"/>
                <w:sz w:val="16"/>
              </w:rPr>
              <w:t>系统提示超过可购买数量</w:t>
            </w:r>
          </w:p>
        </w:tc>
        <w:tc>
          <w:tcPr>
            <w:tcW w:w="1238" w:type="dxa"/>
          </w:tcPr>
          <w:p w14:paraId="7E3A7451">
            <w:pPr>
              <w:spacing w:before="0" w:after="0" w:line="240" w:lineRule="auto"/>
              <w:ind w:left="30" w:right="30" w:firstLine="0"/>
              <w:jc w:val="left"/>
            </w:pPr>
            <w:r>
              <w:rPr>
                <w:rFonts w:ascii="Times New Roman" w:hAnsi="Times New Roman" w:eastAsia="宋体"/>
                <w:color w:val="000000"/>
                <w:sz w:val="16"/>
              </w:rPr>
              <w:t>系统提示超过可购买数量</w:t>
            </w:r>
          </w:p>
        </w:tc>
        <w:tc>
          <w:tcPr>
            <w:tcW w:w="1238" w:type="dxa"/>
          </w:tcPr>
          <w:p w14:paraId="3EDC2F2F">
            <w:pPr>
              <w:spacing w:before="0" w:after="0" w:line="240" w:lineRule="auto"/>
              <w:ind w:left="30" w:right="30" w:firstLine="0"/>
              <w:jc w:val="left"/>
            </w:pPr>
            <w:r>
              <w:rPr>
                <w:rFonts w:ascii="Times New Roman" w:hAnsi="Times New Roman" w:eastAsia="宋体"/>
                <w:color w:val="000000"/>
                <w:sz w:val="16"/>
              </w:rPr>
              <w:t>通过</w:t>
            </w:r>
          </w:p>
        </w:tc>
      </w:tr>
      <w:tr w14:paraId="063C07EE">
        <w:tc>
          <w:tcPr>
            <w:tcW w:w="1238" w:type="dxa"/>
          </w:tcPr>
          <w:p w14:paraId="6799C220">
            <w:pPr>
              <w:spacing w:before="0" w:after="0" w:line="240" w:lineRule="auto"/>
              <w:ind w:left="30" w:right="30" w:firstLine="0"/>
              <w:jc w:val="left"/>
            </w:pPr>
            <w:r>
              <w:rPr>
                <w:rFonts w:ascii="Times New Roman" w:hAnsi="Times New Roman" w:eastAsia="宋体"/>
                <w:color w:val="000000"/>
                <w:sz w:val="16"/>
              </w:rPr>
              <w:t>TC-C-010</w:t>
            </w:r>
          </w:p>
        </w:tc>
        <w:tc>
          <w:tcPr>
            <w:tcW w:w="1238" w:type="dxa"/>
          </w:tcPr>
          <w:p w14:paraId="09E5E25C">
            <w:pPr>
              <w:spacing w:before="0" w:after="0" w:line="240" w:lineRule="auto"/>
              <w:ind w:left="30" w:right="30" w:firstLine="0"/>
              <w:jc w:val="left"/>
            </w:pPr>
            <w:r>
              <w:rPr>
                <w:rFonts w:ascii="Times New Roman" w:hAnsi="Times New Roman" w:eastAsia="宋体"/>
                <w:color w:val="000000"/>
                <w:sz w:val="16"/>
              </w:rPr>
              <w:t>删除商品</w:t>
            </w:r>
          </w:p>
        </w:tc>
        <w:tc>
          <w:tcPr>
            <w:tcW w:w="1238" w:type="dxa"/>
          </w:tcPr>
          <w:p w14:paraId="2907676A">
            <w:pPr>
              <w:spacing w:before="0" w:after="0" w:line="240" w:lineRule="auto"/>
              <w:ind w:left="30" w:right="30" w:firstLine="0"/>
              <w:jc w:val="left"/>
            </w:pPr>
            <w:r>
              <w:rPr>
                <w:rFonts w:ascii="Times New Roman" w:hAnsi="Times New Roman" w:eastAsia="宋体"/>
                <w:color w:val="000000"/>
                <w:sz w:val="16"/>
              </w:rPr>
              <w:t>商品ID:1001</w:t>
            </w:r>
          </w:p>
        </w:tc>
        <w:tc>
          <w:tcPr>
            <w:tcW w:w="1238" w:type="dxa"/>
          </w:tcPr>
          <w:p w14:paraId="51B0E8B9">
            <w:pPr>
              <w:spacing w:before="0" w:after="0" w:line="240" w:lineRule="auto"/>
              <w:ind w:left="30" w:right="30" w:firstLine="0"/>
              <w:jc w:val="left"/>
            </w:pPr>
            <w:r>
              <w:rPr>
                <w:rFonts w:ascii="Times New Roman" w:hAnsi="Times New Roman" w:eastAsia="宋体"/>
                <w:color w:val="000000"/>
                <w:sz w:val="16"/>
              </w:rPr>
              <w:t>点击删除</w:t>
            </w:r>
          </w:p>
        </w:tc>
        <w:tc>
          <w:tcPr>
            <w:tcW w:w="1238" w:type="dxa"/>
          </w:tcPr>
          <w:p w14:paraId="419BD9A6">
            <w:pPr>
              <w:spacing w:before="0" w:after="0" w:line="240" w:lineRule="auto"/>
              <w:ind w:left="30" w:right="30" w:firstLine="0"/>
              <w:jc w:val="left"/>
            </w:pPr>
            <w:r>
              <w:rPr>
                <w:rFonts w:ascii="Times New Roman" w:hAnsi="Times New Roman" w:eastAsia="宋体"/>
                <w:color w:val="000000"/>
                <w:sz w:val="16"/>
              </w:rPr>
              <w:t>从Redis和MySQL删除，购物车列表不显示</w:t>
            </w:r>
          </w:p>
        </w:tc>
        <w:tc>
          <w:tcPr>
            <w:tcW w:w="1238" w:type="dxa"/>
          </w:tcPr>
          <w:p w14:paraId="42159973">
            <w:pPr>
              <w:spacing w:before="0" w:after="0" w:line="240" w:lineRule="auto"/>
              <w:ind w:left="30" w:right="30" w:firstLine="0"/>
              <w:jc w:val="left"/>
            </w:pPr>
            <w:r>
              <w:rPr>
                <w:rFonts w:ascii="Times New Roman" w:hAnsi="Times New Roman" w:eastAsia="宋体"/>
                <w:color w:val="000000"/>
                <w:sz w:val="16"/>
              </w:rPr>
              <w:t>商品已删除，列表不显示</w:t>
            </w:r>
          </w:p>
        </w:tc>
        <w:tc>
          <w:tcPr>
            <w:tcW w:w="1238" w:type="dxa"/>
          </w:tcPr>
          <w:p w14:paraId="11E1E59F">
            <w:pPr>
              <w:spacing w:before="0" w:after="0" w:line="240" w:lineRule="auto"/>
              <w:ind w:left="30" w:right="30" w:firstLine="0"/>
              <w:jc w:val="left"/>
            </w:pPr>
            <w:r>
              <w:rPr>
                <w:rFonts w:ascii="Times New Roman" w:hAnsi="Times New Roman" w:eastAsia="宋体"/>
                <w:color w:val="000000"/>
                <w:sz w:val="16"/>
              </w:rPr>
              <w:t>通过</w:t>
            </w:r>
          </w:p>
        </w:tc>
      </w:tr>
      <w:tr w14:paraId="7BC25C18">
        <w:tc>
          <w:tcPr>
            <w:tcW w:w="1238" w:type="dxa"/>
          </w:tcPr>
          <w:p w14:paraId="065160E5">
            <w:pPr>
              <w:spacing w:before="0" w:after="0" w:line="240" w:lineRule="auto"/>
              <w:ind w:left="30" w:right="30" w:firstLine="0"/>
              <w:jc w:val="left"/>
            </w:pPr>
            <w:r>
              <w:rPr>
                <w:rFonts w:ascii="Times New Roman" w:hAnsi="Times New Roman" w:eastAsia="宋体"/>
                <w:color w:val="000000"/>
                <w:sz w:val="16"/>
              </w:rPr>
              <w:t>TC-C-011</w:t>
            </w:r>
          </w:p>
        </w:tc>
        <w:tc>
          <w:tcPr>
            <w:tcW w:w="1238" w:type="dxa"/>
          </w:tcPr>
          <w:p w14:paraId="43982401">
            <w:pPr>
              <w:spacing w:before="0" w:after="0" w:line="240" w:lineRule="auto"/>
              <w:ind w:left="30" w:right="30" w:firstLine="0"/>
              <w:jc w:val="left"/>
            </w:pPr>
            <w:r>
              <w:rPr>
                <w:rFonts w:ascii="Times New Roman" w:hAnsi="Times New Roman" w:eastAsia="宋体"/>
                <w:color w:val="000000"/>
                <w:sz w:val="16"/>
              </w:rPr>
              <w:t>清空购物车</w:t>
            </w:r>
          </w:p>
        </w:tc>
        <w:tc>
          <w:tcPr>
            <w:tcW w:w="1238" w:type="dxa"/>
          </w:tcPr>
          <w:p w14:paraId="544F79A6">
            <w:pPr>
              <w:spacing w:before="0" w:after="0" w:line="240" w:lineRule="auto"/>
              <w:ind w:left="30" w:right="30" w:firstLine="0"/>
              <w:jc w:val="left"/>
            </w:pPr>
            <w:r>
              <w:rPr>
                <w:rFonts w:ascii="Times New Roman" w:hAnsi="Times New Roman" w:eastAsia="宋体"/>
                <w:color w:val="000000"/>
                <w:sz w:val="16"/>
              </w:rPr>
              <w:t>购物车有3件商品</w:t>
            </w:r>
          </w:p>
        </w:tc>
        <w:tc>
          <w:tcPr>
            <w:tcW w:w="1238" w:type="dxa"/>
          </w:tcPr>
          <w:p w14:paraId="6CCCD916">
            <w:pPr>
              <w:spacing w:before="0" w:after="0" w:line="240" w:lineRule="auto"/>
              <w:ind w:left="30" w:right="30" w:firstLine="0"/>
              <w:jc w:val="left"/>
            </w:pPr>
            <w:r>
              <w:rPr>
                <w:rFonts w:ascii="Times New Roman" w:hAnsi="Times New Roman" w:eastAsia="宋体"/>
                <w:color w:val="000000"/>
                <w:sz w:val="16"/>
              </w:rPr>
              <w:t>点击清空购物车</w:t>
            </w:r>
          </w:p>
        </w:tc>
        <w:tc>
          <w:tcPr>
            <w:tcW w:w="1238" w:type="dxa"/>
          </w:tcPr>
          <w:p w14:paraId="0891D1FC">
            <w:pPr>
              <w:spacing w:before="0" w:after="0" w:line="240" w:lineRule="auto"/>
              <w:ind w:left="30" w:right="30" w:firstLine="0"/>
              <w:jc w:val="left"/>
            </w:pPr>
            <w:r>
              <w:rPr>
                <w:rFonts w:ascii="Times New Roman" w:hAnsi="Times New Roman" w:eastAsia="宋体"/>
                <w:color w:val="000000"/>
                <w:sz w:val="16"/>
              </w:rPr>
              <w:t>Redis删除Key，MySQL批量删除，购物车为空</w:t>
            </w:r>
          </w:p>
        </w:tc>
        <w:tc>
          <w:tcPr>
            <w:tcW w:w="1238" w:type="dxa"/>
          </w:tcPr>
          <w:p w14:paraId="6810A38D">
            <w:pPr>
              <w:spacing w:before="0" w:after="0" w:line="240" w:lineRule="auto"/>
              <w:ind w:left="30" w:right="30" w:firstLine="0"/>
              <w:jc w:val="left"/>
            </w:pPr>
            <w:r>
              <w:rPr>
                <w:rFonts w:ascii="Times New Roman" w:hAnsi="Times New Roman" w:eastAsia="宋体"/>
                <w:color w:val="000000"/>
                <w:sz w:val="16"/>
              </w:rPr>
              <w:t>购物车已清空，总价=0</w:t>
            </w:r>
          </w:p>
        </w:tc>
        <w:tc>
          <w:tcPr>
            <w:tcW w:w="1238" w:type="dxa"/>
          </w:tcPr>
          <w:p w14:paraId="07B31ED2">
            <w:pPr>
              <w:spacing w:before="0" w:after="0" w:line="240" w:lineRule="auto"/>
              <w:ind w:left="30" w:right="30" w:firstLine="0"/>
              <w:jc w:val="left"/>
            </w:pPr>
            <w:r>
              <w:rPr>
                <w:rFonts w:ascii="Times New Roman" w:hAnsi="Times New Roman" w:eastAsia="宋体"/>
                <w:color w:val="000000"/>
                <w:sz w:val="16"/>
              </w:rPr>
              <w:t>通过</w:t>
            </w:r>
          </w:p>
        </w:tc>
      </w:tr>
      <w:tr w14:paraId="0C176DE9">
        <w:tc>
          <w:tcPr>
            <w:tcW w:w="1238" w:type="dxa"/>
          </w:tcPr>
          <w:p w14:paraId="6C6AC163">
            <w:pPr>
              <w:spacing w:before="0" w:after="0" w:line="240" w:lineRule="auto"/>
              <w:ind w:left="30" w:right="30" w:firstLine="0"/>
              <w:jc w:val="left"/>
            </w:pPr>
            <w:r>
              <w:rPr>
                <w:rFonts w:ascii="Times New Roman" w:hAnsi="Times New Roman" w:eastAsia="宋体"/>
                <w:color w:val="000000"/>
                <w:sz w:val="16"/>
              </w:rPr>
              <w:t>TC-C-012</w:t>
            </w:r>
          </w:p>
        </w:tc>
        <w:tc>
          <w:tcPr>
            <w:tcW w:w="1238" w:type="dxa"/>
          </w:tcPr>
          <w:p w14:paraId="4BC767FA">
            <w:pPr>
              <w:spacing w:before="0" w:after="0" w:line="240" w:lineRule="auto"/>
              <w:ind w:left="30" w:right="30" w:firstLine="0"/>
              <w:jc w:val="left"/>
            </w:pPr>
            <w:r>
              <w:rPr>
                <w:rFonts w:ascii="Times New Roman" w:hAnsi="Times New Roman" w:eastAsia="宋体"/>
                <w:color w:val="000000"/>
                <w:sz w:val="16"/>
              </w:rPr>
              <w:t>查询购物车</w:t>
            </w:r>
          </w:p>
        </w:tc>
        <w:tc>
          <w:tcPr>
            <w:tcW w:w="1238" w:type="dxa"/>
          </w:tcPr>
          <w:p w14:paraId="055FED47">
            <w:pPr>
              <w:spacing w:before="0" w:after="0" w:line="240" w:lineRule="auto"/>
              <w:ind w:left="30" w:right="30" w:firstLine="0"/>
              <w:jc w:val="left"/>
            </w:pPr>
            <w:r>
              <w:rPr>
                <w:rFonts w:ascii="Times New Roman" w:hAnsi="Times New Roman" w:eastAsia="宋体"/>
                <w:color w:val="000000"/>
                <w:sz w:val="16"/>
              </w:rPr>
              <w:t>购物车有商品</w:t>
            </w:r>
          </w:p>
        </w:tc>
        <w:tc>
          <w:tcPr>
            <w:tcW w:w="1238" w:type="dxa"/>
          </w:tcPr>
          <w:p w14:paraId="6C1F051B">
            <w:pPr>
              <w:spacing w:before="0" w:after="0" w:line="240" w:lineRule="auto"/>
              <w:ind w:left="30" w:right="30" w:firstLine="0"/>
              <w:jc w:val="left"/>
            </w:pPr>
            <w:r>
              <w:rPr>
                <w:rFonts w:ascii="Times New Roman" w:hAnsi="Times New Roman" w:eastAsia="宋体"/>
                <w:color w:val="000000"/>
                <w:sz w:val="16"/>
              </w:rPr>
              <w:t>查询购物车</w:t>
            </w:r>
          </w:p>
        </w:tc>
        <w:tc>
          <w:tcPr>
            <w:tcW w:w="1238" w:type="dxa"/>
          </w:tcPr>
          <w:p w14:paraId="12454B41">
            <w:pPr>
              <w:spacing w:before="0" w:after="0" w:line="240" w:lineRule="auto"/>
              <w:ind w:left="30" w:right="30" w:firstLine="0"/>
              <w:jc w:val="left"/>
            </w:pPr>
            <w:r>
              <w:rPr>
                <w:rFonts w:ascii="Times New Roman" w:hAnsi="Times New Roman" w:eastAsia="宋体"/>
                <w:color w:val="000000"/>
                <w:sz w:val="16"/>
              </w:rPr>
              <w:t>从Redis读取，调用商品服务获取最新价格</w:t>
            </w:r>
          </w:p>
        </w:tc>
        <w:tc>
          <w:tcPr>
            <w:tcW w:w="1238" w:type="dxa"/>
          </w:tcPr>
          <w:p w14:paraId="3FFC437E">
            <w:pPr>
              <w:spacing w:before="0" w:after="0" w:line="240" w:lineRule="auto"/>
              <w:ind w:left="30" w:right="30" w:firstLine="0"/>
              <w:jc w:val="left"/>
            </w:pPr>
            <w:r>
              <w:rPr>
                <w:rFonts w:ascii="Times New Roman" w:hAnsi="Times New Roman" w:eastAsia="宋体"/>
                <w:color w:val="000000"/>
                <w:sz w:val="16"/>
              </w:rPr>
              <w:t>购物车数据正确，价格为最新</w:t>
            </w:r>
          </w:p>
        </w:tc>
        <w:tc>
          <w:tcPr>
            <w:tcW w:w="1238" w:type="dxa"/>
          </w:tcPr>
          <w:p w14:paraId="3AEA3B07">
            <w:pPr>
              <w:spacing w:before="0" w:after="0" w:line="240" w:lineRule="auto"/>
              <w:ind w:left="30" w:right="30" w:firstLine="0"/>
              <w:jc w:val="left"/>
            </w:pPr>
            <w:r>
              <w:rPr>
                <w:rFonts w:ascii="Times New Roman" w:hAnsi="Times New Roman" w:eastAsia="宋体"/>
                <w:color w:val="000000"/>
                <w:sz w:val="16"/>
              </w:rPr>
              <w:t>通过</w:t>
            </w:r>
          </w:p>
        </w:tc>
      </w:tr>
      <w:tr w14:paraId="3EB0CD0A">
        <w:tc>
          <w:tcPr>
            <w:tcW w:w="1238" w:type="dxa"/>
          </w:tcPr>
          <w:p w14:paraId="03260C71">
            <w:pPr>
              <w:spacing w:before="0" w:after="0" w:line="240" w:lineRule="auto"/>
              <w:ind w:left="30" w:right="30" w:firstLine="0"/>
              <w:jc w:val="left"/>
            </w:pPr>
            <w:r>
              <w:rPr>
                <w:rFonts w:ascii="Times New Roman" w:hAnsi="Times New Roman" w:eastAsia="宋体"/>
                <w:color w:val="000000"/>
                <w:sz w:val="16"/>
              </w:rPr>
              <w:t>TC-C-013</w:t>
            </w:r>
          </w:p>
        </w:tc>
        <w:tc>
          <w:tcPr>
            <w:tcW w:w="1238" w:type="dxa"/>
          </w:tcPr>
          <w:p w14:paraId="18714501">
            <w:pPr>
              <w:spacing w:before="0" w:after="0" w:line="240" w:lineRule="auto"/>
              <w:ind w:left="30" w:right="30" w:firstLine="0"/>
              <w:jc w:val="left"/>
            </w:pPr>
            <w:r>
              <w:rPr>
                <w:rFonts w:ascii="Times New Roman" w:hAnsi="Times New Roman" w:eastAsia="宋体"/>
                <w:color w:val="000000"/>
                <w:sz w:val="16"/>
              </w:rPr>
              <w:t>商品价格变动</w:t>
            </w:r>
          </w:p>
        </w:tc>
        <w:tc>
          <w:tcPr>
            <w:tcW w:w="1238" w:type="dxa"/>
          </w:tcPr>
          <w:p w14:paraId="5CB5A40C">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商品原价:100</w:t>
            </w:r>
          </w:p>
          <w:p w14:paraId="075F4A76">
            <w:pPr>
              <w:spacing w:before="0" w:after="0" w:line="240" w:lineRule="auto"/>
              <w:ind w:left="30" w:right="30" w:firstLine="0"/>
              <w:jc w:val="left"/>
            </w:pPr>
            <w:r>
              <w:rPr>
                <w:rFonts w:ascii="Times New Roman" w:hAnsi="Times New Roman" w:eastAsia="宋体"/>
                <w:color w:val="000000"/>
                <w:sz w:val="16"/>
              </w:rPr>
              <w:t>现价:80</w:t>
            </w:r>
          </w:p>
        </w:tc>
        <w:tc>
          <w:tcPr>
            <w:tcW w:w="1238" w:type="dxa"/>
          </w:tcPr>
          <w:p w14:paraId="3E04D75D">
            <w:pPr>
              <w:spacing w:before="0" w:after="0" w:line="240" w:lineRule="auto"/>
              <w:ind w:left="30" w:right="30" w:firstLine="0"/>
              <w:jc w:val="left"/>
            </w:pPr>
            <w:r>
              <w:rPr>
                <w:rFonts w:ascii="Times New Roman" w:hAnsi="Times New Roman" w:eastAsia="宋体"/>
                <w:color w:val="000000"/>
                <w:sz w:val="16"/>
              </w:rPr>
              <w:t>查询购物车</w:t>
            </w:r>
          </w:p>
        </w:tc>
        <w:tc>
          <w:tcPr>
            <w:tcW w:w="1238" w:type="dxa"/>
          </w:tcPr>
          <w:p w14:paraId="4D64136C">
            <w:pPr>
              <w:spacing w:before="0" w:after="0" w:line="240" w:lineRule="auto"/>
              <w:ind w:left="30" w:right="30" w:firstLine="0"/>
              <w:jc w:val="left"/>
            </w:pPr>
            <w:r>
              <w:rPr>
                <w:rFonts w:ascii="Times New Roman" w:hAnsi="Times New Roman" w:eastAsia="宋体"/>
                <w:color w:val="000000"/>
                <w:sz w:val="16"/>
              </w:rPr>
              <w:t>显示最新价格，提示价格已变化</w:t>
            </w:r>
          </w:p>
        </w:tc>
        <w:tc>
          <w:tcPr>
            <w:tcW w:w="1238" w:type="dxa"/>
          </w:tcPr>
          <w:p w14:paraId="2B6728F3">
            <w:pPr>
              <w:spacing w:before="0" w:after="0" w:line="240" w:lineRule="auto"/>
              <w:ind w:left="30" w:right="30" w:firstLine="0"/>
              <w:jc w:val="left"/>
            </w:pPr>
            <w:r>
              <w:rPr>
                <w:rFonts w:ascii="Times New Roman" w:hAnsi="Times New Roman" w:eastAsia="宋体"/>
                <w:color w:val="000000"/>
                <w:sz w:val="16"/>
              </w:rPr>
              <w:t>显示最新价格80，有价格变化提示</w:t>
            </w:r>
          </w:p>
        </w:tc>
        <w:tc>
          <w:tcPr>
            <w:tcW w:w="1238" w:type="dxa"/>
          </w:tcPr>
          <w:p w14:paraId="154E177F">
            <w:pPr>
              <w:spacing w:before="0" w:after="0" w:line="240" w:lineRule="auto"/>
              <w:ind w:left="30" w:right="30" w:firstLine="0"/>
              <w:jc w:val="left"/>
            </w:pPr>
            <w:r>
              <w:rPr>
                <w:rFonts w:ascii="Times New Roman" w:hAnsi="Times New Roman" w:eastAsia="宋体"/>
                <w:color w:val="000000"/>
                <w:sz w:val="16"/>
              </w:rPr>
              <w:t>通过</w:t>
            </w:r>
          </w:p>
        </w:tc>
      </w:tr>
      <w:tr w14:paraId="67F74DB6">
        <w:tc>
          <w:tcPr>
            <w:tcW w:w="1238" w:type="dxa"/>
          </w:tcPr>
          <w:p w14:paraId="255C91CC">
            <w:pPr>
              <w:spacing w:before="0" w:after="0" w:line="240" w:lineRule="auto"/>
              <w:ind w:left="30" w:right="30" w:firstLine="0"/>
              <w:jc w:val="left"/>
            </w:pPr>
            <w:r>
              <w:rPr>
                <w:rFonts w:ascii="Times New Roman" w:hAnsi="Times New Roman" w:eastAsia="宋体"/>
                <w:color w:val="000000"/>
                <w:sz w:val="16"/>
              </w:rPr>
              <w:t>TC-C-014</w:t>
            </w:r>
          </w:p>
        </w:tc>
        <w:tc>
          <w:tcPr>
            <w:tcW w:w="1238" w:type="dxa"/>
          </w:tcPr>
          <w:p w14:paraId="116BAE6A">
            <w:pPr>
              <w:spacing w:before="0" w:after="0" w:line="240" w:lineRule="auto"/>
              <w:ind w:left="30" w:right="30" w:firstLine="0"/>
              <w:jc w:val="left"/>
            </w:pPr>
            <w:r>
              <w:rPr>
                <w:rFonts w:ascii="Times New Roman" w:hAnsi="Times New Roman" w:eastAsia="宋体"/>
                <w:color w:val="000000"/>
                <w:sz w:val="16"/>
              </w:rPr>
              <w:t>单个商品选中</w:t>
            </w:r>
          </w:p>
        </w:tc>
        <w:tc>
          <w:tcPr>
            <w:tcW w:w="1238" w:type="dxa"/>
          </w:tcPr>
          <w:p w14:paraId="56CDB3AB">
            <w:pPr>
              <w:spacing w:before="0" w:after="0" w:line="240" w:lineRule="auto"/>
              <w:ind w:left="30" w:right="30" w:firstLine="0"/>
              <w:jc w:val="left"/>
            </w:pPr>
            <w:r>
              <w:rPr>
                <w:rFonts w:ascii="Times New Roman" w:hAnsi="Times New Roman" w:eastAsia="宋体"/>
                <w:color w:val="000000"/>
                <w:sz w:val="16"/>
              </w:rPr>
              <w:t>商品ID:1001</w:t>
            </w:r>
          </w:p>
        </w:tc>
        <w:tc>
          <w:tcPr>
            <w:tcW w:w="1238" w:type="dxa"/>
          </w:tcPr>
          <w:p w14:paraId="30A6BBDA">
            <w:pPr>
              <w:spacing w:before="0" w:after="0" w:line="240" w:lineRule="auto"/>
              <w:ind w:left="30" w:right="30" w:firstLine="0"/>
              <w:jc w:val="left"/>
            </w:pPr>
            <w:r>
              <w:rPr>
                <w:rFonts w:ascii="Times New Roman" w:hAnsi="Times New Roman" w:eastAsia="宋体"/>
                <w:color w:val="000000"/>
                <w:sz w:val="16"/>
              </w:rPr>
              <w:t>切换商品选中状态</w:t>
            </w:r>
          </w:p>
        </w:tc>
        <w:tc>
          <w:tcPr>
            <w:tcW w:w="1238" w:type="dxa"/>
          </w:tcPr>
          <w:p w14:paraId="75D9528C">
            <w:pPr>
              <w:spacing w:before="0" w:after="0" w:line="240" w:lineRule="auto"/>
              <w:ind w:left="30" w:right="30" w:firstLine="0"/>
              <w:jc w:val="left"/>
            </w:pPr>
            <w:r>
              <w:rPr>
                <w:rFonts w:ascii="Times New Roman" w:hAnsi="Times New Roman" w:eastAsia="宋体"/>
                <w:color w:val="000000"/>
                <w:sz w:val="16"/>
              </w:rPr>
              <w:t>checked切换，总价只计算选中商品</w:t>
            </w:r>
          </w:p>
        </w:tc>
        <w:tc>
          <w:tcPr>
            <w:tcW w:w="1238" w:type="dxa"/>
          </w:tcPr>
          <w:p w14:paraId="7800D806">
            <w:pPr>
              <w:spacing w:before="0" w:after="0" w:line="240" w:lineRule="auto"/>
              <w:ind w:left="30" w:right="30" w:firstLine="0"/>
              <w:jc w:val="left"/>
            </w:pPr>
            <w:r>
              <w:rPr>
                <w:rFonts w:ascii="Times New Roman" w:hAnsi="Times New Roman" w:eastAsia="宋体"/>
                <w:color w:val="000000"/>
                <w:sz w:val="16"/>
              </w:rPr>
              <w:t>checked已切换，总价正确</w:t>
            </w:r>
          </w:p>
        </w:tc>
        <w:tc>
          <w:tcPr>
            <w:tcW w:w="1238" w:type="dxa"/>
          </w:tcPr>
          <w:p w14:paraId="34D63633">
            <w:pPr>
              <w:spacing w:before="0" w:after="0" w:line="240" w:lineRule="auto"/>
              <w:ind w:left="30" w:right="30" w:firstLine="0"/>
              <w:jc w:val="left"/>
            </w:pPr>
            <w:r>
              <w:rPr>
                <w:rFonts w:ascii="Times New Roman" w:hAnsi="Times New Roman" w:eastAsia="宋体"/>
                <w:color w:val="000000"/>
                <w:sz w:val="16"/>
              </w:rPr>
              <w:t>通过</w:t>
            </w:r>
          </w:p>
        </w:tc>
      </w:tr>
      <w:tr w14:paraId="7C0925E6">
        <w:tc>
          <w:tcPr>
            <w:tcW w:w="1238" w:type="dxa"/>
          </w:tcPr>
          <w:p w14:paraId="7BCCF0E8">
            <w:pPr>
              <w:spacing w:before="0" w:after="0" w:line="240" w:lineRule="auto"/>
              <w:ind w:left="30" w:right="30" w:firstLine="0"/>
              <w:jc w:val="left"/>
            </w:pPr>
            <w:r>
              <w:rPr>
                <w:rFonts w:ascii="Times New Roman" w:hAnsi="Times New Roman" w:eastAsia="宋体"/>
                <w:color w:val="000000"/>
                <w:sz w:val="16"/>
              </w:rPr>
              <w:t>TC-C-015</w:t>
            </w:r>
          </w:p>
        </w:tc>
        <w:tc>
          <w:tcPr>
            <w:tcW w:w="1238" w:type="dxa"/>
          </w:tcPr>
          <w:p w14:paraId="5842BA62">
            <w:pPr>
              <w:spacing w:before="0" w:after="0" w:line="240" w:lineRule="auto"/>
              <w:ind w:left="30" w:right="30" w:firstLine="0"/>
              <w:jc w:val="left"/>
            </w:pPr>
            <w:r>
              <w:rPr>
                <w:rFonts w:ascii="Times New Roman" w:hAnsi="Times New Roman" w:eastAsia="宋体"/>
                <w:color w:val="000000"/>
                <w:sz w:val="16"/>
              </w:rPr>
              <w:t>全选操作</w:t>
            </w:r>
          </w:p>
        </w:tc>
        <w:tc>
          <w:tcPr>
            <w:tcW w:w="1238" w:type="dxa"/>
          </w:tcPr>
          <w:p w14:paraId="458527D8">
            <w:pPr>
              <w:spacing w:before="0" w:after="0" w:line="240" w:lineRule="auto"/>
              <w:ind w:left="30" w:right="30" w:firstLine="0"/>
              <w:jc w:val="left"/>
            </w:pPr>
            <w:r>
              <w:rPr>
                <w:rFonts w:ascii="Times New Roman" w:hAnsi="Times New Roman" w:eastAsia="宋体"/>
                <w:color w:val="000000"/>
                <w:sz w:val="16"/>
              </w:rPr>
              <w:t>购物车有5件商品</w:t>
            </w:r>
          </w:p>
        </w:tc>
        <w:tc>
          <w:tcPr>
            <w:tcW w:w="1238" w:type="dxa"/>
          </w:tcPr>
          <w:p w14:paraId="1F184904">
            <w:pPr>
              <w:spacing w:before="0" w:after="0" w:line="240" w:lineRule="auto"/>
              <w:ind w:left="30" w:right="30" w:firstLine="0"/>
              <w:jc w:val="left"/>
            </w:pPr>
            <w:r>
              <w:rPr>
                <w:rFonts w:ascii="Times New Roman" w:hAnsi="Times New Roman" w:eastAsia="宋体"/>
                <w:color w:val="000000"/>
                <w:sz w:val="16"/>
              </w:rPr>
              <w:t>点击全选</w:t>
            </w:r>
          </w:p>
        </w:tc>
        <w:tc>
          <w:tcPr>
            <w:tcW w:w="1238" w:type="dxa"/>
          </w:tcPr>
          <w:p w14:paraId="04D290FA">
            <w:pPr>
              <w:spacing w:before="0" w:after="0" w:line="240" w:lineRule="auto"/>
              <w:ind w:left="30" w:right="30" w:firstLine="0"/>
              <w:jc w:val="left"/>
            </w:pPr>
            <w:r>
              <w:rPr>
                <w:rFonts w:ascii="Times New Roman" w:hAnsi="Times New Roman" w:eastAsia="宋体"/>
                <w:color w:val="000000"/>
                <w:sz w:val="16"/>
              </w:rPr>
              <w:t>所有商品checked=true，总价计算所有商品</w:t>
            </w:r>
          </w:p>
        </w:tc>
        <w:tc>
          <w:tcPr>
            <w:tcW w:w="1238" w:type="dxa"/>
          </w:tcPr>
          <w:p w14:paraId="083E7A3A">
            <w:pPr>
              <w:spacing w:before="0" w:after="0" w:line="240" w:lineRule="auto"/>
              <w:ind w:left="30" w:right="30" w:firstLine="0"/>
              <w:jc w:val="left"/>
            </w:pPr>
            <w:r>
              <w:rPr>
                <w:rFonts w:ascii="Times New Roman" w:hAnsi="Times New Roman" w:eastAsia="宋体"/>
                <w:color w:val="000000"/>
                <w:sz w:val="16"/>
              </w:rPr>
              <w:t>所有商品已选中，总价正确</w:t>
            </w:r>
          </w:p>
        </w:tc>
        <w:tc>
          <w:tcPr>
            <w:tcW w:w="1238" w:type="dxa"/>
          </w:tcPr>
          <w:p w14:paraId="396B43E5">
            <w:pPr>
              <w:spacing w:before="0" w:after="0" w:line="240" w:lineRule="auto"/>
              <w:ind w:left="30" w:right="30" w:firstLine="0"/>
              <w:jc w:val="left"/>
            </w:pPr>
            <w:r>
              <w:rPr>
                <w:rFonts w:ascii="Times New Roman" w:hAnsi="Times New Roman" w:eastAsia="宋体"/>
                <w:color w:val="000000"/>
                <w:sz w:val="16"/>
              </w:rPr>
              <w:t>通过</w:t>
            </w:r>
          </w:p>
        </w:tc>
      </w:tr>
      <w:tr w14:paraId="0BF2ACCB">
        <w:tc>
          <w:tcPr>
            <w:tcW w:w="1238" w:type="dxa"/>
          </w:tcPr>
          <w:p w14:paraId="7AE72213">
            <w:pPr>
              <w:spacing w:before="0" w:after="0" w:line="240" w:lineRule="auto"/>
              <w:ind w:left="30" w:right="30" w:firstLine="0"/>
              <w:jc w:val="left"/>
            </w:pPr>
            <w:r>
              <w:rPr>
                <w:rFonts w:ascii="Times New Roman" w:hAnsi="Times New Roman" w:eastAsia="宋体"/>
                <w:color w:val="000000"/>
                <w:sz w:val="16"/>
              </w:rPr>
              <w:t>TC-C-016</w:t>
            </w:r>
          </w:p>
        </w:tc>
        <w:tc>
          <w:tcPr>
            <w:tcW w:w="1238" w:type="dxa"/>
          </w:tcPr>
          <w:p w14:paraId="18FFAC9A">
            <w:pPr>
              <w:spacing w:before="0" w:after="0" w:line="240" w:lineRule="auto"/>
              <w:ind w:left="30" w:right="30" w:firstLine="0"/>
              <w:jc w:val="left"/>
            </w:pPr>
            <w:r>
              <w:rPr>
                <w:rFonts w:ascii="Times New Roman" w:hAnsi="Times New Roman" w:eastAsia="宋体"/>
                <w:color w:val="000000"/>
                <w:sz w:val="16"/>
              </w:rPr>
              <w:t>购物车合并</w:t>
            </w:r>
          </w:p>
        </w:tc>
        <w:tc>
          <w:tcPr>
            <w:tcW w:w="1238" w:type="dxa"/>
          </w:tcPr>
          <w:p w14:paraId="59933A36">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本地:商品A,B</w:t>
            </w:r>
          </w:p>
          <w:p w14:paraId="278557FB">
            <w:pPr>
              <w:spacing w:before="0" w:after="0" w:line="240" w:lineRule="auto"/>
              <w:ind w:left="30" w:right="30" w:firstLine="0"/>
              <w:jc w:val="left"/>
            </w:pPr>
            <w:r>
              <w:rPr>
                <w:rFonts w:ascii="Times New Roman" w:hAnsi="Times New Roman" w:eastAsia="宋体"/>
                <w:color w:val="000000"/>
                <w:sz w:val="16"/>
              </w:rPr>
              <w:t>服务器:商品C</w:t>
            </w:r>
          </w:p>
        </w:tc>
        <w:tc>
          <w:tcPr>
            <w:tcW w:w="1238" w:type="dxa"/>
          </w:tcPr>
          <w:p w14:paraId="7A1B1FD3">
            <w:pPr>
              <w:spacing w:before="0" w:after="0" w:line="240" w:lineRule="auto"/>
              <w:ind w:left="30" w:right="30" w:firstLine="0"/>
              <w:jc w:val="left"/>
            </w:pPr>
            <w:r>
              <w:rPr>
                <w:rFonts w:ascii="Times New Roman" w:hAnsi="Times New Roman" w:eastAsia="宋体"/>
                <w:color w:val="000000"/>
                <w:sz w:val="16"/>
              </w:rPr>
              <w:t>用户登录触发合并</w:t>
            </w:r>
          </w:p>
        </w:tc>
        <w:tc>
          <w:tcPr>
            <w:tcW w:w="1238" w:type="dxa"/>
          </w:tcPr>
          <w:p w14:paraId="3D8457CE">
            <w:pPr>
              <w:spacing w:before="0" w:after="0" w:line="240" w:lineRule="auto"/>
              <w:ind w:left="30" w:right="30" w:firstLine="0"/>
              <w:jc w:val="left"/>
            </w:pPr>
            <w:r>
              <w:rPr>
                <w:rFonts w:ascii="Times New Roman" w:hAnsi="Times New Roman" w:eastAsia="宋体"/>
                <w:color w:val="000000"/>
                <w:sz w:val="16"/>
              </w:rPr>
              <w:t>购物车包含A、B、C，相同商品数量累加</w:t>
            </w:r>
          </w:p>
        </w:tc>
        <w:tc>
          <w:tcPr>
            <w:tcW w:w="1238" w:type="dxa"/>
          </w:tcPr>
          <w:p w14:paraId="7AB8C761">
            <w:pPr>
              <w:spacing w:before="0" w:after="0" w:line="240" w:lineRule="auto"/>
              <w:ind w:left="30" w:right="30" w:firstLine="0"/>
              <w:jc w:val="left"/>
            </w:pPr>
            <w:r>
              <w:rPr>
                <w:rFonts w:ascii="Times New Roman" w:hAnsi="Times New Roman" w:eastAsia="宋体"/>
                <w:color w:val="000000"/>
                <w:sz w:val="16"/>
              </w:rPr>
              <w:t>购物车包含A、B、C，数量正确累加</w:t>
            </w:r>
          </w:p>
        </w:tc>
        <w:tc>
          <w:tcPr>
            <w:tcW w:w="1238" w:type="dxa"/>
          </w:tcPr>
          <w:p w14:paraId="18E38BF6">
            <w:pPr>
              <w:spacing w:before="0" w:after="0" w:line="240" w:lineRule="auto"/>
              <w:ind w:left="30" w:right="30" w:firstLine="0"/>
              <w:jc w:val="left"/>
            </w:pPr>
            <w:r>
              <w:rPr>
                <w:rFonts w:ascii="Times New Roman" w:hAnsi="Times New Roman" w:eastAsia="宋体"/>
                <w:color w:val="000000"/>
                <w:sz w:val="16"/>
              </w:rPr>
              <w:t>通过</w:t>
            </w:r>
          </w:p>
        </w:tc>
      </w:tr>
      <w:tr w14:paraId="637084CF">
        <w:tc>
          <w:tcPr>
            <w:tcW w:w="1238" w:type="dxa"/>
          </w:tcPr>
          <w:p w14:paraId="22638D3A">
            <w:pPr>
              <w:spacing w:before="0" w:after="0" w:line="240" w:lineRule="auto"/>
              <w:ind w:left="30" w:right="30" w:firstLine="0"/>
              <w:jc w:val="left"/>
            </w:pPr>
            <w:r>
              <w:rPr>
                <w:rFonts w:ascii="Times New Roman" w:hAnsi="Times New Roman" w:eastAsia="宋体"/>
                <w:color w:val="000000"/>
                <w:sz w:val="16"/>
              </w:rPr>
              <w:t>TC-C-017</w:t>
            </w:r>
          </w:p>
        </w:tc>
        <w:tc>
          <w:tcPr>
            <w:tcW w:w="1238" w:type="dxa"/>
          </w:tcPr>
          <w:p w14:paraId="0309C0B9">
            <w:pPr>
              <w:spacing w:before="0" w:after="0" w:line="240" w:lineRule="auto"/>
              <w:ind w:left="30" w:right="30" w:firstLine="0"/>
              <w:jc w:val="left"/>
            </w:pPr>
            <w:r>
              <w:rPr>
                <w:rFonts w:ascii="Times New Roman" w:hAnsi="Times New Roman" w:eastAsia="宋体"/>
                <w:color w:val="000000"/>
                <w:sz w:val="16"/>
              </w:rPr>
              <w:t>Redis缓存性能</w:t>
            </w:r>
          </w:p>
        </w:tc>
        <w:tc>
          <w:tcPr>
            <w:tcW w:w="1238" w:type="dxa"/>
          </w:tcPr>
          <w:p w14:paraId="621C123A">
            <w:pPr>
              <w:spacing w:before="0" w:after="0" w:line="240" w:lineRule="auto"/>
              <w:ind w:left="30" w:right="30" w:firstLine="0"/>
              <w:jc w:val="left"/>
            </w:pPr>
            <w:r>
              <w:rPr>
                <w:rFonts w:ascii="Times New Roman" w:hAnsi="Times New Roman" w:eastAsia="宋体"/>
                <w:color w:val="000000"/>
                <w:sz w:val="16"/>
              </w:rPr>
              <w:t>商品ID:1001</w:t>
            </w:r>
          </w:p>
        </w:tc>
        <w:tc>
          <w:tcPr>
            <w:tcW w:w="1238" w:type="dxa"/>
          </w:tcPr>
          <w:p w14:paraId="19226EE5">
            <w:pPr>
              <w:spacing w:before="0" w:after="0" w:line="240" w:lineRule="auto"/>
              <w:ind w:left="30" w:right="30" w:firstLine="0"/>
              <w:jc w:val="left"/>
            </w:pPr>
            <w:r>
              <w:rPr>
                <w:rFonts w:ascii="Times New Roman" w:hAnsi="Times New Roman" w:eastAsia="宋体"/>
                <w:color w:val="000000"/>
                <w:sz w:val="16"/>
              </w:rPr>
              <w:t>查询购物车</w:t>
            </w:r>
          </w:p>
        </w:tc>
        <w:tc>
          <w:tcPr>
            <w:tcW w:w="1238" w:type="dxa"/>
          </w:tcPr>
          <w:p w14:paraId="4EC471EA">
            <w:pPr>
              <w:spacing w:before="0" w:after="0" w:line="240" w:lineRule="auto"/>
              <w:ind w:left="30" w:right="30" w:firstLine="0"/>
              <w:jc w:val="left"/>
            </w:pPr>
            <w:r>
              <w:rPr>
                <w:rFonts w:ascii="Times New Roman" w:hAnsi="Times New Roman" w:eastAsia="宋体"/>
                <w:color w:val="000000"/>
                <w:sz w:val="16"/>
              </w:rPr>
              <w:t>从Redis读取，响应时间&lt;5ms</w:t>
            </w:r>
          </w:p>
        </w:tc>
        <w:tc>
          <w:tcPr>
            <w:tcW w:w="1238" w:type="dxa"/>
          </w:tcPr>
          <w:p w14:paraId="753D32A4">
            <w:pPr>
              <w:spacing w:before="0" w:after="0" w:line="240" w:lineRule="auto"/>
              <w:ind w:left="30" w:right="30" w:firstLine="0"/>
              <w:jc w:val="left"/>
            </w:pPr>
            <w:r>
              <w:rPr>
                <w:rFonts w:ascii="Times New Roman" w:hAnsi="Times New Roman" w:eastAsia="宋体"/>
                <w:color w:val="000000"/>
                <w:sz w:val="16"/>
              </w:rPr>
              <w:t>响应时间3ms</w:t>
            </w:r>
          </w:p>
        </w:tc>
        <w:tc>
          <w:tcPr>
            <w:tcW w:w="1238" w:type="dxa"/>
          </w:tcPr>
          <w:p w14:paraId="02F37353">
            <w:pPr>
              <w:spacing w:before="0" w:after="0" w:line="240" w:lineRule="auto"/>
              <w:ind w:left="30" w:right="30" w:firstLine="0"/>
              <w:jc w:val="left"/>
            </w:pPr>
            <w:r>
              <w:rPr>
                <w:rFonts w:ascii="Times New Roman" w:hAnsi="Times New Roman" w:eastAsia="宋体"/>
                <w:color w:val="000000"/>
                <w:sz w:val="16"/>
              </w:rPr>
              <w:t>通过</w:t>
            </w:r>
          </w:p>
        </w:tc>
      </w:tr>
      <w:tr w14:paraId="2EAD0188">
        <w:tc>
          <w:tcPr>
            <w:tcW w:w="1238" w:type="dxa"/>
          </w:tcPr>
          <w:p w14:paraId="08D91B8D">
            <w:pPr>
              <w:spacing w:before="0" w:after="0" w:line="240" w:lineRule="auto"/>
              <w:ind w:left="30" w:right="30" w:firstLine="0"/>
              <w:jc w:val="left"/>
            </w:pPr>
            <w:r>
              <w:rPr>
                <w:rFonts w:ascii="Times New Roman" w:hAnsi="Times New Roman" w:eastAsia="宋体"/>
                <w:color w:val="000000"/>
                <w:sz w:val="16"/>
              </w:rPr>
              <w:t>TC-C-018</w:t>
            </w:r>
          </w:p>
        </w:tc>
        <w:tc>
          <w:tcPr>
            <w:tcW w:w="1238" w:type="dxa"/>
          </w:tcPr>
          <w:p w14:paraId="68848979">
            <w:pPr>
              <w:spacing w:before="0" w:after="0" w:line="240" w:lineRule="auto"/>
              <w:ind w:left="30" w:right="30" w:firstLine="0"/>
              <w:jc w:val="left"/>
            </w:pPr>
            <w:r>
              <w:rPr>
                <w:rFonts w:ascii="Times New Roman" w:hAnsi="Times New Roman" w:eastAsia="宋体"/>
                <w:color w:val="000000"/>
                <w:sz w:val="16"/>
              </w:rPr>
              <w:t>Redis宕机降级</w:t>
            </w:r>
          </w:p>
        </w:tc>
        <w:tc>
          <w:tcPr>
            <w:tcW w:w="1238" w:type="dxa"/>
          </w:tcPr>
          <w:p w14:paraId="4FDDB1AC">
            <w:pPr>
              <w:spacing w:before="0" w:after="0" w:line="240" w:lineRule="auto"/>
              <w:ind w:left="30" w:right="30" w:firstLine="0"/>
              <w:jc w:val="left"/>
            </w:pPr>
            <w:r>
              <w:rPr>
                <w:rFonts w:ascii="Times New Roman" w:hAnsi="Times New Roman" w:eastAsia="宋体"/>
                <w:color w:val="000000"/>
                <w:sz w:val="16"/>
              </w:rPr>
              <w:t>Redis服务停止</w:t>
            </w:r>
          </w:p>
        </w:tc>
        <w:tc>
          <w:tcPr>
            <w:tcW w:w="1238" w:type="dxa"/>
          </w:tcPr>
          <w:p w14:paraId="745405BF">
            <w:pPr>
              <w:spacing w:before="0" w:after="0" w:line="240" w:lineRule="auto"/>
              <w:ind w:left="30" w:right="30" w:firstLine="0"/>
              <w:jc w:val="left"/>
            </w:pPr>
            <w:r>
              <w:rPr>
                <w:rFonts w:ascii="Times New Roman" w:hAnsi="Times New Roman" w:eastAsia="宋体"/>
                <w:color w:val="000000"/>
                <w:sz w:val="16"/>
              </w:rPr>
              <w:t>查询购物车</w:t>
            </w:r>
          </w:p>
        </w:tc>
        <w:tc>
          <w:tcPr>
            <w:tcW w:w="1238" w:type="dxa"/>
          </w:tcPr>
          <w:p w14:paraId="082DC327">
            <w:pPr>
              <w:spacing w:before="0" w:after="0" w:line="240" w:lineRule="auto"/>
              <w:ind w:left="30" w:right="30" w:firstLine="0"/>
              <w:jc w:val="left"/>
            </w:pPr>
            <w:r>
              <w:rPr>
                <w:rFonts w:ascii="Times New Roman" w:hAnsi="Times New Roman" w:eastAsia="宋体"/>
                <w:color w:val="000000"/>
                <w:sz w:val="16"/>
              </w:rPr>
              <w:t>从MySQL读取，功能正常</w:t>
            </w:r>
          </w:p>
        </w:tc>
        <w:tc>
          <w:tcPr>
            <w:tcW w:w="1238" w:type="dxa"/>
          </w:tcPr>
          <w:p w14:paraId="2313049A">
            <w:pPr>
              <w:spacing w:before="0" w:after="0" w:line="240" w:lineRule="auto"/>
              <w:ind w:left="30" w:right="30" w:firstLine="0"/>
              <w:jc w:val="left"/>
            </w:pPr>
            <w:r>
              <w:rPr>
                <w:rFonts w:ascii="Times New Roman" w:hAnsi="Times New Roman" w:eastAsia="宋体"/>
                <w:color w:val="000000"/>
                <w:sz w:val="16"/>
              </w:rPr>
              <w:t>从MySQL读取，功能正常</w:t>
            </w:r>
          </w:p>
        </w:tc>
        <w:tc>
          <w:tcPr>
            <w:tcW w:w="1238" w:type="dxa"/>
          </w:tcPr>
          <w:p w14:paraId="47F93533">
            <w:pPr>
              <w:spacing w:before="0" w:after="0" w:line="240" w:lineRule="auto"/>
              <w:ind w:left="30" w:right="30" w:firstLine="0"/>
              <w:jc w:val="left"/>
            </w:pPr>
            <w:r>
              <w:rPr>
                <w:rFonts w:ascii="Times New Roman" w:hAnsi="Times New Roman" w:eastAsia="宋体"/>
                <w:color w:val="000000"/>
                <w:sz w:val="16"/>
              </w:rPr>
              <w:t>通过</w:t>
            </w:r>
          </w:p>
        </w:tc>
      </w:tr>
    </w:tbl>
    <w:p w14:paraId="6CA53455">
      <w:pPr>
        <w:snapToGrid/>
        <w:spacing w:before="260" w:beforeAutospacing="0" w:after="260" w:afterAutospacing="0" w:line="415" w:lineRule="auto"/>
        <w:ind w:left="0" w:leftChars="0" w:right="0" w:rightChars="0" w:firstLine="0" w:firstLineChars="0"/>
        <w:jc w:val="both"/>
        <w:outlineLvl w:val="2"/>
        <w:rPr>
          <w:rFonts w:ascii="宋体" w:eastAsia="宋体"/>
          <w:b w:val="0"/>
          <w:color w:val="auto"/>
          <w:sz w:val="24"/>
        </w:rPr>
      </w:pPr>
      <w:bookmarkStart w:id="55" w:name="_Toc1643025977"/>
      <w:r>
        <w:rPr>
          <w:rFonts w:ascii="宋体" w:hAnsi="Times New Roman" w:eastAsia="宋体"/>
          <w:b w:val="0"/>
          <w:color w:val="auto"/>
          <w:sz w:val="24"/>
        </w:rPr>
        <w:t>6.2.5 首页推荐功能测试</w:t>
      </w:r>
      <w:bookmarkEnd w:id="55"/>
    </w:p>
    <w:p w14:paraId="753AC5EA">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首页推荐功能测试验证轮播图展示、推荐商品配置和首页数据接口的正确性。详细测试用例如表6-5所示。</w:t>
      </w:r>
    </w:p>
    <w:p w14:paraId="02EE19D8">
      <w:pPr>
        <w:spacing w:before="200" w:after="1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表 6-5  首页推荐功能测试</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8"/>
        <w:gridCol w:w="1238"/>
        <w:gridCol w:w="1238"/>
        <w:gridCol w:w="1238"/>
        <w:gridCol w:w="1238"/>
        <w:gridCol w:w="1238"/>
        <w:gridCol w:w="1238"/>
      </w:tblGrid>
      <w:tr w14:paraId="6F14D61E">
        <w:tc>
          <w:tcPr>
            <w:tcW w:w="1238" w:type="dxa"/>
          </w:tcPr>
          <w:p w14:paraId="535A915C">
            <w:pPr>
              <w:spacing w:before="0" w:after="0" w:line="240" w:lineRule="auto"/>
              <w:ind w:left="0" w:right="0" w:firstLine="0"/>
              <w:jc w:val="center"/>
            </w:pPr>
            <w:r>
              <w:rPr>
                <w:rFonts w:ascii="Times New Roman" w:hAnsi="Times New Roman" w:eastAsia="宋体"/>
                <w:b/>
                <w:color w:val="000000"/>
                <w:sz w:val="18"/>
              </w:rPr>
              <w:t>测试用例ID</w:t>
            </w:r>
          </w:p>
        </w:tc>
        <w:tc>
          <w:tcPr>
            <w:tcW w:w="1238" w:type="dxa"/>
          </w:tcPr>
          <w:p w14:paraId="366D6886">
            <w:pPr>
              <w:spacing w:before="0" w:after="0" w:line="240" w:lineRule="auto"/>
              <w:ind w:left="0" w:right="0" w:firstLine="0"/>
              <w:jc w:val="center"/>
            </w:pPr>
            <w:r>
              <w:rPr>
                <w:rFonts w:ascii="Times New Roman" w:hAnsi="Times New Roman" w:eastAsia="宋体"/>
                <w:b/>
                <w:color w:val="000000"/>
                <w:sz w:val="18"/>
              </w:rPr>
              <w:t>测试场景</w:t>
            </w:r>
          </w:p>
        </w:tc>
        <w:tc>
          <w:tcPr>
            <w:tcW w:w="1238" w:type="dxa"/>
          </w:tcPr>
          <w:p w14:paraId="76A7294E">
            <w:pPr>
              <w:spacing w:before="0" w:after="0" w:line="240" w:lineRule="auto"/>
              <w:ind w:left="0" w:right="0" w:firstLine="0"/>
              <w:jc w:val="center"/>
            </w:pPr>
            <w:r>
              <w:rPr>
                <w:rFonts w:ascii="Times New Roman" w:hAnsi="Times New Roman" w:eastAsia="宋体"/>
                <w:b/>
                <w:color w:val="000000"/>
                <w:sz w:val="18"/>
              </w:rPr>
              <w:t>输入数据</w:t>
            </w:r>
          </w:p>
        </w:tc>
        <w:tc>
          <w:tcPr>
            <w:tcW w:w="1238" w:type="dxa"/>
          </w:tcPr>
          <w:p w14:paraId="7A46F842">
            <w:pPr>
              <w:spacing w:before="0" w:after="0" w:line="240" w:lineRule="auto"/>
              <w:ind w:left="0" w:right="0" w:firstLine="0"/>
              <w:jc w:val="center"/>
            </w:pPr>
            <w:r>
              <w:rPr>
                <w:rFonts w:ascii="Times New Roman" w:hAnsi="Times New Roman" w:eastAsia="宋体"/>
                <w:b/>
                <w:color w:val="000000"/>
                <w:sz w:val="18"/>
              </w:rPr>
              <w:t>操作步骤</w:t>
            </w:r>
          </w:p>
        </w:tc>
        <w:tc>
          <w:tcPr>
            <w:tcW w:w="1238" w:type="dxa"/>
          </w:tcPr>
          <w:p w14:paraId="542A9E11">
            <w:pPr>
              <w:spacing w:before="0" w:after="0" w:line="240" w:lineRule="auto"/>
              <w:ind w:left="0" w:right="0" w:firstLine="0"/>
              <w:jc w:val="center"/>
            </w:pPr>
            <w:r>
              <w:rPr>
                <w:rFonts w:ascii="Times New Roman" w:hAnsi="Times New Roman" w:eastAsia="宋体"/>
                <w:b/>
                <w:color w:val="000000"/>
                <w:sz w:val="18"/>
              </w:rPr>
              <w:t>预期结果</w:t>
            </w:r>
          </w:p>
        </w:tc>
        <w:tc>
          <w:tcPr>
            <w:tcW w:w="1238" w:type="dxa"/>
          </w:tcPr>
          <w:p w14:paraId="1466883D">
            <w:pPr>
              <w:spacing w:before="0" w:after="0" w:line="240" w:lineRule="auto"/>
              <w:ind w:left="0" w:right="0" w:firstLine="0"/>
              <w:jc w:val="center"/>
            </w:pPr>
            <w:r>
              <w:rPr>
                <w:rFonts w:ascii="Times New Roman" w:hAnsi="Times New Roman" w:eastAsia="宋体"/>
                <w:b/>
                <w:color w:val="000000"/>
                <w:sz w:val="18"/>
              </w:rPr>
              <w:t>实际结果</w:t>
            </w:r>
          </w:p>
        </w:tc>
        <w:tc>
          <w:tcPr>
            <w:tcW w:w="1238" w:type="dxa"/>
          </w:tcPr>
          <w:p w14:paraId="02FD7B5D">
            <w:pPr>
              <w:spacing w:before="0" w:after="0" w:line="240" w:lineRule="auto"/>
              <w:ind w:left="0" w:right="0" w:firstLine="0"/>
              <w:jc w:val="center"/>
            </w:pPr>
            <w:r>
              <w:rPr>
                <w:rFonts w:ascii="Times New Roman" w:hAnsi="Times New Roman" w:eastAsia="宋体"/>
                <w:b/>
                <w:color w:val="000000"/>
                <w:sz w:val="18"/>
              </w:rPr>
              <w:t>测试状态</w:t>
            </w:r>
          </w:p>
        </w:tc>
      </w:tr>
      <w:tr w14:paraId="69C3FFB8">
        <w:tc>
          <w:tcPr>
            <w:tcW w:w="1238" w:type="dxa"/>
          </w:tcPr>
          <w:p w14:paraId="3AE74A48">
            <w:pPr>
              <w:spacing w:before="0" w:after="0" w:line="240" w:lineRule="auto"/>
              <w:ind w:left="30" w:right="30" w:firstLine="0"/>
              <w:jc w:val="left"/>
            </w:pPr>
            <w:r>
              <w:rPr>
                <w:rFonts w:ascii="Times New Roman" w:hAnsi="Times New Roman" w:eastAsia="宋体"/>
                <w:color w:val="000000"/>
                <w:sz w:val="16"/>
              </w:rPr>
              <w:t>TC-R-001</w:t>
            </w:r>
          </w:p>
        </w:tc>
        <w:tc>
          <w:tcPr>
            <w:tcW w:w="1238" w:type="dxa"/>
          </w:tcPr>
          <w:p w14:paraId="41B57677">
            <w:pPr>
              <w:spacing w:before="0" w:after="0" w:line="240" w:lineRule="auto"/>
              <w:ind w:left="30" w:right="30" w:firstLine="0"/>
              <w:jc w:val="left"/>
            </w:pPr>
            <w:r>
              <w:rPr>
                <w:rFonts w:ascii="Times New Roman" w:hAnsi="Times New Roman" w:eastAsia="宋体"/>
                <w:color w:val="000000"/>
                <w:sz w:val="16"/>
              </w:rPr>
              <w:t>热门商品推荐算法</w:t>
            </w:r>
          </w:p>
        </w:tc>
        <w:tc>
          <w:tcPr>
            <w:tcW w:w="1238" w:type="dxa"/>
          </w:tcPr>
          <w:p w14:paraId="6C9EC005">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商品A:销量1000,浏览5000,收藏500</w:t>
            </w:r>
          </w:p>
          <w:p w14:paraId="70CBF529">
            <w:pPr>
              <w:spacing w:before="0" w:after="0" w:line="240" w:lineRule="auto"/>
              <w:ind w:left="30" w:right="30" w:firstLine="0"/>
              <w:jc w:val="left"/>
            </w:pPr>
            <w:r>
              <w:rPr>
                <w:rFonts w:ascii="Times New Roman" w:hAnsi="Times New Roman" w:eastAsia="宋体"/>
                <w:color w:val="000000"/>
                <w:sz w:val="16"/>
              </w:rPr>
              <w:t>商品B:销量800,浏览8000,收藏600</w:t>
            </w:r>
          </w:p>
        </w:tc>
        <w:tc>
          <w:tcPr>
            <w:tcW w:w="1238" w:type="dxa"/>
          </w:tcPr>
          <w:p w14:paraId="152D8D2C">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1.设置测试数据</w:t>
            </w:r>
          </w:p>
          <w:p w14:paraId="575661FD">
            <w:pPr>
              <w:spacing w:before="0" w:after="0" w:line="240" w:lineRule="auto"/>
              <w:ind w:left="30" w:right="30" w:firstLine="0"/>
              <w:jc w:val="left"/>
            </w:pPr>
            <w:r>
              <w:rPr>
                <w:rFonts w:ascii="Times New Roman" w:hAnsi="Times New Roman" w:eastAsia="宋体"/>
                <w:color w:val="000000"/>
                <w:sz w:val="16"/>
              </w:rPr>
              <w:t>2.计算热度分数</w:t>
            </w:r>
          </w:p>
        </w:tc>
        <w:tc>
          <w:tcPr>
            <w:tcW w:w="1238" w:type="dxa"/>
          </w:tcPr>
          <w:p w14:paraId="271D1621">
            <w:pPr>
              <w:spacing w:before="0" w:after="0" w:line="240" w:lineRule="auto"/>
              <w:ind w:left="30" w:right="30" w:firstLine="0"/>
              <w:jc w:val="left"/>
            </w:pPr>
            <w:r>
              <w:rPr>
                <w:rFonts w:ascii="Times New Roman" w:hAnsi="Times New Roman" w:eastAsia="宋体"/>
                <w:color w:val="000000"/>
                <w:sz w:val="16"/>
              </w:rPr>
              <w:t>商品A得分最高，推荐列表第一位</w:t>
            </w:r>
          </w:p>
        </w:tc>
        <w:tc>
          <w:tcPr>
            <w:tcW w:w="1238" w:type="dxa"/>
          </w:tcPr>
          <w:p w14:paraId="3AD9974D">
            <w:pPr>
              <w:spacing w:before="0" w:after="0" w:line="240" w:lineRule="auto"/>
              <w:ind w:left="30" w:right="30" w:firstLine="0"/>
              <w:jc w:val="left"/>
            </w:pPr>
            <w:r>
              <w:rPr>
                <w:rFonts w:ascii="Times New Roman" w:hAnsi="Times New Roman" w:eastAsia="宋体"/>
                <w:color w:val="000000"/>
                <w:sz w:val="16"/>
              </w:rPr>
              <w:t>商品A排第一位</w:t>
            </w:r>
          </w:p>
        </w:tc>
        <w:tc>
          <w:tcPr>
            <w:tcW w:w="1238" w:type="dxa"/>
          </w:tcPr>
          <w:p w14:paraId="0E9B72FD">
            <w:pPr>
              <w:spacing w:before="0" w:after="0" w:line="240" w:lineRule="auto"/>
              <w:ind w:left="30" w:right="30" w:firstLine="0"/>
              <w:jc w:val="left"/>
            </w:pPr>
            <w:r>
              <w:rPr>
                <w:rFonts w:ascii="Times New Roman" w:hAnsi="Times New Roman" w:eastAsia="宋体"/>
                <w:color w:val="000000"/>
                <w:sz w:val="16"/>
              </w:rPr>
              <w:t>通过</w:t>
            </w:r>
          </w:p>
        </w:tc>
      </w:tr>
      <w:tr w14:paraId="5C55F39C">
        <w:tc>
          <w:tcPr>
            <w:tcW w:w="1238" w:type="dxa"/>
          </w:tcPr>
          <w:p w14:paraId="54229942">
            <w:pPr>
              <w:spacing w:before="0" w:after="0" w:line="240" w:lineRule="auto"/>
              <w:ind w:left="30" w:right="30" w:firstLine="0"/>
              <w:jc w:val="left"/>
            </w:pPr>
            <w:r>
              <w:rPr>
                <w:rFonts w:ascii="Times New Roman" w:hAnsi="Times New Roman" w:eastAsia="宋体"/>
                <w:color w:val="000000"/>
                <w:sz w:val="16"/>
              </w:rPr>
              <w:t>TC-R-002</w:t>
            </w:r>
          </w:p>
        </w:tc>
        <w:tc>
          <w:tcPr>
            <w:tcW w:w="1238" w:type="dxa"/>
          </w:tcPr>
          <w:p w14:paraId="3BAE1073">
            <w:pPr>
              <w:spacing w:before="0" w:after="0" w:line="240" w:lineRule="auto"/>
              <w:ind w:left="30" w:right="30" w:firstLine="0"/>
              <w:jc w:val="left"/>
            </w:pPr>
            <w:r>
              <w:rPr>
                <w:rFonts w:ascii="Times New Roman" w:hAnsi="Times New Roman" w:eastAsia="宋体"/>
                <w:color w:val="000000"/>
                <w:sz w:val="16"/>
              </w:rPr>
              <w:t>热门推荐定时更新</w:t>
            </w:r>
          </w:p>
        </w:tc>
        <w:tc>
          <w:tcPr>
            <w:tcW w:w="1238" w:type="dxa"/>
          </w:tcPr>
          <w:p w14:paraId="4B0F20F2">
            <w:pPr>
              <w:spacing w:before="0" w:after="0" w:line="240" w:lineRule="auto"/>
              <w:ind w:left="30" w:right="30" w:firstLine="0"/>
              <w:jc w:val="left"/>
            </w:pPr>
            <w:r>
              <w:rPr>
                <w:rFonts w:ascii="Times New Roman" w:hAnsi="Times New Roman" w:eastAsia="宋体"/>
                <w:color w:val="000000"/>
                <w:sz w:val="16"/>
              </w:rPr>
              <w:t>修改商品B销量为1500</w:t>
            </w:r>
          </w:p>
        </w:tc>
        <w:tc>
          <w:tcPr>
            <w:tcW w:w="1238" w:type="dxa"/>
          </w:tcPr>
          <w:p w14:paraId="793DCA99">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1.修改销量</w:t>
            </w:r>
          </w:p>
          <w:p w14:paraId="37F002C2">
            <w:pPr>
              <w:spacing w:before="0" w:after="0" w:line="240" w:lineRule="auto"/>
              <w:ind w:left="30" w:right="30" w:firstLine="0"/>
              <w:jc w:val="left"/>
            </w:pPr>
            <w:r>
              <w:rPr>
                <w:rFonts w:ascii="Times New Roman" w:hAnsi="Times New Roman" w:eastAsia="宋体"/>
                <w:color w:val="000000"/>
                <w:sz w:val="16"/>
              </w:rPr>
              <w:t>2.定时任务执行</w:t>
            </w:r>
          </w:p>
        </w:tc>
        <w:tc>
          <w:tcPr>
            <w:tcW w:w="1238" w:type="dxa"/>
          </w:tcPr>
          <w:p w14:paraId="4EEB323B">
            <w:pPr>
              <w:spacing w:before="0" w:after="0" w:line="240" w:lineRule="auto"/>
              <w:ind w:left="30" w:right="30" w:firstLine="0"/>
              <w:jc w:val="left"/>
            </w:pPr>
            <w:r>
              <w:rPr>
                <w:rFonts w:ascii="Times New Roman" w:hAnsi="Times New Roman" w:eastAsia="宋体"/>
                <w:color w:val="000000"/>
                <w:sz w:val="16"/>
              </w:rPr>
              <w:t>下次更新商品B排第一位</w:t>
            </w:r>
          </w:p>
        </w:tc>
        <w:tc>
          <w:tcPr>
            <w:tcW w:w="1238" w:type="dxa"/>
          </w:tcPr>
          <w:p w14:paraId="59FEC0B6">
            <w:pPr>
              <w:spacing w:before="0" w:after="0" w:line="240" w:lineRule="auto"/>
              <w:ind w:left="30" w:right="30" w:firstLine="0"/>
              <w:jc w:val="left"/>
            </w:pPr>
            <w:r>
              <w:rPr>
                <w:rFonts w:ascii="Times New Roman" w:hAnsi="Times New Roman" w:eastAsia="宋体"/>
                <w:color w:val="000000"/>
                <w:sz w:val="16"/>
              </w:rPr>
              <w:t>商品B排第一位</w:t>
            </w:r>
          </w:p>
        </w:tc>
        <w:tc>
          <w:tcPr>
            <w:tcW w:w="1238" w:type="dxa"/>
          </w:tcPr>
          <w:p w14:paraId="5DE24F16">
            <w:pPr>
              <w:spacing w:before="0" w:after="0" w:line="240" w:lineRule="auto"/>
              <w:ind w:left="30" w:right="30" w:firstLine="0"/>
              <w:jc w:val="left"/>
            </w:pPr>
            <w:r>
              <w:rPr>
                <w:rFonts w:ascii="Times New Roman" w:hAnsi="Times New Roman" w:eastAsia="宋体"/>
                <w:color w:val="000000"/>
                <w:sz w:val="16"/>
              </w:rPr>
              <w:t>通过</w:t>
            </w:r>
          </w:p>
        </w:tc>
      </w:tr>
      <w:tr w14:paraId="628274D0">
        <w:tc>
          <w:tcPr>
            <w:tcW w:w="1238" w:type="dxa"/>
          </w:tcPr>
          <w:p w14:paraId="689522AE">
            <w:pPr>
              <w:spacing w:before="0" w:after="0" w:line="240" w:lineRule="auto"/>
              <w:ind w:left="30" w:right="30" w:firstLine="0"/>
              <w:jc w:val="left"/>
            </w:pPr>
            <w:r>
              <w:rPr>
                <w:rFonts w:ascii="Times New Roman" w:hAnsi="Times New Roman" w:eastAsia="宋体"/>
                <w:color w:val="000000"/>
                <w:sz w:val="16"/>
              </w:rPr>
              <w:t>TC-R-003</w:t>
            </w:r>
          </w:p>
        </w:tc>
        <w:tc>
          <w:tcPr>
            <w:tcW w:w="1238" w:type="dxa"/>
          </w:tcPr>
          <w:p w14:paraId="6FCC404D">
            <w:pPr>
              <w:spacing w:before="0" w:after="0" w:line="240" w:lineRule="auto"/>
              <w:ind w:left="30" w:right="30" w:firstLine="0"/>
              <w:jc w:val="left"/>
            </w:pPr>
            <w:r>
              <w:rPr>
                <w:rFonts w:ascii="Times New Roman" w:hAnsi="Times New Roman" w:eastAsia="宋体"/>
                <w:color w:val="000000"/>
                <w:sz w:val="16"/>
              </w:rPr>
              <w:t>热门推荐缓存</w:t>
            </w:r>
          </w:p>
        </w:tc>
        <w:tc>
          <w:tcPr>
            <w:tcW w:w="1238" w:type="dxa"/>
          </w:tcPr>
          <w:p w14:paraId="7E867ACC">
            <w:pPr>
              <w:spacing w:before="0" w:after="0" w:line="240" w:lineRule="auto"/>
              <w:ind w:left="30" w:right="30" w:firstLine="0"/>
              <w:jc w:val="left"/>
            </w:pPr>
            <w:r>
              <w:rPr>
                <w:rFonts w:ascii="Times New Roman" w:hAnsi="Times New Roman" w:eastAsia="宋体"/>
                <w:color w:val="000000"/>
                <w:sz w:val="16"/>
              </w:rPr>
              <w:t>无</w:t>
            </w:r>
          </w:p>
        </w:tc>
        <w:tc>
          <w:tcPr>
            <w:tcW w:w="1238" w:type="dxa"/>
          </w:tcPr>
          <w:p w14:paraId="5B4245EB">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1.首次请求推荐</w:t>
            </w:r>
          </w:p>
          <w:p w14:paraId="67EE1E09">
            <w:pPr>
              <w:spacing w:before="0" w:after="0" w:line="240" w:lineRule="auto"/>
              <w:ind w:left="30" w:right="30" w:firstLine="0"/>
              <w:jc w:val="left"/>
            </w:pPr>
            <w:r>
              <w:rPr>
                <w:rFonts w:ascii="Times New Roman" w:hAnsi="Times New Roman" w:eastAsia="宋体"/>
                <w:color w:val="000000"/>
                <w:sz w:val="16"/>
              </w:rPr>
              <w:t>2.1小时内再次请求</w:t>
            </w:r>
          </w:p>
        </w:tc>
        <w:tc>
          <w:tcPr>
            <w:tcW w:w="1238" w:type="dxa"/>
          </w:tcPr>
          <w:p w14:paraId="05AAC200">
            <w:pPr>
              <w:spacing w:before="0" w:after="0" w:line="240" w:lineRule="auto"/>
              <w:ind w:left="30" w:right="30" w:firstLine="0"/>
              <w:jc w:val="left"/>
            </w:pPr>
            <w:r>
              <w:rPr>
                <w:rFonts w:ascii="Times New Roman" w:hAnsi="Times New Roman" w:eastAsia="宋体"/>
                <w:color w:val="000000"/>
                <w:sz w:val="16"/>
              </w:rPr>
              <w:t>第1次计算并缓存，第2次从Redis读取</w:t>
            </w:r>
          </w:p>
        </w:tc>
        <w:tc>
          <w:tcPr>
            <w:tcW w:w="1238" w:type="dxa"/>
          </w:tcPr>
          <w:p w14:paraId="43BED13E">
            <w:pPr>
              <w:spacing w:before="0" w:after="0" w:line="240" w:lineRule="auto"/>
              <w:ind w:left="30" w:right="30" w:firstLine="0"/>
              <w:jc w:val="left"/>
            </w:pPr>
            <w:r>
              <w:rPr>
                <w:rFonts w:ascii="Times New Roman" w:hAnsi="Times New Roman" w:eastAsia="宋体"/>
                <w:color w:val="000000"/>
                <w:sz w:val="16"/>
              </w:rPr>
              <w:t>缓存命中，响应时间&lt;10ms</w:t>
            </w:r>
          </w:p>
        </w:tc>
        <w:tc>
          <w:tcPr>
            <w:tcW w:w="1238" w:type="dxa"/>
          </w:tcPr>
          <w:p w14:paraId="159F10FF">
            <w:pPr>
              <w:spacing w:before="0" w:after="0" w:line="240" w:lineRule="auto"/>
              <w:ind w:left="30" w:right="30" w:firstLine="0"/>
              <w:jc w:val="left"/>
            </w:pPr>
            <w:r>
              <w:rPr>
                <w:rFonts w:ascii="Times New Roman" w:hAnsi="Times New Roman" w:eastAsia="宋体"/>
                <w:color w:val="000000"/>
                <w:sz w:val="16"/>
              </w:rPr>
              <w:t>通过</w:t>
            </w:r>
          </w:p>
        </w:tc>
      </w:tr>
      <w:tr w14:paraId="1788C19C">
        <w:tc>
          <w:tcPr>
            <w:tcW w:w="1238" w:type="dxa"/>
          </w:tcPr>
          <w:p w14:paraId="382640D1">
            <w:pPr>
              <w:spacing w:before="0" w:after="0" w:line="240" w:lineRule="auto"/>
              <w:ind w:left="30" w:right="30" w:firstLine="0"/>
              <w:jc w:val="left"/>
            </w:pPr>
            <w:r>
              <w:rPr>
                <w:rFonts w:ascii="Times New Roman" w:hAnsi="Times New Roman" w:eastAsia="宋体"/>
                <w:color w:val="000000"/>
                <w:sz w:val="16"/>
              </w:rPr>
              <w:t>TC-R-004</w:t>
            </w:r>
          </w:p>
        </w:tc>
        <w:tc>
          <w:tcPr>
            <w:tcW w:w="1238" w:type="dxa"/>
          </w:tcPr>
          <w:p w14:paraId="29D8D7AD">
            <w:pPr>
              <w:spacing w:before="0" w:after="0" w:line="240" w:lineRule="auto"/>
              <w:ind w:left="30" w:right="30" w:firstLine="0"/>
              <w:jc w:val="left"/>
            </w:pPr>
            <w:r>
              <w:rPr>
                <w:rFonts w:ascii="Times New Roman" w:hAnsi="Times New Roman" w:eastAsia="宋体"/>
                <w:color w:val="000000"/>
                <w:sz w:val="16"/>
              </w:rPr>
              <w:t>新品推荐时间范围</w:t>
            </w:r>
          </w:p>
        </w:tc>
        <w:tc>
          <w:tcPr>
            <w:tcW w:w="1238" w:type="dxa"/>
          </w:tcPr>
          <w:p w14:paraId="5304E12F">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商品D:今天上架</w:t>
            </w:r>
          </w:p>
          <w:p w14:paraId="7C01F496">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商品E:昨天</w:t>
            </w:r>
          </w:p>
          <w:p w14:paraId="44432890">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商品F:5天前</w:t>
            </w:r>
          </w:p>
          <w:p w14:paraId="74940C3F">
            <w:pPr>
              <w:spacing w:before="0" w:after="0" w:line="240" w:lineRule="auto"/>
              <w:ind w:left="30" w:right="30" w:firstLine="0"/>
              <w:jc w:val="left"/>
            </w:pPr>
            <w:r>
              <w:rPr>
                <w:rFonts w:ascii="Times New Roman" w:hAnsi="Times New Roman" w:eastAsia="宋体"/>
                <w:color w:val="000000"/>
                <w:sz w:val="16"/>
              </w:rPr>
              <w:t>商品G:10天前</w:t>
            </w:r>
          </w:p>
        </w:tc>
        <w:tc>
          <w:tcPr>
            <w:tcW w:w="1238" w:type="dxa"/>
          </w:tcPr>
          <w:p w14:paraId="5842E139">
            <w:pPr>
              <w:spacing w:before="0" w:after="0" w:line="240" w:lineRule="auto"/>
              <w:ind w:left="30" w:right="30" w:firstLine="0"/>
              <w:jc w:val="left"/>
            </w:pPr>
            <w:r>
              <w:rPr>
                <w:rFonts w:ascii="Times New Roman" w:hAnsi="Times New Roman" w:eastAsia="宋体"/>
                <w:color w:val="000000"/>
                <w:sz w:val="16"/>
              </w:rPr>
              <w:t>查询新品推荐</w:t>
            </w:r>
          </w:p>
        </w:tc>
        <w:tc>
          <w:tcPr>
            <w:tcW w:w="1238" w:type="dxa"/>
          </w:tcPr>
          <w:p w14:paraId="25CEDB4C">
            <w:pPr>
              <w:spacing w:before="0" w:after="0" w:line="240" w:lineRule="auto"/>
              <w:ind w:left="30" w:right="30" w:firstLine="0"/>
              <w:jc w:val="left"/>
            </w:pPr>
            <w:r>
              <w:rPr>
                <w:rFonts w:ascii="Times New Roman" w:hAnsi="Times New Roman" w:eastAsia="宋体"/>
                <w:color w:val="000000"/>
                <w:sz w:val="16"/>
              </w:rPr>
              <w:t>推荐D、E、F，不包含G，按时间倒序</w:t>
            </w:r>
          </w:p>
        </w:tc>
        <w:tc>
          <w:tcPr>
            <w:tcW w:w="1238" w:type="dxa"/>
          </w:tcPr>
          <w:p w14:paraId="2D97E6DF">
            <w:pPr>
              <w:spacing w:before="0" w:after="0" w:line="240" w:lineRule="auto"/>
              <w:ind w:left="30" w:right="30" w:firstLine="0"/>
              <w:jc w:val="left"/>
            </w:pPr>
            <w:r>
              <w:rPr>
                <w:rFonts w:ascii="Times New Roman" w:hAnsi="Times New Roman" w:eastAsia="宋体"/>
                <w:color w:val="000000"/>
                <w:sz w:val="16"/>
              </w:rPr>
              <w:t>推荐D、E、F，顺序正确</w:t>
            </w:r>
          </w:p>
        </w:tc>
        <w:tc>
          <w:tcPr>
            <w:tcW w:w="1238" w:type="dxa"/>
          </w:tcPr>
          <w:p w14:paraId="269E9DE3">
            <w:pPr>
              <w:spacing w:before="0" w:after="0" w:line="240" w:lineRule="auto"/>
              <w:ind w:left="30" w:right="30" w:firstLine="0"/>
              <w:jc w:val="left"/>
            </w:pPr>
            <w:r>
              <w:rPr>
                <w:rFonts w:ascii="Times New Roman" w:hAnsi="Times New Roman" w:eastAsia="宋体"/>
                <w:color w:val="000000"/>
                <w:sz w:val="16"/>
              </w:rPr>
              <w:t>通过</w:t>
            </w:r>
          </w:p>
        </w:tc>
      </w:tr>
      <w:tr w14:paraId="06FE21F4">
        <w:tc>
          <w:tcPr>
            <w:tcW w:w="1238" w:type="dxa"/>
          </w:tcPr>
          <w:p w14:paraId="59DAB4B4">
            <w:pPr>
              <w:spacing w:before="0" w:after="0" w:line="240" w:lineRule="auto"/>
              <w:ind w:left="30" w:right="30" w:firstLine="0"/>
              <w:jc w:val="left"/>
            </w:pPr>
            <w:r>
              <w:rPr>
                <w:rFonts w:ascii="Times New Roman" w:hAnsi="Times New Roman" w:eastAsia="宋体"/>
                <w:color w:val="000000"/>
                <w:sz w:val="16"/>
              </w:rPr>
              <w:t>TC-R-005</w:t>
            </w:r>
          </w:p>
        </w:tc>
        <w:tc>
          <w:tcPr>
            <w:tcW w:w="1238" w:type="dxa"/>
          </w:tcPr>
          <w:p w14:paraId="39D68125">
            <w:pPr>
              <w:spacing w:before="0" w:after="0" w:line="240" w:lineRule="auto"/>
              <w:ind w:left="30" w:right="30" w:firstLine="0"/>
              <w:jc w:val="left"/>
            </w:pPr>
            <w:r>
              <w:rPr>
                <w:rFonts w:ascii="Times New Roman" w:hAnsi="Times New Roman" w:eastAsia="宋体"/>
                <w:color w:val="000000"/>
                <w:sz w:val="16"/>
              </w:rPr>
              <w:t>下架商品不推荐</w:t>
            </w:r>
          </w:p>
        </w:tc>
        <w:tc>
          <w:tcPr>
            <w:tcW w:w="1238" w:type="dxa"/>
          </w:tcPr>
          <w:p w14:paraId="6507557B">
            <w:pPr>
              <w:spacing w:before="0" w:after="0" w:line="240" w:lineRule="auto"/>
              <w:ind w:left="30" w:right="30" w:firstLine="0"/>
              <w:jc w:val="left"/>
            </w:pPr>
            <w:r>
              <w:rPr>
                <w:rFonts w:ascii="Times New Roman" w:hAnsi="Times New Roman" w:eastAsia="宋体"/>
                <w:color w:val="000000"/>
                <w:sz w:val="16"/>
              </w:rPr>
              <w:t>商品D下架</w:t>
            </w:r>
          </w:p>
        </w:tc>
        <w:tc>
          <w:tcPr>
            <w:tcW w:w="1238" w:type="dxa"/>
          </w:tcPr>
          <w:p w14:paraId="72D4C1D5">
            <w:pPr>
              <w:spacing w:before="0" w:after="0" w:line="240" w:lineRule="auto"/>
              <w:ind w:left="30" w:right="30" w:firstLine="0"/>
              <w:jc w:val="left"/>
            </w:pPr>
            <w:r>
              <w:rPr>
                <w:rFonts w:ascii="Times New Roman" w:hAnsi="Times New Roman" w:eastAsia="宋体"/>
                <w:color w:val="000000"/>
                <w:sz w:val="16"/>
              </w:rPr>
              <w:t>查询新品推荐</w:t>
            </w:r>
          </w:p>
        </w:tc>
        <w:tc>
          <w:tcPr>
            <w:tcW w:w="1238" w:type="dxa"/>
          </w:tcPr>
          <w:p w14:paraId="33310C50">
            <w:pPr>
              <w:spacing w:before="0" w:after="0" w:line="240" w:lineRule="auto"/>
              <w:ind w:left="30" w:right="30" w:firstLine="0"/>
              <w:jc w:val="left"/>
            </w:pPr>
            <w:r>
              <w:rPr>
                <w:rFonts w:ascii="Times New Roman" w:hAnsi="Times New Roman" w:eastAsia="宋体"/>
                <w:color w:val="000000"/>
                <w:sz w:val="16"/>
              </w:rPr>
              <w:t>商品D不在推荐列表</w:t>
            </w:r>
          </w:p>
        </w:tc>
        <w:tc>
          <w:tcPr>
            <w:tcW w:w="1238" w:type="dxa"/>
          </w:tcPr>
          <w:p w14:paraId="7A982541">
            <w:pPr>
              <w:spacing w:before="0" w:after="0" w:line="240" w:lineRule="auto"/>
              <w:ind w:left="30" w:right="30" w:firstLine="0"/>
              <w:jc w:val="left"/>
            </w:pPr>
            <w:r>
              <w:rPr>
                <w:rFonts w:ascii="Times New Roman" w:hAnsi="Times New Roman" w:eastAsia="宋体"/>
                <w:color w:val="000000"/>
                <w:sz w:val="16"/>
              </w:rPr>
              <w:t>商品D不在列表</w:t>
            </w:r>
          </w:p>
        </w:tc>
        <w:tc>
          <w:tcPr>
            <w:tcW w:w="1238" w:type="dxa"/>
          </w:tcPr>
          <w:p w14:paraId="0021EBF3">
            <w:pPr>
              <w:spacing w:before="0" w:after="0" w:line="240" w:lineRule="auto"/>
              <w:ind w:left="30" w:right="30" w:firstLine="0"/>
              <w:jc w:val="left"/>
            </w:pPr>
            <w:r>
              <w:rPr>
                <w:rFonts w:ascii="Times New Roman" w:hAnsi="Times New Roman" w:eastAsia="宋体"/>
                <w:color w:val="000000"/>
                <w:sz w:val="16"/>
              </w:rPr>
              <w:t>通过</w:t>
            </w:r>
          </w:p>
        </w:tc>
      </w:tr>
      <w:tr w14:paraId="661E62BB">
        <w:tc>
          <w:tcPr>
            <w:tcW w:w="1238" w:type="dxa"/>
          </w:tcPr>
          <w:p w14:paraId="29E84051">
            <w:pPr>
              <w:spacing w:before="0" w:after="0" w:line="240" w:lineRule="auto"/>
              <w:ind w:left="30" w:right="30" w:firstLine="0"/>
              <w:jc w:val="left"/>
            </w:pPr>
            <w:r>
              <w:rPr>
                <w:rFonts w:ascii="Times New Roman" w:hAnsi="Times New Roman" w:eastAsia="宋体"/>
                <w:color w:val="000000"/>
                <w:sz w:val="16"/>
              </w:rPr>
              <w:t>TC-R-006</w:t>
            </w:r>
          </w:p>
        </w:tc>
        <w:tc>
          <w:tcPr>
            <w:tcW w:w="1238" w:type="dxa"/>
          </w:tcPr>
          <w:p w14:paraId="6F13DE45">
            <w:pPr>
              <w:spacing w:before="0" w:after="0" w:line="240" w:lineRule="auto"/>
              <w:ind w:left="30" w:right="30" w:firstLine="0"/>
              <w:jc w:val="left"/>
            </w:pPr>
            <w:r>
              <w:rPr>
                <w:rFonts w:ascii="Times New Roman" w:hAnsi="Times New Roman" w:eastAsia="宋体"/>
                <w:color w:val="000000"/>
                <w:sz w:val="16"/>
              </w:rPr>
              <w:t>个性化推荐-浏览行为</w:t>
            </w:r>
          </w:p>
        </w:tc>
        <w:tc>
          <w:tcPr>
            <w:tcW w:w="1238" w:type="dxa"/>
          </w:tcPr>
          <w:p w14:paraId="323BB15A">
            <w:pPr>
              <w:spacing w:before="0" w:after="0" w:line="240" w:lineRule="auto"/>
              <w:ind w:left="30" w:right="30" w:firstLine="0"/>
              <w:jc w:val="left"/>
            </w:pPr>
            <w:r>
              <w:rPr>
                <w:rFonts w:ascii="Times New Roman" w:hAnsi="Times New Roman" w:eastAsia="宋体"/>
                <w:color w:val="000000"/>
                <w:sz w:val="16"/>
              </w:rPr>
              <w:t>用户浏览手机类商品</w:t>
            </w:r>
          </w:p>
        </w:tc>
        <w:tc>
          <w:tcPr>
            <w:tcW w:w="1238" w:type="dxa"/>
          </w:tcPr>
          <w:p w14:paraId="40036866">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1.记录浏览行为</w:t>
            </w:r>
          </w:p>
          <w:p w14:paraId="3CAA48DB">
            <w:pPr>
              <w:spacing w:before="0" w:after="0" w:line="240" w:lineRule="auto"/>
              <w:ind w:left="30" w:right="30" w:firstLine="0"/>
              <w:jc w:val="left"/>
            </w:pPr>
            <w:r>
              <w:rPr>
                <w:rFonts w:ascii="Times New Roman" w:hAnsi="Times New Roman" w:eastAsia="宋体"/>
                <w:color w:val="000000"/>
                <w:sz w:val="16"/>
              </w:rPr>
              <w:t>2.请求个性化推荐</w:t>
            </w:r>
          </w:p>
        </w:tc>
        <w:tc>
          <w:tcPr>
            <w:tcW w:w="1238" w:type="dxa"/>
          </w:tcPr>
          <w:p w14:paraId="6B5C1197">
            <w:pPr>
              <w:spacing w:before="0" w:after="0" w:line="240" w:lineRule="auto"/>
              <w:ind w:left="30" w:right="30" w:firstLine="0"/>
              <w:jc w:val="left"/>
            </w:pPr>
            <w:r>
              <w:rPr>
                <w:rFonts w:ascii="Times New Roman" w:hAnsi="Times New Roman" w:eastAsia="宋体"/>
                <w:color w:val="000000"/>
                <w:sz w:val="16"/>
              </w:rPr>
              <w:t>推荐其他手机类商品和配件</w:t>
            </w:r>
          </w:p>
        </w:tc>
        <w:tc>
          <w:tcPr>
            <w:tcW w:w="1238" w:type="dxa"/>
          </w:tcPr>
          <w:p w14:paraId="25E1CA49">
            <w:pPr>
              <w:spacing w:before="0" w:after="0" w:line="240" w:lineRule="auto"/>
              <w:ind w:left="30" w:right="30" w:firstLine="0"/>
              <w:jc w:val="left"/>
            </w:pPr>
            <w:r>
              <w:rPr>
                <w:rFonts w:ascii="Times New Roman" w:hAnsi="Times New Roman" w:eastAsia="宋体"/>
                <w:color w:val="000000"/>
                <w:sz w:val="16"/>
              </w:rPr>
              <w:t>推荐其他手机类商品</w:t>
            </w:r>
          </w:p>
        </w:tc>
        <w:tc>
          <w:tcPr>
            <w:tcW w:w="1238" w:type="dxa"/>
          </w:tcPr>
          <w:p w14:paraId="0DFC301A">
            <w:pPr>
              <w:spacing w:before="0" w:after="0" w:line="240" w:lineRule="auto"/>
              <w:ind w:left="30" w:right="30" w:firstLine="0"/>
              <w:jc w:val="left"/>
            </w:pPr>
            <w:r>
              <w:rPr>
                <w:rFonts w:ascii="Times New Roman" w:hAnsi="Times New Roman" w:eastAsia="宋体"/>
                <w:color w:val="000000"/>
                <w:sz w:val="16"/>
              </w:rPr>
              <w:t>通过</w:t>
            </w:r>
          </w:p>
        </w:tc>
      </w:tr>
      <w:tr w14:paraId="4767BDAC">
        <w:tc>
          <w:tcPr>
            <w:tcW w:w="1238" w:type="dxa"/>
          </w:tcPr>
          <w:p w14:paraId="5365A4DC">
            <w:pPr>
              <w:spacing w:before="0" w:after="0" w:line="240" w:lineRule="auto"/>
              <w:ind w:left="30" w:right="30" w:firstLine="0"/>
              <w:jc w:val="left"/>
            </w:pPr>
            <w:r>
              <w:rPr>
                <w:rFonts w:ascii="Times New Roman" w:hAnsi="Times New Roman" w:eastAsia="宋体"/>
                <w:color w:val="000000"/>
                <w:sz w:val="16"/>
              </w:rPr>
              <w:t>TC-R-007</w:t>
            </w:r>
          </w:p>
        </w:tc>
        <w:tc>
          <w:tcPr>
            <w:tcW w:w="1238" w:type="dxa"/>
          </w:tcPr>
          <w:p w14:paraId="67361DC7">
            <w:pPr>
              <w:spacing w:before="0" w:after="0" w:line="240" w:lineRule="auto"/>
              <w:ind w:left="30" w:right="30" w:firstLine="0"/>
              <w:jc w:val="left"/>
            </w:pPr>
            <w:r>
              <w:rPr>
                <w:rFonts w:ascii="Times New Roman" w:hAnsi="Times New Roman" w:eastAsia="宋体"/>
                <w:color w:val="000000"/>
                <w:sz w:val="16"/>
              </w:rPr>
              <w:t>个性化推荐-购买行为</w:t>
            </w:r>
          </w:p>
        </w:tc>
        <w:tc>
          <w:tcPr>
            <w:tcW w:w="1238" w:type="dxa"/>
          </w:tcPr>
          <w:p w14:paraId="1760819A">
            <w:pPr>
              <w:spacing w:before="0" w:after="0" w:line="240" w:lineRule="auto"/>
              <w:ind w:left="30" w:right="30" w:firstLine="0"/>
              <w:jc w:val="left"/>
            </w:pPr>
            <w:r>
              <w:rPr>
                <w:rFonts w:ascii="Times New Roman" w:hAnsi="Times New Roman" w:eastAsia="宋体"/>
                <w:color w:val="000000"/>
                <w:sz w:val="16"/>
              </w:rPr>
              <w:t>用户购买某品牌手机</w:t>
            </w:r>
          </w:p>
        </w:tc>
        <w:tc>
          <w:tcPr>
            <w:tcW w:w="1238" w:type="dxa"/>
          </w:tcPr>
          <w:p w14:paraId="67FFC101">
            <w:pPr>
              <w:spacing w:before="0" w:after="0" w:line="240" w:lineRule="auto"/>
              <w:ind w:left="30" w:right="30" w:firstLine="0"/>
              <w:jc w:val="left"/>
              <w:rPr>
                <w:rFonts w:hint="eastAsia" w:ascii="Times New Roman" w:hAnsi="Times New Roman" w:eastAsia="宋体"/>
                <w:color w:val="000000"/>
                <w:sz w:val="16"/>
                <w:lang w:eastAsia="zh-CN"/>
              </w:rPr>
            </w:pPr>
            <w:r>
              <w:rPr>
                <w:rFonts w:ascii="Times New Roman" w:hAnsi="Times New Roman" w:eastAsia="宋体"/>
                <w:color w:val="000000"/>
                <w:sz w:val="16"/>
              </w:rPr>
              <w:t>1.记录购买行为</w:t>
            </w:r>
          </w:p>
          <w:p w14:paraId="27F905F4">
            <w:pPr>
              <w:spacing w:before="0" w:after="0" w:line="240" w:lineRule="auto"/>
              <w:ind w:left="30" w:right="30" w:firstLine="0"/>
              <w:jc w:val="left"/>
            </w:pPr>
            <w:r>
              <w:rPr>
                <w:rFonts w:ascii="Times New Roman" w:hAnsi="Times New Roman" w:eastAsia="宋体"/>
                <w:color w:val="000000"/>
                <w:sz w:val="16"/>
              </w:rPr>
              <w:t>2.请求推荐</w:t>
            </w:r>
          </w:p>
        </w:tc>
        <w:tc>
          <w:tcPr>
            <w:tcW w:w="1238" w:type="dxa"/>
          </w:tcPr>
          <w:p w14:paraId="11250AC1">
            <w:pPr>
              <w:spacing w:before="0" w:after="0" w:line="240" w:lineRule="auto"/>
              <w:ind w:left="30" w:right="30" w:firstLine="0"/>
              <w:jc w:val="left"/>
            </w:pPr>
            <w:r>
              <w:rPr>
                <w:rFonts w:ascii="Times New Roman" w:hAnsi="Times New Roman" w:eastAsia="宋体"/>
                <w:color w:val="000000"/>
                <w:sz w:val="16"/>
              </w:rPr>
              <w:t>推荐该品牌其他商品</w:t>
            </w:r>
          </w:p>
        </w:tc>
        <w:tc>
          <w:tcPr>
            <w:tcW w:w="1238" w:type="dxa"/>
          </w:tcPr>
          <w:p w14:paraId="46B050D6">
            <w:pPr>
              <w:spacing w:before="0" w:after="0" w:line="240" w:lineRule="auto"/>
              <w:ind w:left="30" w:right="30" w:firstLine="0"/>
              <w:jc w:val="left"/>
            </w:pPr>
            <w:r>
              <w:rPr>
                <w:rFonts w:ascii="Times New Roman" w:hAnsi="Times New Roman" w:eastAsia="宋体"/>
                <w:color w:val="000000"/>
                <w:sz w:val="16"/>
              </w:rPr>
              <w:t>推荐该品牌其他商品</w:t>
            </w:r>
          </w:p>
        </w:tc>
        <w:tc>
          <w:tcPr>
            <w:tcW w:w="1238" w:type="dxa"/>
          </w:tcPr>
          <w:p w14:paraId="621770B1">
            <w:pPr>
              <w:spacing w:before="0" w:after="0" w:line="240" w:lineRule="auto"/>
              <w:ind w:left="30" w:right="30" w:firstLine="0"/>
              <w:jc w:val="left"/>
            </w:pPr>
            <w:r>
              <w:rPr>
                <w:rFonts w:ascii="Times New Roman" w:hAnsi="Times New Roman" w:eastAsia="宋体"/>
                <w:color w:val="000000"/>
                <w:sz w:val="16"/>
              </w:rPr>
              <w:t>通过</w:t>
            </w:r>
          </w:p>
        </w:tc>
      </w:tr>
      <w:tr w14:paraId="51FCE0CA">
        <w:tc>
          <w:tcPr>
            <w:tcW w:w="1238" w:type="dxa"/>
          </w:tcPr>
          <w:p w14:paraId="1FEBA278">
            <w:pPr>
              <w:spacing w:before="0" w:after="0" w:line="240" w:lineRule="auto"/>
              <w:ind w:left="30" w:right="30" w:firstLine="0"/>
              <w:jc w:val="left"/>
            </w:pPr>
            <w:r>
              <w:rPr>
                <w:rFonts w:ascii="Times New Roman" w:hAnsi="Times New Roman" w:eastAsia="宋体"/>
                <w:color w:val="000000"/>
                <w:sz w:val="16"/>
              </w:rPr>
              <w:t>TC-R-008</w:t>
            </w:r>
          </w:p>
        </w:tc>
        <w:tc>
          <w:tcPr>
            <w:tcW w:w="1238" w:type="dxa"/>
          </w:tcPr>
          <w:p w14:paraId="4F7D2456">
            <w:pPr>
              <w:spacing w:before="0" w:after="0" w:line="240" w:lineRule="auto"/>
              <w:ind w:left="30" w:right="30" w:firstLine="0"/>
              <w:jc w:val="left"/>
            </w:pPr>
            <w:r>
              <w:rPr>
                <w:rFonts w:ascii="Times New Roman" w:hAnsi="Times New Roman" w:eastAsia="宋体"/>
                <w:color w:val="000000"/>
                <w:sz w:val="16"/>
              </w:rPr>
              <w:t>新用户推荐降级</w:t>
            </w:r>
          </w:p>
        </w:tc>
        <w:tc>
          <w:tcPr>
            <w:tcW w:w="1238" w:type="dxa"/>
          </w:tcPr>
          <w:p w14:paraId="03398438">
            <w:pPr>
              <w:spacing w:before="0" w:after="0" w:line="240" w:lineRule="auto"/>
              <w:ind w:left="30" w:right="30" w:firstLine="0"/>
              <w:jc w:val="left"/>
            </w:pPr>
            <w:r>
              <w:rPr>
                <w:rFonts w:ascii="Times New Roman" w:hAnsi="Times New Roman" w:eastAsia="宋体"/>
                <w:color w:val="000000"/>
                <w:sz w:val="16"/>
              </w:rPr>
              <w:t>新用户无历史行为</w:t>
            </w:r>
          </w:p>
        </w:tc>
        <w:tc>
          <w:tcPr>
            <w:tcW w:w="1238" w:type="dxa"/>
          </w:tcPr>
          <w:p w14:paraId="5AF5CC6E">
            <w:pPr>
              <w:spacing w:before="0" w:after="0" w:line="240" w:lineRule="auto"/>
              <w:ind w:left="30" w:right="30" w:firstLine="0"/>
              <w:jc w:val="left"/>
            </w:pPr>
            <w:r>
              <w:rPr>
                <w:rFonts w:ascii="Times New Roman" w:hAnsi="Times New Roman" w:eastAsia="宋体"/>
                <w:color w:val="000000"/>
                <w:sz w:val="16"/>
              </w:rPr>
              <w:t>请求个性化推荐</w:t>
            </w:r>
          </w:p>
        </w:tc>
        <w:tc>
          <w:tcPr>
            <w:tcW w:w="1238" w:type="dxa"/>
          </w:tcPr>
          <w:p w14:paraId="3B74DD7B">
            <w:pPr>
              <w:spacing w:before="0" w:after="0" w:line="240" w:lineRule="auto"/>
              <w:ind w:left="30" w:right="30" w:firstLine="0"/>
              <w:jc w:val="left"/>
            </w:pPr>
            <w:r>
              <w:rPr>
                <w:rFonts w:ascii="Times New Roman" w:hAnsi="Times New Roman" w:eastAsia="宋体"/>
                <w:color w:val="000000"/>
                <w:sz w:val="16"/>
              </w:rPr>
              <w:t>降级返回热门商品推荐</w:t>
            </w:r>
          </w:p>
        </w:tc>
        <w:tc>
          <w:tcPr>
            <w:tcW w:w="1238" w:type="dxa"/>
          </w:tcPr>
          <w:p w14:paraId="10C27E45">
            <w:pPr>
              <w:spacing w:before="0" w:after="0" w:line="240" w:lineRule="auto"/>
              <w:ind w:left="30" w:right="30" w:firstLine="0"/>
              <w:jc w:val="left"/>
            </w:pPr>
            <w:r>
              <w:rPr>
                <w:rFonts w:ascii="Times New Roman" w:hAnsi="Times New Roman" w:eastAsia="宋体"/>
                <w:color w:val="000000"/>
                <w:sz w:val="16"/>
              </w:rPr>
              <w:t>返回热门商品推荐</w:t>
            </w:r>
          </w:p>
        </w:tc>
        <w:tc>
          <w:tcPr>
            <w:tcW w:w="1238" w:type="dxa"/>
          </w:tcPr>
          <w:p w14:paraId="4909D3D3">
            <w:pPr>
              <w:spacing w:before="0" w:after="0" w:line="240" w:lineRule="auto"/>
              <w:ind w:left="30" w:right="30" w:firstLine="0"/>
              <w:jc w:val="left"/>
            </w:pPr>
            <w:r>
              <w:rPr>
                <w:rFonts w:ascii="Times New Roman" w:hAnsi="Times New Roman" w:eastAsia="宋体"/>
                <w:color w:val="000000"/>
                <w:sz w:val="16"/>
              </w:rPr>
              <w:t>通过</w:t>
            </w:r>
          </w:p>
        </w:tc>
      </w:tr>
      <w:tr w14:paraId="70049CC0">
        <w:tc>
          <w:tcPr>
            <w:tcW w:w="1238" w:type="dxa"/>
          </w:tcPr>
          <w:p w14:paraId="6E330DDF">
            <w:pPr>
              <w:spacing w:before="0" w:after="0" w:line="240" w:lineRule="auto"/>
              <w:ind w:left="30" w:right="30" w:firstLine="0"/>
              <w:jc w:val="left"/>
            </w:pPr>
            <w:r>
              <w:rPr>
                <w:rFonts w:ascii="Times New Roman" w:hAnsi="Times New Roman" w:eastAsia="宋体"/>
                <w:color w:val="000000"/>
                <w:sz w:val="16"/>
              </w:rPr>
              <w:t>TC-R-009</w:t>
            </w:r>
          </w:p>
        </w:tc>
        <w:tc>
          <w:tcPr>
            <w:tcW w:w="1238" w:type="dxa"/>
          </w:tcPr>
          <w:p w14:paraId="70369844">
            <w:pPr>
              <w:spacing w:before="0" w:after="0" w:line="240" w:lineRule="auto"/>
              <w:ind w:left="30" w:right="30" w:firstLine="0"/>
              <w:jc w:val="left"/>
            </w:pPr>
            <w:r>
              <w:rPr>
                <w:rFonts w:ascii="Times New Roman" w:hAnsi="Times New Roman" w:eastAsia="宋体"/>
                <w:color w:val="000000"/>
                <w:sz w:val="16"/>
              </w:rPr>
              <w:t>个性化推荐缓存</w:t>
            </w:r>
          </w:p>
        </w:tc>
        <w:tc>
          <w:tcPr>
            <w:tcW w:w="1238" w:type="dxa"/>
          </w:tcPr>
          <w:p w14:paraId="272C787A">
            <w:pPr>
              <w:spacing w:before="0" w:after="0" w:line="240" w:lineRule="auto"/>
              <w:ind w:left="30" w:right="30" w:firstLine="0"/>
              <w:jc w:val="left"/>
            </w:pPr>
            <w:r>
              <w:rPr>
                <w:rFonts w:ascii="Times New Roman" w:hAnsi="Times New Roman" w:eastAsia="宋体"/>
                <w:color w:val="000000"/>
                <w:sz w:val="16"/>
              </w:rPr>
              <w:t>用户ID:1001</w:t>
            </w:r>
          </w:p>
        </w:tc>
        <w:tc>
          <w:tcPr>
            <w:tcW w:w="1238" w:type="dxa"/>
          </w:tcPr>
          <w:p w14:paraId="3AEF3EC7">
            <w:pPr>
              <w:spacing w:before="0" w:after="0" w:line="240" w:lineRule="auto"/>
              <w:ind w:left="30" w:right="30" w:firstLine="0"/>
              <w:jc w:val="left"/>
            </w:pPr>
            <w:r>
              <w:rPr>
                <w:rFonts w:ascii="Times New Roman" w:hAnsi="Times New Roman" w:eastAsia="宋体"/>
                <w:color w:val="000000"/>
                <w:sz w:val="16"/>
              </w:rPr>
              <w:t>24小时内多次请求</w:t>
            </w:r>
          </w:p>
        </w:tc>
        <w:tc>
          <w:tcPr>
            <w:tcW w:w="1238" w:type="dxa"/>
          </w:tcPr>
          <w:p w14:paraId="63443085">
            <w:pPr>
              <w:spacing w:before="0" w:after="0" w:line="240" w:lineRule="auto"/>
              <w:ind w:left="30" w:right="30" w:firstLine="0"/>
              <w:jc w:val="left"/>
            </w:pPr>
            <w:r>
              <w:rPr>
                <w:rFonts w:ascii="Times New Roman" w:hAnsi="Times New Roman" w:eastAsia="宋体"/>
                <w:color w:val="000000"/>
                <w:sz w:val="16"/>
              </w:rPr>
              <w:t>缓存期内返回相同推荐</w:t>
            </w:r>
          </w:p>
        </w:tc>
        <w:tc>
          <w:tcPr>
            <w:tcW w:w="1238" w:type="dxa"/>
          </w:tcPr>
          <w:p w14:paraId="67082431">
            <w:pPr>
              <w:spacing w:before="0" w:after="0" w:line="240" w:lineRule="auto"/>
              <w:ind w:left="30" w:right="30" w:firstLine="0"/>
              <w:jc w:val="left"/>
            </w:pPr>
            <w:r>
              <w:rPr>
                <w:rFonts w:ascii="Times New Roman" w:hAnsi="Times New Roman" w:eastAsia="宋体"/>
                <w:color w:val="000000"/>
                <w:sz w:val="16"/>
              </w:rPr>
              <w:t>返回相同推荐结果</w:t>
            </w:r>
          </w:p>
        </w:tc>
        <w:tc>
          <w:tcPr>
            <w:tcW w:w="1238" w:type="dxa"/>
          </w:tcPr>
          <w:p w14:paraId="7A6DD264">
            <w:pPr>
              <w:spacing w:before="0" w:after="0" w:line="240" w:lineRule="auto"/>
              <w:ind w:left="30" w:right="30" w:firstLine="0"/>
              <w:jc w:val="left"/>
            </w:pPr>
            <w:r>
              <w:rPr>
                <w:rFonts w:ascii="Times New Roman" w:hAnsi="Times New Roman" w:eastAsia="宋体"/>
                <w:color w:val="000000"/>
                <w:sz w:val="16"/>
              </w:rPr>
              <w:t>通过</w:t>
            </w:r>
          </w:p>
        </w:tc>
      </w:tr>
      <w:tr w14:paraId="1DA7FAD9">
        <w:tc>
          <w:tcPr>
            <w:tcW w:w="1238" w:type="dxa"/>
          </w:tcPr>
          <w:p w14:paraId="65EC80FF">
            <w:pPr>
              <w:spacing w:before="0" w:after="0" w:line="240" w:lineRule="auto"/>
              <w:ind w:left="30" w:right="30" w:firstLine="0"/>
              <w:jc w:val="left"/>
            </w:pPr>
            <w:r>
              <w:rPr>
                <w:rFonts w:ascii="Times New Roman" w:hAnsi="Times New Roman" w:eastAsia="宋体"/>
                <w:color w:val="000000"/>
                <w:sz w:val="16"/>
              </w:rPr>
              <w:t>TC-R-010</w:t>
            </w:r>
          </w:p>
        </w:tc>
        <w:tc>
          <w:tcPr>
            <w:tcW w:w="1238" w:type="dxa"/>
          </w:tcPr>
          <w:p w14:paraId="7CA5B49E">
            <w:pPr>
              <w:spacing w:before="0" w:after="0" w:line="240" w:lineRule="auto"/>
              <w:ind w:left="30" w:right="30" w:firstLine="0"/>
              <w:jc w:val="left"/>
            </w:pPr>
            <w:r>
              <w:rPr>
                <w:rFonts w:ascii="Times New Roman" w:hAnsi="Times New Roman" w:eastAsia="宋体"/>
                <w:color w:val="000000"/>
                <w:sz w:val="16"/>
              </w:rPr>
              <w:t>分类推荐完整性</w:t>
            </w:r>
          </w:p>
        </w:tc>
        <w:tc>
          <w:tcPr>
            <w:tcW w:w="1238" w:type="dxa"/>
          </w:tcPr>
          <w:p w14:paraId="23E83A0D">
            <w:pPr>
              <w:spacing w:before="0" w:after="0" w:line="240" w:lineRule="auto"/>
              <w:ind w:left="30" w:right="30" w:firstLine="0"/>
              <w:jc w:val="left"/>
            </w:pPr>
            <w:r>
              <w:rPr>
                <w:rFonts w:ascii="Times New Roman" w:hAnsi="Times New Roman" w:eastAsia="宋体"/>
                <w:color w:val="000000"/>
                <w:sz w:val="16"/>
              </w:rPr>
              <w:t>无</w:t>
            </w:r>
          </w:p>
        </w:tc>
        <w:tc>
          <w:tcPr>
            <w:tcW w:w="1238" w:type="dxa"/>
          </w:tcPr>
          <w:p w14:paraId="4378B2A8">
            <w:pPr>
              <w:spacing w:before="0" w:after="0" w:line="240" w:lineRule="auto"/>
              <w:ind w:left="30" w:right="30" w:firstLine="0"/>
              <w:jc w:val="left"/>
            </w:pPr>
            <w:r>
              <w:rPr>
                <w:rFonts w:ascii="Times New Roman" w:hAnsi="Times New Roman" w:eastAsia="宋体"/>
                <w:color w:val="000000"/>
                <w:sz w:val="16"/>
              </w:rPr>
              <w:t>查询分类推荐</w:t>
            </w:r>
          </w:p>
        </w:tc>
        <w:tc>
          <w:tcPr>
            <w:tcW w:w="1238" w:type="dxa"/>
          </w:tcPr>
          <w:p w14:paraId="6BE235EB">
            <w:pPr>
              <w:spacing w:before="0" w:after="0" w:line="240" w:lineRule="auto"/>
              <w:ind w:left="30" w:right="30" w:firstLine="0"/>
              <w:jc w:val="left"/>
            </w:pPr>
            <w:r>
              <w:rPr>
                <w:rFonts w:ascii="Times New Roman" w:hAnsi="Times New Roman" w:eastAsia="宋体"/>
                <w:color w:val="000000"/>
                <w:sz w:val="16"/>
              </w:rPr>
              <w:t>每个主要分类展示热门商品</w:t>
            </w:r>
          </w:p>
        </w:tc>
        <w:tc>
          <w:tcPr>
            <w:tcW w:w="1238" w:type="dxa"/>
          </w:tcPr>
          <w:p w14:paraId="52A0F611">
            <w:pPr>
              <w:spacing w:before="0" w:after="0" w:line="240" w:lineRule="auto"/>
              <w:ind w:left="30" w:right="30" w:firstLine="0"/>
              <w:jc w:val="left"/>
            </w:pPr>
            <w:r>
              <w:rPr>
                <w:rFonts w:ascii="Times New Roman" w:hAnsi="Times New Roman" w:eastAsia="宋体"/>
                <w:color w:val="000000"/>
                <w:sz w:val="16"/>
              </w:rPr>
              <w:t>各分类展示热门商品</w:t>
            </w:r>
          </w:p>
        </w:tc>
        <w:tc>
          <w:tcPr>
            <w:tcW w:w="1238" w:type="dxa"/>
          </w:tcPr>
          <w:p w14:paraId="7CFE14B8">
            <w:pPr>
              <w:spacing w:before="0" w:after="0" w:line="240" w:lineRule="auto"/>
              <w:ind w:left="30" w:right="30" w:firstLine="0"/>
              <w:jc w:val="left"/>
            </w:pPr>
            <w:r>
              <w:rPr>
                <w:rFonts w:ascii="Times New Roman" w:hAnsi="Times New Roman" w:eastAsia="宋体"/>
                <w:color w:val="000000"/>
                <w:sz w:val="16"/>
              </w:rPr>
              <w:t>通过</w:t>
            </w:r>
          </w:p>
        </w:tc>
      </w:tr>
      <w:tr w14:paraId="22195E23">
        <w:tc>
          <w:tcPr>
            <w:tcW w:w="1238" w:type="dxa"/>
          </w:tcPr>
          <w:p w14:paraId="4EBC4740">
            <w:pPr>
              <w:spacing w:before="0" w:after="0" w:line="240" w:lineRule="auto"/>
              <w:ind w:left="30" w:right="30" w:firstLine="0"/>
              <w:jc w:val="left"/>
            </w:pPr>
            <w:r>
              <w:rPr>
                <w:rFonts w:ascii="Times New Roman" w:hAnsi="Times New Roman" w:eastAsia="宋体"/>
                <w:color w:val="000000"/>
                <w:sz w:val="16"/>
              </w:rPr>
              <w:t>TC-R-011</w:t>
            </w:r>
          </w:p>
        </w:tc>
        <w:tc>
          <w:tcPr>
            <w:tcW w:w="1238" w:type="dxa"/>
          </w:tcPr>
          <w:p w14:paraId="17AA846D">
            <w:pPr>
              <w:spacing w:before="0" w:after="0" w:line="240" w:lineRule="auto"/>
              <w:ind w:left="30" w:right="30" w:firstLine="0"/>
              <w:jc w:val="left"/>
            </w:pPr>
            <w:r>
              <w:rPr>
                <w:rFonts w:ascii="Times New Roman" w:hAnsi="Times New Roman" w:eastAsia="宋体"/>
                <w:color w:val="000000"/>
                <w:sz w:val="16"/>
              </w:rPr>
              <w:t>推荐接口并发性能</w:t>
            </w:r>
          </w:p>
        </w:tc>
        <w:tc>
          <w:tcPr>
            <w:tcW w:w="1238" w:type="dxa"/>
          </w:tcPr>
          <w:p w14:paraId="31A1B356">
            <w:pPr>
              <w:spacing w:before="0" w:after="0" w:line="240" w:lineRule="auto"/>
              <w:ind w:left="30" w:right="30" w:firstLine="0"/>
              <w:jc w:val="left"/>
            </w:pPr>
            <w:r>
              <w:rPr>
                <w:rFonts w:ascii="Times New Roman" w:hAnsi="Times New Roman" w:eastAsia="宋体"/>
                <w:color w:val="000000"/>
                <w:sz w:val="16"/>
              </w:rPr>
              <w:t>100并发请求</w:t>
            </w:r>
          </w:p>
        </w:tc>
        <w:tc>
          <w:tcPr>
            <w:tcW w:w="1238" w:type="dxa"/>
          </w:tcPr>
          <w:p w14:paraId="6D97C947">
            <w:pPr>
              <w:spacing w:before="0" w:after="0" w:line="240" w:lineRule="auto"/>
              <w:ind w:left="30" w:right="30" w:firstLine="0"/>
              <w:jc w:val="left"/>
            </w:pPr>
            <w:r>
              <w:rPr>
                <w:rFonts w:ascii="Times New Roman" w:hAnsi="Times New Roman" w:eastAsia="宋体"/>
                <w:color w:val="000000"/>
                <w:sz w:val="16"/>
              </w:rPr>
              <w:t>JMeter模拟并发</w:t>
            </w:r>
          </w:p>
        </w:tc>
        <w:tc>
          <w:tcPr>
            <w:tcW w:w="1238" w:type="dxa"/>
          </w:tcPr>
          <w:p w14:paraId="114D8411">
            <w:pPr>
              <w:spacing w:before="0" w:after="0" w:line="240" w:lineRule="auto"/>
              <w:ind w:left="30" w:right="30" w:firstLine="0"/>
              <w:jc w:val="left"/>
            </w:pPr>
            <w:r>
              <w:rPr>
                <w:rFonts w:ascii="Times New Roman" w:hAnsi="Times New Roman" w:eastAsia="宋体"/>
                <w:color w:val="000000"/>
                <w:sz w:val="16"/>
              </w:rPr>
              <w:t>平均响应时间&lt;20ms，全部从缓存返回</w:t>
            </w:r>
          </w:p>
        </w:tc>
        <w:tc>
          <w:tcPr>
            <w:tcW w:w="1238" w:type="dxa"/>
          </w:tcPr>
          <w:p w14:paraId="22327CEC">
            <w:pPr>
              <w:spacing w:before="0" w:after="0" w:line="240" w:lineRule="auto"/>
              <w:ind w:left="30" w:right="30" w:firstLine="0"/>
              <w:jc w:val="left"/>
            </w:pPr>
            <w:r>
              <w:rPr>
                <w:rFonts w:ascii="Times New Roman" w:hAnsi="Times New Roman" w:eastAsia="宋体"/>
                <w:color w:val="000000"/>
                <w:sz w:val="16"/>
              </w:rPr>
              <w:t>平均响应时间15ms</w:t>
            </w:r>
          </w:p>
        </w:tc>
        <w:tc>
          <w:tcPr>
            <w:tcW w:w="1238" w:type="dxa"/>
          </w:tcPr>
          <w:p w14:paraId="4FFEC0B5">
            <w:pPr>
              <w:spacing w:before="0" w:after="0" w:line="240" w:lineRule="auto"/>
              <w:ind w:left="30" w:right="30" w:firstLine="0"/>
              <w:jc w:val="left"/>
            </w:pPr>
            <w:r>
              <w:rPr>
                <w:rFonts w:ascii="Times New Roman" w:hAnsi="Times New Roman" w:eastAsia="宋体"/>
                <w:color w:val="000000"/>
                <w:sz w:val="16"/>
              </w:rPr>
              <w:t>通过</w:t>
            </w:r>
          </w:p>
        </w:tc>
      </w:tr>
      <w:tr w14:paraId="1B47204F">
        <w:tc>
          <w:tcPr>
            <w:tcW w:w="1238" w:type="dxa"/>
          </w:tcPr>
          <w:p w14:paraId="4171C870">
            <w:pPr>
              <w:spacing w:before="0" w:after="0" w:line="240" w:lineRule="auto"/>
              <w:ind w:left="30" w:right="30" w:firstLine="0"/>
              <w:jc w:val="left"/>
            </w:pPr>
            <w:r>
              <w:rPr>
                <w:rFonts w:ascii="Times New Roman" w:hAnsi="Times New Roman" w:eastAsia="宋体"/>
                <w:color w:val="000000"/>
                <w:sz w:val="16"/>
              </w:rPr>
              <w:t>TC-R-012</w:t>
            </w:r>
          </w:p>
        </w:tc>
        <w:tc>
          <w:tcPr>
            <w:tcW w:w="1238" w:type="dxa"/>
          </w:tcPr>
          <w:p w14:paraId="2425818C">
            <w:pPr>
              <w:spacing w:before="0" w:after="0" w:line="240" w:lineRule="auto"/>
              <w:ind w:left="30" w:right="30" w:firstLine="0"/>
              <w:jc w:val="left"/>
            </w:pPr>
            <w:r>
              <w:rPr>
                <w:rFonts w:ascii="Times New Roman" w:hAnsi="Times New Roman" w:eastAsia="宋体"/>
                <w:color w:val="000000"/>
                <w:sz w:val="16"/>
              </w:rPr>
              <w:t>推荐服务宕机降级</w:t>
            </w:r>
          </w:p>
        </w:tc>
        <w:tc>
          <w:tcPr>
            <w:tcW w:w="1238" w:type="dxa"/>
          </w:tcPr>
          <w:p w14:paraId="521D0C68">
            <w:pPr>
              <w:spacing w:before="0" w:after="0" w:line="240" w:lineRule="auto"/>
              <w:ind w:left="30" w:right="30" w:firstLine="0"/>
              <w:jc w:val="left"/>
            </w:pPr>
            <w:r>
              <w:rPr>
                <w:rFonts w:ascii="Times New Roman" w:hAnsi="Times New Roman" w:eastAsia="宋体"/>
                <w:color w:val="000000"/>
                <w:sz w:val="16"/>
              </w:rPr>
              <w:t>停止推荐服务</w:t>
            </w:r>
          </w:p>
        </w:tc>
        <w:tc>
          <w:tcPr>
            <w:tcW w:w="1238" w:type="dxa"/>
          </w:tcPr>
          <w:p w14:paraId="3E133C45">
            <w:pPr>
              <w:spacing w:before="0" w:after="0" w:line="240" w:lineRule="auto"/>
              <w:ind w:left="30" w:right="30" w:firstLine="0"/>
              <w:jc w:val="left"/>
            </w:pPr>
            <w:r>
              <w:rPr>
                <w:rFonts w:ascii="Times New Roman" w:hAnsi="Times New Roman" w:eastAsia="宋体"/>
                <w:color w:val="000000"/>
                <w:sz w:val="16"/>
              </w:rPr>
              <w:t>访问首页推荐接口</w:t>
            </w:r>
          </w:p>
        </w:tc>
        <w:tc>
          <w:tcPr>
            <w:tcW w:w="1238" w:type="dxa"/>
          </w:tcPr>
          <w:p w14:paraId="11D67869">
            <w:pPr>
              <w:spacing w:before="0" w:after="0" w:line="240" w:lineRule="auto"/>
              <w:ind w:left="30" w:right="30" w:firstLine="0"/>
              <w:jc w:val="left"/>
            </w:pPr>
            <w:r>
              <w:rPr>
                <w:rFonts w:ascii="Times New Roman" w:hAnsi="Times New Roman" w:eastAsia="宋体"/>
                <w:color w:val="000000"/>
                <w:sz w:val="16"/>
              </w:rPr>
              <w:t>触发熔断，返回空推荐列表，首页其他功能正常</w:t>
            </w:r>
          </w:p>
        </w:tc>
        <w:tc>
          <w:tcPr>
            <w:tcW w:w="1238" w:type="dxa"/>
          </w:tcPr>
          <w:p w14:paraId="1D2DE4C0">
            <w:pPr>
              <w:spacing w:before="0" w:after="0" w:line="240" w:lineRule="auto"/>
              <w:ind w:left="30" w:right="30" w:firstLine="0"/>
              <w:jc w:val="left"/>
            </w:pPr>
            <w:r>
              <w:rPr>
                <w:rFonts w:ascii="Times New Roman" w:hAnsi="Times New Roman" w:eastAsia="宋体"/>
                <w:color w:val="000000"/>
                <w:sz w:val="16"/>
              </w:rPr>
              <w:t>熔断生效，首页功能正常</w:t>
            </w:r>
          </w:p>
        </w:tc>
        <w:tc>
          <w:tcPr>
            <w:tcW w:w="1238" w:type="dxa"/>
          </w:tcPr>
          <w:p w14:paraId="72325393">
            <w:pPr>
              <w:spacing w:before="0" w:after="0" w:line="240" w:lineRule="auto"/>
              <w:ind w:left="30" w:right="30" w:firstLine="0"/>
              <w:jc w:val="left"/>
            </w:pPr>
            <w:r>
              <w:rPr>
                <w:rFonts w:ascii="Times New Roman" w:hAnsi="Times New Roman" w:eastAsia="宋体"/>
                <w:color w:val="000000"/>
                <w:sz w:val="16"/>
              </w:rPr>
              <w:t>通过</w:t>
            </w:r>
          </w:p>
        </w:tc>
      </w:tr>
      <w:tr w14:paraId="5CF3C12C">
        <w:tc>
          <w:tcPr>
            <w:tcW w:w="1238" w:type="dxa"/>
          </w:tcPr>
          <w:p w14:paraId="7E0F53FE">
            <w:pPr>
              <w:spacing w:before="0" w:after="0" w:line="240" w:lineRule="auto"/>
              <w:ind w:left="30" w:right="30" w:firstLine="0"/>
              <w:jc w:val="left"/>
            </w:pPr>
            <w:r>
              <w:rPr>
                <w:rFonts w:ascii="Times New Roman" w:hAnsi="Times New Roman" w:eastAsia="宋体"/>
                <w:color w:val="000000"/>
                <w:sz w:val="16"/>
              </w:rPr>
              <w:t>TC-R-013</w:t>
            </w:r>
          </w:p>
        </w:tc>
        <w:tc>
          <w:tcPr>
            <w:tcW w:w="1238" w:type="dxa"/>
          </w:tcPr>
          <w:p w14:paraId="41E53D40">
            <w:pPr>
              <w:spacing w:before="0" w:after="0" w:line="240" w:lineRule="auto"/>
              <w:ind w:left="30" w:right="30" w:firstLine="0"/>
              <w:jc w:val="left"/>
            </w:pPr>
            <w:r>
              <w:rPr>
                <w:rFonts w:ascii="Times New Roman" w:hAnsi="Times New Roman" w:eastAsia="宋体"/>
                <w:color w:val="000000"/>
                <w:sz w:val="16"/>
              </w:rPr>
              <w:t>推荐服务恢复</w:t>
            </w:r>
          </w:p>
        </w:tc>
        <w:tc>
          <w:tcPr>
            <w:tcW w:w="1238" w:type="dxa"/>
          </w:tcPr>
          <w:p w14:paraId="696DF142">
            <w:pPr>
              <w:spacing w:before="0" w:after="0" w:line="240" w:lineRule="auto"/>
              <w:ind w:left="30" w:right="30" w:firstLine="0"/>
              <w:jc w:val="left"/>
            </w:pPr>
            <w:r>
              <w:rPr>
                <w:rFonts w:ascii="Times New Roman" w:hAnsi="Times New Roman" w:eastAsia="宋体"/>
                <w:color w:val="000000"/>
                <w:sz w:val="16"/>
              </w:rPr>
              <w:t>重启推荐服务</w:t>
            </w:r>
          </w:p>
        </w:tc>
        <w:tc>
          <w:tcPr>
            <w:tcW w:w="1238" w:type="dxa"/>
          </w:tcPr>
          <w:p w14:paraId="09F20710">
            <w:pPr>
              <w:spacing w:before="0" w:after="0" w:line="240" w:lineRule="auto"/>
              <w:ind w:left="30" w:right="30" w:firstLine="0"/>
              <w:jc w:val="left"/>
            </w:pPr>
            <w:r>
              <w:rPr>
                <w:rFonts w:ascii="Times New Roman" w:hAnsi="Times New Roman" w:eastAsia="宋体"/>
                <w:color w:val="000000"/>
                <w:sz w:val="16"/>
              </w:rPr>
              <w:t>继续访问推荐接口</w:t>
            </w:r>
          </w:p>
        </w:tc>
        <w:tc>
          <w:tcPr>
            <w:tcW w:w="1238" w:type="dxa"/>
          </w:tcPr>
          <w:p w14:paraId="5395EF7A">
            <w:pPr>
              <w:spacing w:before="0" w:after="0" w:line="240" w:lineRule="auto"/>
              <w:ind w:left="30" w:right="30" w:firstLine="0"/>
              <w:jc w:val="left"/>
            </w:pPr>
            <w:r>
              <w:rPr>
                <w:rFonts w:ascii="Times New Roman" w:hAnsi="Times New Roman" w:eastAsia="宋体"/>
                <w:color w:val="000000"/>
                <w:sz w:val="16"/>
              </w:rPr>
              <w:t>熔断器关闭，推荐功能恢复</w:t>
            </w:r>
          </w:p>
        </w:tc>
        <w:tc>
          <w:tcPr>
            <w:tcW w:w="1238" w:type="dxa"/>
          </w:tcPr>
          <w:p w14:paraId="3052F758">
            <w:pPr>
              <w:spacing w:before="0" w:after="0" w:line="240" w:lineRule="auto"/>
              <w:ind w:left="30" w:right="30" w:firstLine="0"/>
              <w:jc w:val="left"/>
            </w:pPr>
            <w:r>
              <w:rPr>
                <w:rFonts w:ascii="Times New Roman" w:hAnsi="Times New Roman" w:eastAsia="宋体"/>
                <w:color w:val="000000"/>
                <w:sz w:val="16"/>
              </w:rPr>
              <w:t>推荐功能恢复正常</w:t>
            </w:r>
          </w:p>
        </w:tc>
        <w:tc>
          <w:tcPr>
            <w:tcW w:w="1238" w:type="dxa"/>
          </w:tcPr>
          <w:p w14:paraId="294354D1">
            <w:pPr>
              <w:spacing w:before="0" w:after="0" w:line="240" w:lineRule="auto"/>
              <w:ind w:left="30" w:right="30" w:firstLine="0"/>
              <w:jc w:val="left"/>
            </w:pPr>
            <w:r>
              <w:rPr>
                <w:rFonts w:ascii="Times New Roman" w:hAnsi="Times New Roman" w:eastAsia="宋体"/>
                <w:color w:val="000000"/>
                <w:sz w:val="16"/>
              </w:rPr>
              <w:t>通过</w:t>
            </w:r>
          </w:p>
        </w:tc>
      </w:tr>
      <w:tr w14:paraId="2E183363">
        <w:tc>
          <w:tcPr>
            <w:tcW w:w="1238" w:type="dxa"/>
          </w:tcPr>
          <w:p w14:paraId="5C451992">
            <w:pPr>
              <w:spacing w:before="0" w:after="0" w:line="240" w:lineRule="auto"/>
              <w:ind w:left="30" w:right="30" w:firstLine="0"/>
              <w:jc w:val="left"/>
            </w:pPr>
            <w:r>
              <w:rPr>
                <w:rFonts w:ascii="Times New Roman" w:hAnsi="Times New Roman" w:eastAsia="宋体"/>
                <w:color w:val="000000"/>
                <w:sz w:val="16"/>
              </w:rPr>
              <w:t>TC-R-014</w:t>
            </w:r>
          </w:p>
        </w:tc>
        <w:tc>
          <w:tcPr>
            <w:tcW w:w="1238" w:type="dxa"/>
          </w:tcPr>
          <w:p w14:paraId="7252CFE2">
            <w:pPr>
              <w:spacing w:before="0" w:after="0" w:line="240" w:lineRule="auto"/>
              <w:ind w:left="30" w:right="30" w:firstLine="0"/>
              <w:jc w:val="left"/>
            </w:pPr>
            <w:r>
              <w:rPr>
                <w:rFonts w:ascii="Times New Roman" w:hAnsi="Times New Roman" w:eastAsia="宋体"/>
                <w:color w:val="000000"/>
                <w:sz w:val="16"/>
              </w:rPr>
              <w:t>推荐效果-点击率</w:t>
            </w:r>
          </w:p>
        </w:tc>
        <w:tc>
          <w:tcPr>
            <w:tcW w:w="1238" w:type="dxa"/>
          </w:tcPr>
          <w:p w14:paraId="08B158AC">
            <w:pPr>
              <w:spacing w:before="0" w:after="0" w:line="240" w:lineRule="auto"/>
              <w:ind w:left="30" w:right="30" w:firstLine="0"/>
              <w:jc w:val="left"/>
            </w:pPr>
            <w:r>
              <w:rPr>
                <w:rFonts w:ascii="Times New Roman" w:hAnsi="Times New Roman" w:eastAsia="宋体"/>
                <w:color w:val="000000"/>
                <w:sz w:val="16"/>
              </w:rPr>
              <w:t>100次曝光</w:t>
            </w:r>
          </w:p>
        </w:tc>
        <w:tc>
          <w:tcPr>
            <w:tcW w:w="1238" w:type="dxa"/>
          </w:tcPr>
          <w:p w14:paraId="4CF60D17">
            <w:pPr>
              <w:spacing w:before="0" w:after="0" w:line="240" w:lineRule="auto"/>
              <w:ind w:left="30" w:right="30" w:firstLine="0"/>
              <w:jc w:val="left"/>
            </w:pPr>
            <w:r>
              <w:rPr>
                <w:rFonts w:ascii="Times New Roman" w:hAnsi="Times New Roman" w:eastAsia="宋体"/>
                <w:color w:val="000000"/>
                <w:sz w:val="16"/>
              </w:rPr>
              <w:t>统计点击数据</w:t>
            </w:r>
          </w:p>
        </w:tc>
        <w:tc>
          <w:tcPr>
            <w:tcW w:w="1238" w:type="dxa"/>
          </w:tcPr>
          <w:p w14:paraId="586D204B">
            <w:pPr>
              <w:spacing w:before="0" w:after="0" w:line="240" w:lineRule="auto"/>
              <w:ind w:left="30" w:right="30" w:firstLine="0"/>
              <w:jc w:val="left"/>
            </w:pPr>
            <w:r>
              <w:rPr>
                <w:rFonts w:ascii="Times New Roman" w:hAnsi="Times New Roman" w:eastAsia="宋体"/>
                <w:color w:val="000000"/>
                <w:sz w:val="16"/>
              </w:rPr>
              <w:t>点击率≥10%</w:t>
            </w:r>
          </w:p>
        </w:tc>
        <w:tc>
          <w:tcPr>
            <w:tcW w:w="1238" w:type="dxa"/>
          </w:tcPr>
          <w:p w14:paraId="03CF96C8">
            <w:pPr>
              <w:spacing w:before="0" w:after="0" w:line="240" w:lineRule="auto"/>
              <w:ind w:left="30" w:right="30" w:firstLine="0"/>
              <w:jc w:val="left"/>
            </w:pPr>
            <w:r>
              <w:rPr>
                <w:rFonts w:ascii="Times New Roman" w:hAnsi="Times New Roman" w:eastAsia="宋体"/>
                <w:color w:val="000000"/>
                <w:sz w:val="16"/>
              </w:rPr>
              <w:t>点击率15%</w:t>
            </w:r>
          </w:p>
        </w:tc>
        <w:tc>
          <w:tcPr>
            <w:tcW w:w="1238" w:type="dxa"/>
          </w:tcPr>
          <w:p w14:paraId="27F0D97D">
            <w:pPr>
              <w:spacing w:before="0" w:after="0" w:line="240" w:lineRule="auto"/>
              <w:ind w:left="30" w:right="30" w:firstLine="0"/>
              <w:jc w:val="left"/>
            </w:pPr>
            <w:r>
              <w:rPr>
                <w:rFonts w:ascii="Times New Roman" w:hAnsi="Times New Roman" w:eastAsia="宋体"/>
                <w:color w:val="000000"/>
                <w:sz w:val="16"/>
              </w:rPr>
              <w:t>通过</w:t>
            </w:r>
          </w:p>
        </w:tc>
      </w:tr>
      <w:tr w14:paraId="2BFE0BD4">
        <w:tc>
          <w:tcPr>
            <w:tcW w:w="1238" w:type="dxa"/>
          </w:tcPr>
          <w:p w14:paraId="625F8F5B">
            <w:pPr>
              <w:spacing w:before="0" w:after="0" w:line="240" w:lineRule="auto"/>
              <w:ind w:left="30" w:right="30" w:firstLine="0"/>
              <w:jc w:val="left"/>
            </w:pPr>
            <w:r>
              <w:rPr>
                <w:rFonts w:ascii="Times New Roman" w:hAnsi="Times New Roman" w:eastAsia="宋体"/>
                <w:color w:val="000000"/>
                <w:sz w:val="16"/>
              </w:rPr>
              <w:t>TC-R-015</w:t>
            </w:r>
          </w:p>
        </w:tc>
        <w:tc>
          <w:tcPr>
            <w:tcW w:w="1238" w:type="dxa"/>
          </w:tcPr>
          <w:p w14:paraId="6D518FB3">
            <w:pPr>
              <w:spacing w:before="0" w:after="0" w:line="240" w:lineRule="auto"/>
              <w:ind w:left="30" w:right="30" w:firstLine="0"/>
              <w:jc w:val="left"/>
            </w:pPr>
            <w:r>
              <w:rPr>
                <w:rFonts w:ascii="Times New Roman" w:hAnsi="Times New Roman" w:eastAsia="宋体"/>
                <w:color w:val="000000"/>
                <w:sz w:val="16"/>
              </w:rPr>
              <w:t>推荐效果-转化率</w:t>
            </w:r>
          </w:p>
        </w:tc>
        <w:tc>
          <w:tcPr>
            <w:tcW w:w="1238" w:type="dxa"/>
          </w:tcPr>
          <w:p w14:paraId="5B25FADC">
            <w:pPr>
              <w:spacing w:before="0" w:after="0" w:line="240" w:lineRule="auto"/>
              <w:ind w:left="30" w:right="30" w:firstLine="0"/>
              <w:jc w:val="left"/>
            </w:pPr>
            <w:r>
              <w:rPr>
                <w:rFonts w:ascii="Times New Roman" w:hAnsi="Times New Roman" w:eastAsia="宋体"/>
                <w:color w:val="000000"/>
                <w:sz w:val="16"/>
              </w:rPr>
              <w:t>100次点击</w:t>
            </w:r>
          </w:p>
        </w:tc>
        <w:tc>
          <w:tcPr>
            <w:tcW w:w="1238" w:type="dxa"/>
          </w:tcPr>
          <w:p w14:paraId="03A1B337">
            <w:pPr>
              <w:spacing w:before="0" w:after="0" w:line="240" w:lineRule="auto"/>
              <w:ind w:left="30" w:right="30" w:firstLine="0"/>
              <w:jc w:val="left"/>
            </w:pPr>
            <w:r>
              <w:rPr>
                <w:rFonts w:ascii="Times New Roman" w:hAnsi="Times New Roman" w:eastAsia="宋体"/>
                <w:color w:val="000000"/>
                <w:sz w:val="16"/>
              </w:rPr>
              <w:t>统计购买数据</w:t>
            </w:r>
          </w:p>
        </w:tc>
        <w:tc>
          <w:tcPr>
            <w:tcW w:w="1238" w:type="dxa"/>
          </w:tcPr>
          <w:p w14:paraId="4AD0574C">
            <w:pPr>
              <w:spacing w:before="0" w:after="0" w:line="240" w:lineRule="auto"/>
              <w:ind w:left="30" w:right="30" w:firstLine="0"/>
              <w:jc w:val="left"/>
            </w:pPr>
            <w:r>
              <w:rPr>
                <w:rFonts w:ascii="Times New Roman" w:hAnsi="Times New Roman" w:eastAsia="宋体"/>
                <w:color w:val="000000"/>
                <w:sz w:val="16"/>
              </w:rPr>
              <w:t>转化率≥2%</w:t>
            </w:r>
          </w:p>
        </w:tc>
        <w:tc>
          <w:tcPr>
            <w:tcW w:w="1238" w:type="dxa"/>
          </w:tcPr>
          <w:p w14:paraId="245A3729">
            <w:pPr>
              <w:spacing w:before="0" w:after="0" w:line="240" w:lineRule="auto"/>
              <w:ind w:left="30" w:right="30" w:firstLine="0"/>
              <w:jc w:val="left"/>
            </w:pPr>
            <w:r>
              <w:rPr>
                <w:rFonts w:ascii="Times New Roman" w:hAnsi="Times New Roman" w:eastAsia="宋体"/>
                <w:color w:val="000000"/>
                <w:sz w:val="16"/>
              </w:rPr>
              <w:t>转化率3%</w:t>
            </w:r>
          </w:p>
        </w:tc>
        <w:tc>
          <w:tcPr>
            <w:tcW w:w="1238" w:type="dxa"/>
          </w:tcPr>
          <w:p w14:paraId="3BE14E75">
            <w:pPr>
              <w:spacing w:before="0" w:after="0" w:line="240" w:lineRule="auto"/>
              <w:ind w:left="30" w:right="30" w:firstLine="0"/>
              <w:jc w:val="left"/>
            </w:pPr>
            <w:r>
              <w:rPr>
                <w:rFonts w:ascii="Times New Roman" w:hAnsi="Times New Roman" w:eastAsia="宋体"/>
                <w:color w:val="000000"/>
                <w:sz w:val="16"/>
              </w:rPr>
              <w:t>通过</w:t>
            </w:r>
          </w:p>
        </w:tc>
      </w:tr>
    </w:tbl>
    <w:p w14:paraId="0C60E26F">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56" w:name="_Toc1992862313"/>
      <w:r>
        <w:rPr>
          <w:rFonts w:ascii="Times New Roman" w:hAnsi="Times New Roman" w:eastAsia="宋体"/>
          <w:b/>
          <w:color w:val="auto"/>
          <w:sz w:val="28"/>
        </w:rPr>
        <w:t>6.3 性能测试</w:t>
      </w:r>
      <w:bookmarkEnd w:id="56"/>
    </w:p>
    <w:p w14:paraId="650F2639">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性能测试使用Apache JMeter工具，模拟高并发场景，测试系统的响应时间、吞吐量、资源使用率等性能指标。性能测试结果如表6-6所示。</w:t>
      </w:r>
    </w:p>
    <w:p w14:paraId="1B6F9B72">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测试环境配置为虚拟机服务器，部署完整的系统环境。测试工具配置线程组模拟不同并发用户数，测试场景包括商品查询、订单创建、购物车操作等核心业务流程。</w:t>
      </w:r>
    </w:p>
    <w:p w14:paraId="700D886B">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系统整体性能测试结果表明，系统在中等并发负载下性能表现良好，各接口响应时间控制在合理范围内。高并发场景下触发限流和熔断保护，系统稳定运行。通过缓存优化和数据库优化，系统性能满足电商业务的需求。</w:t>
      </w:r>
    </w:p>
    <w:p w14:paraId="5A5B9BF9">
      <w:pPr>
        <w:spacing w:before="200" w:after="100" w:line="276" w:lineRule="auto"/>
        <w:ind w:left="0" w:leftChars="0" w:right="0" w:rightChars="0" w:firstLine="0" w:firstLineChars="0"/>
        <w:jc w:val="center"/>
        <w:rPr>
          <w:rFonts w:ascii="Calibri" w:eastAsia="宋体"/>
          <w:b w:val="0"/>
          <w:sz w:val="21"/>
        </w:rPr>
      </w:pPr>
      <w:r>
        <w:rPr>
          <w:rFonts w:ascii="Calibri" w:hAnsi="Times New Roman" w:eastAsia="宋体"/>
          <w:b w:val="0"/>
          <w:color w:val="000000"/>
          <w:sz w:val="21"/>
        </w:rPr>
        <w:t>表 6-6  性能测试</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3"/>
        <w:gridCol w:w="1083"/>
        <w:gridCol w:w="1083"/>
        <w:gridCol w:w="1083"/>
        <w:gridCol w:w="1083"/>
        <w:gridCol w:w="1083"/>
        <w:gridCol w:w="1083"/>
        <w:gridCol w:w="1083"/>
      </w:tblGrid>
      <w:tr w14:paraId="269178BC">
        <w:tc>
          <w:tcPr>
            <w:tcW w:w="1083" w:type="dxa"/>
          </w:tcPr>
          <w:p w14:paraId="00E30B62">
            <w:pPr>
              <w:spacing w:before="0" w:after="0" w:line="240" w:lineRule="auto"/>
              <w:ind w:left="0" w:right="0" w:firstLine="0"/>
              <w:jc w:val="center"/>
            </w:pPr>
            <w:r>
              <w:rPr>
                <w:rFonts w:ascii="Times New Roman" w:hAnsi="Times New Roman" w:eastAsia="宋体"/>
                <w:b/>
                <w:color w:val="000000"/>
                <w:sz w:val="18"/>
              </w:rPr>
              <w:t>测试接口</w:t>
            </w:r>
          </w:p>
        </w:tc>
        <w:tc>
          <w:tcPr>
            <w:tcW w:w="1083" w:type="dxa"/>
          </w:tcPr>
          <w:p w14:paraId="2C2CDA08">
            <w:pPr>
              <w:spacing w:before="0" w:after="0" w:line="240" w:lineRule="auto"/>
              <w:ind w:left="0" w:right="0" w:firstLine="0"/>
              <w:jc w:val="center"/>
            </w:pPr>
            <w:r>
              <w:rPr>
                <w:rFonts w:ascii="Times New Roman" w:hAnsi="Times New Roman" w:eastAsia="宋体"/>
                <w:b/>
                <w:color w:val="000000"/>
                <w:sz w:val="18"/>
              </w:rPr>
              <w:t>并发用户数</w:t>
            </w:r>
          </w:p>
        </w:tc>
        <w:tc>
          <w:tcPr>
            <w:tcW w:w="1083" w:type="dxa"/>
          </w:tcPr>
          <w:p w14:paraId="5C045FA0">
            <w:pPr>
              <w:spacing w:before="0" w:after="0" w:line="240" w:lineRule="auto"/>
              <w:ind w:left="0" w:right="0" w:firstLine="0"/>
              <w:jc w:val="center"/>
            </w:pPr>
            <w:r>
              <w:rPr>
                <w:rFonts w:ascii="Times New Roman" w:hAnsi="Times New Roman" w:eastAsia="宋体"/>
                <w:b/>
                <w:color w:val="000000"/>
                <w:sz w:val="18"/>
              </w:rPr>
              <w:t>平均响应时间</w:t>
            </w:r>
          </w:p>
        </w:tc>
        <w:tc>
          <w:tcPr>
            <w:tcW w:w="1083" w:type="dxa"/>
          </w:tcPr>
          <w:p w14:paraId="20B0F6C7">
            <w:pPr>
              <w:spacing w:before="0" w:after="0" w:line="240" w:lineRule="auto"/>
              <w:ind w:left="0" w:right="0" w:firstLine="0"/>
              <w:jc w:val="center"/>
            </w:pPr>
            <w:r>
              <w:rPr>
                <w:rFonts w:ascii="Times New Roman" w:hAnsi="Times New Roman" w:eastAsia="宋体"/>
                <w:b/>
                <w:color w:val="000000"/>
                <w:sz w:val="18"/>
              </w:rPr>
              <w:t>QPS</w:t>
            </w:r>
          </w:p>
        </w:tc>
        <w:tc>
          <w:tcPr>
            <w:tcW w:w="1083" w:type="dxa"/>
          </w:tcPr>
          <w:p w14:paraId="079B0AB8">
            <w:pPr>
              <w:spacing w:before="0" w:after="0" w:line="240" w:lineRule="auto"/>
              <w:ind w:left="0" w:right="0" w:firstLine="0"/>
              <w:jc w:val="center"/>
            </w:pPr>
            <w:r>
              <w:rPr>
                <w:rFonts w:ascii="Times New Roman" w:hAnsi="Times New Roman" w:eastAsia="宋体"/>
                <w:b/>
                <w:color w:val="000000"/>
                <w:sz w:val="18"/>
              </w:rPr>
              <w:t>CPU使用率</w:t>
            </w:r>
          </w:p>
        </w:tc>
        <w:tc>
          <w:tcPr>
            <w:tcW w:w="1083" w:type="dxa"/>
          </w:tcPr>
          <w:p w14:paraId="34451B38">
            <w:pPr>
              <w:spacing w:before="0" w:after="0" w:line="240" w:lineRule="auto"/>
              <w:ind w:left="0" w:right="0" w:firstLine="0"/>
              <w:jc w:val="center"/>
            </w:pPr>
            <w:r>
              <w:rPr>
                <w:rFonts w:ascii="Times New Roman" w:hAnsi="Times New Roman" w:eastAsia="宋体"/>
                <w:b/>
                <w:color w:val="000000"/>
                <w:sz w:val="18"/>
              </w:rPr>
              <w:t>目标值</w:t>
            </w:r>
          </w:p>
        </w:tc>
        <w:tc>
          <w:tcPr>
            <w:tcW w:w="1083" w:type="dxa"/>
          </w:tcPr>
          <w:p w14:paraId="21F59054">
            <w:pPr>
              <w:spacing w:before="0" w:after="0" w:line="240" w:lineRule="auto"/>
              <w:ind w:left="0" w:right="0" w:firstLine="0"/>
              <w:jc w:val="center"/>
            </w:pPr>
            <w:r>
              <w:rPr>
                <w:rFonts w:ascii="Times New Roman" w:hAnsi="Times New Roman" w:eastAsia="宋体"/>
                <w:b/>
                <w:color w:val="000000"/>
                <w:sz w:val="18"/>
              </w:rPr>
              <w:t>实际值</w:t>
            </w:r>
          </w:p>
        </w:tc>
        <w:tc>
          <w:tcPr>
            <w:tcW w:w="1083" w:type="dxa"/>
          </w:tcPr>
          <w:p w14:paraId="09E232CB">
            <w:pPr>
              <w:spacing w:before="0" w:after="0" w:line="240" w:lineRule="auto"/>
              <w:ind w:left="0" w:right="0" w:firstLine="0"/>
              <w:jc w:val="center"/>
            </w:pPr>
            <w:r>
              <w:rPr>
                <w:rFonts w:ascii="Times New Roman" w:hAnsi="Times New Roman" w:eastAsia="宋体"/>
                <w:b/>
                <w:color w:val="000000"/>
                <w:sz w:val="18"/>
              </w:rPr>
              <w:t>测试结果</w:t>
            </w:r>
          </w:p>
        </w:tc>
      </w:tr>
      <w:tr w14:paraId="1E460A1C">
        <w:tc>
          <w:tcPr>
            <w:tcW w:w="1083" w:type="dxa"/>
          </w:tcPr>
          <w:p w14:paraId="7D08C19C">
            <w:pPr>
              <w:spacing w:before="0" w:after="0" w:line="240" w:lineRule="auto"/>
              <w:ind w:left="30" w:right="30" w:firstLine="0"/>
              <w:jc w:val="left"/>
            </w:pPr>
            <w:r>
              <w:rPr>
                <w:rFonts w:ascii="Times New Roman" w:hAnsi="Times New Roman" w:eastAsia="宋体"/>
                <w:color w:val="000000"/>
                <w:sz w:val="16"/>
              </w:rPr>
              <w:t>商品列表查询</w:t>
            </w:r>
          </w:p>
        </w:tc>
        <w:tc>
          <w:tcPr>
            <w:tcW w:w="1083" w:type="dxa"/>
          </w:tcPr>
          <w:p w14:paraId="09E6E111">
            <w:pPr>
              <w:spacing w:before="0" w:after="0" w:line="240" w:lineRule="auto"/>
              <w:ind w:left="30" w:right="30" w:firstLine="0"/>
              <w:jc w:val="left"/>
            </w:pPr>
            <w:r>
              <w:rPr>
                <w:rFonts w:ascii="Times New Roman" w:hAnsi="Times New Roman" w:eastAsia="宋体"/>
                <w:color w:val="000000"/>
                <w:sz w:val="16"/>
              </w:rPr>
              <w:t>100</w:t>
            </w:r>
          </w:p>
        </w:tc>
        <w:tc>
          <w:tcPr>
            <w:tcW w:w="1083" w:type="dxa"/>
          </w:tcPr>
          <w:p w14:paraId="0CDB06F6">
            <w:pPr>
              <w:spacing w:before="0" w:after="0" w:line="240" w:lineRule="auto"/>
              <w:ind w:left="30" w:right="30" w:firstLine="0"/>
              <w:jc w:val="left"/>
            </w:pPr>
            <w:r>
              <w:rPr>
                <w:rFonts w:ascii="Times New Roman" w:hAnsi="Times New Roman" w:eastAsia="宋体"/>
                <w:color w:val="000000"/>
                <w:sz w:val="16"/>
              </w:rPr>
              <w:t>45ms</w:t>
            </w:r>
          </w:p>
        </w:tc>
        <w:tc>
          <w:tcPr>
            <w:tcW w:w="1083" w:type="dxa"/>
          </w:tcPr>
          <w:p w14:paraId="5D48ECB8">
            <w:pPr>
              <w:spacing w:before="0" w:after="0" w:line="240" w:lineRule="auto"/>
              <w:ind w:left="30" w:right="30" w:firstLine="0"/>
              <w:jc w:val="left"/>
            </w:pPr>
            <w:r>
              <w:rPr>
                <w:rFonts w:ascii="Times New Roman" w:hAnsi="Times New Roman" w:eastAsia="宋体"/>
                <w:color w:val="000000"/>
                <w:sz w:val="16"/>
              </w:rPr>
              <w:t>2200</w:t>
            </w:r>
          </w:p>
        </w:tc>
        <w:tc>
          <w:tcPr>
            <w:tcW w:w="1083" w:type="dxa"/>
          </w:tcPr>
          <w:p w14:paraId="4BB11549">
            <w:pPr>
              <w:spacing w:before="0" w:after="0" w:line="240" w:lineRule="auto"/>
              <w:ind w:left="30" w:right="30" w:firstLine="0"/>
              <w:jc w:val="left"/>
            </w:pPr>
            <w:r>
              <w:rPr>
                <w:rFonts w:ascii="Times New Roman" w:hAnsi="Times New Roman" w:eastAsia="宋体"/>
                <w:color w:val="000000"/>
                <w:sz w:val="16"/>
              </w:rPr>
              <w:t>30%</w:t>
            </w:r>
          </w:p>
        </w:tc>
        <w:tc>
          <w:tcPr>
            <w:tcW w:w="1083" w:type="dxa"/>
          </w:tcPr>
          <w:p w14:paraId="30DB0BBB">
            <w:pPr>
              <w:spacing w:before="0" w:after="0" w:line="240" w:lineRule="auto"/>
              <w:ind w:left="30" w:right="30" w:firstLine="0"/>
              <w:jc w:val="left"/>
            </w:pPr>
            <w:r>
              <w:rPr>
                <w:rFonts w:ascii="Times New Roman" w:hAnsi="Times New Roman" w:eastAsia="宋体"/>
                <w:color w:val="000000"/>
                <w:sz w:val="16"/>
              </w:rPr>
              <w:t>响应时间&lt;100ms</w:t>
            </w:r>
          </w:p>
        </w:tc>
        <w:tc>
          <w:tcPr>
            <w:tcW w:w="1083" w:type="dxa"/>
          </w:tcPr>
          <w:p w14:paraId="30488973">
            <w:pPr>
              <w:spacing w:before="0" w:after="0" w:line="240" w:lineRule="auto"/>
              <w:ind w:left="30" w:right="30" w:firstLine="0"/>
              <w:jc w:val="left"/>
            </w:pPr>
            <w:r>
              <w:rPr>
                <w:rFonts w:ascii="Times New Roman" w:hAnsi="Times New Roman" w:eastAsia="宋体"/>
                <w:color w:val="000000"/>
                <w:sz w:val="16"/>
              </w:rPr>
              <w:t>45ms</w:t>
            </w:r>
          </w:p>
        </w:tc>
        <w:tc>
          <w:tcPr>
            <w:tcW w:w="1083" w:type="dxa"/>
          </w:tcPr>
          <w:p w14:paraId="34FDA4A2">
            <w:pPr>
              <w:spacing w:before="0" w:after="0" w:line="240" w:lineRule="auto"/>
              <w:ind w:left="30" w:right="30" w:firstLine="0"/>
              <w:jc w:val="left"/>
            </w:pPr>
            <w:r>
              <w:rPr>
                <w:rFonts w:ascii="Times New Roman" w:hAnsi="Times New Roman" w:eastAsia="宋体"/>
                <w:color w:val="000000"/>
                <w:sz w:val="16"/>
              </w:rPr>
              <w:t>达标</w:t>
            </w:r>
          </w:p>
        </w:tc>
      </w:tr>
      <w:tr w14:paraId="2E2BB4C9">
        <w:tc>
          <w:tcPr>
            <w:tcW w:w="1083" w:type="dxa"/>
          </w:tcPr>
          <w:p w14:paraId="2D525C67">
            <w:pPr>
              <w:spacing w:before="0" w:after="0" w:line="240" w:lineRule="auto"/>
              <w:ind w:left="30" w:right="30" w:firstLine="0"/>
              <w:jc w:val="left"/>
            </w:pPr>
            <w:r>
              <w:rPr>
                <w:rFonts w:ascii="Times New Roman" w:hAnsi="Times New Roman" w:eastAsia="宋体"/>
                <w:color w:val="000000"/>
                <w:sz w:val="16"/>
              </w:rPr>
              <w:t>商品列表查询</w:t>
            </w:r>
          </w:p>
        </w:tc>
        <w:tc>
          <w:tcPr>
            <w:tcW w:w="1083" w:type="dxa"/>
          </w:tcPr>
          <w:p w14:paraId="0FE4F0D5">
            <w:pPr>
              <w:spacing w:before="0" w:after="0" w:line="240" w:lineRule="auto"/>
              <w:ind w:left="30" w:right="30" w:firstLine="0"/>
              <w:jc w:val="left"/>
            </w:pPr>
            <w:r>
              <w:rPr>
                <w:rFonts w:ascii="Times New Roman" w:hAnsi="Times New Roman" w:eastAsia="宋体"/>
                <w:color w:val="000000"/>
                <w:sz w:val="16"/>
              </w:rPr>
              <w:t>500</w:t>
            </w:r>
          </w:p>
        </w:tc>
        <w:tc>
          <w:tcPr>
            <w:tcW w:w="1083" w:type="dxa"/>
          </w:tcPr>
          <w:p w14:paraId="440A7744">
            <w:pPr>
              <w:spacing w:before="0" w:after="0" w:line="240" w:lineRule="auto"/>
              <w:ind w:left="30" w:right="30" w:firstLine="0"/>
              <w:jc w:val="left"/>
            </w:pPr>
            <w:r>
              <w:rPr>
                <w:rFonts w:ascii="Times New Roman" w:hAnsi="Times New Roman" w:eastAsia="宋体"/>
                <w:color w:val="000000"/>
                <w:sz w:val="16"/>
              </w:rPr>
              <w:t>80ms</w:t>
            </w:r>
          </w:p>
        </w:tc>
        <w:tc>
          <w:tcPr>
            <w:tcW w:w="1083" w:type="dxa"/>
          </w:tcPr>
          <w:p w14:paraId="0E82203D">
            <w:pPr>
              <w:spacing w:before="0" w:after="0" w:line="240" w:lineRule="auto"/>
              <w:ind w:left="30" w:right="30" w:firstLine="0"/>
              <w:jc w:val="left"/>
            </w:pPr>
            <w:r>
              <w:rPr>
                <w:rFonts w:ascii="Times New Roman" w:hAnsi="Times New Roman" w:eastAsia="宋体"/>
                <w:color w:val="000000"/>
                <w:sz w:val="16"/>
              </w:rPr>
              <w:t>6200</w:t>
            </w:r>
          </w:p>
        </w:tc>
        <w:tc>
          <w:tcPr>
            <w:tcW w:w="1083" w:type="dxa"/>
          </w:tcPr>
          <w:p w14:paraId="28CF32D0">
            <w:pPr>
              <w:spacing w:before="0" w:after="0" w:line="240" w:lineRule="auto"/>
              <w:ind w:left="30" w:right="30" w:firstLine="0"/>
              <w:jc w:val="left"/>
            </w:pPr>
            <w:r>
              <w:rPr>
                <w:rFonts w:ascii="Times New Roman" w:hAnsi="Times New Roman" w:eastAsia="宋体"/>
                <w:color w:val="000000"/>
                <w:sz w:val="16"/>
              </w:rPr>
              <w:t>55%</w:t>
            </w:r>
          </w:p>
        </w:tc>
        <w:tc>
          <w:tcPr>
            <w:tcW w:w="1083" w:type="dxa"/>
          </w:tcPr>
          <w:p w14:paraId="52C4FA65">
            <w:pPr>
              <w:spacing w:before="0" w:after="0" w:line="240" w:lineRule="auto"/>
              <w:ind w:left="30" w:right="30" w:firstLine="0"/>
              <w:jc w:val="left"/>
            </w:pPr>
            <w:r>
              <w:rPr>
                <w:rFonts w:ascii="Times New Roman" w:hAnsi="Times New Roman" w:eastAsia="宋体"/>
                <w:color w:val="000000"/>
                <w:sz w:val="16"/>
              </w:rPr>
              <w:t>响应时间&lt;150ms</w:t>
            </w:r>
          </w:p>
        </w:tc>
        <w:tc>
          <w:tcPr>
            <w:tcW w:w="1083" w:type="dxa"/>
          </w:tcPr>
          <w:p w14:paraId="622AE31F">
            <w:pPr>
              <w:spacing w:before="0" w:after="0" w:line="240" w:lineRule="auto"/>
              <w:ind w:left="30" w:right="30" w:firstLine="0"/>
              <w:jc w:val="left"/>
            </w:pPr>
            <w:r>
              <w:rPr>
                <w:rFonts w:ascii="Times New Roman" w:hAnsi="Times New Roman" w:eastAsia="宋体"/>
                <w:color w:val="000000"/>
                <w:sz w:val="16"/>
              </w:rPr>
              <w:t>80ms</w:t>
            </w:r>
          </w:p>
        </w:tc>
        <w:tc>
          <w:tcPr>
            <w:tcW w:w="1083" w:type="dxa"/>
          </w:tcPr>
          <w:p w14:paraId="571B1234">
            <w:pPr>
              <w:spacing w:before="0" w:after="0" w:line="240" w:lineRule="auto"/>
              <w:ind w:left="30" w:right="30" w:firstLine="0"/>
              <w:jc w:val="left"/>
            </w:pPr>
            <w:r>
              <w:rPr>
                <w:rFonts w:ascii="Times New Roman" w:hAnsi="Times New Roman" w:eastAsia="宋体"/>
                <w:color w:val="000000"/>
                <w:sz w:val="16"/>
              </w:rPr>
              <w:t>达标</w:t>
            </w:r>
          </w:p>
        </w:tc>
      </w:tr>
      <w:tr w14:paraId="5E45164B">
        <w:tc>
          <w:tcPr>
            <w:tcW w:w="1083" w:type="dxa"/>
          </w:tcPr>
          <w:p w14:paraId="78995200">
            <w:pPr>
              <w:spacing w:before="0" w:after="0" w:line="240" w:lineRule="auto"/>
              <w:ind w:left="30" w:right="30" w:firstLine="0"/>
              <w:jc w:val="left"/>
            </w:pPr>
            <w:r>
              <w:rPr>
                <w:rFonts w:ascii="Times New Roman" w:hAnsi="Times New Roman" w:eastAsia="宋体"/>
                <w:color w:val="000000"/>
                <w:sz w:val="16"/>
              </w:rPr>
              <w:t>商品列表查询</w:t>
            </w:r>
          </w:p>
        </w:tc>
        <w:tc>
          <w:tcPr>
            <w:tcW w:w="1083" w:type="dxa"/>
          </w:tcPr>
          <w:p w14:paraId="1A58FF9F">
            <w:pPr>
              <w:spacing w:before="0" w:after="0" w:line="240" w:lineRule="auto"/>
              <w:ind w:left="30" w:right="30" w:firstLine="0"/>
              <w:jc w:val="left"/>
            </w:pPr>
            <w:r>
              <w:rPr>
                <w:rFonts w:ascii="Times New Roman" w:hAnsi="Times New Roman" w:eastAsia="宋体"/>
                <w:color w:val="000000"/>
                <w:sz w:val="16"/>
              </w:rPr>
              <w:t>1000</w:t>
            </w:r>
          </w:p>
        </w:tc>
        <w:tc>
          <w:tcPr>
            <w:tcW w:w="1083" w:type="dxa"/>
          </w:tcPr>
          <w:p w14:paraId="0EB43626">
            <w:pPr>
              <w:spacing w:before="0" w:after="0" w:line="240" w:lineRule="auto"/>
              <w:ind w:left="30" w:right="30" w:firstLine="0"/>
              <w:jc w:val="left"/>
            </w:pPr>
            <w:r>
              <w:rPr>
                <w:rFonts w:ascii="Times New Roman" w:hAnsi="Times New Roman" w:eastAsia="宋体"/>
                <w:color w:val="000000"/>
                <w:sz w:val="16"/>
              </w:rPr>
              <w:t>150ms</w:t>
            </w:r>
          </w:p>
        </w:tc>
        <w:tc>
          <w:tcPr>
            <w:tcW w:w="1083" w:type="dxa"/>
          </w:tcPr>
          <w:p w14:paraId="4A696692">
            <w:pPr>
              <w:spacing w:before="0" w:after="0" w:line="240" w:lineRule="auto"/>
              <w:ind w:left="30" w:right="30" w:firstLine="0"/>
              <w:jc w:val="left"/>
            </w:pPr>
            <w:r>
              <w:rPr>
                <w:rFonts w:ascii="Times New Roman" w:hAnsi="Times New Roman" w:eastAsia="宋体"/>
                <w:color w:val="000000"/>
                <w:sz w:val="16"/>
              </w:rPr>
              <w:t>6600</w:t>
            </w:r>
          </w:p>
        </w:tc>
        <w:tc>
          <w:tcPr>
            <w:tcW w:w="1083" w:type="dxa"/>
          </w:tcPr>
          <w:p w14:paraId="54A8EBF2">
            <w:pPr>
              <w:spacing w:before="0" w:after="0" w:line="240" w:lineRule="auto"/>
              <w:ind w:left="30" w:right="30" w:firstLine="0"/>
              <w:jc w:val="left"/>
            </w:pPr>
            <w:r>
              <w:rPr>
                <w:rFonts w:ascii="Times New Roman" w:hAnsi="Times New Roman" w:eastAsia="宋体"/>
                <w:color w:val="000000"/>
                <w:sz w:val="16"/>
              </w:rPr>
              <w:t>70%</w:t>
            </w:r>
          </w:p>
        </w:tc>
        <w:tc>
          <w:tcPr>
            <w:tcW w:w="1083" w:type="dxa"/>
          </w:tcPr>
          <w:p w14:paraId="2C45DD20">
            <w:pPr>
              <w:spacing w:before="0" w:after="0" w:line="240" w:lineRule="auto"/>
              <w:ind w:left="30" w:right="30" w:firstLine="0"/>
              <w:jc w:val="left"/>
            </w:pPr>
            <w:r>
              <w:rPr>
                <w:rFonts w:ascii="Times New Roman" w:hAnsi="Times New Roman" w:eastAsia="宋体"/>
                <w:color w:val="000000"/>
                <w:sz w:val="16"/>
              </w:rPr>
              <w:t>响应时间&lt;200ms</w:t>
            </w:r>
          </w:p>
        </w:tc>
        <w:tc>
          <w:tcPr>
            <w:tcW w:w="1083" w:type="dxa"/>
          </w:tcPr>
          <w:p w14:paraId="7B9A8A5F">
            <w:pPr>
              <w:spacing w:before="0" w:after="0" w:line="240" w:lineRule="auto"/>
              <w:ind w:left="30" w:right="30" w:firstLine="0"/>
              <w:jc w:val="left"/>
            </w:pPr>
            <w:r>
              <w:rPr>
                <w:rFonts w:ascii="Times New Roman" w:hAnsi="Times New Roman" w:eastAsia="宋体"/>
                <w:color w:val="000000"/>
                <w:sz w:val="16"/>
              </w:rPr>
              <w:t>150ms</w:t>
            </w:r>
          </w:p>
        </w:tc>
        <w:tc>
          <w:tcPr>
            <w:tcW w:w="1083" w:type="dxa"/>
          </w:tcPr>
          <w:p w14:paraId="6741B8A0">
            <w:pPr>
              <w:spacing w:before="0" w:after="0" w:line="240" w:lineRule="auto"/>
              <w:ind w:left="30" w:right="30" w:firstLine="0"/>
              <w:jc w:val="left"/>
            </w:pPr>
            <w:r>
              <w:rPr>
                <w:rFonts w:ascii="Times New Roman" w:hAnsi="Times New Roman" w:eastAsia="宋体"/>
                <w:color w:val="000000"/>
                <w:sz w:val="16"/>
              </w:rPr>
              <w:t>达标</w:t>
            </w:r>
          </w:p>
        </w:tc>
      </w:tr>
      <w:tr w14:paraId="49F74B14">
        <w:tc>
          <w:tcPr>
            <w:tcW w:w="1083" w:type="dxa"/>
          </w:tcPr>
          <w:p w14:paraId="3DF903BC">
            <w:pPr>
              <w:spacing w:before="0" w:after="0" w:line="240" w:lineRule="auto"/>
              <w:ind w:left="30" w:right="30" w:firstLine="0"/>
              <w:jc w:val="left"/>
            </w:pPr>
            <w:r>
              <w:rPr>
                <w:rFonts w:ascii="Times New Roman" w:hAnsi="Times New Roman" w:eastAsia="宋体"/>
                <w:color w:val="000000"/>
                <w:sz w:val="16"/>
              </w:rPr>
              <w:t>商品列表查询</w:t>
            </w:r>
          </w:p>
        </w:tc>
        <w:tc>
          <w:tcPr>
            <w:tcW w:w="1083" w:type="dxa"/>
          </w:tcPr>
          <w:p w14:paraId="0CC47C4B">
            <w:pPr>
              <w:spacing w:before="0" w:after="0" w:line="240" w:lineRule="auto"/>
              <w:ind w:left="30" w:right="30" w:firstLine="0"/>
              <w:jc w:val="left"/>
            </w:pPr>
            <w:r>
              <w:rPr>
                <w:rFonts w:ascii="Times New Roman" w:hAnsi="Times New Roman" w:eastAsia="宋体"/>
                <w:color w:val="000000"/>
                <w:sz w:val="16"/>
              </w:rPr>
              <w:t>5000</w:t>
            </w:r>
          </w:p>
        </w:tc>
        <w:tc>
          <w:tcPr>
            <w:tcW w:w="1083" w:type="dxa"/>
          </w:tcPr>
          <w:p w14:paraId="6FEF5B78">
            <w:pPr>
              <w:spacing w:before="0" w:after="0" w:line="240" w:lineRule="auto"/>
              <w:ind w:left="30" w:right="30" w:firstLine="0"/>
              <w:jc w:val="left"/>
            </w:pPr>
            <w:r>
              <w:rPr>
                <w:rFonts w:ascii="Times New Roman" w:hAnsi="Times New Roman" w:eastAsia="宋体"/>
                <w:color w:val="000000"/>
                <w:sz w:val="16"/>
              </w:rPr>
              <w:t>200ms</w:t>
            </w:r>
          </w:p>
        </w:tc>
        <w:tc>
          <w:tcPr>
            <w:tcW w:w="1083" w:type="dxa"/>
          </w:tcPr>
          <w:p w14:paraId="23A0E124">
            <w:pPr>
              <w:spacing w:before="0" w:after="0" w:line="240" w:lineRule="auto"/>
              <w:ind w:left="30" w:right="30" w:firstLine="0"/>
              <w:jc w:val="left"/>
            </w:pPr>
            <w:r>
              <w:rPr>
                <w:rFonts w:ascii="Times New Roman" w:hAnsi="Times New Roman" w:eastAsia="宋体"/>
                <w:color w:val="000000"/>
                <w:sz w:val="16"/>
              </w:rPr>
              <w:t>8000</w:t>
            </w:r>
          </w:p>
        </w:tc>
        <w:tc>
          <w:tcPr>
            <w:tcW w:w="1083" w:type="dxa"/>
          </w:tcPr>
          <w:p w14:paraId="39E23AD7">
            <w:pPr>
              <w:spacing w:before="0" w:after="0" w:line="240" w:lineRule="auto"/>
              <w:ind w:left="30" w:right="30" w:firstLine="0"/>
              <w:jc w:val="left"/>
            </w:pPr>
            <w:r>
              <w:rPr>
                <w:rFonts w:ascii="Times New Roman" w:hAnsi="Times New Roman" w:eastAsia="宋体"/>
                <w:color w:val="000000"/>
                <w:sz w:val="16"/>
              </w:rPr>
              <w:t>85%</w:t>
            </w:r>
          </w:p>
        </w:tc>
        <w:tc>
          <w:tcPr>
            <w:tcW w:w="1083" w:type="dxa"/>
          </w:tcPr>
          <w:p w14:paraId="0C96BAA9">
            <w:pPr>
              <w:spacing w:before="0" w:after="0" w:line="240" w:lineRule="auto"/>
              <w:ind w:left="30" w:right="30" w:firstLine="0"/>
              <w:jc w:val="left"/>
            </w:pPr>
            <w:r>
              <w:rPr>
                <w:rFonts w:ascii="Times New Roman" w:hAnsi="Times New Roman" w:eastAsia="宋体"/>
                <w:color w:val="000000"/>
                <w:sz w:val="16"/>
              </w:rPr>
              <w:t>QPS&gt;5000</w:t>
            </w:r>
          </w:p>
        </w:tc>
        <w:tc>
          <w:tcPr>
            <w:tcW w:w="1083" w:type="dxa"/>
          </w:tcPr>
          <w:p w14:paraId="5A2C12FA">
            <w:pPr>
              <w:spacing w:before="0" w:after="0" w:line="240" w:lineRule="auto"/>
              <w:ind w:left="30" w:right="30" w:firstLine="0"/>
              <w:jc w:val="left"/>
            </w:pPr>
            <w:r>
              <w:rPr>
                <w:rFonts w:ascii="Times New Roman" w:hAnsi="Times New Roman" w:eastAsia="宋体"/>
                <w:color w:val="000000"/>
                <w:sz w:val="16"/>
              </w:rPr>
              <w:t>8000</w:t>
            </w:r>
          </w:p>
        </w:tc>
        <w:tc>
          <w:tcPr>
            <w:tcW w:w="1083" w:type="dxa"/>
          </w:tcPr>
          <w:p w14:paraId="2776F7D2">
            <w:pPr>
              <w:spacing w:before="0" w:after="0" w:line="240" w:lineRule="auto"/>
              <w:ind w:left="30" w:right="30" w:firstLine="0"/>
              <w:jc w:val="left"/>
            </w:pPr>
            <w:r>
              <w:rPr>
                <w:rFonts w:ascii="Times New Roman" w:hAnsi="Times New Roman" w:eastAsia="宋体"/>
                <w:color w:val="000000"/>
                <w:sz w:val="16"/>
              </w:rPr>
              <w:t>达标</w:t>
            </w:r>
          </w:p>
        </w:tc>
      </w:tr>
      <w:tr w14:paraId="551625BF">
        <w:tc>
          <w:tcPr>
            <w:tcW w:w="1083" w:type="dxa"/>
          </w:tcPr>
          <w:p w14:paraId="271D81C9">
            <w:pPr>
              <w:spacing w:before="0" w:after="0" w:line="240" w:lineRule="auto"/>
              <w:ind w:left="30" w:right="30" w:firstLine="0"/>
              <w:jc w:val="left"/>
            </w:pPr>
            <w:r>
              <w:rPr>
                <w:rFonts w:ascii="Times New Roman" w:hAnsi="Times New Roman" w:eastAsia="宋体"/>
                <w:color w:val="000000"/>
                <w:sz w:val="16"/>
              </w:rPr>
              <w:t>商品详情查询</w:t>
            </w:r>
          </w:p>
        </w:tc>
        <w:tc>
          <w:tcPr>
            <w:tcW w:w="1083" w:type="dxa"/>
          </w:tcPr>
          <w:p w14:paraId="702EE236">
            <w:pPr>
              <w:spacing w:before="0" w:after="0" w:line="240" w:lineRule="auto"/>
              <w:ind w:left="30" w:right="30" w:firstLine="0"/>
              <w:jc w:val="left"/>
            </w:pPr>
            <w:r>
              <w:rPr>
                <w:rFonts w:ascii="Times New Roman" w:hAnsi="Times New Roman" w:eastAsia="宋体"/>
                <w:color w:val="000000"/>
                <w:sz w:val="16"/>
              </w:rPr>
              <w:t>1000</w:t>
            </w:r>
          </w:p>
        </w:tc>
        <w:tc>
          <w:tcPr>
            <w:tcW w:w="1083" w:type="dxa"/>
          </w:tcPr>
          <w:p w14:paraId="65FE71C6">
            <w:pPr>
              <w:spacing w:before="0" w:after="0" w:line="240" w:lineRule="auto"/>
              <w:ind w:left="30" w:right="30" w:firstLine="0"/>
              <w:jc w:val="left"/>
            </w:pPr>
            <w:r>
              <w:rPr>
                <w:rFonts w:ascii="Times New Roman" w:hAnsi="Times New Roman" w:eastAsia="宋体"/>
                <w:color w:val="000000"/>
                <w:sz w:val="16"/>
              </w:rPr>
              <w:t>20ms</w:t>
            </w:r>
          </w:p>
        </w:tc>
        <w:tc>
          <w:tcPr>
            <w:tcW w:w="1083" w:type="dxa"/>
          </w:tcPr>
          <w:p w14:paraId="2790069C">
            <w:pPr>
              <w:spacing w:before="0" w:after="0" w:line="240" w:lineRule="auto"/>
              <w:ind w:left="30" w:right="30" w:firstLine="0"/>
              <w:jc w:val="left"/>
            </w:pPr>
            <w:r>
              <w:rPr>
                <w:rFonts w:ascii="Times New Roman" w:hAnsi="Times New Roman" w:eastAsia="宋体"/>
                <w:color w:val="000000"/>
                <w:sz w:val="16"/>
              </w:rPr>
              <w:t>45000</w:t>
            </w:r>
          </w:p>
        </w:tc>
        <w:tc>
          <w:tcPr>
            <w:tcW w:w="1083" w:type="dxa"/>
          </w:tcPr>
          <w:p w14:paraId="2B3EC26E">
            <w:pPr>
              <w:spacing w:before="0" w:after="0" w:line="240" w:lineRule="auto"/>
              <w:ind w:left="30" w:right="30" w:firstLine="0"/>
              <w:jc w:val="left"/>
            </w:pPr>
            <w:r>
              <w:rPr>
                <w:rFonts w:ascii="Times New Roman" w:hAnsi="Times New Roman" w:eastAsia="宋体"/>
                <w:color w:val="000000"/>
                <w:sz w:val="16"/>
              </w:rPr>
              <w:t>60%</w:t>
            </w:r>
          </w:p>
        </w:tc>
        <w:tc>
          <w:tcPr>
            <w:tcW w:w="1083" w:type="dxa"/>
          </w:tcPr>
          <w:p w14:paraId="4756A8B5">
            <w:pPr>
              <w:spacing w:before="0" w:after="0" w:line="240" w:lineRule="auto"/>
              <w:ind w:left="30" w:right="30" w:firstLine="0"/>
              <w:jc w:val="left"/>
            </w:pPr>
            <w:r>
              <w:rPr>
                <w:rFonts w:ascii="Times New Roman" w:hAnsi="Times New Roman" w:eastAsia="宋体"/>
                <w:color w:val="000000"/>
                <w:sz w:val="16"/>
              </w:rPr>
              <w:t>响应时间&lt;50ms</w:t>
            </w:r>
          </w:p>
        </w:tc>
        <w:tc>
          <w:tcPr>
            <w:tcW w:w="1083" w:type="dxa"/>
          </w:tcPr>
          <w:p w14:paraId="1DBF4114">
            <w:pPr>
              <w:spacing w:before="0" w:after="0" w:line="240" w:lineRule="auto"/>
              <w:ind w:left="30" w:right="30" w:firstLine="0"/>
              <w:jc w:val="left"/>
            </w:pPr>
            <w:r>
              <w:rPr>
                <w:rFonts w:ascii="Times New Roman" w:hAnsi="Times New Roman" w:eastAsia="宋体"/>
                <w:color w:val="000000"/>
                <w:sz w:val="16"/>
              </w:rPr>
              <w:t>20ms</w:t>
            </w:r>
          </w:p>
        </w:tc>
        <w:tc>
          <w:tcPr>
            <w:tcW w:w="1083" w:type="dxa"/>
          </w:tcPr>
          <w:p w14:paraId="4DE45CA0">
            <w:pPr>
              <w:spacing w:before="0" w:after="0" w:line="240" w:lineRule="auto"/>
              <w:ind w:left="30" w:right="30" w:firstLine="0"/>
              <w:jc w:val="left"/>
            </w:pPr>
            <w:r>
              <w:rPr>
                <w:rFonts w:ascii="Times New Roman" w:hAnsi="Times New Roman" w:eastAsia="宋体"/>
                <w:color w:val="000000"/>
                <w:sz w:val="16"/>
              </w:rPr>
              <w:t>达标</w:t>
            </w:r>
          </w:p>
        </w:tc>
      </w:tr>
      <w:tr w14:paraId="3C4869CF">
        <w:tc>
          <w:tcPr>
            <w:tcW w:w="1083" w:type="dxa"/>
          </w:tcPr>
          <w:p w14:paraId="117D4B1B">
            <w:pPr>
              <w:spacing w:before="0" w:after="0" w:line="240" w:lineRule="auto"/>
              <w:ind w:left="30" w:right="30" w:firstLine="0"/>
              <w:jc w:val="left"/>
            </w:pPr>
            <w:r>
              <w:rPr>
                <w:rFonts w:ascii="Times New Roman" w:hAnsi="Times New Roman" w:eastAsia="宋体"/>
                <w:color w:val="000000"/>
                <w:sz w:val="16"/>
              </w:rPr>
              <w:t>商品搜索</w:t>
            </w:r>
          </w:p>
        </w:tc>
        <w:tc>
          <w:tcPr>
            <w:tcW w:w="1083" w:type="dxa"/>
          </w:tcPr>
          <w:p w14:paraId="569379DE">
            <w:pPr>
              <w:spacing w:before="0" w:after="0" w:line="240" w:lineRule="auto"/>
              <w:ind w:left="30" w:right="30" w:firstLine="0"/>
              <w:jc w:val="left"/>
            </w:pPr>
            <w:r>
              <w:rPr>
                <w:rFonts w:ascii="Times New Roman" w:hAnsi="Times New Roman" w:eastAsia="宋体"/>
                <w:color w:val="000000"/>
                <w:sz w:val="16"/>
              </w:rPr>
              <w:t>500</w:t>
            </w:r>
          </w:p>
        </w:tc>
        <w:tc>
          <w:tcPr>
            <w:tcW w:w="1083" w:type="dxa"/>
          </w:tcPr>
          <w:p w14:paraId="1EA5228B">
            <w:pPr>
              <w:spacing w:before="0" w:after="0" w:line="240" w:lineRule="auto"/>
              <w:ind w:left="30" w:right="30" w:firstLine="0"/>
              <w:jc w:val="left"/>
            </w:pPr>
            <w:r>
              <w:rPr>
                <w:rFonts w:ascii="Times New Roman" w:hAnsi="Times New Roman" w:eastAsia="宋体"/>
                <w:color w:val="000000"/>
                <w:sz w:val="16"/>
              </w:rPr>
              <w:t>120ms</w:t>
            </w:r>
          </w:p>
        </w:tc>
        <w:tc>
          <w:tcPr>
            <w:tcW w:w="1083" w:type="dxa"/>
          </w:tcPr>
          <w:p w14:paraId="175811CA">
            <w:pPr>
              <w:spacing w:before="0" w:after="0" w:line="240" w:lineRule="auto"/>
              <w:ind w:left="30" w:right="30" w:firstLine="0"/>
              <w:jc w:val="left"/>
            </w:pPr>
            <w:r>
              <w:rPr>
                <w:rFonts w:ascii="Times New Roman" w:hAnsi="Times New Roman" w:eastAsia="宋体"/>
                <w:color w:val="000000"/>
                <w:sz w:val="16"/>
              </w:rPr>
              <w:t>4100</w:t>
            </w:r>
          </w:p>
        </w:tc>
        <w:tc>
          <w:tcPr>
            <w:tcW w:w="1083" w:type="dxa"/>
          </w:tcPr>
          <w:p w14:paraId="4C426B47">
            <w:pPr>
              <w:spacing w:before="0" w:after="0" w:line="240" w:lineRule="auto"/>
              <w:ind w:left="30" w:right="30" w:firstLine="0"/>
              <w:jc w:val="left"/>
            </w:pPr>
            <w:r>
              <w:rPr>
                <w:rFonts w:ascii="Times New Roman" w:hAnsi="Times New Roman" w:eastAsia="宋体"/>
                <w:color w:val="000000"/>
                <w:sz w:val="16"/>
              </w:rPr>
              <w:t>50%</w:t>
            </w:r>
          </w:p>
        </w:tc>
        <w:tc>
          <w:tcPr>
            <w:tcW w:w="1083" w:type="dxa"/>
          </w:tcPr>
          <w:p w14:paraId="61EDF2DC">
            <w:pPr>
              <w:spacing w:before="0" w:after="0" w:line="240" w:lineRule="auto"/>
              <w:ind w:left="30" w:right="30" w:firstLine="0"/>
              <w:jc w:val="left"/>
            </w:pPr>
            <w:r>
              <w:rPr>
                <w:rFonts w:ascii="Times New Roman" w:hAnsi="Times New Roman" w:eastAsia="宋体"/>
                <w:color w:val="000000"/>
                <w:sz w:val="16"/>
              </w:rPr>
              <w:t>响应时间&lt;150ms</w:t>
            </w:r>
          </w:p>
        </w:tc>
        <w:tc>
          <w:tcPr>
            <w:tcW w:w="1083" w:type="dxa"/>
          </w:tcPr>
          <w:p w14:paraId="1C2AEDD1">
            <w:pPr>
              <w:spacing w:before="0" w:after="0" w:line="240" w:lineRule="auto"/>
              <w:ind w:left="30" w:right="30" w:firstLine="0"/>
              <w:jc w:val="left"/>
            </w:pPr>
            <w:r>
              <w:rPr>
                <w:rFonts w:ascii="Times New Roman" w:hAnsi="Times New Roman" w:eastAsia="宋体"/>
                <w:color w:val="000000"/>
                <w:sz w:val="16"/>
              </w:rPr>
              <w:t>120ms</w:t>
            </w:r>
          </w:p>
        </w:tc>
        <w:tc>
          <w:tcPr>
            <w:tcW w:w="1083" w:type="dxa"/>
          </w:tcPr>
          <w:p w14:paraId="2A9C56BF">
            <w:pPr>
              <w:spacing w:before="0" w:after="0" w:line="240" w:lineRule="auto"/>
              <w:ind w:left="30" w:right="30" w:firstLine="0"/>
              <w:jc w:val="left"/>
            </w:pPr>
            <w:r>
              <w:rPr>
                <w:rFonts w:ascii="Times New Roman" w:hAnsi="Times New Roman" w:eastAsia="宋体"/>
                <w:color w:val="000000"/>
                <w:sz w:val="16"/>
              </w:rPr>
              <w:t>达标</w:t>
            </w:r>
          </w:p>
        </w:tc>
      </w:tr>
      <w:tr w14:paraId="7293B2B0">
        <w:tc>
          <w:tcPr>
            <w:tcW w:w="1083" w:type="dxa"/>
          </w:tcPr>
          <w:p w14:paraId="0A1CF4B3">
            <w:pPr>
              <w:spacing w:before="0" w:after="0" w:line="240" w:lineRule="auto"/>
              <w:ind w:left="30" w:right="30" w:firstLine="0"/>
              <w:jc w:val="left"/>
            </w:pPr>
            <w:r>
              <w:rPr>
                <w:rFonts w:ascii="Times New Roman" w:hAnsi="Times New Roman" w:eastAsia="宋体"/>
                <w:color w:val="000000"/>
                <w:sz w:val="16"/>
              </w:rPr>
              <w:t>订单创建</w:t>
            </w:r>
          </w:p>
        </w:tc>
        <w:tc>
          <w:tcPr>
            <w:tcW w:w="1083" w:type="dxa"/>
          </w:tcPr>
          <w:p w14:paraId="0E32EFA3">
            <w:pPr>
              <w:spacing w:before="0" w:after="0" w:line="240" w:lineRule="auto"/>
              <w:ind w:left="30" w:right="30" w:firstLine="0"/>
              <w:jc w:val="left"/>
            </w:pPr>
            <w:r>
              <w:rPr>
                <w:rFonts w:ascii="Times New Roman" w:hAnsi="Times New Roman" w:eastAsia="宋体"/>
                <w:color w:val="000000"/>
                <w:sz w:val="16"/>
              </w:rPr>
              <w:t>100</w:t>
            </w:r>
          </w:p>
        </w:tc>
        <w:tc>
          <w:tcPr>
            <w:tcW w:w="1083" w:type="dxa"/>
          </w:tcPr>
          <w:p w14:paraId="73CFD005">
            <w:pPr>
              <w:spacing w:before="0" w:after="0" w:line="240" w:lineRule="auto"/>
              <w:ind w:left="30" w:right="30" w:firstLine="0"/>
              <w:jc w:val="left"/>
            </w:pPr>
            <w:r>
              <w:rPr>
                <w:rFonts w:ascii="Times New Roman" w:hAnsi="Times New Roman" w:eastAsia="宋体"/>
                <w:color w:val="000000"/>
                <w:sz w:val="16"/>
              </w:rPr>
              <w:t>350ms</w:t>
            </w:r>
          </w:p>
        </w:tc>
        <w:tc>
          <w:tcPr>
            <w:tcW w:w="1083" w:type="dxa"/>
          </w:tcPr>
          <w:p w14:paraId="04CDDFDD">
            <w:pPr>
              <w:spacing w:before="0" w:after="0" w:line="240" w:lineRule="auto"/>
              <w:ind w:left="30" w:right="30" w:firstLine="0"/>
              <w:jc w:val="left"/>
            </w:pPr>
            <w:r>
              <w:rPr>
                <w:rFonts w:ascii="Times New Roman" w:hAnsi="Times New Roman" w:eastAsia="宋体"/>
                <w:color w:val="000000"/>
                <w:sz w:val="16"/>
              </w:rPr>
              <w:t>285</w:t>
            </w:r>
          </w:p>
        </w:tc>
        <w:tc>
          <w:tcPr>
            <w:tcW w:w="1083" w:type="dxa"/>
          </w:tcPr>
          <w:p w14:paraId="1F088772">
            <w:pPr>
              <w:spacing w:before="0" w:after="0" w:line="240" w:lineRule="auto"/>
              <w:ind w:left="30" w:right="30" w:firstLine="0"/>
              <w:jc w:val="left"/>
            </w:pPr>
            <w:r>
              <w:rPr>
                <w:rFonts w:ascii="Times New Roman" w:hAnsi="Times New Roman" w:eastAsia="宋体"/>
                <w:color w:val="000000"/>
                <w:sz w:val="16"/>
              </w:rPr>
              <w:t>40%</w:t>
            </w:r>
          </w:p>
        </w:tc>
        <w:tc>
          <w:tcPr>
            <w:tcW w:w="1083" w:type="dxa"/>
          </w:tcPr>
          <w:p w14:paraId="21F1C494">
            <w:pPr>
              <w:spacing w:before="0" w:after="0" w:line="240" w:lineRule="auto"/>
              <w:ind w:left="30" w:right="30" w:firstLine="0"/>
              <w:jc w:val="left"/>
            </w:pPr>
            <w:r>
              <w:rPr>
                <w:rFonts w:ascii="Times New Roman" w:hAnsi="Times New Roman" w:eastAsia="宋体"/>
                <w:color w:val="000000"/>
                <w:sz w:val="16"/>
              </w:rPr>
              <w:t>响应时间&lt;500ms</w:t>
            </w:r>
          </w:p>
        </w:tc>
        <w:tc>
          <w:tcPr>
            <w:tcW w:w="1083" w:type="dxa"/>
          </w:tcPr>
          <w:p w14:paraId="5C8DFF13">
            <w:pPr>
              <w:spacing w:before="0" w:after="0" w:line="240" w:lineRule="auto"/>
              <w:ind w:left="30" w:right="30" w:firstLine="0"/>
              <w:jc w:val="left"/>
            </w:pPr>
            <w:r>
              <w:rPr>
                <w:rFonts w:ascii="Times New Roman" w:hAnsi="Times New Roman" w:eastAsia="宋体"/>
                <w:color w:val="000000"/>
                <w:sz w:val="16"/>
              </w:rPr>
              <w:t>350ms</w:t>
            </w:r>
          </w:p>
        </w:tc>
        <w:tc>
          <w:tcPr>
            <w:tcW w:w="1083" w:type="dxa"/>
          </w:tcPr>
          <w:p w14:paraId="467926B0">
            <w:pPr>
              <w:spacing w:before="0" w:after="0" w:line="240" w:lineRule="auto"/>
              <w:ind w:left="30" w:right="30" w:firstLine="0"/>
              <w:jc w:val="left"/>
            </w:pPr>
            <w:r>
              <w:rPr>
                <w:rFonts w:ascii="Times New Roman" w:hAnsi="Times New Roman" w:eastAsia="宋体"/>
                <w:color w:val="000000"/>
                <w:sz w:val="16"/>
              </w:rPr>
              <w:t>达标</w:t>
            </w:r>
          </w:p>
        </w:tc>
      </w:tr>
      <w:tr w14:paraId="7E281B6A">
        <w:tc>
          <w:tcPr>
            <w:tcW w:w="1083" w:type="dxa"/>
          </w:tcPr>
          <w:p w14:paraId="2F3CA5DC">
            <w:pPr>
              <w:spacing w:before="0" w:after="0" w:line="240" w:lineRule="auto"/>
              <w:ind w:left="30" w:right="30" w:firstLine="0"/>
              <w:jc w:val="left"/>
            </w:pPr>
            <w:r>
              <w:rPr>
                <w:rFonts w:ascii="Times New Roman" w:hAnsi="Times New Roman" w:eastAsia="宋体"/>
                <w:color w:val="000000"/>
                <w:sz w:val="16"/>
              </w:rPr>
              <w:t>订单创建</w:t>
            </w:r>
          </w:p>
        </w:tc>
        <w:tc>
          <w:tcPr>
            <w:tcW w:w="1083" w:type="dxa"/>
          </w:tcPr>
          <w:p w14:paraId="0FFC4098">
            <w:pPr>
              <w:spacing w:before="0" w:after="0" w:line="240" w:lineRule="auto"/>
              <w:ind w:left="30" w:right="30" w:firstLine="0"/>
              <w:jc w:val="left"/>
            </w:pPr>
            <w:r>
              <w:rPr>
                <w:rFonts w:ascii="Times New Roman" w:hAnsi="Times New Roman" w:eastAsia="宋体"/>
                <w:color w:val="000000"/>
                <w:sz w:val="16"/>
              </w:rPr>
              <w:t>500</w:t>
            </w:r>
          </w:p>
        </w:tc>
        <w:tc>
          <w:tcPr>
            <w:tcW w:w="1083" w:type="dxa"/>
          </w:tcPr>
          <w:p w14:paraId="45517BE8">
            <w:pPr>
              <w:spacing w:before="0" w:after="0" w:line="240" w:lineRule="auto"/>
              <w:ind w:left="30" w:right="30" w:firstLine="0"/>
              <w:jc w:val="left"/>
            </w:pPr>
            <w:r>
              <w:rPr>
                <w:rFonts w:ascii="Times New Roman" w:hAnsi="Times New Roman" w:eastAsia="宋体"/>
                <w:color w:val="000000"/>
                <w:sz w:val="16"/>
              </w:rPr>
              <w:t>600ms</w:t>
            </w:r>
          </w:p>
        </w:tc>
        <w:tc>
          <w:tcPr>
            <w:tcW w:w="1083" w:type="dxa"/>
          </w:tcPr>
          <w:p w14:paraId="660320F2">
            <w:pPr>
              <w:spacing w:before="0" w:after="0" w:line="240" w:lineRule="auto"/>
              <w:ind w:left="30" w:right="30" w:firstLine="0"/>
              <w:jc w:val="left"/>
            </w:pPr>
            <w:r>
              <w:rPr>
                <w:rFonts w:ascii="Times New Roman" w:hAnsi="Times New Roman" w:eastAsia="宋体"/>
                <w:color w:val="000000"/>
                <w:sz w:val="16"/>
              </w:rPr>
              <w:t>830</w:t>
            </w:r>
          </w:p>
        </w:tc>
        <w:tc>
          <w:tcPr>
            <w:tcW w:w="1083" w:type="dxa"/>
          </w:tcPr>
          <w:p w14:paraId="0A22F6B6">
            <w:pPr>
              <w:spacing w:before="0" w:after="0" w:line="240" w:lineRule="auto"/>
              <w:ind w:left="30" w:right="30" w:firstLine="0"/>
              <w:jc w:val="left"/>
            </w:pPr>
            <w:r>
              <w:rPr>
                <w:rFonts w:ascii="Times New Roman" w:hAnsi="Times New Roman" w:eastAsia="宋体"/>
                <w:color w:val="000000"/>
                <w:sz w:val="16"/>
              </w:rPr>
              <w:t>65%</w:t>
            </w:r>
          </w:p>
        </w:tc>
        <w:tc>
          <w:tcPr>
            <w:tcW w:w="1083" w:type="dxa"/>
          </w:tcPr>
          <w:p w14:paraId="211F5FA7">
            <w:pPr>
              <w:spacing w:before="0" w:after="0" w:line="240" w:lineRule="auto"/>
              <w:ind w:left="30" w:right="30" w:firstLine="0"/>
              <w:jc w:val="left"/>
            </w:pPr>
            <w:r>
              <w:rPr>
                <w:rFonts w:ascii="Times New Roman" w:hAnsi="Times New Roman" w:eastAsia="宋体"/>
                <w:color w:val="000000"/>
                <w:sz w:val="16"/>
              </w:rPr>
              <w:t>响应时间&lt;800ms</w:t>
            </w:r>
          </w:p>
        </w:tc>
        <w:tc>
          <w:tcPr>
            <w:tcW w:w="1083" w:type="dxa"/>
          </w:tcPr>
          <w:p w14:paraId="24DE81F8">
            <w:pPr>
              <w:spacing w:before="0" w:after="0" w:line="240" w:lineRule="auto"/>
              <w:ind w:left="30" w:right="30" w:firstLine="0"/>
              <w:jc w:val="left"/>
            </w:pPr>
            <w:r>
              <w:rPr>
                <w:rFonts w:ascii="Times New Roman" w:hAnsi="Times New Roman" w:eastAsia="宋体"/>
                <w:color w:val="000000"/>
                <w:sz w:val="16"/>
              </w:rPr>
              <w:t>600ms</w:t>
            </w:r>
          </w:p>
        </w:tc>
        <w:tc>
          <w:tcPr>
            <w:tcW w:w="1083" w:type="dxa"/>
          </w:tcPr>
          <w:p w14:paraId="29EC97E9">
            <w:pPr>
              <w:spacing w:before="0" w:after="0" w:line="240" w:lineRule="auto"/>
              <w:ind w:left="30" w:right="30" w:firstLine="0"/>
              <w:jc w:val="left"/>
            </w:pPr>
            <w:r>
              <w:rPr>
                <w:rFonts w:ascii="Times New Roman" w:hAnsi="Times New Roman" w:eastAsia="宋体"/>
                <w:color w:val="000000"/>
                <w:sz w:val="16"/>
              </w:rPr>
              <w:t>达标</w:t>
            </w:r>
          </w:p>
        </w:tc>
      </w:tr>
      <w:tr w14:paraId="64374409">
        <w:tc>
          <w:tcPr>
            <w:tcW w:w="1083" w:type="dxa"/>
          </w:tcPr>
          <w:p w14:paraId="5F30B4A2">
            <w:pPr>
              <w:spacing w:before="0" w:after="0" w:line="240" w:lineRule="auto"/>
              <w:ind w:left="30" w:right="30" w:firstLine="0"/>
              <w:jc w:val="left"/>
            </w:pPr>
            <w:r>
              <w:rPr>
                <w:rFonts w:ascii="Times New Roman" w:hAnsi="Times New Roman" w:eastAsia="宋体"/>
                <w:color w:val="000000"/>
                <w:sz w:val="16"/>
              </w:rPr>
              <w:t>订单创建</w:t>
            </w:r>
          </w:p>
        </w:tc>
        <w:tc>
          <w:tcPr>
            <w:tcW w:w="1083" w:type="dxa"/>
          </w:tcPr>
          <w:p w14:paraId="572A5CD9">
            <w:pPr>
              <w:spacing w:before="0" w:after="0" w:line="240" w:lineRule="auto"/>
              <w:ind w:left="30" w:right="30" w:firstLine="0"/>
              <w:jc w:val="left"/>
            </w:pPr>
            <w:r>
              <w:rPr>
                <w:rFonts w:ascii="Times New Roman" w:hAnsi="Times New Roman" w:eastAsia="宋体"/>
                <w:color w:val="000000"/>
                <w:sz w:val="16"/>
              </w:rPr>
              <w:t>1000</w:t>
            </w:r>
          </w:p>
        </w:tc>
        <w:tc>
          <w:tcPr>
            <w:tcW w:w="1083" w:type="dxa"/>
          </w:tcPr>
          <w:p w14:paraId="224259D2">
            <w:pPr>
              <w:spacing w:before="0" w:after="0" w:line="240" w:lineRule="auto"/>
              <w:ind w:left="30" w:right="30" w:firstLine="0"/>
              <w:jc w:val="left"/>
            </w:pPr>
            <w:r>
              <w:rPr>
                <w:rFonts w:ascii="Times New Roman" w:hAnsi="Times New Roman" w:eastAsia="宋体"/>
                <w:color w:val="000000"/>
                <w:sz w:val="16"/>
              </w:rPr>
              <w:t>1200ms</w:t>
            </w:r>
          </w:p>
        </w:tc>
        <w:tc>
          <w:tcPr>
            <w:tcW w:w="1083" w:type="dxa"/>
          </w:tcPr>
          <w:p w14:paraId="67BD2671">
            <w:pPr>
              <w:spacing w:before="0" w:after="0" w:line="240" w:lineRule="auto"/>
              <w:ind w:left="30" w:right="30" w:firstLine="0"/>
              <w:jc w:val="left"/>
            </w:pPr>
            <w:r>
              <w:rPr>
                <w:rFonts w:ascii="Times New Roman" w:hAnsi="Times New Roman" w:eastAsia="宋体"/>
                <w:color w:val="000000"/>
                <w:sz w:val="16"/>
              </w:rPr>
              <w:t>830</w:t>
            </w:r>
          </w:p>
        </w:tc>
        <w:tc>
          <w:tcPr>
            <w:tcW w:w="1083" w:type="dxa"/>
          </w:tcPr>
          <w:p w14:paraId="589CEFD8">
            <w:pPr>
              <w:spacing w:before="0" w:after="0" w:line="240" w:lineRule="auto"/>
              <w:ind w:left="30" w:right="30" w:firstLine="0"/>
              <w:jc w:val="left"/>
            </w:pPr>
            <w:r>
              <w:rPr>
                <w:rFonts w:ascii="Times New Roman" w:hAnsi="Times New Roman" w:eastAsia="宋体"/>
                <w:color w:val="000000"/>
                <w:sz w:val="16"/>
              </w:rPr>
              <w:t>80%</w:t>
            </w:r>
          </w:p>
        </w:tc>
        <w:tc>
          <w:tcPr>
            <w:tcW w:w="1083" w:type="dxa"/>
          </w:tcPr>
          <w:p w14:paraId="76899464">
            <w:pPr>
              <w:spacing w:before="0" w:after="0" w:line="240" w:lineRule="auto"/>
              <w:ind w:left="30" w:right="30" w:firstLine="0"/>
              <w:jc w:val="left"/>
            </w:pPr>
            <w:r>
              <w:rPr>
                <w:rFonts w:ascii="Times New Roman" w:hAnsi="Times New Roman" w:eastAsia="宋体"/>
                <w:color w:val="000000"/>
                <w:sz w:val="16"/>
              </w:rPr>
              <w:t>响应时间&lt;1500ms</w:t>
            </w:r>
          </w:p>
        </w:tc>
        <w:tc>
          <w:tcPr>
            <w:tcW w:w="1083" w:type="dxa"/>
          </w:tcPr>
          <w:p w14:paraId="05DC2F2C">
            <w:pPr>
              <w:spacing w:before="0" w:after="0" w:line="240" w:lineRule="auto"/>
              <w:ind w:left="30" w:right="30" w:firstLine="0"/>
              <w:jc w:val="left"/>
            </w:pPr>
            <w:r>
              <w:rPr>
                <w:rFonts w:ascii="Times New Roman" w:hAnsi="Times New Roman" w:eastAsia="宋体"/>
                <w:color w:val="000000"/>
                <w:sz w:val="16"/>
              </w:rPr>
              <w:t>1200ms</w:t>
            </w:r>
          </w:p>
        </w:tc>
        <w:tc>
          <w:tcPr>
            <w:tcW w:w="1083" w:type="dxa"/>
          </w:tcPr>
          <w:p w14:paraId="3BDEE08C">
            <w:pPr>
              <w:spacing w:before="0" w:after="0" w:line="240" w:lineRule="auto"/>
              <w:ind w:left="30" w:right="30" w:firstLine="0"/>
              <w:jc w:val="left"/>
            </w:pPr>
            <w:r>
              <w:rPr>
                <w:rFonts w:ascii="Times New Roman" w:hAnsi="Times New Roman" w:eastAsia="宋体"/>
                <w:color w:val="000000"/>
                <w:sz w:val="16"/>
              </w:rPr>
              <w:t>达标</w:t>
            </w:r>
          </w:p>
        </w:tc>
      </w:tr>
      <w:tr w14:paraId="7B374DC6">
        <w:tc>
          <w:tcPr>
            <w:tcW w:w="1083" w:type="dxa"/>
          </w:tcPr>
          <w:p w14:paraId="64CE09AB">
            <w:pPr>
              <w:spacing w:before="0" w:after="0" w:line="240" w:lineRule="auto"/>
              <w:ind w:left="30" w:right="30" w:firstLine="0"/>
              <w:jc w:val="left"/>
            </w:pPr>
            <w:r>
              <w:rPr>
                <w:rFonts w:ascii="Times New Roman" w:hAnsi="Times New Roman" w:eastAsia="宋体"/>
                <w:color w:val="000000"/>
                <w:sz w:val="16"/>
              </w:rPr>
              <w:t>购物车添加</w:t>
            </w:r>
          </w:p>
        </w:tc>
        <w:tc>
          <w:tcPr>
            <w:tcW w:w="1083" w:type="dxa"/>
          </w:tcPr>
          <w:p w14:paraId="316017C7">
            <w:pPr>
              <w:spacing w:before="0" w:after="0" w:line="240" w:lineRule="auto"/>
              <w:ind w:left="30" w:right="30" w:firstLine="0"/>
              <w:jc w:val="left"/>
            </w:pPr>
            <w:r>
              <w:rPr>
                <w:rFonts w:ascii="Times New Roman" w:hAnsi="Times New Roman" w:eastAsia="宋体"/>
                <w:color w:val="000000"/>
                <w:sz w:val="16"/>
              </w:rPr>
              <w:t>1000</w:t>
            </w:r>
          </w:p>
        </w:tc>
        <w:tc>
          <w:tcPr>
            <w:tcW w:w="1083" w:type="dxa"/>
          </w:tcPr>
          <w:p w14:paraId="42E58588">
            <w:pPr>
              <w:spacing w:before="0" w:after="0" w:line="240" w:lineRule="auto"/>
              <w:ind w:left="30" w:right="30" w:firstLine="0"/>
              <w:jc w:val="left"/>
            </w:pPr>
            <w:r>
              <w:rPr>
                <w:rFonts w:ascii="Times New Roman" w:hAnsi="Times New Roman" w:eastAsia="宋体"/>
                <w:color w:val="000000"/>
                <w:sz w:val="16"/>
              </w:rPr>
              <w:t>30ms</w:t>
            </w:r>
          </w:p>
        </w:tc>
        <w:tc>
          <w:tcPr>
            <w:tcW w:w="1083" w:type="dxa"/>
          </w:tcPr>
          <w:p w14:paraId="72B3E713">
            <w:pPr>
              <w:spacing w:before="0" w:after="0" w:line="240" w:lineRule="auto"/>
              <w:ind w:left="30" w:right="30" w:firstLine="0"/>
              <w:jc w:val="left"/>
            </w:pPr>
            <w:r>
              <w:rPr>
                <w:rFonts w:ascii="Times New Roman" w:hAnsi="Times New Roman" w:eastAsia="宋体"/>
                <w:color w:val="000000"/>
                <w:sz w:val="16"/>
              </w:rPr>
              <w:t>33000</w:t>
            </w:r>
          </w:p>
        </w:tc>
        <w:tc>
          <w:tcPr>
            <w:tcW w:w="1083" w:type="dxa"/>
          </w:tcPr>
          <w:p w14:paraId="5CD163C7">
            <w:pPr>
              <w:spacing w:before="0" w:after="0" w:line="240" w:lineRule="auto"/>
              <w:ind w:left="30" w:right="30" w:firstLine="0"/>
              <w:jc w:val="left"/>
            </w:pPr>
            <w:r>
              <w:rPr>
                <w:rFonts w:ascii="Times New Roman" w:hAnsi="Times New Roman" w:eastAsia="宋体"/>
                <w:color w:val="000000"/>
                <w:sz w:val="16"/>
              </w:rPr>
              <w:t>55%</w:t>
            </w:r>
          </w:p>
        </w:tc>
        <w:tc>
          <w:tcPr>
            <w:tcW w:w="1083" w:type="dxa"/>
          </w:tcPr>
          <w:p w14:paraId="29EFE944">
            <w:pPr>
              <w:spacing w:before="0" w:after="0" w:line="240" w:lineRule="auto"/>
              <w:ind w:left="30" w:right="30" w:firstLine="0"/>
              <w:jc w:val="left"/>
            </w:pPr>
            <w:r>
              <w:rPr>
                <w:rFonts w:ascii="Times New Roman" w:hAnsi="Times New Roman" w:eastAsia="宋体"/>
                <w:color w:val="000000"/>
                <w:sz w:val="16"/>
              </w:rPr>
              <w:t>响应时间&lt;50ms</w:t>
            </w:r>
          </w:p>
        </w:tc>
        <w:tc>
          <w:tcPr>
            <w:tcW w:w="1083" w:type="dxa"/>
          </w:tcPr>
          <w:p w14:paraId="0B8A14FB">
            <w:pPr>
              <w:spacing w:before="0" w:after="0" w:line="240" w:lineRule="auto"/>
              <w:ind w:left="30" w:right="30" w:firstLine="0"/>
              <w:jc w:val="left"/>
            </w:pPr>
            <w:r>
              <w:rPr>
                <w:rFonts w:ascii="Times New Roman" w:hAnsi="Times New Roman" w:eastAsia="宋体"/>
                <w:color w:val="000000"/>
                <w:sz w:val="16"/>
              </w:rPr>
              <w:t>30ms</w:t>
            </w:r>
          </w:p>
        </w:tc>
        <w:tc>
          <w:tcPr>
            <w:tcW w:w="1083" w:type="dxa"/>
          </w:tcPr>
          <w:p w14:paraId="1B3ABA67">
            <w:pPr>
              <w:spacing w:before="0" w:after="0" w:line="240" w:lineRule="auto"/>
              <w:ind w:left="30" w:right="30" w:firstLine="0"/>
              <w:jc w:val="left"/>
            </w:pPr>
            <w:r>
              <w:rPr>
                <w:rFonts w:ascii="Times New Roman" w:hAnsi="Times New Roman" w:eastAsia="宋体"/>
                <w:color w:val="000000"/>
                <w:sz w:val="16"/>
              </w:rPr>
              <w:t>达标</w:t>
            </w:r>
          </w:p>
        </w:tc>
      </w:tr>
      <w:tr w14:paraId="57FAC0B2">
        <w:tc>
          <w:tcPr>
            <w:tcW w:w="1083" w:type="dxa"/>
          </w:tcPr>
          <w:p w14:paraId="26E15CA4">
            <w:pPr>
              <w:spacing w:before="0" w:after="0" w:line="240" w:lineRule="auto"/>
              <w:ind w:left="30" w:right="30" w:firstLine="0"/>
              <w:jc w:val="left"/>
            </w:pPr>
            <w:r>
              <w:rPr>
                <w:rFonts w:ascii="Times New Roman" w:hAnsi="Times New Roman" w:eastAsia="宋体"/>
                <w:color w:val="000000"/>
                <w:sz w:val="16"/>
              </w:rPr>
              <w:t>购物车查询</w:t>
            </w:r>
          </w:p>
        </w:tc>
        <w:tc>
          <w:tcPr>
            <w:tcW w:w="1083" w:type="dxa"/>
          </w:tcPr>
          <w:p w14:paraId="5B147385">
            <w:pPr>
              <w:spacing w:before="0" w:after="0" w:line="240" w:lineRule="auto"/>
              <w:ind w:left="30" w:right="30" w:firstLine="0"/>
              <w:jc w:val="left"/>
            </w:pPr>
            <w:r>
              <w:rPr>
                <w:rFonts w:ascii="Times New Roman" w:hAnsi="Times New Roman" w:eastAsia="宋体"/>
                <w:color w:val="000000"/>
                <w:sz w:val="16"/>
              </w:rPr>
              <w:t>1000</w:t>
            </w:r>
          </w:p>
        </w:tc>
        <w:tc>
          <w:tcPr>
            <w:tcW w:w="1083" w:type="dxa"/>
          </w:tcPr>
          <w:p w14:paraId="49796C37">
            <w:pPr>
              <w:spacing w:before="0" w:after="0" w:line="240" w:lineRule="auto"/>
              <w:ind w:left="30" w:right="30" w:firstLine="0"/>
              <w:jc w:val="left"/>
            </w:pPr>
            <w:r>
              <w:rPr>
                <w:rFonts w:ascii="Times New Roman" w:hAnsi="Times New Roman" w:eastAsia="宋体"/>
                <w:color w:val="000000"/>
                <w:sz w:val="16"/>
              </w:rPr>
              <w:t>15ms</w:t>
            </w:r>
          </w:p>
        </w:tc>
        <w:tc>
          <w:tcPr>
            <w:tcW w:w="1083" w:type="dxa"/>
          </w:tcPr>
          <w:p w14:paraId="7808C10F">
            <w:pPr>
              <w:spacing w:before="0" w:after="0" w:line="240" w:lineRule="auto"/>
              <w:ind w:left="30" w:right="30" w:firstLine="0"/>
              <w:jc w:val="left"/>
            </w:pPr>
            <w:r>
              <w:rPr>
                <w:rFonts w:ascii="Times New Roman" w:hAnsi="Times New Roman" w:eastAsia="宋体"/>
                <w:color w:val="000000"/>
                <w:sz w:val="16"/>
              </w:rPr>
              <w:t>66000</w:t>
            </w:r>
          </w:p>
        </w:tc>
        <w:tc>
          <w:tcPr>
            <w:tcW w:w="1083" w:type="dxa"/>
          </w:tcPr>
          <w:p w14:paraId="3ECC5B83">
            <w:pPr>
              <w:spacing w:before="0" w:after="0" w:line="240" w:lineRule="auto"/>
              <w:ind w:left="30" w:right="30" w:firstLine="0"/>
              <w:jc w:val="left"/>
            </w:pPr>
            <w:r>
              <w:rPr>
                <w:rFonts w:ascii="Times New Roman" w:hAnsi="Times New Roman" w:eastAsia="宋体"/>
                <w:color w:val="000000"/>
                <w:sz w:val="16"/>
              </w:rPr>
              <w:t>50%</w:t>
            </w:r>
          </w:p>
        </w:tc>
        <w:tc>
          <w:tcPr>
            <w:tcW w:w="1083" w:type="dxa"/>
          </w:tcPr>
          <w:p w14:paraId="70279BD3">
            <w:pPr>
              <w:spacing w:before="0" w:after="0" w:line="240" w:lineRule="auto"/>
              <w:ind w:left="30" w:right="30" w:firstLine="0"/>
              <w:jc w:val="left"/>
            </w:pPr>
            <w:r>
              <w:rPr>
                <w:rFonts w:ascii="Times New Roman" w:hAnsi="Times New Roman" w:eastAsia="宋体"/>
                <w:color w:val="000000"/>
                <w:sz w:val="16"/>
              </w:rPr>
              <w:t>响应时间&lt;30ms</w:t>
            </w:r>
          </w:p>
        </w:tc>
        <w:tc>
          <w:tcPr>
            <w:tcW w:w="1083" w:type="dxa"/>
          </w:tcPr>
          <w:p w14:paraId="3261580C">
            <w:pPr>
              <w:spacing w:before="0" w:after="0" w:line="240" w:lineRule="auto"/>
              <w:ind w:left="30" w:right="30" w:firstLine="0"/>
              <w:jc w:val="left"/>
            </w:pPr>
            <w:r>
              <w:rPr>
                <w:rFonts w:ascii="Times New Roman" w:hAnsi="Times New Roman" w:eastAsia="宋体"/>
                <w:color w:val="000000"/>
                <w:sz w:val="16"/>
              </w:rPr>
              <w:t>15ms</w:t>
            </w:r>
          </w:p>
        </w:tc>
        <w:tc>
          <w:tcPr>
            <w:tcW w:w="1083" w:type="dxa"/>
          </w:tcPr>
          <w:p w14:paraId="3AE64F66">
            <w:pPr>
              <w:spacing w:before="0" w:after="0" w:line="240" w:lineRule="auto"/>
              <w:ind w:left="30" w:right="30" w:firstLine="0"/>
              <w:jc w:val="left"/>
            </w:pPr>
            <w:r>
              <w:rPr>
                <w:rFonts w:ascii="Times New Roman" w:hAnsi="Times New Roman" w:eastAsia="宋体"/>
                <w:color w:val="000000"/>
                <w:sz w:val="16"/>
              </w:rPr>
              <w:t>达标</w:t>
            </w:r>
          </w:p>
        </w:tc>
      </w:tr>
      <w:tr w14:paraId="5F8DE3A9">
        <w:tc>
          <w:tcPr>
            <w:tcW w:w="1083" w:type="dxa"/>
          </w:tcPr>
          <w:p w14:paraId="2BA43A5B">
            <w:pPr>
              <w:spacing w:before="0" w:after="0" w:line="240" w:lineRule="auto"/>
              <w:ind w:left="30" w:right="30" w:firstLine="0"/>
              <w:jc w:val="left"/>
            </w:pPr>
            <w:r>
              <w:rPr>
                <w:rFonts w:ascii="Times New Roman" w:hAnsi="Times New Roman" w:eastAsia="宋体"/>
                <w:color w:val="000000"/>
                <w:sz w:val="16"/>
              </w:rPr>
              <w:t>首页加载</w:t>
            </w:r>
          </w:p>
        </w:tc>
        <w:tc>
          <w:tcPr>
            <w:tcW w:w="1083" w:type="dxa"/>
          </w:tcPr>
          <w:p w14:paraId="7E93A8A5">
            <w:pPr>
              <w:spacing w:before="0" w:after="0" w:line="240" w:lineRule="auto"/>
              <w:ind w:left="30" w:right="30" w:firstLine="0"/>
              <w:jc w:val="left"/>
            </w:pPr>
            <w:r>
              <w:rPr>
                <w:rFonts w:ascii="Times New Roman" w:hAnsi="Times New Roman" w:eastAsia="宋体"/>
                <w:color w:val="000000"/>
                <w:sz w:val="16"/>
              </w:rPr>
              <w:t>500</w:t>
            </w:r>
          </w:p>
        </w:tc>
        <w:tc>
          <w:tcPr>
            <w:tcW w:w="1083" w:type="dxa"/>
          </w:tcPr>
          <w:p w14:paraId="497E81FE">
            <w:pPr>
              <w:spacing w:before="0" w:after="0" w:line="240" w:lineRule="auto"/>
              <w:ind w:left="30" w:right="30" w:firstLine="0"/>
              <w:jc w:val="left"/>
            </w:pPr>
            <w:r>
              <w:rPr>
                <w:rFonts w:ascii="Times New Roman" w:hAnsi="Times New Roman" w:eastAsia="宋体"/>
                <w:color w:val="000000"/>
                <w:sz w:val="16"/>
              </w:rPr>
              <w:t>180ms</w:t>
            </w:r>
          </w:p>
        </w:tc>
        <w:tc>
          <w:tcPr>
            <w:tcW w:w="1083" w:type="dxa"/>
          </w:tcPr>
          <w:p w14:paraId="3A3F1E9A">
            <w:pPr>
              <w:spacing w:before="0" w:after="0" w:line="240" w:lineRule="auto"/>
              <w:ind w:left="30" w:right="30" w:firstLine="0"/>
              <w:jc w:val="left"/>
            </w:pPr>
            <w:r>
              <w:rPr>
                <w:rFonts w:ascii="Times New Roman" w:hAnsi="Times New Roman" w:eastAsia="宋体"/>
                <w:color w:val="000000"/>
                <w:sz w:val="16"/>
              </w:rPr>
              <w:t>2700</w:t>
            </w:r>
          </w:p>
        </w:tc>
        <w:tc>
          <w:tcPr>
            <w:tcW w:w="1083" w:type="dxa"/>
          </w:tcPr>
          <w:p w14:paraId="188322A0">
            <w:pPr>
              <w:spacing w:before="0" w:after="0" w:line="240" w:lineRule="auto"/>
              <w:ind w:left="30" w:right="30" w:firstLine="0"/>
              <w:jc w:val="left"/>
            </w:pPr>
            <w:r>
              <w:rPr>
                <w:rFonts w:ascii="Times New Roman" w:hAnsi="Times New Roman" w:eastAsia="宋体"/>
                <w:color w:val="000000"/>
                <w:sz w:val="16"/>
              </w:rPr>
              <w:t>60%</w:t>
            </w:r>
          </w:p>
        </w:tc>
        <w:tc>
          <w:tcPr>
            <w:tcW w:w="1083" w:type="dxa"/>
          </w:tcPr>
          <w:p w14:paraId="05C34960">
            <w:pPr>
              <w:spacing w:before="0" w:after="0" w:line="240" w:lineRule="auto"/>
              <w:ind w:left="30" w:right="30" w:firstLine="0"/>
              <w:jc w:val="left"/>
            </w:pPr>
            <w:r>
              <w:rPr>
                <w:rFonts w:ascii="Times New Roman" w:hAnsi="Times New Roman" w:eastAsia="宋体"/>
                <w:color w:val="000000"/>
                <w:sz w:val="16"/>
              </w:rPr>
              <w:t>响应时间&lt;300ms</w:t>
            </w:r>
          </w:p>
        </w:tc>
        <w:tc>
          <w:tcPr>
            <w:tcW w:w="1083" w:type="dxa"/>
          </w:tcPr>
          <w:p w14:paraId="4D0E28CD">
            <w:pPr>
              <w:spacing w:before="0" w:after="0" w:line="240" w:lineRule="auto"/>
              <w:ind w:left="30" w:right="30" w:firstLine="0"/>
              <w:jc w:val="left"/>
            </w:pPr>
            <w:r>
              <w:rPr>
                <w:rFonts w:ascii="Times New Roman" w:hAnsi="Times New Roman" w:eastAsia="宋体"/>
                <w:color w:val="000000"/>
                <w:sz w:val="16"/>
              </w:rPr>
              <w:t>180ms</w:t>
            </w:r>
          </w:p>
        </w:tc>
        <w:tc>
          <w:tcPr>
            <w:tcW w:w="1083" w:type="dxa"/>
          </w:tcPr>
          <w:p w14:paraId="4783CB5A">
            <w:pPr>
              <w:spacing w:before="0" w:after="0" w:line="240" w:lineRule="auto"/>
              <w:ind w:left="30" w:right="30" w:firstLine="0"/>
              <w:jc w:val="left"/>
            </w:pPr>
            <w:r>
              <w:rPr>
                <w:rFonts w:ascii="Times New Roman" w:hAnsi="Times New Roman" w:eastAsia="宋体"/>
                <w:color w:val="000000"/>
                <w:sz w:val="16"/>
              </w:rPr>
              <w:t>达标</w:t>
            </w:r>
          </w:p>
        </w:tc>
      </w:tr>
      <w:tr w14:paraId="7DCBAB24">
        <w:tc>
          <w:tcPr>
            <w:tcW w:w="1083" w:type="dxa"/>
          </w:tcPr>
          <w:p w14:paraId="372C7053">
            <w:pPr>
              <w:spacing w:before="0" w:after="0" w:line="240" w:lineRule="auto"/>
              <w:ind w:left="30" w:right="30" w:firstLine="0"/>
              <w:jc w:val="left"/>
            </w:pPr>
            <w:r>
              <w:rPr>
                <w:rFonts w:ascii="Times New Roman" w:hAnsi="Times New Roman" w:eastAsia="宋体"/>
                <w:color w:val="000000"/>
                <w:sz w:val="16"/>
              </w:rPr>
              <w:t>首屏加载时间</w:t>
            </w:r>
          </w:p>
        </w:tc>
        <w:tc>
          <w:tcPr>
            <w:tcW w:w="1083" w:type="dxa"/>
          </w:tcPr>
          <w:p w14:paraId="4198A8E9">
            <w:pPr>
              <w:spacing w:before="0" w:after="0" w:line="240" w:lineRule="auto"/>
              <w:ind w:left="30" w:right="30" w:firstLine="0"/>
              <w:jc w:val="left"/>
            </w:pPr>
            <w:r>
              <w:rPr>
                <w:rFonts w:ascii="Times New Roman" w:hAnsi="Times New Roman" w:eastAsia="宋体"/>
                <w:color w:val="000000"/>
                <w:sz w:val="16"/>
              </w:rPr>
              <w:t>100</w:t>
            </w:r>
          </w:p>
        </w:tc>
        <w:tc>
          <w:tcPr>
            <w:tcW w:w="1083" w:type="dxa"/>
          </w:tcPr>
          <w:p w14:paraId="5BCBFF5A">
            <w:pPr>
              <w:spacing w:before="0" w:after="0" w:line="240" w:lineRule="auto"/>
              <w:ind w:left="30" w:right="30" w:firstLine="0"/>
              <w:jc w:val="left"/>
            </w:pPr>
            <w:r>
              <w:rPr>
                <w:rFonts w:ascii="Times New Roman" w:hAnsi="Times New Roman" w:eastAsia="宋体"/>
                <w:color w:val="000000"/>
                <w:sz w:val="16"/>
              </w:rPr>
              <w:t>1.5秒</w:t>
            </w:r>
          </w:p>
        </w:tc>
        <w:tc>
          <w:tcPr>
            <w:tcW w:w="1083" w:type="dxa"/>
          </w:tcPr>
          <w:p w14:paraId="3F3206CD">
            <w:pPr>
              <w:spacing w:before="0" w:after="0" w:line="240" w:lineRule="auto"/>
              <w:ind w:left="30" w:right="30" w:firstLine="0"/>
              <w:jc w:val="left"/>
            </w:pPr>
            <w:r>
              <w:rPr>
                <w:rFonts w:ascii="Times New Roman" w:hAnsi="Times New Roman" w:eastAsia="宋体"/>
                <w:color w:val="000000"/>
                <w:sz w:val="16"/>
              </w:rPr>
              <w:t>-</w:t>
            </w:r>
          </w:p>
        </w:tc>
        <w:tc>
          <w:tcPr>
            <w:tcW w:w="1083" w:type="dxa"/>
          </w:tcPr>
          <w:p w14:paraId="2C732AF3">
            <w:pPr>
              <w:spacing w:before="0" w:after="0" w:line="240" w:lineRule="auto"/>
              <w:ind w:left="30" w:right="30" w:firstLine="0"/>
              <w:jc w:val="left"/>
            </w:pPr>
            <w:r>
              <w:rPr>
                <w:rFonts w:ascii="Times New Roman" w:hAnsi="Times New Roman" w:eastAsia="宋体"/>
                <w:color w:val="000000"/>
                <w:sz w:val="16"/>
              </w:rPr>
              <w:t>40%</w:t>
            </w:r>
          </w:p>
        </w:tc>
        <w:tc>
          <w:tcPr>
            <w:tcW w:w="1083" w:type="dxa"/>
          </w:tcPr>
          <w:p w14:paraId="64B420E1">
            <w:pPr>
              <w:spacing w:before="0" w:after="0" w:line="240" w:lineRule="auto"/>
              <w:ind w:left="30" w:right="30" w:firstLine="0"/>
              <w:jc w:val="left"/>
            </w:pPr>
            <w:r>
              <w:rPr>
                <w:rFonts w:ascii="Times New Roman" w:hAnsi="Times New Roman" w:eastAsia="宋体"/>
                <w:color w:val="000000"/>
                <w:sz w:val="16"/>
              </w:rPr>
              <w:t>加载时间&lt;2秒</w:t>
            </w:r>
          </w:p>
        </w:tc>
        <w:tc>
          <w:tcPr>
            <w:tcW w:w="1083" w:type="dxa"/>
          </w:tcPr>
          <w:p w14:paraId="1113D0C4">
            <w:pPr>
              <w:spacing w:before="0" w:after="0" w:line="240" w:lineRule="auto"/>
              <w:ind w:left="30" w:right="30" w:firstLine="0"/>
              <w:jc w:val="left"/>
            </w:pPr>
            <w:r>
              <w:rPr>
                <w:rFonts w:ascii="Times New Roman" w:hAnsi="Times New Roman" w:eastAsia="宋体"/>
                <w:color w:val="000000"/>
                <w:sz w:val="16"/>
              </w:rPr>
              <w:t>1.5秒</w:t>
            </w:r>
          </w:p>
        </w:tc>
        <w:tc>
          <w:tcPr>
            <w:tcW w:w="1083" w:type="dxa"/>
          </w:tcPr>
          <w:p w14:paraId="15D3E2BD">
            <w:pPr>
              <w:spacing w:before="0" w:after="0" w:line="240" w:lineRule="auto"/>
              <w:ind w:left="30" w:right="30" w:firstLine="0"/>
              <w:jc w:val="left"/>
            </w:pPr>
            <w:r>
              <w:rPr>
                <w:rFonts w:ascii="Times New Roman" w:hAnsi="Times New Roman" w:eastAsia="宋体"/>
                <w:color w:val="000000"/>
                <w:sz w:val="16"/>
              </w:rPr>
              <w:t>达标</w:t>
            </w:r>
          </w:p>
        </w:tc>
      </w:tr>
      <w:tr w14:paraId="6D5375F3">
        <w:tc>
          <w:tcPr>
            <w:tcW w:w="1083" w:type="dxa"/>
          </w:tcPr>
          <w:p w14:paraId="043BFAD5">
            <w:pPr>
              <w:spacing w:before="0" w:after="0" w:line="240" w:lineRule="auto"/>
              <w:ind w:left="30" w:right="30" w:firstLine="0"/>
              <w:jc w:val="left"/>
            </w:pPr>
            <w:r>
              <w:rPr>
                <w:rFonts w:ascii="Times New Roman" w:hAnsi="Times New Roman" w:eastAsia="宋体"/>
                <w:color w:val="000000"/>
                <w:sz w:val="16"/>
              </w:rPr>
              <w:t>数据库商品查询</w:t>
            </w:r>
          </w:p>
        </w:tc>
        <w:tc>
          <w:tcPr>
            <w:tcW w:w="1083" w:type="dxa"/>
          </w:tcPr>
          <w:p w14:paraId="3373F5F3">
            <w:pPr>
              <w:spacing w:before="0" w:after="0" w:line="240" w:lineRule="auto"/>
              <w:ind w:left="30" w:right="30" w:firstLine="0"/>
              <w:jc w:val="left"/>
            </w:pPr>
            <w:r>
              <w:rPr>
                <w:rFonts w:ascii="Times New Roman" w:hAnsi="Times New Roman" w:eastAsia="宋体"/>
                <w:color w:val="000000"/>
                <w:sz w:val="16"/>
              </w:rPr>
              <w:t>索引查询</w:t>
            </w:r>
          </w:p>
        </w:tc>
        <w:tc>
          <w:tcPr>
            <w:tcW w:w="1083" w:type="dxa"/>
          </w:tcPr>
          <w:p w14:paraId="6B4999DF">
            <w:pPr>
              <w:spacing w:before="0" w:after="0" w:line="240" w:lineRule="auto"/>
              <w:ind w:left="30" w:right="30" w:firstLine="0"/>
              <w:jc w:val="left"/>
            </w:pPr>
            <w:r>
              <w:rPr>
                <w:rFonts w:ascii="Times New Roman" w:hAnsi="Times New Roman" w:eastAsia="宋体"/>
                <w:color w:val="000000"/>
                <w:sz w:val="16"/>
              </w:rPr>
              <w:t>10ms</w:t>
            </w:r>
          </w:p>
        </w:tc>
        <w:tc>
          <w:tcPr>
            <w:tcW w:w="1083" w:type="dxa"/>
          </w:tcPr>
          <w:p w14:paraId="3224E89F">
            <w:pPr>
              <w:spacing w:before="0" w:after="0" w:line="240" w:lineRule="auto"/>
              <w:ind w:left="30" w:right="30" w:firstLine="0"/>
              <w:jc w:val="left"/>
            </w:pPr>
            <w:r>
              <w:rPr>
                <w:rFonts w:ascii="Times New Roman" w:hAnsi="Times New Roman" w:eastAsia="宋体"/>
                <w:color w:val="000000"/>
                <w:sz w:val="16"/>
              </w:rPr>
              <w:t>-</w:t>
            </w:r>
          </w:p>
        </w:tc>
        <w:tc>
          <w:tcPr>
            <w:tcW w:w="1083" w:type="dxa"/>
          </w:tcPr>
          <w:p w14:paraId="3AB1816D">
            <w:pPr>
              <w:spacing w:before="0" w:after="0" w:line="240" w:lineRule="auto"/>
              <w:ind w:left="30" w:right="30" w:firstLine="0"/>
              <w:jc w:val="left"/>
            </w:pPr>
            <w:r>
              <w:rPr>
                <w:rFonts w:ascii="Times New Roman" w:hAnsi="Times New Roman" w:eastAsia="宋体"/>
                <w:color w:val="000000"/>
                <w:sz w:val="16"/>
              </w:rPr>
              <w:t>30%</w:t>
            </w:r>
          </w:p>
        </w:tc>
        <w:tc>
          <w:tcPr>
            <w:tcW w:w="1083" w:type="dxa"/>
          </w:tcPr>
          <w:p w14:paraId="3D6F2362">
            <w:pPr>
              <w:spacing w:before="0" w:after="0" w:line="240" w:lineRule="auto"/>
              <w:ind w:left="30" w:right="30" w:firstLine="0"/>
              <w:jc w:val="left"/>
            </w:pPr>
            <w:r>
              <w:rPr>
                <w:rFonts w:ascii="Times New Roman" w:hAnsi="Times New Roman" w:eastAsia="宋体"/>
                <w:color w:val="000000"/>
                <w:sz w:val="16"/>
              </w:rPr>
              <w:t>查询时间&lt;20ms</w:t>
            </w:r>
          </w:p>
        </w:tc>
        <w:tc>
          <w:tcPr>
            <w:tcW w:w="1083" w:type="dxa"/>
          </w:tcPr>
          <w:p w14:paraId="78BB890F">
            <w:pPr>
              <w:spacing w:before="0" w:after="0" w:line="240" w:lineRule="auto"/>
              <w:ind w:left="30" w:right="30" w:firstLine="0"/>
              <w:jc w:val="left"/>
            </w:pPr>
            <w:r>
              <w:rPr>
                <w:rFonts w:ascii="Times New Roman" w:hAnsi="Times New Roman" w:eastAsia="宋体"/>
                <w:color w:val="000000"/>
                <w:sz w:val="16"/>
              </w:rPr>
              <w:t>10ms</w:t>
            </w:r>
          </w:p>
        </w:tc>
        <w:tc>
          <w:tcPr>
            <w:tcW w:w="1083" w:type="dxa"/>
          </w:tcPr>
          <w:p w14:paraId="629CAA94">
            <w:pPr>
              <w:spacing w:before="0" w:after="0" w:line="240" w:lineRule="auto"/>
              <w:ind w:left="30" w:right="30" w:firstLine="0"/>
              <w:jc w:val="left"/>
            </w:pPr>
            <w:r>
              <w:rPr>
                <w:rFonts w:ascii="Times New Roman" w:hAnsi="Times New Roman" w:eastAsia="宋体"/>
                <w:color w:val="000000"/>
                <w:sz w:val="16"/>
              </w:rPr>
              <w:t>达标</w:t>
            </w:r>
          </w:p>
        </w:tc>
      </w:tr>
      <w:tr w14:paraId="309DBE85">
        <w:tc>
          <w:tcPr>
            <w:tcW w:w="1083" w:type="dxa"/>
          </w:tcPr>
          <w:p w14:paraId="668B3466">
            <w:pPr>
              <w:spacing w:before="0" w:after="0" w:line="240" w:lineRule="auto"/>
              <w:ind w:left="30" w:right="30" w:firstLine="0"/>
              <w:jc w:val="left"/>
            </w:pPr>
            <w:r>
              <w:rPr>
                <w:rFonts w:ascii="Times New Roman" w:hAnsi="Times New Roman" w:eastAsia="宋体"/>
                <w:color w:val="000000"/>
                <w:sz w:val="16"/>
              </w:rPr>
              <w:t>数据库订单查询</w:t>
            </w:r>
          </w:p>
        </w:tc>
        <w:tc>
          <w:tcPr>
            <w:tcW w:w="1083" w:type="dxa"/>
          </w:tcPr>
          <w:p w14:paraId="1EF988B0">
            <w:pPr>
              <w:spacing w:before="0" w:after="0" w:line="240" w:lineRule="auto"/>
              <w:ind w:left="30" w:right="30" w:firstLine="0"/>
              <w:jc w:val="left"/>
            </w:pPr>
            <w:r>
              <w:rPr>
                <w:rFonts w:ascii="Times New Roman" w:hAnsi="Times New Roman" w:eastAsia="宋体"/>
                <w:color w:val="000000"/>
                <w:sz w:val="16"/>
              </w:rPr>
              <w:t>复合索引</w:t>
            </w:r>
          </w:p>
        </w:tc>
        <w:tc>
          <w:tcPr>
            <w:tcW w:w="1083" w:type="dxa"/>
          </w:tcPr>
          <w:p w14:paraId="4D345518">
            <w:pPr>
              <w:spacing w:before="0" w:after="0" w:line="240" w:lineRule="auto"/>
              <w:ind w:left="30" w:right="30" w:firstLine="0"/>
              <w:jc w:val="left"/>
            </w:pPr>
            <w:r>
              <w:rPr>
                <w:rFonts w:ascii="Times New Roman" w:hAnsi="Times New Roman" w:eastAsia="宋体"/>
                <w:color w:val="000000"/>
                <w:sz w:val="16"/>
              </w:rPr>
              <w:t>20ms</w:t>
            </w:r>
          </w:p>
        </w:tc>
        <w:tc>
          <w:tcPr>
            <w:tcW w:w="1083" w:type="dxa"/>
          </w:tcPr>
          <w:p w14:paraId="5D4AA826">
            <w:pPr>
              <w:spacing w:before="0" w:after="0" w:line="240" w:lineRule="auto"/>
              <w:ind w:left="30" w:right="30" w:firstLine="0"/>
              <w:jc w:val="left"/>
            </w:pPr>
            <w:r>
              <w:rPr>
                <w:rFonts w:ascii="Times New Roman" w:hAnsi="Times New Roman" w:eastAsia="宋体"/>
                <w:color w:val="000000"/>
                <w:sz w:val="16"/>
              </w:rPr>
              <w:t>-</w:t>
            </w:r>
          </w:p>
        </w:tc>
        <w:tc>
          <w:tcPr>
            <w:tcW w:w="1083" w:type="dxa"/>
          </w:tcPr>
          <w:p w14:paraId="5C56BFE2">
            <w:pPr>
              <w:spacing w:before="0" w:after="0" w:line="240" w:lineRule="auto"/>
              <w:ind w:left="30" w:right="30" w:firstLine="0"/>
              <w:jc w:val="left"/>
            </w:pPr>
            <w:r>
              <w:rPr>
                <w:rFonts w:ascii="Times New Roman" w:hAnsi="Times New Roman" w:eastAsia="宋体"/>
                <w:color w:val="000000"/>
                <w:sz w:val="16"/>
              </w:rPr>
              <w:t>35%</w:t>
            </w:r>
          </w:p>
        </w:tc>
        <w:tc>
          <w:tcPr>
            <w:tcW w:w="1083" w:type="dxa"/>
          </w:tcPr>
          <w:p w14:paraId="379D984D">
            <w:pPr>
              <w:spacing w:before="0" w:after="0" w:line="240" w:lineRule="auto"/>
              <w:ind w:left="30" w:right="30" w:firstLine="0"/>
              <w:jc w:val="left"/>
            </w:pPr>
            <w:r>
              <w:rPr>
                <w:rFonts w:ascii="Times New Roman" w:hAnsi="Times New Roman" w:eastAsia="宋体"/>
                <w:color w:val="000000"/>
                <w:sz w:val="16"/>
              </w:rPr>
              <w:t>查询时间&lt;50ms</w:t>
            </w:r>
          </w:p>
        </w:tc>
        <w:tc>
          <w:tcPr>
            <w:tcW w:w="1083" w:type="dxa"/>
          </w:tcPr>
          <w:p w14:paraId="5623283A">
            <w:pPr>
              <w:spacing w:before="0" w:after="0" w:line="240" w:lineRule="auto"/>
              <w:ind w:left="30" w:right="30" w:firstLine="0"/>
              <w:jc w:val="left"/>
            </w:pPr>
            <w:r>
              <w:rPr>
                <w:rFonts w:ascii="Times New Roman" w:hAnsi="Times New Roman" w:eastAsia="宋体"/>
                <w:color w:val="000000"/>
                <w:sz w:val="16"/>
              </w:rPr>
              <w:t>20ms</w:t>
            </w:r>
          </w:p>
        </w:tc>
        <w:tc>
          <w:tcPr>
            <w:tcW w:w="1083" w:type="dxa"/>
          </w:tcPr>
          <w:p w14:paraId="46BC0D35">
            <w:pPr>
              <w:spacing w:before="0" w:after="0" w:line="240" w:lineRule="auto"/>
              <w:ind w:left="30" w:right="30" w:firstLine="0"/>
              <w:jc w:val="left"/>
            </w:pPr>
            <w:r>
              <w:rPr>
                <w:rFonts w:ascii="Times New Roman" w:hAnsi="Times New Roman" w:eastAsia="宋体"/>
                <w:color w:val="000000"/>
                <w:sz w:val="16"/>
              </w:rPr>
              <w:t>达标</w:t>
            </w:r>
          </w:p>
        </w:tc>
      </w:tr>
      <w:tr w14:paraId="2637FB6E">
        <w:tc>
          <w:tcPr>
            <w:tcW w:w="1083" w:type="dxa"/>
          </w:tcPr>
          <w:p w14:paraId="424797D2">
            <w:pPr>
              <w:spacing w:before="0" w:after="0" w:line="240" w:lineRule="auto"/>
              <w:ind w:left="30" w:right="30" w:firstLine="0"/>
              <w:jc w:val="left"/>
            </w:pPr>
            <w:r>
              <w:rPr>
                <w:rFonts w:ascii="Times New Roman" w:hAnsi="Times New Roman" w:eastAsia="宋体"/>
                <w:color w:val="000000"/>
                <w:sz w:val="16"/>
              </w:rPr>
              <w:t>Redis QPS</w:t>
            </w:r>
          </w:p>
        </w:tc>
        <w:tc>
          <w:tcPr>
            <w:tcW w:w="1083" w:type="dxa"/>
          </w:tcPr>
          <w:p w14:paraId="1101620B">
            <w:pPr>
              <w:spacing w:before="0" w:after="0" w:line="240" w:lineRule="auto"/>
              <w:ind w:left="30" w:right="30" w:firstLine="0"/>
              <w:jc w:val="left"/>
            </w:pPr>
            <w:r>
              <w:rPr>
                <w:rFonts w:ascii="Times New Roman" w:hAnsi="Times New Roman" w:eastAsia="宋体"/>
                <w:color w:val="000000"/>
                <w:sz w:val="16"/>
              </w:rPr>
              <w:t>高并发</w:t>
            </w:r>
          </w:p>
        </w:tc>
        <w:tc>
          <w:tcPr>
            <w:tcW w:w="1083" w:type="dxa"/>
          </w:tcPr>
          <w:p w14:paraId="46EA2441">
            <w:pPr>
              <w:spacing w:before="0" w:after="0" w:line="240" w:lineRule="auto"/>
              <w:ind w:left="30" w:right="30" w:firstLine="0"/>
              <w:jc w:val="left"/>
            </w:pPr>
            <w:r>
              <w:rPr>
                <w:rFonts w:ascii="Times New Roman" w:hAnsi="Times New Roman" w:eastAsia="宋体"/>
                <w:color w:val="000000"/>
                <w:sz w:val="16"/>
              </w:rPr>
              <w:t>&lt;1ms</w:t>
            </w:r>
          </w:p>
        </w:tc>
        <w:tc>
          <w:tcPr>
            <w:tcW w:w="1083" w:type="dxa"/>
          </w:tcPr>
          <w:p w14:paraId="5A4B5CA0">
            <w:pPr>
              <w:spacing w:before="0" w:after="0" w:line="240" w:lineRule="auto"/>
              <w:ind w:left="30" w:right="30" w:firstLine="0"/>
              <w:jc w:val="left"/>
            </w:pPr>
            <w:r>
              <w:rPr>
                <w:rFonts w:ascii="Times New Roman" w:hAnsi="Times New Roman" w:eastAsia="宋体"/>
                <w:color w:val="000000"/>
                <w:sz w:val="16"/>
              </w:rPr>
              <w:t>50000+</w:t>
            </w:r>
          </w:p>
        </w:tc>
        <w:tc>
          <w:tcPr>
            <w:tcW w:w="1083" w:type="dxa"/>
          </w:tcPr>
          <w:p w14:paraId="47CA1565">
            <w:pPr>
              <w:spacing w:before="0" w:after="0" w:line="240" w:lineRule="auto"/>
              <w:ind w:left="30" w:right="30" w:firstLine="0"/>
              <w:jc w:val="left"/>
            </w:pPr>
            <w:r>
              <w:rPr>
                <w:rFonts w:ascii="Times New Roman" w:hAnsi="Times New Roman" w:eastAsia="宋体"/>
                <w:color w:val="000000"/>
                <w:sz w:val="16"/>
              </w:rPr>
              <w:t>25%</w:t>
            </w:r>
          </w:p>
        </w:tc>
        <w:tc>
          <w:tcPr>
            <w:tcW w:w="1083" w:type="dxa"/>
          </w:tcPr>
          <w:p w14:paraId="6E84EFE8">
            <w:pPr>
              <w:spacing w:before="0" w:after="0" w:line="240" w:lineRule="auto"/>
              <w:ind w:left="30" w:right="30" w:firstLine="0"/>
              <w:jc w:val="left"/>
            </w:pPr>
            <w:r>
              <w:rPr>
                <w:rFonts w:ascii="Times New Roman" w:hAnsi="Times New Roman" w:eastAsia="宋体"/>
                <w:color w:val="000000"/>
                <w:sz w:val="16"/>
              </w:rPr>
              <w:t>QPS&gt;30000</w:t>
            </w:r>
          </w:p>
        </w:tc>
        <w:tc>
          <w:tcPr>
            <w:tcW w:w="1083" w:type="dxa"/>
          </w:tcPr>
          <w:p w14:paraId="08D61E10">
            <w:pPr>
              <w:spacing w:before="0" w:after="0" w:line="240" w:lineRule="auto"/>
              <w:ind w:left="30" w:right="30" w:firstLine="0"/>
              <w:jc w:val="left"/>
            </w:pPr>
            <w:r>
              <w:rPr>
                <w:rFonts w:ascii="Times New Roman" w:hAnsi="Times New Roman" w:eastAsia="宋体"/>
                <w:color w:val="000000"/>
                <w:sz w:val="16"/>
              </w:rPr>
              <w:t>50000</w:t>
            </w:r>
          </w:p>
        </w:tc>
        <w:tc>
          <w:tcPr>
            <w:tcW w:w="1083" w:type="dxa"/>
          </w:tcPr>
          <w:p w14:paraId="2553BD39">
            <w:pPr>
              <w:spacing w:before="0" w:after="0" w:line="240" w:lineRule="auto"/>
              <w:ind w:left="30" w:right="30" w:firstLine="0"/>
              <w:jc w:val="left"/>
            </w:pPr>
            <w:r>
              <w:rPr>
                <w:rFonts w:ascii="Times New Roman" w:hAnsi="Times New Roman" w:eastAsia="宋体"/>
                <w:color w:val="000000"/>
                <w:sz w:val="16"/>
              </w:rPr>
              <w:t>达标</w:t>
            </w:r>
          </w:p>
        </w:tc>
      </w:tr>
      <w:tr w14:paraId="733F1028">
        <w:tc>
          <w:tcPr>
            <w:tcW w:w="1083" w:type="dxa"/>
          </w:tcPr>
          <w:p w14:paraId="07B867C3">
            <w:pPr>
              <w:spacing w:before="0" w:after="0" w:line="240" w:lineRule="auto"/>
              <w:ind w:left="30" w:right="30" w:firstLine="0"/>
              <w:jc w:val="left"/>
            </w:pPr>
            <w:r>
              <w:rPr>
                <w:rFonts w:ascii="Times New Roman" w:hAnsi="Times New Roman" w:eastAsia="宋体"/>
                <w:color w:val="000000"/>
                <w:sz w:val="16"/>
              </w:rPr>
              <w:t>缓存命中率</w:t>
            </w:r>
          </w:p>
        </w:tc>
        <w:tc>
          <w:tcPr>
            <w:tcW w:w="1083" w:type="dxa"/>
          </w:tcPr>
          <w:p w14:paraId="00A598BD">
            <w:pPr>
              <w:spacing w:before="0" w:after="0" w:line="240" w:lineRule="auto"/>
              <w:ind w:left="30" w:right="30" w:firstLine="0"/>
              <w:jc w:val="left"/>
            </w:pPr>
            <w:r>
              <w:rPr>
                <w:rFonts w:ascii="Times New Roman" w:hAnsi="Times New Roman" w:eastAsia="宋体"/>
                <w:color w:val="000000"/>
                <w:sz w:val="16"/>
              </w:rPr>
              <w:t>商品详情</w:t>
            </w:r>
          </w:p>
        </w:tc>
        <w:tc>
          <w:tcPr>
            <w:tcW w:w="1083" w:type="dxa"/>
          </w:tcPr>
          <w:p w14:paraId="5DF09421">
            <w:pPr>
              <w:spacing w:before="0" w:after="0" w:line="240" w:lineRule="auto"/>
              <w:ind w:left="30" w:right="30" w:firstLine="0"/>
              <w:jc w:val="left"/>
            </w:pPr>
            <w:r>
              <w:rPr>
                <w:rFonts w:ascii="Times New Roman" w:hAnsi="Times New Roman" w:eastAsia="宋体"/>
                <w:color w:val="000000"/>
                <w:sz w:val="16"/>
              </w:rPr>
              <w:t>-</w:t>
            </w:r>
          </w:p>
        </w:tc>
        <w:tc>
          <w:tcPr>
            <w:tcW w:w="1083" w:type="dxa"/>
          </w:tcPr>
          <w:p w14:paraId="461D5CB3">
            <w:pPr>
              <w:spacing w:before="0" w:after="0" w:line="240" w:lineRule="auto"/>
              <w:ind w:left="30" w:right="30" w:firstLine="0"/>
              <w:jc w:val="left"/>
            </w:pPr>
            <w:r>
              <w:rPr>
                <w:rFonts w:ascii="Times New Roman" w:hAnsi="Times New Roman" w:eastAsia="宋体"/>
                <w:color w:val="000000"/>
                <w:sz w:val="16"/>
              </w:rPr>
              <w:t>-</w:t>
            </w:r>
          </w:p>
        </w:tc>
        <w:tc>
          <w:tcPr>
            <w:tcW w:w="1083" w:type="dxa"/>
          </w:tcPr>
          <w:p w14:paraId="7BBBFCF7">
            <w:pPr>
              <w:spacing w:before="0" w:after="0" w:line="240" w:lineRule="auto"/>
              <w:ind w:left="30" w:right="30" w:firstLine="0"/>
              <w:jc w:val="left"/>
            </w:pPr>
            <w:r>
              <w:rPr>
                <w:rFonts w:ascii="Times New Roman" w:hAnsi="Times New Roman" w:eastAsia="宋体"/>
                <w:color w:val="000000"/>
                <w:sz w:val="16"/>
              </w:rPr>
              <w:t>-</w:t>
            </w:r>
          </w:p>
        </w:tc>
        <w:tc>
          <w:tcPr>
            <w:tcW w:w="1083" w:type="dxa"/>
          </w:tcPr>
          <w:p w14:paraId="4B1C7206">
            <w:pPr>
              <w:spacing w:before="0" w:after="0" w:line="240" w:lineRule="auto"/>
              <w:ind w:left="30" w:right="30" w:firstLine="0"/>
              <w:jc w:val="left"/>
            </w:pPr>
            <w:r>
              <w:rPr>
                <w:rFonts w:ascii="Times New Roman" w:hAnsi="Times New Roman" w:eastAsia="宋体"/>
                <w:color w:val="000000"/>
                <w:sz w:val="16"/>
              </w:rPr>
              <w:t>命中率&gt;80%</w:t>
            </w:r>
          </w:p>
        </w:tc>
        <w:tc>
          <w:tcPr>
            <w:tcW w:w="1083" w:type="dxa"/>
          </w:tcPr>
          <w:p w14:paraId="6F7A31AA">
            <w:pPr>
              <w:spacing w:before="0" w:after="0" w:line="240" w:lineRule="auto"/>
              <w:ind w:left="30" w:right="30" w:firstLine="0"/>
              <w:jc w:val="left"/>
            </w:pPr>
            <w:r>
              <w:rPr>
                <w:rFonts w:ascii="Times New Roman" w:hAnsi="Times New Roman" w:eastAsia="宋体"/>
                <w:color w:val="000000"/>
                <w:sz w:val="16"/>
              </w:rPr>
              <w:t>95%</w:t>
            </w:r>
          </w:p>
        </w:tc>
        <w:tc>
          <w:tcPr>
            <w:tcW w:w="1083" w:type="dxa"/>
          </w:tcPr>
          <w:p w14:paraId="04DF5518">
            <w:pPr>
              <w:spacing w:before="0" w:after="0" w:line="240" w:lineRule="auto"/>
              <w:ind w:left="30" w:right="30" w:firstLine="0"/>
              <w:jc w:val="left"/>
            </w:pPr>
            <w:r>
              <w:rPr>
                <w:rFonts w:ascii="Times New Roman" w:hAnsi="Times New Roman" w:eastAsia="宋体"/>
                <w:color w:val="000000"/>
                <w:sz w:val="16"/>
              </w:rPr>
              <w:t>达标</w:t>
            </w:r>
          </w:p>
        </w:tc>
      </w:tr>
      <w:tr w14:paraId="5C11C4DF">
        <w:tc>
          <w:tcPr>
            <w:tcW w:w="1083" w:type="dxa"/>
          </w:tcPr>
          <w:p w14:paraId="054F2896">
            <w:pPr>
              <w:spacing w:before="0" w:after="0" w:line="240" w:lineRule="auto"/>
              <w:ind w:left="30" w:right="30" w:firstLine="0"/>
              <w:jc w:val="left"/>
            </w:pPr>
            <w:r>
              <w:rPr>
                <w:rFonts w:ascii="Times New Roman" w:hAnsi="Times New Roman" w:eastAsia="宋体"/>
                <w:color w:val="000000"/>
                <w:sz w:val="16"/>
              </w:rPr>
              <w:t>系统整体并发</w:t>
            </w:r>
          </w:p>
        </w:tc>
        <w:tc>
          <w:tcPr>
            <w:tcW w:w="1083" w:type="dxa"/>
          </w:tcPr>
          <w:p w14:paraId="5696CFEB">
            <w:pPr>
              <w:spacing w:before="0" w:after="0" w:line="240" w:lineRule="auto"/>
              <w:ind w:left="30" w:right="30" w:firstLine="0"/>
              <w:jc w:val="left"/>
            </w:pPr>
            <w:r>
              <w:rPr>
                <w:rFonts w:ascii="Times New Roman" w:hAnsi="Times New Roman" w:eastAsia="宋体"/>
                <w:color w:val="000000"/>
                <w:sz w:val="16"/>
              </w:rPr>
              <w:t>1000</w:t>
            </w:r>
          </w:p>
        </w:tc>
        <w:tc>
          <w:tcPr>
            <w:tcW w:w="1083" w:type="dxa"/>
          </w:tcPr>
          <w:p w14:paraId="479DC563">
            <w:pPr>
              <w:spacing w:before="0" w:after="0" w:line="240" w:lineRule="auto"/>
              <w:ind w:left="30" w:right="30" w:firstLine="0"/>
              <w:jc w:val="left"/>
            </w:pPr>
            <w:r>
              <w:rPr>
                <w:rFonts w:ascii="Times New Roman" w:hAnsi="Times New Roman" w:eastAsia="宋体"/>
                <w:color w:val="000000"/>
                <w:sz w:val="16"/>
              </w:rPr>
              <w:t>各接口&lt;200ms</w:t>
            </w:r>
          </w:p>
        </w:tc>
        <w:tc>
          <w:tcPr>
            <w:tcW w:w="1083" w:type="dxa"/>
          </w:tcPr>
          <w:p w14:paraId="1A5CE842">
            <w:pPr>
              <w:spacing w:before="0" w:after="0" w:line="240" w:lineRule="auto"/>
              <w:ind w:left="30" w:right="30" w:firstLine="0"/>
              <w:jc w:val="left"/>
            </w:pPr>
            <w:r>
              <w:rPr>
                <w:rFonts w:ascii="Times New Roman" w:hAnsi="Times New Roman" w:eastAsia="宋体"/>
                <w:color w:val="000000"/>
                <w:sz w:val="16"/>
              </w:rPr>
              <w:t>综合6000+</w:t>
            </w:r>
          </w:p>
        </w:tc>
        <w:tc>
          <w:tcPr>
            <w:tcW w:w="1083" w:type="dxa"/>
          </w:tcPr>
          <w:p w14:paraId="1F868D1A">
            <w:pPr>
              <w:spacing w:before="0" w:after="0" w:line="240" w:lineRule="auto"/>
              <w:ind w:left="30" w:right="30" w:firstLine="0"/>
              <w:jc w:val="left"/>
            </w:pPr>
            <w:r>
              <w:rPr>
                <w:rFonts w:ascii="Times New Roman" w:hAnsi="Times New Roman" w:eastAsia="宋体"/>
                <w:color w:val="000000"/>
                <w:sz w:val="16"/>
              </w:rPr>
              <w:t>70%</w:t>
            </w:r>
          </w:p>
        </w:tc>
        <w:tc>
          <w:tcPr>
            <w:tcW w:w="1083" w:type="dxa"/>
          </w:tcPr>
          <w:p w14:paraId="2B0B8296">
            <w:pPr>
              <w:spacing w:before="0" w:after="0" w:line="240" w:lineRule="auto"/>
              <w:ind w:left="30" w:right="30" w:firstLine="0"/>
              <w:jc w:val="left"/>
            </w:pPr>
            <w:r>
              <w:rPr>
                <w:rFonts w:ascii="Times New Roman" w:hAnsi="Times New Roman" w:eastAsia="宋体"/>
                <w:color w:val="000000"/>
                <w:sz w:val="16"/>
              </w:rPr>
              <w:t>稳定运行</w:t>
            </w:r>
          </w:p>
        </w:tc>
        <w:tc>
          <w:tcPr>
            <w:tcW w:w="1083" w:type="dxa"/>
          </w:tcPr>
          <w:p w14:paraId="076AC5E4">
            <w:pPr>
              <w:spacing w:before="0" w:after="0" w:line="240" w:lineRule="auto"/>
              <w:ind w:left="30" w:right="30" w:firstLine="0"/>
              <w:jc w:val="left"/>
            </w:pPr>
            <w:r>
              <w:rPr>
                <w:rFonts w:ascii="Times New Roman" w:hAnsi="Times New Roman" w:eastAsia="宋体"/>
                <w:color w:val="000000"/>
                <w:sz w:val="16"/>
              </w:rPr>
              <w:t>稳定运行</w:t>
            </w:r>
          </w:p>
        </w:tc>
        <w:tc>
          <w:tcPr>
            <w:tcW w:w="1083" w:type="dxa"/>
          </w:tcPr>
          <w:p w14:paraId="52F8CC17">
            <w:pPr>
              <w:spacing w:before="0" w:after="0" w:line="240" w:lineRule="auto"/>
              <w:ind w:left="30" w:right="30" w:firstLine="0"/>
              <w:jc w:val="left"/>
            </w:pPr>
            <w:r>
              <w:rPr>
                <w:rFonts w:ascii="Times New Roman" w:hAnsi="Times New Roman" w:eastAsia="宋体"/>
                <w:color w:val="000000"/>
                <w:sz w:val="16"/>
              </w:rPr>
              <w:t>达标</w:t>
            </w:r>
          </w:p>
        </w:tc>
      </w:tr>
      <w:tr w14:paraId="37A52BE2">
        <w:tc>
          <w:tcPr>
            <w:tcW w:w="1083" w:type="dxa"/>
          </w:tcPr>
          <w:p w14:paraId="0CF1DD2D">
            <w:pPr>
              <w:spacing w:before="0" w:after="0" w:line="240" w:lineRule="auto"/>
              <w:ind w:left="30" w:right="30" w:firstLine="0"/>
              <w:jc w:val="left"/>
            </w:pPr>
            <w:r>
              <w:rPr>
                <w:rFonts w:ascii="Times New Roman" w:hAnsi="Times New Roman" w:eastAsia="宋体"/>
                <w:color w:val="000000"/>
                <w:sz w:val="16"/>
              </w:rPr>
              <w:t>系统整体并发</w:t>
            </w:r>
          </w:p>
        </w:tc>
        <w:tc>
          <w:tcPr>
            <w:tcW w:w="1083" w:type="dxa"/>
          </w:tcPr>
          <w:p w14:paraId="5CA366B8">
            <w:pPr>
              <w:spacing w:before="0" w:after="0" w:line="240" w:lineRule="auto"/>
              <w:ind w:left="30" w:right="30" w:firstLine="0"/>
              <w:jc w:val="left"/>
            </w:pPr>
            <w:r>
              <w:rPr>
                <w:rFonts w:ascii="Times New Roman" w:hAnsi="Times New Roman" w:eastAsia="宋体"/>
                <w:color w:val="000000"/>
                <w:sz w:val="16"/>
              </w:rPr>
              <w:t>5000</w:t>
            </w:r>
          </w:p>
        </w:tc>
        <w:tc>
          <w:tcPr>
            <w:tcW w:w="1083" w:type="dxa"/>
          </w:tcPr>
          <w:p w14:paraId="68BD8CAC">
            <w:pPr>
              <w:spacing w:before="0" w:after="0" w:line="240" w:lineRule="auto"/>
              <w:ind w:left="30" w:right="30" w:firstLine="0"/>
              <w:jc w:val="left"/>
            </w:pPr>
            <w:r>
              <w:rPr>
                <w:rFonts w:ascii="Times New Roman" w:hAnsi="Times New Roman" w:eastAsia="宋体"/>
                <w:color w:val="000000"/>
                <w:sz w:val="16"/>
              </w:rPr>
              <w:t>触发限流</w:t>
            </w:r>
          </w:p>
        </w:tc>
        <w:tc>
          <w:tcPr>
            <w:tcW w:w="1083" w:type="dxa"/>
          </w:tcPr>
          <w:p w14:paraId="53D3237A">
            <w:pPr>
              <w:spacing w:before="0" w:after="0" w:line="240" w:lineRule="auto"/>
              <w:ind w:left="30" w:right="30" w:firstLine="0"/>
              <w:jc w:val="left"/>
            </w:pPr>
            <w:r>
              <w:rPr>
                <w:rFonts w:ascii="Times New Roman" w:hAnsi="Times New Roman" w:eastAsia="宋体"/>
                <w:color w:val="000000"/>
                <w:sz w:val="16"/>
              </w:rPr>
              <w:t>8000</w:t>
            </w:r>
          </w:p>
        </w:tc>
        <w:tc>
          <w:tcPr>
            <w:tcW w:w="1083" w:type="dxa"/>
          </w:tcPr>
          <w:p w14:paraId="05BB1B03">
            <w:pPr>
              <w:spacing w:before="0" w:after="0" w:line="240" w:lineRule="auto"/>
              <w:ind w:left="30" w:right="30" w:firstLine="0"/>
              <w:jc w:val="left"/>
            </w:pPr>
            <w:r>
              <w:rPr>
                <w:rFonts w:ascii="Times New Roman" w:hAnsi="Times New Roman" w:eastAsia="宋体"/>
                <w:color w:val="000000"/>
                <w:sz w:val="16"/>
              </w:rPr>
              <w:t>85%</w:t>
            </w:r>
          </w:p>
        </w:tc>
        <w:tc>
          <w:tcPr>
            <w:tcW w:w="1083" w:type="dxa"/>
          </w:tcPr>
          <w:p w14:paraId="21211555">
            <w:pPr>
              <w:spacing w:before="0" w:after="0" w:line="240" w:lineRule="auto"/>
              <w:ind w:left="30" w:right="30" w:firstLine="0"/>
              <w:jc w:val="left"/>
            </w:pPr>
            <w:r>
              <w:rPr>
                <w:rFonts w:ascii="Times New Roman" w:hAnsi="Times New Roman" w:eastAsia="宋体"/>
                <w:color w:val="000000"/>
                <w:sz w:val="16"/>
              </w:rPr>
              <w:t>触发保护机制</w:t>
            </w:r>
          </w:p>
        </w:tc>
        <w:tc>
          <w:tcPr>
            <w:tcW w:w="1083" w:type="dxa"/>
          </w:tcPr>
          <w:p w14:paraId="0AD4FEE8">
            <w:pPr>
              <w:spacing w:before="0" w:after="0" w:line="240" w:lineRule="auto"/>
              <w:ind w:left="30" w:right="30" w:firstLine="0"/>
              <w:jc w:val="left"/>
            </w:pPr>
            <w:r>
              <w:rPr>
                <w:rFonts w:ascii="Times New Roman" w:hAnsi="Times New Roman" w:eastAsia="宋体"/>
                <w:color w:val="000000"/>
                <w:sz w:val="16"/>
              </w:rPr>
              <w:t>限流熔断生效</w:t>
            </w:r>
          </w:p>
        </w:tc>
        <w:tc>
          <w:tcPr>
            <w:tcW w:w="1083" w:type="dxa"/>
          </w:tcPr>
          <w:p w14:paraId="1509C876">
            <w:pPr>
              <w:spacing w:before="0" w:after="0" w:line="240" w:lineRule="auto"/>
              <w:ind w:left="30" w:right="30" w:firstLine="0"/>
              <w:jc w:val="left"/>
            </w:pPr>
            <w:r>
              <w:rPr>
                <w:rFonts w:ascii="Times New Roman" w:hAnsi="Times New Roman" w:eastAsia="宋体"/>
                <w:color w:val="000000"/>
                <w:sz w:val="16"/>
              </w:rPr>
              <w:t>达标</w:t>
            </w:r>
          </w:p>
        </w:tc>
      </w:tr>
    </w:tbl>
    <w:p w14:paraId="734F92F1">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57" w:name="_Toc1881935979"/>
      <w:r>
        <w:rPr>
          <w:rFonts w:ascii="Times New Roman" w:hAnsi="Times New Roman" w:eastAsia="宋体"/>
          <w:b/>
          <w:color w:val="auto"/>
          <w:sz w:val="28"/>
        </w:rPr>
        <w:t>6.4 可靠性测试</w:t>
      </w:r>
      <w:bookmarkEnd w:id="57"/>
    </w:p>
    <w:p w14:paraId="7B1C5EA1">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可靠性测试通过故障注入和异常场景模拟，验证系统的容错能力和高可用性，确保系统在故障情况下能够正常运行或优雅降级。</w:t>
      </w:r>
    </w:p>
    <w:p w14:paraId="3D634552">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服务故障测试模拟微服务实例故障的场景。测试方法：启动商品服务的两个实例，通过Nacos查看服务列表包含两个实例。强制停止其中一个实例，模拟服务宕机。Nacos健康检查在15秒内检测到实例不可用，将其从服务列表中剔除。此时调用商品服务，请求自动路由到健康的实例，服务正常响应，用户无感知。重新启动停止的实例，Nacos自动发现新实例并加入服务列表，负载均衡恢复到两个实例。测试验证了Nacos服务注册与发现的高可用性，单个服务实例故障不影响整体服务可用性。</w:t>
      </w:r>
    </w:p>
    <w:p w14:paraId="47E6D9CA">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网络故障测试模拟服务间网络异常。使用工具模拟网络延迟和丢包，订单服务调用商品服务时网络超时。Sentinel熔断器检测到超时率超过阈值，自动熔断商品服务的调用，快速失败并返回降级响应。订单创建失败，提示用户稍后重试，而不是长时间等待超时。熔断时间窗口结束后，Sentinel尝试恢复调用，如果网络恢复，熔断器关闭，服务调用恢复正常。测试验证了熔断降级机制的有效性，避免了故障扩散和级联失败。</w:t>
      </w:r>
    </w:p>
    <w:p w14:paraId="10EB7FA3">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数据库故障测试模拟数据库连接异常。停止MySQL服务，模拟数据库宕机。系统尝试连接数据库失败，抛出数据库连接异常。但已缓存的数据仍可从Redis读取，商品查询等功能部分可用。系统监控检测到数据库连接失败，触发告警通知运维人员。数据库恢复后，连接池重新建立连接，服务恢复正常。主从复制场景下，主库故障时，可以将从库提升为主库，保证数据库的高可用性。测试验证了系统对数据库故障的处理能力。</w:t>
      </w:r>
    </w:p>
    <w:p w14:paraId="66FCC1EE">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Redis故障测试模拟缓存服务不可用。停止Redis服务，系统访问Redis失败，捕获异常并记录日志。购物车服务降级为直接访问MySQL数据库，功能可用但性能下降。商品查询降级为直接查询数据库，跳过缓存。推荐服务降级返回默认推荐列表。系统核心功能在缓存故障时仍然可用，体现了服务降级的设计思想。Redis恢复后，系统重新连接Redis，缓存功能恢复，性能提升。</w:t>
      </w:r>
    </w:p>
    <w:p w14:paraId="5B688375">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消息队列故障测试模拟RabbitMQ不可用。消息发送失败时，系统捕获异常，记录失败日志，将消息持久化到数据库。定时任务定期扫描失败消息，重新发送到恢复的消息队列。这种设计保证了重要消息不丢失，如订单支付成功通知，即使消息队列故障，用户也能最终收到通知。</w:t>
      </w:r>
    </w:p>
    <w:p w14:paraId="4577278F">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长时间运行测试验证系统的稳定性。持续运行系统72小时，模拟日常业务操作，监控系统的内存使用、CPU使用、线程数等指标。测试期间系统运行稳定，没有出现内存泄漏、线程堆积等问题。JVM垃圾回收正常，Full GC次数少，停顿时间短。服务响应时间保持稳定，没有性能衰减。</w:t>
      </w:r>
    </w:p>
    <w:p w14:paraId="11A4906B">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可靠性测试结果表明，系统具备良好的容错能力，单点故障不影响系统整体可用性，故障恢复机制有效，系统可用性达到设计要求的99.9%以上，满足电商业务对高可用性的要求。</w:t>
      </w:r>
    </w:p>
    <w:p w14:paraId="262A028A">
      <w:pPr>
        <w:snapToGrid/>
        <w:spacing w:beforeAutospacing="0" w:after="0" w:afterAutospacing="0" w:line="360" w:lineRule="auto"/>
        <w:ind w:left="0" w:leftChars="0" w:right="0" w:rightChars="0" w:firstLine="480" w:firstLineChars="200"/>
        <w:jc w:val="both"/>
        <w:rPr>
          <w:rFonts w:ascii="宋体" w:eastAsia="宋体"/>
          <w:sz w:val="24"/>
        </w:rPr>
      </w:pPr>
      <w:r>
        <w:rPr>
          <w:rFonts w:ascii="宋体" w:eastAsia="宋体"/>
          <w:sz w:val="24"/>
        </w:rPr>
        <w:br w:type="page"/>
      </w:r>
    </w:p>
    <w:p w14:paraId="25CB1C77">
      <w:pPr>
        <w:snapToGrid/>
        <w:spacing w:before="340" w:beforeAutospacing="0" w:after="330" w:afterAutospacing="0" w:line="578" w:lineRule="auto"/>
        <w:ind w:left="0" w:leftChars="0" w:right="0" w:rightChars="0" w:firstLine="0" w:firstLineChars="0"/>
        <w:jc w:val="center"/>
        <w:outlineLvl w:val="0"/>
        <w:rPr>
          <w:rFonts w:ascii="Times New Roman" w:eastAsia="宋体"/>
          <w:b/>
          <w:color w:val="auto"/>
          <w:sz w:val="32"/>
        </w:rPr>
      </w:pPr>
      <w:bookmarkStart w:id="58" w:name="_Toc1558846037"/>
      <w:r>
        <w:rPr>
          <w:rFonts w:ascii="Times New Roman" w:hAnsi="Times New Roman" w:eastAsia="宋体"/>
          <w:b/>
          <w:color w:val="auto"/>
          <w:sz w:val="32"/>
        </w:rPr>
        <w:t>第7章 结语</w:t>
      </w:r>
      <w:bookmarkEnd w:id="58"/>
    </w:p>
    <w:p w14:paraId="2B17C2A6">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59" w:name="_Toc224850459"/>
      <w:r>
        <w:rPr>
          <w:rFonts w:ascii="Times New Roman" w:hAnsi="Times New Roman" w:eastAsia="宋体"/>
          <w:b/>
          <w:color w:val="auto"/>
          <w:sz w:val="28"/>
        </w:rPr>
        <w:t>7.1 研究成果总结</w:t>
      </w:r>
      <w:bookmarkEnd w:id="59"/>
    </w:p>
    <w:p w14:paraId="4DE88546">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本研究围绕电商系统的微服务架构设计与实现这一主题，完成了从需求分析、架构设计、系统实现到测试验证的完整研发过程，取得了以下主要成果。</w:t>
      </w:r>
    </w:p>
    <w:p w14:paraId="2060CDBD">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第一，系统架构设计方面，成功构建了基于微服务架构的电商系统整体架构。参考领域驱动设计方法，将系统合理拆分为用户服务、商品服务、订单服务、购物车服务、推荐服务五个核心微服务，实现了业务的解耦和服务的自治。系统采用五层架构设计，包括前端层、网关层、服务层、数据层和基础设施层，各层职责清晰，协同工作。架构设计遵循单一职责、高内聚低耦合等设计原则，为系统的可扩展性和可维护性奠定了基础。</w:t>
      </w:r>
    </w:p>
    <w:p w14:paraId="4AA08488">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第二，微服务治理方面，基于Spring Cloud Alibaba技术栈实现了完善的服务治理机制。利用Nacos实现了服务的动态注册与发现，支持服务的自动上下线，通过健康检查保证服务列表的准确性。Nacos配置中心实现了配置的集中管理和动态更新，提高了系统的灵活性。Sentinel实现了多维度的流量控制和熔断降级，有效保护了服务的稳定性，防止了服务雪崩。Seata解决了分布式事务问题，通过AT模式在订单创建等场景保证了数据的一致性。Spring Cloud Gateway作为API网关，实现了请求路由、权限认证、限流控制等功能，提供了统一的服务入口。</w:t>
      </w:r>
    </w:p>
    <w:p w14:paraId="47D9B96C">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第三，高并发优化方面，实现了多层次的性能优化方案。引入Redis缓存热点数据，通过缓存穿透、击穿、雪崩的防护策略，保证了缓存的高效性和安全性。异步处理通过消息队列实现了服务间的解耦，提高了系统的吞吐量。数据库优化通过索引设计、SQL优化、连接池优化等手段提升了数据访问性能。限流降级机制在流量高峰时保护系统稳定运行，通过降级策略保证核心功能可用。</w:t>
      </w:r>
    </w:p>
    <w:p w14:paraId="487DD675">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第四，系统功能实现方面，开发了功能完整的电商系统。实现了用户注册登录、商品浏览搜索、购物车管理、订单创建支付、首页推荐等核心业务功能。前端采用Vue.js框架开发了用户端和管理端两个应用，提供了友好的用户界面和便捷的管理工具。系统通过了全面的功能测试、性能测试和可靠性测试，验证了设计方案的有效性和系统的稳定性。</w:t>
      </w:r>
    </w:p>
    <w:p w14:paraId="3BA2AB34">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第五，项目实践方面，积累了微服务架构设计和实现的实践经验，掌握了Spring Cloud Alibaba技术栈的使用方法，理解了分布式系统的设计理念和关键技术。通过项目实施，提升了系统架构设计能力、编码实现能力和问题解决能力，为今后从事软件开发工作打下了良好基础。</w:t>
      </w:r>
    </w:p>
    <w:p w14:paraId="6CFF738B">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60" w:name="_Toc1637929340"/>
      <w:r>
        <w:rPr>
          <w:rFonts w:ascii="Times New Roman" w:hAnsi="Times New Roman" w:eastAsia="宋体"/>
          <w:b/>
          <w:color w:val="auto"/>
          <w:sz w:val="28"/>
        </w:rPr>
        <w:t>7.2 系统特色与创新</w:t>
      </w:r>
      <w:bookmarkEnd w:id="60"/>
    </w:p>
    <w:p w14:paraId="7C661ACD">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本系统在设计和实现过程中，结合电商业务特点和微服务架构的技术优势，形成了以下特色和创新点。</w:t>
      </w:r>
    </w:p>
    <w:p w14:paraId="22FD144A">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第一，完整的微服务架构设计。系统采用Spring Cloud Alibaba技术栈，构建了包含服务注册与发现、配置管理、流量控制、熔断降级、分布式事务等完整的微服务治理体系。与传统单体架构相比，微服务架构使得各业务模块可以独立开发、部署和扩展，显著提高了系统的灵活性和可维护性。服务拆分参考领域驱动设计思想，每个服务职责明确，服务间通过RESTful API进行交互，实现了业务的解耦。</w:t>
      </w:r>
    </w:p>
    <w:p w14:paraId="6F56158D">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第二，分布式事务的有效解决。针对订单创建等跨服务操作，采用Seata分布式事务解决方案，通过AT模式实现了对业务代码低侵入的事务管理。订单创建涉及库存扣减、订单生成、购物车清空等多个服务的数据变更，通过Seata的全局事务协调，保证了操作的原子性，任何环节失败都能正确回滚，有效解决了微服务架构下的数据一致性问题。</w:t>
      </w:r>
    </w:p>
    <w:p w14:paraId="33EBFF4D">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第三，多层次的性能优化方案。系统引入Redis缓存热点数据，通过缓存穿透、击穿、雪崩的完整防护策略，保证了缓存的安全性和高效性。商品信息、用户会话、购物车数据等高频访问数据通过缓存提升了访问速度，缓存命中率达到90%以上。购物车采用Redis+MySQL双写机制，既保证了高性能，又保证了数据不丢失。数据库优化通过索引设计、SQL优化、连接池配置等手段提升了数据访问性能。异步处理通过消息队列解耦服务，提高了系统吞吐量。</w:t>
      </w:r>
    </w:p>
    <w:p w14:paraId="5BED1E26">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第四，完善的流量保护机制。通过Sentinel实现了多维度的流量控制和熔断降级，在接口级别设置QPS阈值，防止流量洪峰冲击服务。熔断器在检测到下游服务异常时自动熔断，快速失败并返回降级响应，避免了故障扩散和级联失败。降级策略根据服务重要性制定，核心服务优先保障，非核心服务在高负载时降级，保证了系统的整体可用性。</w:t>
      </w:r>
    </w:p>
    <w:p w14:paraId="7EFACB0A">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第五，良好的可扩展性设计。微服务架构使得系统可以根据业务负载进行弹性伸缩，流量压力大的服务可以增加实例数量，流量低时减少实例，提高了资源利用率。前后端分离设计使得前端和后端可以独立演化，技术选型更加灵活。</w:t>
      </w:r>
    </w:p>
    <w:p w14:paraId="0A36012D">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这些特色和创新点体现了微服务架构在电商系统中的应用优势，为同类系统的设计和实现提供了参考和借鉴。</w:t>
      </w:r>
    </w:p>
    <w:p w14:paraId="663A4087">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61" w:name="_Toc85546487"/>
      <w:r>
        <w:rPr>
          <w:rFonts w:ascii="Times New Roman" w:hAnsi="Times New Roman" w:eastAsia="宋体"/>
          <w:b/>
          <w:color w:val="auto"/>
          <w:sz w:val="28"/>
        </w:rPr>
        <w:t>7.3 存在问题与不足</w:t>
      </w:r>
      <w:bookmarkEnd w:id="61"/>
    </w:p>
    <w:p w14:paraId="7A158A0C">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尽管本系统在设计和实现方面取得了一定成果，但受限于时间、资源和技术能力，系统仍存在一些问题和不足之处，需要在后续工作中改进和完善。</w:t>
      </w:r>
    </w:p>
    <w:p w14:paraId="7AFBC55D">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第一，业务功能方面，系统目前实现的功能主要集中在核心业务流程，一些辅助功能尚未完全实现。如支付功能目前只集成了模拟支付接口，没有接入真实的第三方支付平台，实际使用时需要对接支付宝、微信支付等平台的API。物流跟踪功能未实现，用户无法实时查询物流信息，需要集成第三方物流查询接口。商品评价功能、优惠券功能、积分功能等电商系统常见功能未包含在本系统中，影响了用户体验的完整性。营销活动如秒杀、拼团等高级功能没有实现，限制了系统的商业应用价值。</w:t>
      </w:r>
    </w:p>
    <w:p w14:paraId="5491EA92">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第二，性能优化方面，虽然系统采用了缓存、异步等优化手段，但在极高并发场景下性能仍有提升空间。商品搜索功能目前使用数据库模糊查询，在数据量大时性能不佳，应该引入Elasticsearch等搜索引擎实现全文检索。数据库分库分表未实现，当数据量增长到百万级时，单库单表的性能会成为瓶颈。消息队列未充分使用，服务间调用主要采用同步方式，异步解耦不够彻底。CDN加速仅用于前端静态资源，图片资源未使用对象存储和CDN，影响了图片加载速度。</w:t>
      </w:r>
    </w:p>
    <w:p w14:paraId="3302C061">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第三，运维监控方面，系统的监控体系不够完善。虽然配置了基本的健康检查和日志记录，但缺少完整的监控面板和告警机制。链路追踪功能未实现，难以快速定位分布式环境下的性能瓶颈。日志采集和分析系统未部署，问题排查依赖于查看各服务的本地日志文件，效率较低。自动化运维能力不足，服务部署和更新主要依赖手动操作，缺少CI/CD流程和自动化脚本。</w:t>
      </w:r>
    </w:p>
    <w:p w14:paraId="688F03D8">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第四，安全性方面，系统的安全防护措施相对简单。接口鉴权主要依赖JWT，缺少更细粒度的权限控制和操作审计。数据传输未强制使用HTTPS加密，存在数据被窃听的风险。SQL注入、XSS攻击等常见Web安全问题的防护不够完善。敏感数据如用户密码虽然加密存储，但其他个人信息未加密，数据库泄漏时存在隐私风险。</w:t>
      </w:r>
    </w:p>
    <w:p w14:paraId="482A52D0">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第五，代码质量方面，部分代码的可读性和规范性有待提高，注释不够完善，单元测试覆盖率较低，代码重复现象存在，需要进一步重构优化。</w:t>
      </w:r>
    </w:p>
    <w:p w14:paraId="2DB8E338">
      <w:pPr>
        <w:snapToGrid/>
        <w:spacing w:before="260" w:beforeAutospacing="0" w:after="260" w:afterAutospacing="0" w:line="415" w:lineRule="auto"/>
        <w:ind w:left="0" w:leftChars="0" w:right="0" w:rightChars="0" w:firstLine="0" w:firstLineChars="0"/>
        <w:jc w:val="both"/>
        <w:outlineLvl w:val="1"/>
        <w:rPr>
          <w:rFonts w:ascii="Times New Roman" w:eastAsia="宋体"/>
          <w:b/>
          <w:color w:val="auto"/>
          <w:sz w:val="28"/>
        </w:rPr>
      </w:pPr>
      <w:bookmarkStart w:id="62" w:name="_Toc1113247166"/>
      <w:r>
        <w:rPr>
          <w:rFonts w:ascii="Times New Roman" w:hAnsi="Times New Roman" w:eastAsia="宋体"/>
          <w:b/>
          <w:color w:val="auto"/>
          <w:sz w:val="28"/>
        </w:rPr>
        <w:t>7.4 未来发展方向</w:t>
      </w:r>
      <w:bookmarkEnd w:id="62"/>
    </w:p>
    <w:p w14:paraId="44900286">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基于本研究的成果和存在的不足，未来可以从以下几个方向继续深入研究和改进。</w:t>
      </w:r>
    </w:p>
    <w:p w14:paraId="7B7D1EE0">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第一，功能完善方面，接入真实的第三方支付平台，完成支付宝、微信支付等主流支付方式的集成，实现真实的在线支付功能。集成物流查询接口，为用户提供实时的物流跟踪服务。增加商品评价、优惠券、积分、会员等级等功能，完善电商业务流程，提升用户体验。开发营销活动功能，如秒杀、拼团、限时折扣等，增强系统的商业价值。</w:t>
      </w:r>
    </w:p>
    <w:p w14:paraId="44E2B1B1">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第二，性能提升方面，引入Elasticsearch搜索引擎，实现商品的全文检索，支持更复杂的搜索条件和更快的搜索速度。实现数据库的分库分表，应对数据量的快速增长，提升数据库的处理能力。增加消息队列的使用场景，通过异步消息实现更多服务间的解耦，提高系统的可扩展性。引入对象存储（如阿里云OSS、腾讯云COS）存储商品图片，结合CDN加速图片加载，提升用户体验。</w:t>
      </w:r>
    </w:p>
    <w:p w14:paraId="3C21EA33">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第三，智能化升级方面，优化推荐算法，引入深度学习模型进行个性化推荐，提升推荐的准确性和转化率。实现智能客服，通过自然语言处理技术回答用户常见问题，降低人工客服成本。引入大数据分析，对用户行为、销售数据进行深度挖掘，为运营决策提供数据支持。</w:t>
      </w:r>
    </w:p>
    <w:p w14:paraId="5E21DF45">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第四，运维提升方面，建立完善的监控体系，部署Prometheus + Grafana实现实时监控，配置告警规则及时发现问题。实现全链路追踪，使用Sleuth + Zipkin或SkyWalking，快速定位性能瓶颈和故障点。部署ELK日志采集和分析系统，实现日志的集中管理和智能分析。建立CI/CD流程，使用Jenkins或GitLab CI实现代码的自动构建、测试和部署，提高交付效率。采用基础设施即代码（IaC）的思想，使用Terraform或Ansible管理基础设施，实现环境的自动化配置。</w:t>
      </w:r>
    </w:p>
    <w:p w14:paraId="4E95BDC3">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第五，安全加固方面，完善权限控制体系，实现更细粒度的权限管理和操作审计。全站启用HTTPS加密传输，保护数据安全。增强Web安全防护，部署Web应用防火墙（WAF），防御SQL注入、XSS、CSRF等常见攻击。对敏感数据进行加密存储，使用数据脱敏技术保护用户隐私。建立安全审计机制，记录关键操作日志，定期进行安全评估。</w:t>
      </w:r>
    </w:p>
    <w:p w14:paraId="789BA4ED">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第六，云原生演进方面，深入应用容器化和Kubernetes技术，实现服务的自动扩缩容和滚动更新。采用Service Mesh架构如Istio，将服务治理能力下沉到基础设施层，简化业务代码。探索Serverless架构，对于低频访问的服务采用函数计算，降低运营成本。</w:t>
      </w:r>
    </w:p>
    <w:p w14:paraId="1004CFE1">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通过以上改进和优化，系统将在功能完整性、性能表现、运维效率、安全性等方面得到全面提升，更好地满足实际业务需求，为电商平台的长期运营提供坚实的技术保障。</w:t>
      </w:r>
    </w:p>
    <w:p w14:paraId="59E1D684">
      <w:pPr>
        <w:snapToGrid/>
        <w:spacing w:beforeAutospacing="0" w:after="0" w:afterAutospacing="0" w:line="360" w:lineRule="auto"/>
        <w:ind w:left="0" w:leftChars="0" w:right="0" w:rightChars="0" w:firstLine="480" w:firstLineChars="200"/>
        <w:jc w:val="both"/>
        <w:rPr>
          <w:rFonts w:ascii="宋体" w:eastAsia="宋体"/>
          <w:sz w:val="24"/>
        </w:rPr>
      </w:pPr>
      <w:r>
        <w:rPr>
          <w:rFonts w:ascii="宋体" w:eastAsia="宋体"/>
          <w:sz w:val="24"/>
        </w:rPr>
        <w:br w:type="page"/>
      </w:r>
    </w:p>
    <w:p w14:paraId="4A730E4D">
      <w:pPr>
        <w:snapToGrid/>
        <w:spacing w:before="340" w:beforeAutospacing="0" w:after="330" w:afterAutospacing="0" w:line="578" w:lineRule="auto"/>
        <w:ind w:left="0" w:leftChars="0" w:right="0" w:rightChars="0" w:firstLine="0" w:firstLineChars="0"/>
        <w:jc w:val="center"/>
        <w:outlineLvl w:val="0"/>
        <w:rPr>
          <w:rFonts w:ascii="Times New Roman" w:hAnsi="Times New Roman" w:eastAsia="宋体"/>
          <w:b/>
          <w:color w:val="auto"/>
          <w:sz w:val="32"/>
        </w:rPr>
      </w:pPr>
      <w:bookmarkStart w:id="63" w:name="_Toc1467586298"/>
      <w:r>
        <w:rPr>
          <w:rFonts w:ascii="Times New Roman" w:hAnsi="Times New Roman" w:eastAsia="宋体"/>
          <w:b/>
          <w:color w:val="auto"/>
          <w:sz w:val="32"/>
        </w:rPr>
        <w:t>参考文献</w:t>
      </w:r>
      <w:bookmarkEnd w:id="63"/>
    </w:p>
    <w:p w14:paraId="6427C4BC">
      <w:pPr>
        <w:snapToGrid/>
        <w:spacing w:beforeAutospacing="0" w:after="0" w:afterAutospacing="0" w:line="360" w:lineRule="auto"/>
        <w:ind w:left="0" w:leftChars="0" w:right="0" w:rightChars="0" w:firstLine="480" w:firstLineChars="200"/>
        <w:jc w:val="both"/>
        <w:rPr>
          <w:rFonts w:hint="eastAsia" w:ascii="宋体" w:hAnsi="Times New Roman" w:eastAsia="宋体"/>
          <w:color w:val="auto"/>
          <w:sz w:val="24"/>
          <w:lang w:eastAsia="zh-CN"/>
        </w:rPr>
      </w:pPr>
      <w:r>
        <w:rPr>
          <w:rFonts w:ascii="宋体" w:hAnsi="Times New Roman" w:eastAsia="宋体"/>
          <w:color w:val="auto"/>
          <w:sz w:val="24"/>
        </w:rPr>
        <w:t>[1] Martin Fowler. Microservices: a definition of this new architectural term[EB/OL]. https://martinfowler.com/articles/microservices.html, 2014.</w:t>
      </w:r>
    </w:p>
    <w:p w14:paraId="7D9C9344">
      <w:pPr>
        <w:snapToGrid/>
        <w:spacing w:beforeAutospacing="0" w:after="0" w:afterAutospacing="0" w:line="360" w:lineRule="auto"/>
        <w:ind w:left="0" w:leftChars="0" w:right="0" w:rightChars="0" w:firstLine="480" w:firstLineChars="200"/>
        <w:jc w:val="both"/>
        <w:rPr>
          <w:rFonts w:hint="eastAsia" w:ascii="宋体" w:hAnsi="Times New Roman" w:eastAsia="宋体"/>
          <w:color w:val="auto"/>
          <w:sz w:val="24"/>
          <w:lang w:eastAsia="zh-CN"/>
        </w:rPr>
      </w:pPr>
      <w:r>
        <w:rPr>
          <w:rFonts w:ascii="宋体" w:hAnsi="Times New Roman" w:eastAsia="宋体"/>
          <w:color w:val="auto"/>
          <w:sz w:val="24"/>
        </w:rPr>
        <w:t>[2] Chris Richardson. Pattern: Microservice Architecture[EB/OL]. https://microservices.io/patterns/microservices.html, 2018.</w:t>
      </w:r>
    </w:p>
    <w:p w14:paraId="0E97D1BB">
      <w:pPr>
        <w:snapToGrid/>
        <w:spacing w:beforeAutospacing="0" w:after="0" w:afterAutospacing="0" w:line="360" w:lineRule="auto"/>
        <w:ind w:left="0" w:leftChars="0" w:right="0" w:rightChars="0" w:firstLine="480" w:firstLineChars="200"/>
        <w:jc w:val="both"/>
        <w:rPr>
          <w:rFonts w:hint="eastAsia" w:ascii="宋体" w:hAnsi="Times New Roman" w:eastAsia="宋体"/>
          <w:color w:val="auto"/>
          <w:sz w:val="24"/>
          <w:lang w:eastAsia="zh-CN"/>
        </w:rPr>
      </w:pPr>
      <w:r>
        <w:rPr>
          <w:rFonts w:ascii="宋体" w:hAnsi="Times New Roman" w:eastAsia="宋体"/>
          <w:color w:val="auto"/>
          <w:sz w:val="24"/>
        </w:rPr>
        <w:t>[3] Spring Cloud Alibaba开发团队. Spring Cloud Alibaba官方文档[EB/OL]. https://github.com/alibaba/spring-cloud-alibaba, 2023.</w:t>
      </w:r>
    </w:p>
    <w:p w14:paraId="461A05B6">
      <w:pPr>
        <w:snapToGrid/>
        <w:spacing w:beforeAutospacing="0" w:after="0" w:afterAutospacing="0" w:line="360" w:lineRule="auto"/>
        <w:ind w:left="0" w:leftChars="0" w:right="0" w:rightChars="0" w:firstLine="480" w:firstLineChars="200"/>
        <w:jc w:val="both"/>
        <w:rPr>
          <w:rFonts w:hint="eastAsia" w:ascii="宋体" w:hAnsi="Times New Roman" w:eastAsia="宋体"/>
          <w:color w:val="auto"/>
          <w:sz w:val="24"/>
          <w:lang w:eastAsia="zh-CN"/>
        </w:rPr>
      </w:pPr>
      <w:r>
        <w:rPr>
          <w:rFonts w:ascii="宋体" w:hAnsi="Times New Roman" w:eastAsia="宋体"/>
          <w:color w:val="auto"/>
          <w:sz w:val="24"/>
        </w:rPr>
        <w:t>[4] 翟永超. Spring Cloud微服务实战[M]. 北京: 电子工业出版社, 2017.</w:t>
      </w:r>
    </w:p>
    <w:p w14:paraId="7C674E10">
      <w:pPr>
        <w:snapToGrid/>
        <w:spacing w:beforeAutospacing="0" w:after="0" w:afterAutospacing="0" w:line="360" w:lineRule="auto"/>
        <w:ind w:left="0" w:leftChars="0" w:right="0" w:rightChars="0" w:firstLine="480" w:firstLineChars="200"/>
        <w:jc w:val="both"/>
        <w:rPr>
          <w:rFonts w:hint="eastAsia" w:ascii="宋体" w:hAnsi="Times New Roman" w:eastAsia="宋体"/>
          <w:color w:val="auto"/>
          <w:sz w:val="24"/>
          <w:lang w:eastAsia="zh-CN"/>
        </w:rPr>
      </w:pPr>
      <w:r>
        <w:rPr>
          <w:rFonts w:ascii="宋体" w:hAnsi="Times New Roman" w:eastAsia="宋体"/>
          <w:color w:val="auto"/>
          <w:sz w:val="24"/>
        </w:rPr>
        <w:t>[5] 杨波. 微服务架构设计模式[M]. 北京: 机械工业出版社, 2019.</w:t>
      </w:r>
    </w:p>
    <w:p w14:paraId="0BE9AE10">
      <w:pPr>
        <w:snapToGrid/>
        <w:spacing w:beforeAutospacing="0" w:after="0" w:afterAutospacing="0" w:line="360" w:lineRule="auto"/>
        <w:ind w:left="0" w:leftChars="0" w:right="0" w:rightChars="0" w:firstLine="480" w:firstLineChars="200"/>
        <w:jc w:val="both"/>
        <w:rPr>
          <w:rFonts w:hint="eastAsia" w:ascii="宋体" w:hAnsi="Times New Roman" w:eastAsia="宋体"/>
          <w:color w:val="auto"/>
          <w:sz w:val="24"/>
          <w:lang w:eastAsia="zh-CN"/>
        </w:rPr>
      </w:pPr>
      <w:r>
        <w:rPr>
          <w:rFonts w:ascii="宋体" w:hAnsi="Times New Roman" w:eastAsia="宋体"/>
          <w:color w:val="auto"/>
          <w:sz w:val="24"/>
        </w:rPr>
        <w:t>[6] 李运华. 从零开始学架构[M]. 北京: 电子工业出版社, 2018.</w:t>
      </w:r>
    </w:p>
    <w:p w14:paraId="1D2B2351">
      <w:pPr>
        <w:snapToGrid/>
        <w:spacing w:beforeAutospacing="0" w:after="0" w:afterAutospacing="0" w:line="360" w:lineRule="auto"/>
        <w:ind w:left="0" w:leftChars="0" w:right="0" w:rightChars="0" w:firstLine="480" w:firstLineChars="200"/>
        <w:jc w:val="both"/>
        <w:rPr>
          <w:rFonts w:hint="eastAsia" w:ascii="宋体" w:hAnsi="Times New Roman" w:eastAsia="宋体"/>
          <w:color w:val="auto"/>
          <w:sz w:val="24"/>
          <w:lang w:eastAsia="zh-CN"/>
        </w:rPr>
      </w:pPr>
      <w:r>
        <w:rPr>
          <w:rFonts w:ascii="宋体" w:hAnsi="Times New Roman" w:eastAsia="宋体"/>
          <w:color w:val="auto"/>
          <w:sz w:val="24"/>
        </w:rPr>
        <w:t>[7] Eric Brewer. CAP Twelve Years Later: How the "Rules" Have Changed[J]. Computer, 2012, 45(2): 23-29.</w:t>
      </w:r>
    </w:p>
    <w:p w14:paraId="3F0BB67D">
      <w:pPr>
        <w:snapToGrid/>
        <w:spacing w:beforeAutospacing="0" w:after="0" w:afterAutospacing="0" w:line="360" w:lineRule="auto"/>
        <w:ind w:left="0" w:leftChars="0" w:right="0" w:rightChars="0" w:firstLine="480" w:firstLineChars="200"/>
        <w:jc w:val="both"/>
        <w:rPr>
          <w:rFonts w:hint="eastAsia" w:ascii="宋体" w:hAnsi="Times New Roman" w:eastAsia="宋体"/>
          <w:color w:val="auto"/>
          <w:sz w:val="24"/>
          <w:lang w:eastAsia="zh-CN"/>
        </w:rPr>
      </w:pPr>
      <w:r>
        <w:rPr>
          <w:rFonts w:ascii="宋体" w:hAnsi="Times New Roman" w:eastAsia="宋体"/>
          <w:color w:val="auto"/>
          <w:sz w:val="24"/>
        </w:rPr>
        <w:t>[8] Leslie Lamport. The Part-Time Parliament[J]. ACM Transactions on Computer Systems, 1998, 16(2): 133-169.</w:t>
      </w:r>
    </w:p>
    <w:p w14:paraId="5F973704">
      <w:pPr>
        <w:snapToGrid/>
        <w:spacing w:beforeAutospacing="0" w:after="0" w:afterAutospacing="0" w:line="360" w:lineRule="auto"/>
        <w:ind w:left="0" w:leftChars="0" w:right="0" w:rightChars="0" w:firstLine="480" w:firstLineChars="200"/>
        <w:jc w:val="both"/>
        <w:rPr>
          <w:rFonts w:hint="eastAsia" w:ascii="宋体" w:hAnsi="Times New Roman" w:eastAsia="宋体"/>
          <w:color w:val="auto"/>
          <w:sz w:val="24"/>
          <w:lang w:eastAsia="zh-CN"/>
        </w:rPr>
      </w:pPr>
      <w:r>
        <w:rPr>
          <w:rFonts w:ascii="宋体" w:hAnsi="Times New Roman" w:eastAsia="宋体"/>
          <w:color w:val="auto"/>
          <w:sz w:val="24"/>
        </w:rPr>
        <w:t>[9] 阿里巴巴中间件团队. Nacos架构与原理[EB/OL]. https://nacos.io/zh-cn/docs/architecture.html, 2023.</w:t>
      </w:r>
    </w:p>
    <w:p w14:paraId="7A6C9090">
      <w:pPr>
        <w:snapToGrid/>
        <w:spacing w:beforeAutospacing="0" w:after="0" w:afterAutospacing="0" w:line="360" w:lineRule="auto"/>
        <w:ind w:left="0" w:leftChars="0" w:right="0" w:rightChars="0" w:firstLine="480" w:firstLineChars="200"/>
        <w:jc w:val="both"/>
        <w:rPr>
          <w:rFonts w:ascii="宋体" w:eastAsia="宋体"/>
          <w:color w:val="auto"/>
          <w:sz w:val="24"/>
        </w:rPr>
      </w:pPr>
      <w:r>
        <w:rPr>
          <w:rFonts w:ascii="宋体" w:hAnsi="Times New Roman" w:eastAsia="宋体"/>
          <w:color w:val="auto"/>
          <w:sz w:val="24"/>
        </w:rPr>
        <w:t>[10] Netflix. Hystrix: Latency and Fault Tolerance Library[EB/OL]. https://github.com/Netflix/Hystrix, 2019.</w:t>
      </w:r>
    </w:p>
    <w:p w14:paraId="66EDC92B">
      <w:pPr>
        <w:snapToGrid/>
        <w:spacing w:beforeAutospacing="0" w:after="0" w:afterAutospacing="0" w:line="360" w:lineRule="auto"/>
        <w:ind w:left="0" w:leftChars="0" w:right="0" w:rightChars="0" w:firstLine="480" w:firstLineChars="200"/>
        <w:jc w:val="both"/>
        <w:rPr>
          <w:rFonts w:ascii="宋体" w:eastAsia="宋体"/>
          <w:sz w:val="24"/>
        </w:rPr>
      </w:pPr>
      <w:r>
        <w:rPr>
          <w:rFonts w:ascii="宋体" w:eastAsia="宋体"/>
          <w:sz w:val="24"/>
        </w:rPr>
        <w:br w:type="page"/>
      </w:r>
    </w:p>
    <w:p w14:paraId="15C2B018">
      <w:pPr>
        <w:snapToGrid/>
        <w:spacing w:before="340" w:beforeAutospacing="0" w:after="330" w:afterAutospacing="0" w:line="578" w:lineRule="auto"/>
        <w:ind w:left="0" w:leftChars="0" w:right="0" w:rightChars="0" w:firstLine="0" w:firstLineChars="0"/>
        <w:jc w:val="center"/>
        <w:outlineLvl w:val="0"/>
        <w:rPr>
          <w:rFonts w:ascii="Times New Roman" w:eastAsia="宋体"/>
          <w:b/>
          <w:color w:val="auto"/>
          <w:sz w:val="32"/>
        </w:rPr>
      </w:pPr>
      <w:bookmarkStart w:id="64" w:name="_Toc1873224691"/>
      <w:r>
        <w:rPr>
          <w:rFonts w:ascii="Times New Roman" w:hAnsi="Times New Roman" w:eastAsia="宋体"/>
          <w:b/>
          <w:color w:val="auto"/>
          <w:sz w:val="32"/>
        </w:rPr>
        <w:t>致谢</w:t>
      </w:r>
      <w:bookmarkEnd w:id="64"/>
    </w:p>
    <w:p w14:paraId="7FBDC361">
      <w:pPr>
        <w:snapToGrid/>
        <w:spacing w:beforeAutospacing="0" w:after="0" w:afterAutospacing="0" w:line="360" w:lineRule="auto"/>
        <w:ind w:left="0" w:leftChars="0" w:right="0" w:rightChars="0" w:firstLine="480" w:firstLineChars="200"/>
        <w:jc w:val="both"/>
        <w:rPr>
          <w:rFonts w:ascii="宋体" w:hAnsi="Times New Roman" w:eastAsia="宋体"/>
          <w:color w:val="auto"/>
          <w:sz w:val="24"/>
        </w:rPr>
      </w:pPr>
      <w:r>
        <w:rPr>
          <w:rFonts w:ascii="宋体" w:hAnsi="Times New Roman" w:eastAsia="宋体"/>
          <w:color w:val="auto"/>
          <w:sz w:val="24"/>
        </w:rPr>
        <w:t>本论文的完成离不开许多人的帮助和支持。首先，我要衷心感谢我的指导老师，从论文选题、系统设计到论文撰写的整个过程中，老师都给予了悉心的指导和宝贵的建议，严谨的治学态度和渊博的学识令我受益匪浅。</w:t>
      </w:r>
    </w:p>
    <w:p w14:paraId="14A2D88C">
      <w:pPr>
        <w:snapToGrid/>
        <w:spacing w:beforeAutospacing="0" w:after="0" w:afterAutospacing="0" w:line="360" w:lineRule="auto"/>
        <w:ind w:left="0" w:leftChars="0" w:right="0" w:rightChars="0" w:firstLine="480" w:firstLineChars="200"/>
        <w:jc w:val="both"/>
        <w:rPr>
          <w:rFonts w:ascii="宋体" w:hAnsi="Times New Roman" w:eastAsia="宋体"/>
          <w:color w:val="auto"/>
          <w:sz w:val="24"/>
        </w:rPr>
      </w:pPr>
      <w:r>
        <w:rPr>
          <w:rFonts w:ascii="宋体" w:hAnsi="Times New Roman" w:eastAsia="宋体"/>
          <w:color w:val="auto"/>
          <w:sz w:val="24"/>
        </w:rPr>
        <w:t>感谢学院的各位老师，在四年的大学学习生涯中传授给我丰富的专业知识，为我的学习和成长提供了良好的环境。感谢参与系统测试的同学们，你们的反馈帮助我不断完善系统功能。</w:t>
      </w:r>
    </w:p>
    <w:p w14:paraId="1F8D5C00">
      <w:pPr>
        <w:snapToGrid/>
        <w:spacing w:beforeAutospacing="0" w:after="0" w:afterAutospacing="0" w:line="360" w:lineRule="auto"/>
        <w:ind w:left="0" w:leftChars="0" w:right="0" w:rightChars="0" w:firstLine="480" w:firstLineChars="200"/>
        <w:jc w:val="both"/>
        <w:rPr>
          <w:rFonts w:ascii="宋体" w:hAnsi="Times New Roman" w:eastAsia="宋体"/>
          <w:color w:val="auto"/>
          <w:sz w:val="24"/>
        </w:rPr>
      </w:pPr>
      <w:r>
        <w:rPr>
          <w:rFonts w:ascii="宋体" w:hAnsi="Times New Roman" w:eastAsia="宋体"/>
          <w:color w:val="auto"/>
          <w:sz w:val="24"/>
        </w:rPr>
        <w:t>感谢我的家人，是你们的理解、支持和鼓励让我能够专心完成学业。感谢我的同学和朋友们，在论文写作过程中与我分享经验、共同探讨问题。</w:t>
      </w:r>
    </w:p>
    <w:p w14:paraId="02363379">
      <w:pPr>
        <w:snapToGrid/>
        <w:spacing w:beforeAutospacing="0" w:after="0" w:afterAutospacing="0" w:line="360" w:lineRule="auto"/>
        <w:ind w:left="0" w:leftChars="0" w:right="0" w:rightChars="0" w:firstLine="480" w:firstLineChars="200"/>
        <w:jc w:val="both"/>
        <w:rPr>
          <w:rFonts w:ascii="宋体" w:hAnsi="Times New Roman" w:eastAsia="宋体"/>
          <w:color w:val="auto"/>
          <w:sz w:val="24"/>
        </w:rPr>
      </w:pPr>
      <w:r>
        <w:rPr>
          <w:rFonts w:ascii="宋体" w:hAnsi="Times New Roman" w:eastAsia="宋体"/>
          <w:color w:val="auto"/>
          <w:sz w:val="24"/>
        </w:rPr>
        <w:t>最后，向所有关心和帮助过我的人表示诚挚的谢意！</w:t>
      </w:r>
    </w:p>
    <w:p w14:paraId="4E8EF556">
      <w:r>
        <w:br w:type="page"/>
      </w:r>
    </w:p>
    <w:sectPr>
      <w:pgSz w:w="11906" w:h="16838"/>
      <w:pgMar w:top="1800" w:right="1440" w:bottom="1440" w:left="1800" w:header="126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苹方-简">
    <w:panose1 w:val="020B0400000000000000"/>
    <w:charset w:val="86"/>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PingFang SC">
    <w:panose1 w:val="020B0400000000000000"/>
    <w:charset w:val="86"/>
    <w:family w:val="auto"/>
    <w:pitch w:val="default"/>
    <w:sig w:usb0="A00002FF" w:usb1="7ACFFDFB" w:usb2="00000017" w:usb3="00000000" w:csb0="00040001" w:csb1="00000000"/>
  </w:font>
  <w:font w:name="Tahoma">
    <w:panose1 w:val="020B0804030504040204"/>
    <w:charset w:val="00"/>
    <w:family w:val="auto"/>
    <w:pitch w:val="default"/>
    <w:sig w:usb0="E1002AFF" w:usb1="C000605B" w:usb2="00000029" w:usb3="00000000" w:csb0="200101FF" w:csb1="20280000"/>
  </w:font>
  <w:font w:name="冬青黑体简体中文">
    <w:panose1 w:val="020B0300000000000000"/>
    <w:charset w:val="86"/>
    <w:family w:val="auto"/>
    <w:pitch w:val="default"/>
    <w:sig w:usb0="A00002BF" w:usb1="1ACF7CFA" w:usb2="00000016" w:usb3="00000000" w:csb0="00060007" w:csb1="00000000"/>
  </w:font>
  <w:font w:name="宋体-简">
    <w:panose1 w:val="02010800040101010101"/>
    <w:charset w:val="86"/>
    <w:family w:val="auto"/>
    <w:pitch w:val="default"/>
    <w:sig w:usb0="00000001" w:usb1="080F0000" w:usb2="00000000" w:usb3="00000000" w:csb0="0004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FDFBD97"/>
    <w:rsid w:val="1FDF5EDD"/>
    <w:rsid w:val="7FFCF3C1"/>
    <w:rsid w:val="BBF8A0F2"/>
    <w:rsid w:val="BFF78BB3"/>
    <w:rsid w:val="ECFF3891"/>
    <w:rsid w:val="EFCF15DF"/>
    <w:rsid w:val="FFED7DC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9"/>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7"/>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toc 3"/>
    <w:basedOn w:val="1"/>
    <w:next w:val="1"/>
    <w:semiHidden/>
    <w:unhideWhenUsed/>
    <w:uiPriority w:val="39"/>
    <w:pPr>
      <w:ind w:left="840" w:leftChars="400"/>
    </w:pPr>
  </w:style>
  <w:style w:type="paragraph" w:styleId="25">
    <w:name w:val="footer"/>
    <w:basedOn w:val="1"/>
    <w:link w:val="139"/>
    <w:unhideWhenUsed/>
    <w:uiPriority w:val="99"/>
    <w:pPr>
      <w:tabs>
        <w:tab w:val="center" w:pos="4680"/>
        <w:tab w:val="right" w:pos="9360"/>
      </w:tabs>
      <w:spacing w:after="0" w:line="240" w:lineRule="auto"/>
    </w:pPr>
  </w:style>
  <w:style w:type="paragraph" w:styleId="26">
    <w:name w:val="header"/>
    <w:basedOn w:val="1"/>
    <w:link w:val="138"/>
    <w:unhideWhenUsed/>
    <w:uiPriority w:val="99"/>
    <w:pPr>
      <w:tabs>
        <w:tab w:val="center" w:pos="4680"/>
        <w:tab w:val="right" w:pos="9360"/>
      </w:tabs>
      <w:spacing w:after="0" w:line="240" w:lineRule="auto"/>
    </w:pPr>
  </w:style>
  <w:style w:type="paragraph" w:styleId="27">
    <w:name w:val="toc 1"/>
    <w:basedOn w:val="1"/>
    <w:next w:val="1"/>
    <w:semiHidden/>
    <w:unhideWhenUsed/>
    <w:uiPriority w:val="39"/>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uiPriority w:val="99"/>
    <w:pPr>
      <w:ind w:left="360" w:hanging="360"/>
      <w:contextualSpacing/>
    </w:pPr>
  </w:style>
  <w:style w:type="paragraph" w:styleId="30">
    <w:name w:val="toc 2"/>
    <w:basedOn w:val="1"/>
    <w:next w:val="1"/>
    <w:semiHidden/>
    <w:unhideWhenUsed/>
    <w:uiPriority w:val="39"/>
    <w:pPr>
      <w:ind w:left="420" w:leftChars="200"/>
    </w:pPr>
  </w:style>
  <w:style w:type="paragraph" w:styleId="31">
    <w:name w:val="Body Text 2"/>
    <w:basedOn w:val="1"/>
    <w:link w:val="148"/>
    <w:unhideWhenUsed/>
    <w:uiPriority w:val="99"/>
    <w:pPr>
      <w:spacing w:after="120" w:line="480" w:lineRule="auto"/>
    </w:pPr>
  </w:style>
  <w:style w:type="paragraph" w:styleId="32">
    <w:name w:val="List Continue 2"/>
    <w:basedOn w:val="1"/>
    <w:unhideWhenUsed/>
    <w:uiPriority w:val="99"/>
    <w:pPr>
      <w:spacing w:after="120"/>
      <w:ind w:left="720"/>
      <w:contextualSpacing/>
    </w:pPr>
  </w:style>
  <w:style w:type="paragraph" w:styleId="33">
    <w:name w:val="List Continue 3"/>
    <w:basedOn w:val="1"/>
    <w:unhideWhenUsed/>
    <w:uiPriority w:val="99"/>
    <w:pPr>
      <w:spacing w:after="120"/>
      <w:ind w:left="1080"/>
      <w:contextualSpacing/>
    </w:pPr>
  </w:style>
  <w:style w:type="paragraph" w:styleId="34">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uiPriority w:val="99"/>
  </w:style>
  <w:style w:type="character" w:customStyle="1" w:styleId="139">
    <w:name w:val="Footer Char"/>
    <w:basedOn w:val="135"/>
    <w:link w:val="25"/>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uiPriority w:val="99"/>
  </w:style>
  <w:style w:type="character" w:customStyle="1" w:styleId="148">
    <w:name w:val="Body Text 2 Char"/>
    <w:basedOn w:val="135"/>
    <w:link w:val="31"/>
    <w:uiPriority w:val="99"/>
  </w:style>
  <w:style w:type="character" w:customStyle="1" w:styleId="149">
    <w:name w:val="Body Text 3 Char"/>
    <w:basedOn w:val="135"/>
    <w:link w:val="17"/>
    <w:uiPriority w:val="99"/>
    <w:rPr>
      <w:sz w:val="16"/>
      <w:szCs w:val="16"/>
    </w:rPr>
  </w:style>
  <w:style w:type="character" w:customStyle="1" w:styleId="150">
    <w:name w:val="Macro Text Char"/>
    <w:basedOn w:val="135"/>
    <w:link w:val="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uiPriority w:val="29"/>
    <w:rPr>
      <w:i/>
      <w:iCs/>
      <w:color w:val="000000" w:themeColor="text1"/>
      <w14:textFill>
        <w14:solidFill>
          <w14:schemeClr w14:val="tx1"/>
        </w14:solidFill>
      </w14:textFill>
    </w:rPr>
  </w:style>
  <w:style w:type="character" w:customStyle="1" w:styleId="153">
    <w:name w:val="Heading 4 Char"/>
    <w:basedOn w:val="135"/>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 w:type="paragraph" w:customStyle="1" w:styleId="167">
    <w:name w:val="WPSOffice手动目录 1"/>
    <w:uiPriority w:val="0"/>
    <w:pPr>
      <w:ind w:leftChars="0"/>
    </w:pPr>
    <w:rPr>
      <w:sz w:val="20"/>
      <w:szCs w:val="20"/>
    </w:rPr>
  </w:style>
  <w:style w:type="paragraph" w:customStyle="1" w:styleId="168">
    <w:name w:val="WPSOffice手动目录 2"/>
    <w:uiPriority w:val="0"/>
    <w:pPr>
      <w:ind w:leftChars="200"/>
    </w:pPr>
    <w:rPr>
      <w:sz w:val="20"/>
      <w:szCs w:val="20"/>
    </w:rPr>
  </w:style>
  <w:style w:type="paragraph" w:customStyle="1" w:styleId="169">
    <w:name w:val="WPSOffice手动目录 3"/>
    <w:uiPriority w:val="0"/>
    <w:pPr>
      <w:ind w:leftChars="400"/>
    </w:pPr>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1" Type="http://schemas.openxmlformats.org/officeDocument/2006/relationships/fontTable" Target="fontTable.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77</Pages>
  <Words>0</Words>
  <Characters>0</Characters>
  <Lines>0</Lines>
  <Paragraphs>0</Paragraphs>
  <TotalTime>0</TotalTime>
  <ScaleCrop>false</ScaleCrop>
  <LinksUpToDate>false</LinksUpToDate>
  <CharactersWithSpaces>0</CharactersWithSpaces>
  <Application>WPS Office_7.3.1.8967_F1E327BC-269C-435d-A152-05C5408002CA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2013-12-24T23:15:00Z</dcterms:created>
  <dc:creator>python-docx</dc:creator>
  <dc:description>generated by python-docx</dc:description>
  <cp:lastModifiedBy>pc</cp:lastModifiedBy>
  <dcterms:modified xsi:type="dcterms:W3CDTF">2025-10-10T17:16:16Z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2052-7.3.1.8967</vt:lpwstr>
  </property>
  <property fmtid="{D5CDD505-2E9C-101B-9397-08002B2CF9AE}" pid="3" name="ICV">
    <vt:lpwstr>C8270EAC07046E60BFCCE868380EBBD1_42</vt:lpwstr>
  </property>
</Properties>
</file>