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CAAF4">
      <w:pPr>
        <w:pStyle w:val="176"/>
        <w:widowControl/>
      </w:pPr>
      <w:bookmarkStart w:id="0" w:name="_Toc407009988"/>
      <w:bookmarkStart w:id="1" w:name="_Toc1518379929"/>
    </w:p>
    <w:p w14:paraId="78F41BF5">
      <w:pPr>
        <w:pStyle w:val="176"/>
        <w:widowControl/>
        <w:spacing w:line="480" w:lineRule="auto"/>
      </w:pPr>
      <w:r>
        <w:drawing>
          <wp:inline distT="0" distB="0" distL="114300" distR="114300">
            <wp:extent cx="4343400" cy="1089025"/>
            <wp:effectExtent l="0" t="0" r="0" b="317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16"/>
                    <a:stretch>
                      <a:fillRect/>
                    </a:stretch>
                  </pic:blipFill>
                  <pic:spPr>
                    <a:xfrm>
                      <a:off x="0" y="0"/>
                      <a:ext cx="4343400" cy="1089025"/>
                    </a:xfrm>
                    <a:prstGeom prst="rect">
                      <a:avLst/>
                    </a:prstGeom>
                    <a:noFill/>
                    <a:ln>
                      <a:noFill/>
                    </a:ln>
                  </pic:spPr>
                </pic:pic>
              </a:graphicData>
            </a:graphic>
          </wp:inline>
        </w:drawing>
      </w:r>
    </w:p>
    <w:p w14:paraId="216035C3">
      <w:pPr>
        <w:kinsoku w:val="0"/>
        <w:autoSpaceDE w:val="0"/>
        <w:autoSpaceDN w:val="0"/>
        <w:adjustRightInd w:val="0"/>
        <w:snapToGrid w:val="0"/>
        <w:spacing w:before="195" w:line="194" w:lineRule="auto"/>
        <w:ind w:left="2898"/>
        <w:jc w:val="left"/>
        <w:textAlignment w:val="baseline"/>
        <w:outlineLvl w:val="0"/>
        <w:rPr>
          <w:rFonts w:ascii="PingFang SC" w:hAnsi="PingFang SC" w:eastAsia="PingFang SC" w:cs="PingFang SC"/>
          <w:snapToGrid w:val="0"/>
          <w:color w:val="000000"/>
          <w:kern w:val="0"/>
          <w:sz w:val="43"/>
          <w:szCs w:val="43"/>
          <w:lang w:val="en-US" w:eastAsia="en-US" w:bidi="ar-SA"/>
        </w:rPr>
      </w:pPr>
      <w:r>
        <w:rPr>
          <w:rFonts w:ascii="PingFang SC" w:hAnsi="PingFang SC" w:eastAsia="PingFang SC" w:cs="PingFang SC"/>
          <w:b/>
          <w:bCs/>
          <w:snapToGrid w:val="0"/>
          <w:color w:val="000000"/>
          <w:spacing w:val="-1"/>
          <w:kern w:val="0"/>
          <w:sz w:val="43"/>
          <w:szCs w:val="43"/>
          <w:lang w:val="en-US" w:eastAsia="en-US" w:bidi="ar-SA"/>
        </w:rPr>
        <w:t>高等教育自学考试</w:t>
      </w:r>
    </w:p>
    <w:p w14:paraId="022C87EE">
      <w:pPr>
        <w:kinsoku w:val="0"/>
        <w:autoSpaceDE w:val="0"/>
        <w:autoSpaceDN w:val="0"/>
        <w:adjustRightInd w:val="0"/>
        <w:snapToGrid w:val="0"/>
        <w:spacing w:before="139" w:line="190" w:lineRule="auto"/>
        <w:ind w:left="2649"/>
        <w:jc w:val="left"/>
        <w:textAlignment w:val="baseline"/>
        <w:outlineLvl w:val="0"/>
        <w:rPr>
          <w:rFonts w:ascii="PingFang SC" w:hAnsi="PingFang SC" w:eastAsia="PingFang SC" w:cs="PingFang SC"/>
          <w:snapToGrid w:val="0"/>
          <w:color w:val="000000"/>
          <w:kern w:val="0"/>
          <w:sz w:val="52"/>
          <w:szCs w:val="52"/>
          <w:lang w:val="en-US" w:eastAsia="en-US" w:bidi="ar-SA"/>
        </w:rPr>
      </w:pPr>
      <w:r>
        <w:rPr>
          <w:rFonts w:ascii="PingFang SC" w:hAnsi="PingFang SC" w:eastAsia="PingFang SC" w:cs="PingFang SC"/>
          <w:b/>
          <w:bCs/>
          <w:snapToGrid w:val="0"/>
          <w:color w:val="000000"/>
          <w:spacing w:val="-14"/>
          <w:kern w:val="0"/>
          <w:sz w:val="52"/>
          <w:szCs w:val="52"/>
          <w:lang w:val="en-US" w:eastAsia="en-US" w:bidi="ar-SA"/>
        </w:rPr>
        <w:t>毕业设计（论文）</w:t>
      </w:r>
    </w:p>
    <w:p w14:paraId="05638F89">
      <w:pPr>
        <w:kinsoku w:val="0"/>
        <w:autoSpaceDE w:val="0"/>
        <w:autoSpaceDN w:val="0"/>
        <w:adjustRightInd w:val="0"/>
        <w:snapToGrid w:val="0"/>
        <w:spacing w:after="0" w:line="337" w:lineRule="auto"/>
        <w:jc w:val="left"/>
        <w:textAlignment w:val="baseline"/>
        <w:rPr>
          <w:rFonts w:ascii="Arial" w:hAnsi="Arial" w:eastAsia="Arial" w:cs="Arial"/>
          <w:snapToGrid w:val="0"/>
          <w:color w:val="000000"/>
          <w:kern w:val="0"/>
          <w:sz w:val="21"/>
          <w:szCs w:val="21"/>
        </w:rPr>
      </w:pPr>
    </w:p>
    <w:p w14:paraId="23377BE9">
      <w:pPr>
        <w:kinsoku w:val="0"/>
        <w:autoSpaceDE w:val="0"/>
        <w:autoSpaceDN w:val="0"/>
        <w:adjustRightInd w:val="0"/>
        <w:snapToGrid w:val="0"/>
        <w:spacing w:after="0" w:line="337" w:lineRule="auto"/>
        <w:jc w:val="left"/>
        <w:textAlignment w:val="baseline"/>
        <w:rPr>
          <w:rFonts w:ascii="Arial" w:hAnsi="Arial" w:eastAsia="Arial" w:cs="Arial"/>
          <w:snapToGrid w:val="0"/>
          <w:color w:val="000000"/>
          <w:kern w:val="0"/>
          <w:sz w:val="21"/>
          <w:szCs w:val="21"/>
        </w:rPr>
      </w:pPr>
    </w:p>
    <w:p w14:paraId="76583478">
      <w:pPr>
        <w:kinsoku w:val="0"/>
        <w:autoSpaceDE w:val="0"/>
        <w:autoSpaceDN w:val="0"/>
        <w:adjustRightInd w:val="0"/>
        <w:snapToGrid w:val="0"/>
        <w:spacing w:after="0" w:line="337" w:lineRule="auto"/>
        <w:jc w:val="left"/>
        <w:textAlignment w:val="baseline"/>
        <w:rPr>
          <w:rFonts w:ascii="Arial" w:hAnsi="Arial" w:eastAsia="Arial" w:cs="Arial"/>
          <w:snapToGrid w:val="0"/>
          <w:color w:val="000000"/>
          <w:kern w:val="0"/>
          <w:sz w:val="21"/>
          <w:szCs w:val="21"/>
        </w:rPr>
      </w:pPr>
    </w:p>
    <w:p w14:paraId="0B9AC593">
      <w:pPr>
        <w:kinsoku w:val="0"/>
        <w:autoSpaceDE w:val="0"/>
        <w:autoSpaceDN w:val="0"/>
        <w:adjustRightInd w:val="0"/>
        <w:snapToGrid w:val="0"/>
        <w:spacing w:before="141" w:line="195" w:lineRule="auto"/>
        <w:ind w:left="834"/>
        <w:jc w:val="left"/>
        <w:textAlignment w:val="baseline"/>
        <w:rPr>
          <w:rFonts w:ascii="PingFang SC" w:hAnsi="PingFang SC" w:eastAsia="PingFang SC" w:cs="PingFang SC"/>
          <w:snapToGrid w:val="0"/>
          <w:color w:val="000000"/>
          <w:kern w:val="0"/>
          <w:sz w:val="28"/>
          <w:szCs w:val="28"/>
          <w:lang w:val="en-US" w:eastAsia="en-US" w:bidi="ar-SA"/>
        </w:rPr>
      </w:pPr>
      <w:r>
        <w:rPr>
          <w:rFonts w:ascii="PingFang SC" w:hAnsi="PingFang SC" w:eastAsia="PingFang SC" w:cs="PingFang SC"/>
          <w:b/>
          <w:bCs/>
          <w:snapToGrid w:val="0"/>
          <w:color w:val="000000"/>
          <w:spacing w:val="-7"/>
          <w:kern w:val="0"/>
          <w:position w:val="-1"/>
          <w:sz w:val="31"/>
          <w:szCs w:val="31"/>
          <w:lang w:val="en-US" w:eastAsia="en-US" w:bidi="ar-SA"/>
        </w:rPr>
        <w:t>题</w:t>
      </w:r>
      <w:r>
        <w:rPr>
          <w:rFonts w:ascii="PingFang SC" w:hAnsi="PingFang SC" w:eastAsia="PingFang SC" w:cs="PingFang SC"/>
          <w:snapToGrid w:val="0"/>
          <w:color w:val="000000"/>
          <w:spacing w:val="-7"/>
          <w:kern w:val="0"/>
          <w:position w:val="-1"/>
          <w:sz w:val="31"/>
          <w:szCs w:val="31"/>
          <w:lang w:val="en-US" w:eastAsia="en-US" w:bidi="ar-SA"/>
        </w:rPr>
        <w:t xml:space="preserve">       </w:t>
      </w:r>
      <w:r>
        <w:rPr>
          <w:rFonts w:ascii="PingFang SC" w:hAnsi="PingFang SC" w:eastAsia="PingFang SC" w:cs="PingFang SC"/>
          <w:b/>
          <w:bCs/>
          <w:snapToGrid w:val="0"/>
          <w:color w:val="000000"/>
          <w:spacing w:val="-7"/>
          <w:kern w:val="0"/>
          <w:position w:val="-1"/>
          <w:sz w:val="31"/>
          <w:szCs w:val="31"/>
          <w:lang w:val="en-US" w:eastAsia="en-US" w:bidi="ar-SA"/>
        </w:rPr>
        <w:t>目</w:t>
      </w:r>
      <w:r>
        <w:rPr>
          <w:rFonts w:ascii="PingFang SC" w:hAnsi="PingFang SC" w:eastAsia="PingFang SC" w:cs="PingFang SC"/>
          <w:snapToGrid w:val="0"/>
          <w:color w:val="000000"/>
          <w:spacing w:val="-7"/>
          <w:kern w:val="0"/>
          <w:position w:val="-1"/>
          <w:sz w:val="31"/>
          <w:szCs w:val="31"/>
          <w:lang w:val="en-US" w:eastAsia="en-US" w:bidi="ar-SA"/>
        </w:rPr>
        <w:t xml:space="preserve">  </w:t>
      </w:r>
      <w:r>
        <w:rPr>
          <w:rFonts w:ascii="PingFang SC" w:hAnsi="PingFang SC" w:eastAsia="PingFang SC" w:cs="PingFang SC"/>
          <w:snapToGrid w:val="0"/>
          <w:color w:val="000000"/>
          <w:spacing w:val="-7"/>
          <w:kern w:val="0"/>
          <w:sz w:val="28"/>
          <w:szCs w:val="28"/>
          <w:u w:val="single" w:color="auto"/>
          <w:lang w:val="en-US" w:eastAsia="en-US" w:bidi="ar-SA"/>
        </w:rPr>
        <w:t xml:space="preserve">   </w:t>
      </w:r>
      <w:r>
        <w:rPr>
          <w:rFonts w:ascii="PingFang SC" w:hAnsi="PingFang SC" w:eastAsia="PingFang SC" w:cs="PingFang SC"/>
          <w:b/>
          <w:bCs/>
          <w:snapToGrid w:val="0"/>
          <w:color w:val="000000"/>
          <w:spacing w:val="-7"/>
          <w:kern w:val="0"/>
          <w:sz w:val="28"/>
          <w:szCs w:val="28"/>
          <w:u w:val="single" w:color="auto"/>
          <w:lang w:val="en-US" w:eastAsia="en-US" w:bidi="ar-SA"/>
        </w:rPr>
        <w:t>基于</w:t>
      </w:r>
      <w:bookmarkStart w:id="128" w:name="_GoBack"/>
      <w:bookmarkEnd w:id="128"/>
      <w:r>
        <w:rPr>
          <w:rFonts w:hint="eastAsia" w:ascii="PingFang SC" w:hAnsi="PingFang SC" w:eastAsia="PingFang SC" w:cs="PingFang SC"/>
          <w:b/>
          <w:bCs/>
          <w:snapToGrid w:val="0"/>
          <w:color w:val="000000"/>
          <w:spacing w:val="-7"/>
          <w:kern w:val="0"/>
          <w:sz w:val="28"/>
          <w:szCs w:val="28"/>
          <w:u w:val="single" w:color="auto"/>
          <w:lang w:val="en-US" w:eastAsia="zh-CN" w:bidi="ar-SA"/>
        </w:rPr>
        <w:t>微服务架构的电商系统的设计与实现</w:t>
      </w:r>
      <w:r>
        <w:rPr>
          <w:rFonts w:ascii="PingFang SC" w:hAnsi="PingFang SC" w:eastAsia="PingFang SC" w:cs="PingFang SC"/>
          <w:snapToGrid w:val="0"/>
          <w:color w:val="000000"/>
          <w:spacing w:val="-7"/>
          <w:kern w:val="0"/>
          <w:sz w:val="28"/>
          <w:szCs w:val="28"/>
          <w:u w:val="single" w:color="auto"/>
          <w:lang w:val="en-US" w:eastAsia="en-US" w:bidi="ar-SA"/>
        </w:rPr>
        <w:t xml:space="preserve">   </w:t>
      </w:r>
    </w:p>
    <w:p w14:paraId="3D450EA8">
      <w:pPr>
        <w:kinsoku w:val="0"/>
        <w:autoSpaceDE w:val="0"/>
        <w:autoSpaceDN w:val="0"/>
        <w:adjustRightInd w:val="0"/>
        <w:snapToGrid w:val="0"/>
        <w:spacing w:before="224" w:line="194" w:lineRule="auto"/>
        <w:ind w:left="854"/>
        <w:jc w:val="left"/>
        <w:textAlignment w:val="baseline"/>
        <w:rPr>
          <w:rFonts w:ascii="PingFang SC" w:hAnsi="PingFang SC" w:eastAsia="PingFang SC" w:cs="PingFang SC"/>
          <w:snapToGrid w:val="0"/>
          <w:color w:val="000000"/>
          <w:kern w:val="0"/>
          <w:sz w:val="28"/>
          <w:szCs w:val="28"/>
          <w:lang w:val="en-US" w:eastAsia="en-US" w:bidi="ar-SA"/>
        </w:rPr>
      </w:pPr>
      <w:r>
        <w:rPr>
          <w:rFonts w:ascii="PingFang SC" w:hAnsi="PingFang SC" w:eastAsia="PingFang SC" w:cs="PingFang SC"/>
          <w:b/>
          <w:bCs/>
          <w:snapToGrid w:val="0"/>
          <w:color w:val="000000"/>
          <w:spacing w:val="-3"/>
          <w:kern w:val="0"/>
          <w:position w:val="-1"/>
          <w:sz w:val="31"/>
          <w:szCs w:val="31"/>
          <w:lang w:val="en-US" w:eastAsia="en-US" w:bidi="ar-SA"/>
        </w:rPr>
        <w:t>专</w:t>
      </w:r>
      <w:r>
        <w:rPr>
          <w:rFonts w:ascii="PingFang SC" w:hAnsi="PingFang SC" w:eastAsia="PingFang SC" w:cs="PingFang SC"/>
          <w:snapToGrid w:val="0"/>
          <w:color w:val="000000"/>
          <w:spacing w:val="8"/>
          <w:kern w:val="0"/>
          <w:position w:val="-1"/>
          <w:sz w:val="31"/>
          <w:szCs w:val="31"/>
          <w:lang w:val="en-US" w:eastAsia="en-US" w:bidi="ar-SA"/>
        </w:rPr>
        <w:t xml:space="preserve">      </w:t>
      </w:r>
      <w:r>
        <w:rPr>
          <w:rFonts w:ascii="PingFang SC" w:hAnsi="PingFang SC" w:eastAsia="PingFang SC" w:cs="PingFang SC"/>
          <w:b/>
          <w:bCs/>
          <w:snapToGrid w:val="0"/>
          <w:color w:val="000000"/>
          <w:spacing w:val="-3"/>
          <w:kern w:val="0"/>
          <w:position w:val="-1"/>
          <w:sz w:val="31"/>
          <w:szCs w:val="31"/>
          <w:lang w:val="en-US" w:eastAsia="en-US" w:bidi="ar-SA"/>
        </w:rPr>
        <w:t>业</w:t>
      </w:r>
      <w:r>
        <w:rPr>
          <w:rFonts w:ascii="PingFang SC" w:hAnsi="PingFang SC" w:eastAsia="PingFang SC" w:cs="PingFang SC"/>
          <w:snapToGrid w:val="0"/>
          <w:color w:val="000000"/>
          <w:spacing w:val="-3"/>
          <w:kern w:val="0"/>
          <w:position w:val="-1"/>
          <w:sz w:val="31"/>
          <w:szCs w:val="31"/>
          <w:lang w:val="en-US" w:eastAsia="en-US" w:bidi="ar-SA"/>
        </w:rPr>
        <w:t xml:space="preserve">  </w:t>
      </w:r>
      <w:r>
        <w:rPr>
          <w:rFonts w:ascii="PingFang SC" w:hAnsi="PingFang SC" w:eastAsia="PingFang SC" w:cs="PingFang SC"/>
          <w:snapToGrid w:val="0"/>
          <w:color w:val="000000"/>
          <w:spacing w:val="-3"/>
          <w:kern w:val="0"/>
          <w:sz w:val="28"/>
          <w:szCs w:val="28"/>
          <w:u w:val="single" w:color="auto"/>
          <w:lang w:val="en-US" w:eastAsia="en-US" w:bidi="ar-SA"/>
        </w:rPr>
        <w:t xml:space="preserve">                 </w:t>
      </w:r>
      <w:r>
        <w:rPr>
          <w:rFonts w:ascii="PingFang SC" w:hAnsi="PingFang SC" w:eastAsia="PingFang SC" w:cs="PingFang SC"/>
          <w:b/>
          <w:bCs/>
          <w:snapToGrid w:val="0"/>
          <w:color w:val="000000"/>
          <w:spacing w:val="-3"/>
          <w:kern w:val="0"/>
          <w:sz w:val="28"/>
          <w:szCs w:val="28"/>
          <w:u w:val="single" w:color="auto"/>
          <w:lang w:val="en-US" w:eastAsia="en-US" w:bidi="ar-SA"/>
        </w:rPr>
        <w:t>计</w:t>
      </w:r>
      <w:r>
        <w:rPr>
          <w:rFonts w:ascii="PingFang SC" w:hAnsi="PingFang SC" w:eastAsia="PingFang SC" w:cs="PingFang SC"/>
          <w:b/>
          <w:bCs/>
          <w:snapToGrid w:val="0"/>
          <w:color w:val="000000"/>
          <w:spacing w:val="-4"/>
          <w:kern w:val="0"/>
          <w:sz w:val="28"/>
          <w:szCs w:val="28"/>
          <w:u w:val="single" w:color="auto"/>
          <w:lang w:val="en-US" w:eastAsia="en-US" w:bidi="ar-SA"/>
        </w:rPr>
        <w:t>算机科学与技术</w:t>
      </w:r>
      <w:r>
        <w:rPr>
          <w:rFonts w:ascii="PingFang SC" w:hAnsi="PingFang SC" w:eastAsia="PingFang SC" w:cs="PingFang SC"/>
          <w:snapToGrid w:val="0"/>
          <w:color w:val="000000"/>
          <w:spacing w:val="-4"/>
          <w:kern w:val="0"/>
          <w:sz w:val="28"/>
          <w:szCs w:val="28"/>
          <w:u w:val="single" w:color="auto"/>
          <w:lang w:val="en-US" w:eastAsia="en-US" w:bidi="ar-SA"/>
        </w:rPr>
        <w:t xml:space="preserve">                  </w:t>
      </w:r>
    </w:p>
    <w:p w14:paraId="06F93631">
      <w:pPr>
        <w:kinsoku w:val="0"/>
        <w:autoSpaceDE w:val="0"/>
        <w:autoSpaceDN w:val="0"/>
        <w:adjustRightInd w:val="0"/>
        <w:snapToGrid w:val="0"/>
        <w:spacing w:before="227" w:line="195" w:lineRule="auto"/>
        <w:ind w:left="859"/>
        <w:jc w:val="left"/>
        <w:textAlignment w:val="baseline"/>
        <w:rPr>
          <w:rFonts w:ascii="PingFang SC" w:hAnsi="PingFang SC" w:eastAsia="PingFang SC" w:cs="PingFang SC"/>
          <w:snapToGrid w:val="0"/>
          <w:color w:val="000000"/>
          <w:kern w:val="0"/>
          <w:sz w:val="28"/>
          <w:szCs w:val="28"/>
          <w:lang w:val="en-US" w:eastAsia="en-US" w:bidi="ar-SA"/>
        </w:rPr>
      </w:pPr>
      <w:r>
        <w:rPr>
          <w:rFonts w:ascii="PingFang SC" w:hAnsi="PingFang SC" w:eastAsia="PingFang SC" w:cs="PingFang SC"/>
          <w:b/>
          <w:bCs/>
          <w:snapToGrid w:val="0"/>
          <w:color w:val="000000"/>
          <w:kern w:val="0"/>
          <w:sz w:val="31"/>
          <w:szCs w:val="31"/>
          <w:lang w:val="en-US" w:eastAsia="en-US" w:bidi="ar-SA"/>
        </w:rPr>
        <w:t>办学学院</w:t>
      </w:r>
      <w:r>
        <w:rPr>
          <w:rFonts w:ascii="PingFang SC" w:hAnsi="PingFang SC" w:eastAsia="PingFang SC" w:cs="PingFang SC"/>
          <w:snapToGrid w:val="0"/>
          <w:color w:val="000000"/>
          <w:kern w:val="0"/>
          <w:sz w:val="31"/>
          <w:szCs w:val="31"/>
          <w:lang w:val="en-US" w:eastAsia="en-US" w:bidi="ar-SA"/>
        </w:rPr>
        <w:t xml:space="preserve">  </w:t>
      </w:r>
      <w:r>
        <w:rPr>
          <w:rFonts w:ascii="PingFang SC" w:hAnsi="PingFang SC" w:eastAsia="PingFang SC" w:cs="PingFang SC"/>
          <w:snapToGrid w:val="0"/>
          <w:color w:val="000000"/>
          <w:kern w:val="0"/>
          <w:sz w:val="28"/>
          <w:szCs w:val="28"/>
          <w:u w:val="single" w:color="auto"/>
          <w:lang w:val="en-US" w:eastAsia="en-US" w:bidi="ar-SA"/>
        </w:rPr>
        <w:t xml:space="preserve">                    </w:t>
      </w:r>
      <w:r>
        <w:rPr>
          <w:rFonts w:ascii="PingFang SC" w:hAnsi="PingFang SC" w:eastAsia="PingFang SC" w:cs="PingFang SC"/>
          <w:b/>
          <w:bCs/>
          <w:snapToGrid w:val="0"/>
          <w:color w:val="000000"/>
          <w:kern w:val="0"/>
          <w:sz w:val="28"/>
          <w:szCs w:val="28"/>
          <w:u w:val="single" w:color="auto"/>
          <w:lang w:val="en-US" w:eastAsia="en-US" w:bidi="ar-SA"/>
        </w:rPr>
        <w:t>继</w:t>
      </w:r>
      <w:r>
        <w:rPr>
          <w:rFonts w:ascii="PingFang SC" w:hAnsi="PingFang SC" w:eastAsia="PingFang SC" w:cs="PingFang SC"/>
          <w:b/>
          <w:bCs/>
          <w:snapToGrid w:val="0"/>
          <w:color w:val="000000"/>
          <w:spacing w:val="-1"/>
          <w:kern w:val="0"/>
          <w:sz w:val="28"/>
          <w:szCs w:val="28"/>
          <w:u w:val="single" w:color="auto"/>
          <w:lang w:val="en-US" w:eastAsia="en-US" w:bidi="ar-SA"/>
        </w:rPr>
        <w:t>续教育学院</w:t>
      </w:r>
      <w:r>
        <w:rPr>
          <w:rFonts w:ascii="PingFang SC" w:hAnsi="PingFang SC" w:eastAsia="PingFang SC" w:cs="PingFang SC"/>
          <w:snapToGrid w:val="0"/>
          <w:color w:val="000000"/>
          <w:spacing w:val="-1"/>
          <w:kern w:val="0"/>
          <w:sz w:val="28"/>
          <w:szCs w:val="28"/>
          <w:u w:val="single" w:color="auto"/>
          <w:lang w:val="en-US" w:eastAsia="en-US" w:bidi="ar-SA"/>
        </w:rPr>
        <w:t xml:space="preserve">                    </w:t>
      </w:r>
    </w:p>
    <w:p w14:paraId="7359E5FB">
      <w:pPr>
        <w:tabs>
          <w:tab w:val="left" w:pos="7722"/>
        </w:tabs>
        <w:kinsoku w:val="0"/>
        <w:autoSpaceDE w:val="0"/>
        <w:autoSpaceDN w:val="0"/>
        <w:adjustRightInd w:val="0"/>
        <w:snapToGrid w:val="0"/>
        <w:spacing w:before="221" w:line="251" w:lineRule="auto"/>
        <w:ind w:left="831" w:right="612" w:firstLine="7"/>
        <w:jc w:val="both"/>
        <w:textAlignment w:val="baseline"/>
        <w:rPr>
          <w:rFonts w:ascii="Baskerville" w:hAnsi="Baskerville" w:eastAsia="Baskerville" w:cs="Baskerville"/>
          <w:snapToGrid w:val="0"/>
          <w:color w:val="000000"/>
          <w:kern w:val="0"/>
          <w:sz w:val="28"/>
          <w:szCs w:val="28"/>
          <w:lang w:val="en-US" w:eastAsia="en-US" w:bidi="ar-SA"/>
        </w:rPr>
      </w:pPr>
      <w:r>
        <w:rPr>
          <w:rFonts w:ascii="PingFang SC" w:hAnsi="PingFang SC" w:eastAsia="PingFang SC" w:cs="PingFang SC"/>
          <w:b/>
          <w:bCs/>
          <w:snapToGrid w:val="0"/>
          <w:color w:val="000000"/>
          <w:spacing w:val="-1"/>
          <w:kern w:val="0"/>
          <w:sz w:val="31"/>
          <w:szCs w:val="31"/>
          <w:lang w:val="en-US" w:eastAsia="en-US" w:bidi="ar-SA"/>
        </w:rPr>
        <w:t>姓</w:t>
      </w:r>
      <w:r>
        <w:rPr>
          <w:rFonts w:ascii="PingFang SC" w:hAnsi="PingFang SC" w:eastAsia="PingFang SC" w:cs="PingFang SC"/>
          <w:snapToGrid w:val="0"/>
          <w:color w:val="000000"/>
          <w:spacing w:val="8"/>
          <w:kern w:val="0"/>
          <w:sz w:val="31"/>
          <w:szCs w:val="31"/>
          <w:lang w:val="en-US" w:eastAsia="en-US" w:bidi="ar-SA"/>
        </w:rPr>
        <w:t xml:space="preserve">      </w:t>
      </w:r>
      <w:r>
        <w:rPr>
          <w:rFonts w:ascii="PingFang SC" w:hAnsi="PingFang SC" w:eastAsia="PingFang SC" w:cs="PingFang SC"/>
          <w:b/>
          <w:bCs/>
          <w:snapToGrid w:val="0"/>
          <w:color w:val="000000"/>
          <w:spacing w:val="-1"/>
          <w:kern w:val="0"/>
          <w:sz w:val="31"/>
          <w:szCs w:val="31"/>
          <w:lang w:val="en-US" w:eastAsia="en-US" w:bidi="ar-SA"/>
        </w:rPr>
        <w:t>名</w:t>
      </w:r>
      <w:r>
        <w:rPr>
          <w:rFonts w:ascii="PingFang SC" w:hAnsi="PingFang SC" w:eastAsia="PingFang SC" w:cs="PingFang SC"/>
          <w:snapToGrid w:val="0"/>
          <w:color w:val="000000"/>
          <w:spacing w:val="-1"/>
          <w:kern w:val="0"/>
          <w:sz w:val="31"/>
          <w:szCs w:val="31"/>
          <w:lang w:val="en-US" w:eastAsia="en-US" w:bidi="ar-SA"/>
        </w:rPr>
        <w:t xml:space="preserve">  </w:t>
      </w:r>
      <w:r>
        <w:rPr>
          <w:rFonts w:ascii="PingFang SC" w:hAnsi="PingFang SC" w:eastAsia="PingFang SC" w:cs="PingFang SC"/>
          <w:snapToGrid w:val="0"/>
          <w:color w:val="000000"/>
          <w:spacing w:val="-1"/>
          <w:kern w:val="0"/>
          <w:sz w:val="28"/>
          <w:szCs w:val="28"/>
          <w:u w:val="single" w:color="auto"/>
          <w:lang w:val="en-US" w:eastAsia="en-US" w:bidi="ar-SA"/>
        </w:rPr>
        <w:t xml:space="preserve">                          </w:t>
      </w:r>
      <w:r>
        <w:rPr>
          <w:rFonts w:ascii="PingFang SC" w:hAnsi="PingFang SC" w:eastAsia="PingFang SC" w:cs="PingFang SC"/>
          <w:b/>
          <w:bCs/>
          <w:snapToGrid w:val="0"/>
          <w:color w:val="000000"/>
          <w:spacing w:val="-1"/>
          <w:kern w:val="0"/>
          <w:sz w:val="28"/>
          <w:szCs w:val="28"/>
          <w:u w:val="single" w:color="auto"/>
          <w:lang w:val="en-US" w:eastAsia="en-US" w:bidi="ar-SA"/>
        </w:rPr>
        <w:t>骆慧</w:t>
      </w:r>
      <w:r>
        <w:rPr>
          <w:rFonts w:ascii="PingFang SC" w:hAnsi="PingFang SC" w:eastAsia="PingFang SC" w:cs="PingFang SC"/>
          <w:snapToGrid w:val="0"/>
          <w:color w:val="000000"/>
          <w:kern w:val="0"/>
          <w:sz w:val="28"/>
          <w:szCs w:val="28"/>
          <w:u w:val="single" w:color="auto"/>
          <w:lang w:val="en-US" w:eastAsia="en-US" w:bidi="ar-SA"/>
        </w:rPr>
        <w:tab/>
      </w:r>
      <w:r>
        <w:rPr>
          <w:rFonts w:ascii="PingFang SC" w:hAnsi="PingFang SC" w:eastAsia="PingFang SC" w:cs="PingFang SC"/>
          <w:snapToGrid w:val="0"/>
          <w:color w:val="000000"/>
          <w:kern w:val="0"/>
          <w:sz w:val="28"/>
          <w:szCs w:val="28"/>
          <w:lang w:val="en-US" w:eastAsia="en-US" w:bidi="ar-SA"/>
        </w:rPr>
        <w:t xml:space="preserve"> </w:t>
      </w:r>
      <w:r>
        <w:rPr>
          <w:rFonts w:ascii="PingFang SC" w:hAnsi="PingFang SC" w:eastAsia="PingFang SC" w:cs="PingFang SC"/>
          <w:b/>
          <w:bCs/>
          <w:snapToGrid w:val="0"/>
          <w:color w:val="000000"/>
          <w:spacing w:val="-8"/>
          <w:kern w:val="0"/>
          <w:position w:val="-1"/>
          <w:sz w:val="31"/>
          <w:szCs w:val="31"/>
          <w:lang w:val="en-US" w:eastAsia="en-US" w:bidi="ar-SA"/>
        </w:rPr>
        <w:t>准考证号</w:t>
      </w:r>
      <w:r>
        <w:rPr>
          <w:rFonts w:ascii="PingFang SC" w:hAnsi="PingFang SC" w:eastAsia="PingFang SC" w:cs="PingFang SC"/>
          <w:snapToGrid w:val="0"/>
          <w:color w:val="000000"/>
          <w:spacing w:val="-8"/>
          <w:kern w:val="0"/>
          <w:position w:val="-1"/>
          <w:sz w:val="31"/>
          <w:szCs w:val="31"/>
          <w:lang w:val="en-US" w:eastAsia="en-US" w:bidi="ar-SA"/>
        </w:rPr>
        <w:t xml:space="preserve">  </w:t>
      </w:r>
      <w:r>
        <w:rPr>
          <w:rFonts w:ascii="PingFang SC" w:hAnsi="PingFang SC" w:eastAsia="PingFang SC" w:cs="PingFang SC"/>
          <w:snapToGrid w:val="0"/>
          <w:color w:val="000000"/>
          <w:spacing w:val="-8"/>
          <w:kern w:val="0"/>
          <w:sz w:val="28"/>
          <w:szCs w:val="28"/>
          <w:u w:val="single" w:color="auto"/>
          <w:lang w:val="en-US" w:eastAsia="en-US" w:bidi="ar-SA"/>
        </w:rPr>
        <w:t xml:space="preserve">                  </w:t>
      </w:r>
      <w:r>
        <w:rPr>
          <w:rFonts w:ascii="PingFang SC" w:hAnsi="PingFang SC" w:eastAsia="PingFang SC" w:cs="PingFang SC"/>
          <w:snapToGrid w:val="0"/>
          <w:color w:val="000000"/>
          <w:spacing w:val="-9"/>
          <w:kern w:val="0"/>
          <w:sz w:val="28"/>
          <w:szCs w:val="28"/>
          <w:u w:val="single" w:color="auto"/>
          <w:lang w:val="en-US" w:eastAsia="en-US" w:bidi="ar-SA"/>
        </w:rPr>
        <w:t xml:space="preserve">   </w:t>
      </w:r>
      <w:r>
        <w:rPr>
          <w:rFonts w:ascii="PingFang SC" w:hAnsi="PingFang SC" w:eastAsia="PingFang SC" w:cs="PingFang SC"/>
          <w:b/>
          <w:bCs/>
          <w:snapToGrid w:val="0"/>
          <w:color w:val="000000"/>
          <w:spacing w:val="-9"/>
          <w:kern w:val="0"/>
          <w:sz w:val="28"/>
          <w:szCs w:val="28"/>
          <w:u w:val="single" w:color="auto"/>
          <w:lang w:val="en-US" w:eastAsia="en-US" w:bidi="ar-SA"/>
        </w:rPr>
        <w:t>013423431668</w:t>
      </w:r>
      <w:r>
        <w:rPr>
          <w:rFonts w:ascii="PingFang SC" w:hAnsi="PingFang SC" w:eastAsia="PingFang SC" w:cs="PingFang SC"/>
          <w:snapToGrid w:val="0"/>
          <w:color w:val="000000"/>
          <w:kern w:val="0"/>
          <w:sz w:val="28"/>
          <w:szCs w:val="28"/>
          <w:u w:val="single" w:color="auto"/>
          <w:lang w:val="en-US" w:eastAsia="en-US" w:bidi="ar-SA"/>
        </w:rPr>
        <w:tab/>
      </w:r>
      <w:r>
        <w:rPr>
          <w:rFonts w:ascii="PingFang SC" w:hAnsi="PingFang SC" w:eastAsia="PingFang SC" w:cs="PingFang SC"/>
          <w:snapToGrid w:val="0"/>
          <w:color w:val="000000"/>
          <w:kern w:val="0"/>
          <w:sz w:val="28"/>
          <w:szCs w:val="28"/>
          <w:lang w:val="en-US" w:eastAsia="en-US" w:bidi="ar-SA"/>
        </w:rPr>
        <w:t xml:space="preserve"> </w:t>
      </w:r>
      <w:r>
        <w:rPr>
          <w:rFonts w:ascii="PingFang SC" w:hAnsi="PingFang SC" w:eastAsia="PingFang SC" w:cs="PingFang SC"/>
          <w:b/>
          <w:bCs/>
          <w:snapToGrid w:val="0"/>
          <w:color w:val="000000"/>
          <w:spacing w:val="2"/>
          <w:kern w:val="0"/>
          <w:sz w:val="31"/>
          <w:szCs w:val="31"/>
          <w:lang w:val="en-US" w:eastAsia="en-US" w:bidi="ar-SA"/>
        </w:rPr>
        <w:t>指导教师</w:t>
      </w:r>
      <w:r>
        <w:rPr>
          <w:rFonts w:ascii="PingFang SC" w:hAnsi="PingFang SC" w:eastAsia="PingFang SC" w:cs="PingFang SC"/>
          <w:snapToGrid w:val="0"/>
          <w:color w:val="000000"/>
          <w:spacing w:val="2"/>
          <w:kern w:val="0"/>
          <w:sz w:val="31"/>
          <w:szCs w:val="31"/>
          <w:lang w:val="en-US" w:eastAsia="en-US" w:bidi="ar-SA"/>
        </w:rPr>
        <w:t xml:space="preserve">  </w:t>
      </w:r>
      <w:r>
        <w:rPr>
          <w:rFonts w:ascii="PingFang SC" w:hAnsi="PingFang SC" w:eastAsia="PingFang SC" w:cs="PingFang SC"/>
          <w:snapToGrid w:val="0"/>
          <w:color w:val="000000"/>
          <w:spacing w:val="2"/>
          <w:kern w:val="0"/>
          <w:sz w:val="28"/>
          <w:szCs w:val="28"/>
          <w:u w:val="single" w:color="auto"/>
          <w:lang w:val="en-US" w:eastAsia="en-US" w:bidi="ar-SA"/>
        </w:rPr>
        <w:t xml:space="preserve">                        </w:t>
      </w:r>
      <w:r>
        <w:rPr>
          <w:rFonts w:ascii="PingFang SC" w:hAnsi="PingFang SC" w:eastAsia="PingFang SC" w:cs="PingFang SC"/>
          <w:b/>
          <w:bCs/>
          <w:snapToGrid w:val="0"/>
          <w:color w:val="000000"/>
          <w:spacing w:val="2"/>
          <w:kern w:val="0"/>
          <w:sz w:val="28"/>
          <w:szCs w:val="28"/>
          <w:u w:val="single" w:color="auto"/>
          <w:lang w:val="en-US" w:eastAsia="en-US" w:bidi="ar-SA"/>
        </w:rPr>
        <w:t>李桂林</w:t>
      </w:r>
      <w:r>
        <w:rPr>
          <w:rFonts w:ascii="PingFang SC" w:hAnsi="PingFang SC" w:eastAsia="PingFang SC" w:cs="PingFang SC"/>
          <w:snapToGrid w:val="0"/>
          <w:color w:val="000000"/>
          <w:kern w:val="0"/>
          <w:sz w:val="28"/>
          <w:szCs w:val="28"/>
          <w:u w:val="single" w:color="auto"/>
          <w:lang w:val="en-US" w:eastAsia="en-US" w:bidi="ar-SA"/>
        </w:rPr>
        <w:tab/>
      </w:r>
      <w:r>
        <w:rPr>
          <w:rFonts w:ascii="PingFang SC" w:hAnsi="PingFang SC" w:eastAsia="PingFang SC" w:cs="PingFang SC"/>
          <w:snapToGrid w:val="0"/>
          <w:color w:val="000000"/>
          <w:kern w:val="0"/>
          <w:sz w:val="28"/>
          <w:szCs w:val="28"/>
          <w:lang w:val="en-US" w:eastAsia="en-US" w:bidi="ar-SA"/>
        </w:rPr>
        <w:t xml:space="preserve"> </w:t>
      </w:r>
      <w:r>
        <w:rPr>
          <w:rFonts w:ascii="PingFang SC" w:hAnsi="PingFang SC" w:eastAsia="PingFang SC" w:cs="PingFang SC"/>
          <w:b/>
          <w:bCs/>
          <w:snapToGrid w:val="0"/>
          <w:color w:val="000000"/>
          <w:spacing w:val="-2"/>
          <w:kern w:val="0"/>
          <w:position w:val="-1"/>
          <w:sz w:val="31"/>
          <w:szCs w:val="31"/>
          <w:lang w:val="en-US" w:eastAsia="en-US" w:bidi="ar-SA"/>
        </w:rPr>
        <w:t>起讫日期</w:t>
      </w:r>
      <w:r>
        <w:rPr>
          <w:rFonts w:ascii="PingFang SC" w:hAnsi="PingFang SC" w:eastAsia="PingFang SC" w:cs="PingFang SC"/>
          <w:snapToGrid w:val="0"/>
          <w:color w:val="000000"/>
          <w:spacing w:val="5"/>
          <w:kern w:val="0"/>
          <w:position w:val="-1"/>
          <w:sz w:val="31"/>
          <w:szCs w:val="31"/>
          <w:lang w:val="en-US" w:eastAsia="en-US" w:bidi="ar-SA"/>
        </w:rPr>
        <w:t xml:space="preserve">              </w:t>
      </w:r>
      <w:r>
        <w:rPr>
          <w:rFonts w:ascii="Baskerville" w:hAnsi="Baskerville" w:eastAsia="Baskerville" w:cs="Baskerville"/>
          <w:b/>
          <w:bCs/>
          <w:snapToGrid w:val="0"/>
          <w:color w:val="000000"/>
          <w:spacing w:val="-2"/>
          <w:kern w:val="0"/>
          <w:sz w:val="28"/>
          <w:szCs w:val="28"/>
          <w:lang w:val="en-US" w:eastAsia="en-US" w:bidi="ar-SA"/>
        </w:rPr>
        <w:t>2024.12.30</w:t>
      </w:r>
      <w:r>
        <w:rPr>
          <w:rFonts w:ascii="PingFang SC" w:hAnsi="PingFang SC" w:eastAsia="PingFang SC" w:cs="PingFang SC"/>
          <w:b/>
          <w:bCs/>
          <w:snapToGrid w:val="0"/>
          <w:color w:val="000000"/>
          <w:spacing w:val="-2"/>
          <w:kern w:val="0"/>
          <w:sz w:val="28"/>
          <w:szCs w:val="28"/>
          <w:lang w:val="en-US" w:eastAsia="en-US" w:bidi="ar-SA"/>
        </w:rPr>
        <w:t>～</w:t>
      </w:r>
      <w:r>
        <w:rPr>
          <w:rFonts w:ascii="Baskerville" w:hAnsi="Baskerville" w:eastAsia="Baskerville" w:cs="Baskerville"/>
          <w:b/>
          <w:bCs/>
          <w:snapToGrid w:val="0"/>
          <w:color w:val="000000"/>
          <w:spacing w:val="-2"/>
          <w:kern w:val="0"/>
          <w:sz w:val="28"/>
          <w:szCs w:val="28"/>
          <w:lang w:val="en-US" w:eastAsia="en-US" w:bidi="ar-SA"/>
        </w:rPr>
        <w:t>2025.04.25</w:t>
      </w:r>
    </w:p>
    <w:p w14:paraId="5738D4CE">
      <w:pPr>
        <w:tabs>
          <w:tab w:val="left" w:pos="7722"/>
        </w:tabs>
        <w:kinsoku w:val="0"/>
        <w:autoSpaceDE w:val="0"/>
        <w:autoSpaceDN w:val="0"/>
        <w:adjustRightInd w:val="0"/>
        <w:snapToGrid w:val="0"/>
        <w:spacing w:after="0" w:line="232" w:lineRule="auto"/>
        <w:ind w:left="2307"/>
        <w:jc w:val="left"/>
        <w:textAlignment w:val="baseline"/>
        <w:rPr>
          <w:rFonts w:ascii="Arial" w:hAnsi="Arial" w:eastAsia="Arial" w:cs="Arial"/>
          <w:snapToGrid w:val="0"/>
          <w:color w:val="000000"/>
          <w:kern w:val="0"/>
          <w:sz w:val="21"/>
          <w:szCs w:val="21"/>
        </w:rPr>
      </w:pPr>
      <w:r>
        <w:rPr>
          <w:rFonts w:ascii="Arial" w:hAnsi="Arial" w:eastAsia="Arial" w:cs="Arial"/>
          <w:snapToGrid w:val="0"/>
          <w:color w:val="000000"/>
          <w:kern w:val="0"/>
          <w:sz w:val="21"/>
          <w:szCs w:val="21"/>
          <w:u w:val="single" w:color="auto"/>
        </w:rPr>
        <w:tab/>
      </w:r>
    </w:p>
    <w:p w14:paraId="40571B2D">
      <w:pPr>
        <w:tabs>
          <w:tab w:val="left" w:pos="3185"/>
        </w:tabs>
        <w:kinsoku w:val="0"/>
        <w:autoSpaceDE w:val="0"/>
        <w:autoSpaceDN w:val="0"/>
        <w:adjustRightInd w:val="0"/>
        <w:snapToGrid w:val="0"/>
        <w:spacing w:before="137" w:line="201" w:lineRule="auto"/>
        <w:ind w:left="2724"/>
        <w:jc w:val="left"/>
        <w:textAlignment w:val="baseline"/>
        <w:rPr>
          <w:rFonts w:ascii="Baskerville" w:hAnsi="Baskerville" w:eastAsia="Baskerville" w:cs="Baskerville"/>
          <w:snapToGrid w:val="0"/>
          <w:color w:val="000000"/>
          <w:kern w:val="0"/>
          <w:sz w:val="30"/>
          <w:szCs w:val="30"/>
          <w:u w:val="single" w:color="auto"/>
          <w:lang w:val="en-US" w:eastAsia="en-US" w:bidi="ar-SA"/>
        </w:rPr>
      </w:pPr>
    </w:p>
    <w:p w14:paraId="50A9A82E">
      <w:pPr>
        <w:tabs>
          <w:tab w:val="left" w:pos="3185"/>
        </w:tabs>
        <w:kinsoku w:val="0"/>
        <w:autoSpaceDE w:val="0"/>
        <w:autoSpaceDN w:val="0"/>
        <w:adjustRightInd w:val="0"/>
        <w:snapToGrid w:val="0"/>
        <w:spacing w:before="137" w:line="201" w:lineRule="auto"/>
        <w:ind w:left="2724"/>
        <w:jc w:val="left"/>
        <w:textAlignment w:val="baseline"/>
        <w:rPr>
          <w:rFonts w:ascii="Baskerville" w:hAnsi="Baskerville" w:eastAsia="Baskerville" w:cs="Baskerville"/>
          <w:snapToGrid w:val="0"/>
          <w:color w:val="000000"/>
          <w:kern w:val="0"/>
          <w:sz w:val="30"/>
          <w:szCs w:val="30"/>
          <w:u w:val="single" w:color="auto"/>
          <w:lang w:val="en-US" w:eastAsia="en-US" w:bidi="ar-SA"/>
        </w:rPr>
      </w:pPr>
    </w:p>
    <w:p w14:paraId="3A0A4302">
      <w:pPr>
        <w:tabs>
          <w:tab w:val="left" w:pos="3185"/>
        </w:tabs>
        <w:kinsoku w:val="0"/>
        <w:autoSpaceDE w:val="0"/>
        <w:autoSpaceDN w:val="0"/>
        <w:adjustRightInd w:val="0"/>
        <w:snapToGrid w:val="0"/>
        <w:spacing w:before="137" w:line="201" w:lineRule="auto"/>
        <w:ind w:left="2724"/>
        <w:jc w:val="left"/>
        <w:textAlignment w:val="baseline"/>
        <w:rPr>
          <w:rFonts w:ascii="Baskerville" w:hAnsi="Baskerville" w:eastAsia="Baskerville" w:cs="Baskerville"/>
          <w:snapToGrid w:val="0"/>
          <w:color w:val="000000"/>
          <w:kern w:val="0"/>
          <w:sz w:val="30"/>
          <w:szCs w:val="30"/>
          <w:u w:val="single" w:color="auto"/>
          <w:lang w:val="en-US" w:eastAsia="en-US" w:bidi="ar-SA"/>
        </w:rPr>
      </w:pPr>
    </w:p>
    <w:p w14:paraId="087CC18F">
      <w:pPr>
        <w:tabs>
          <w:tab w:val="left" w:pos="3185"/>
        </w:tabs>
        <w:kinsoku w:val="0"/>
        <w:autoSpaceDE w:val="0"/>
        <w:autoSpaceDN w:val="0"/>
        <w:adjustRightInd w:val="0"/>
        <w:snapToGrid w:val="0"/>
        <w:spacing w:before="137" w:line="201" w:lineRule="auto"/>
        <w:ind w:left="2724"/>
        <w:jc w:val="left"/>
        <w:textAlignment w:val="baseline"/>
        <w:rPr>
          <w:rFonts w:ascii="Baskerville" w:hAnsi="Baskerville" w:eastAsia="Baskerville" w:cs="Baskerville"/>
          <w:snapToGrid w:val="0"/>
          <w:color w:val="000000"/>
          <w:kern w:val="0"/>
          <w:sz w:val="30"/>
          <w:szCs w:val="30"/>
          <w:u w:val="single" w:color="auto"/>
          <w:lang w:val="en-US" w:eastAsia="en-US" w:bidi="ar-SA"/>
        </w:rPr>
      </w:pPr>
    </w:p>
    <w:p w14:paraId="143D74C1">
      <w:pPr>
        <w:tabs>
          <w:tab w:val="left" w:pos="3185"/>
        </w:tabs>
        <w:kinsoku w:val="0"/>
        <w:autoSpaceDE w:val="0"/>
        <w:autoSpaceDN w:val="0"/>
        <w:adjustRightInd w:val="0"/>
        <w:snapToGrid w:val="0"/>
        <w:spacing w:before="137" w:line="201" w:lineRule="auto"/>
        <w:ind w:left="2724"/>
        <w:jc w:val="left"/>
        <w:textAlignment w:val="baseline"/>
        <w:rPr>
          <w:rFonts w:ascii="PingFang SC" w:hAnsi="PingFang SC" w:eastAsia="PingFang SC" w:cs="PingFang SC"/>
          <w:snapToGrid w:val="0"/>
          <w:color w:val="000000"/>
          <w:kern w:val="0"/>
          <w:sz w:val="30"/>
          <w:szCs w:val="30"/>
          <w:lang w:val="en-US" w:eastAsia="en-US" w:bidi="ar-SA"/>
        </w:rPr>
      </w:pPr>
      <w:r>
        <w:rPr>
          <w:rFonts w:ascii="Baskerville" w:hAnsi="Baskerville" w:eastAsia="Baskerville" w:cs="Baskerville"/>
          <w:snapToGrid w:val="0"/>
          <w:color w:val="000000"/>
          <w:kern w:val="0"/>
          <w:sz w:val="30"/>
          <w:szCs w:val="30"/>
          <w:u w:val="single" w:color="auto"/>
          <w:lang w:val="en-US" w:eastAsia="en-US" w:bidi="ar-SA"/>
        </w:rPr>
        <w:tab/>
      </w:r>
      <w:r>
        <w:rPr>
          <w:rFonts w:ascii="Baskerville" w:hAnsi="Baskerville" w:eastAsia="Baskerville" w:cs="Baskerville"/>
          <w:b/>
          <w:bCs/>
          <w:snapToGrid w:val="0"/>
          <w:color w:val="000000"/>
          <w:spacing w:val="-5"/>
          <w:kern w:val="0"/>
          <w:sz w:val="30"/>
          <w:szCs w:val="30"/>
          <w:u w:val="single" w:color="auto"/>
          <w:lang w:val="en-US" w:eastAsia="en-US" w:bidi="ar-SA"/>
        </w:rPr>
        <w:t>2025</w:t>
      </w:r>
      <w:r>
        <w:rPr>
          <w:rFonts w:ascii="Baskerville" w:hAnsi="Baskerville" w:eastAsia="Baskerville" w:cs="Baskerville"/>
          <w:snapToGrid w:val="0"/>
          <w:color w:val="000000"/>
          <w:spacing w:val="-5"/>
          <w:kern w:val="0"/>
          <w:sz w:val="30"/>
          <w:szCs w:val="30"/>
          <w:u w:val="single" w:color="auto"/>
          <w:lang w:val="en-US" w:eastAsia="en-US" w:bidi="ar-SA"/>
        </w:rPr>
        <w:t xml:space="preserve">      </w:t>
      </w:r>
      <w:r>
        <w:rPr>
          <w:rFonts w:ascii="Baskerville" w:hAnsi="Baskerville" w:eastAsia="Baskerville" w:cs="Baskerville"/>
          <w:snapToGrid w:val="0"/>
          <w:color w:val="000000"/>
          <w:spacing w:val="-49"/>
          <w:kern w:val="0"/>
          <w:sz w:val="30"/>
          <w:szCs w:val="30"/>
          <w:lang w:val="en-US" w:eastAsia="en-US" w:bidi="ar-SA"/>
        </w:rPr>
        <w:t xml:space="preserve"> </w:t>
      </w:r>
      <w:r>
        <w:rPr>
          <w:rFonts w:ascii="PingFang SC" w:hAnsi="PingFang SC" w:eastAsia="PingFang SC" w:cs="PingFang SC"/>
          <w:b/>
          <w:bCs/>
          <w:snapToGrid w:val="0"/>
          <w:color w:val="000000"/>
          <w:spacing w:val="-5"/>
          <w:kern w:val="0"/>
          <w:sz w:val="30"/>
          <w:szCs w:val="30"/>
          <w:lang w:val="en-US" w:eastAsia="en-US" w:bidi="ar-SA"/>
        </w:rPr>
        <w:t>年</w:t>
      </w:r>
      <w:r>
        <w:rPr>
          <w:rFonts w:ascii="Baskerville" w:hAnsi="Baskerville" w:eastAsia="Baskerville" w:cs="Baskerville"/>
          <w:snapToGrid w:val="0"/>
          <w:color w:val="000000"/>
          <w:spacing w:val="3"/>
          <w:kern w:val="0"/>
          <w:sz w:val="30"/>
          <w:szCs w:val="30"/>
          <w:u w:val="single" w:color="auto"/>
          <w:lang w:val="en-US" w:eastAsia="en-US" w:bidi="ar-SA"/>
        </w:rPr>
        <w:t xml:space="preserve">    </w:t>
      </w:r>
      <w:r>
        <w:rPr>
          <w:rFonts w:ascii="Baskerville" w:hAnsi="Baskerville" w:eastAsia="Baskerville" w:cs="Baskerville"/>
          <w:b/>
          <w:bCs/>
          <w:snapToGrid w:val="0"/>
          <w:color w:val="000000"/>
          <w:spacing w:val="-5"/>
          <w:kern w:val="0"/>
          <w:sz w:val="30"/>
          <w:szCs w:val="30"/>
          <w:u w:val="single" w:color="auto"/>
          <w:lang w:val="en-US" w:eastAsia="en-US" w:bidi="ar-SA"/>
        </w:rPr>
        <w:t>04</w:t>
      </w:r>
      <w:r>
        <w:rPr>
          <w:rFonts w:ascii="Baskerville" w:hAnsi="Baskerville" w:eastAsia="Baskerville" w:cs="Baskerville"/>
          <w:snapToGrid w:val="0"/>
          <w:color w:val="000000"/>
          <w:kern w:val="0"/>
          <w:sz w:val="30"/>
          <w:szCs w:val="30"/>
          <w:u w:val="single" w:color="auto"/>
          <w:lang w:val="en-US" w:eastAsia="en-US" w:bidi="ar-SA"/>
        </w:rPr>
        <w:t xml:space="preserve">    </w:t>
      </w:r>
      <w:r>
        <w:rPr>
          <w:rFonts w:ascii="Baskerville" w:hAnsi="Baskerville" w:eastAsia="Baskerville" w:cs="Baskerville"/>
          <w:snapToGrid w:val="0"/>
          <w:color w:val="000000"/>
          <w:spacing w:val="-47"/>
          <w:kern w:val="0"/>
          <w:sz w:val="30"/>
          <w:szCs w:val="30"/>
          <w:lang w:val="en-US" w:eastAsia="en-US" w:bidi="ar-SA"/>
        </w:rPr>
        <w:t xml:space="preserve"> </w:t>
      </w:r>
      <w:r>
        <w:rPr>
          <w:rFonts w:ascii="PingFang SC" w:hAnsi="PingFang SC" w:eastAsia="PingFang SC" w:cs="PingFang SC"/>
          <w:b/>
          <w:bCs/>
          <w:snapToGrid w:val="0"/>
          <w:color w:val="000000"/>
          <w:spacing w:val="-5"/>
          <w:kern w:val="0"/>
          <w:sz w:val="30"/>
          <w:szCs w:val="30"/>
          <w:lang w:val="en-US" w:eastAsia="en-US" w:bidi="ar-SA"/>
        </w:rPr>
        <w:t>月</w:t>
      </w:r>
      <w:r>
        <w:rPr>
          <w:rFonts w:ascii="Baskerville" w:hAnsi="Baskerville" w:eastAsia="Baskerville" w:cs="Baskerville"/>
          <w:snapToGrid w:val="0"/>
          <w:color w:val="000000"/>
          <w:spacing w:val="2"/>
          <w:kern w:val="0"/>
          <w:sz w:val="30"/>
          <w:szCs w:val="30"/>
          <w:u w:val="single" w:color="auto"/>
          <w:lang w:val="en-US" w:eastAsia="en-US" w:bidi="ar-SA"/>
        </w:rPr>
        <w:t xml:space="preserve">    </w:t>
      </w:r>
      <w:r>
        <w:rPr>
          <w:rFonts w:ascii="Baskerville" w:hAnsi="Baskerville" w:eastAsia="Baskerville" w:cs="Baskerville"/>
          <w:b/>
          <w:bCs/>
          <w:snapToGrid w:val="0"/>
          <w:color w:val="000000"/>
          <w:spacing w:val="-5"/>
          <w:kern w:val="0"/>
          <w:sz w:val="30"/>
          <w:szCs w:val="30"/>
          <w:u w:val="single" w:color="auto"/>
          <w:lang w:val="en-US" w:eastAsia="en-US" w:bidi="ar-SA"/>
        </w:rPr>
        <w:t>25</w:t>
      </w:r>
      <w:r>
        <w:rPr>
          <w:rFonts w:ascii="Baskerville" w:hAnsi="Baskerville" w:eastAsia="Baskerville" w:cs="Baskerville"/>
          <w:snapToGrid w:val="0"/>
          <w:color w:val="000000"/>
          <w:spacing w:val="-5"/>
          <w:kern w:val="0"/>
          <w:sz w:val="30"/>
          <w:szCs w:val="30"/>
          <w:u w:val="single" w:color="auto"/>
          <w:lang w:val="en-US" w:eastAsia="en-US" w:bidi="ar-SA"/>
        </w:rPr>
        <w:t xml:space="preserve">    </w:t>
      </w:r>
      <w:r>
        <w:rPr>
          <w:rFonts w:ascii="Baskerville" w:hAnsi="Baskerville" w:eastAsia="Baskerville" w:cs="Baskerville"/>
          <w:snapToGrid w:val="0"/>
          <w:color w:val="000000"/>
          <w:spacing w:val="-5"/>
          <w:kern w:val="0"/>
          <w:sz w:val="30"/>
          <w:szCs w:val="30"/>
          <w:lang w:val="en-US" w:eastAsia="en-US" w:bidi="ar-SA"/>
        </w:rPr>
        <w:t xml:space="preserve"> </w:t>
      </w:r>
      <w:r>
        <w:rPr>
          <w:rFonts w:ascii="PingFang SC" w:hAnsi="PingFang SC" w:eastAsia="PingFang SC" w:cs="PingFang SC"/>
          <w:b/>
          <w:bCs/>
          <w:snapToGrid w:val="0"/>
          <w:color w:val="000000"/>
          <w:spacing w:val="-5"/>
          <w:kern w:val="0"/>
          <w:sz w:val="30"/>
          <w:szCs w:val="30"/>
          <w:lang w:val="en-US" w:eastAsia="en-US" w:bidi="ar-SA"/>
        </w:rPr>
        <w:t>日</w:t>
      </w:r>
    </w:p>
    <w:p w14:paraId="10F70691">
      <w:pPr>
        <w:spacing w:line="201" w:lineRule="auto"/>
        <w:rPr>
          <w:sz w:val="30"/>
          <w:szCs w:val="30"/>
        </w:rPr>
        <w:sectPr>
          <w:headerReference r:id="rId6" w:type="first"/>
          <w:footerReference r:id="rId7" w:type="first"/>
          <w:headerReference r:id="rId5" w:type="default"/>
          <w:pgSz w:w="11907" w:h="16839"/>
          <w:pgMar w:top="400" w:right="1785" w:bottom="0" w:left="1785" w:header="0" w:footer="0" w:gutter="0"/>
          <w:cols w:space="720" w:num="1"/>
        </w:sectPr>
      </w:pPr>
    </w:p>
    <w:p w14:paraId="27B01EEE">
      <w:pPr>
        <w:kinsoku w:val="0"/>
        <w:autoSpaceDE w:val="0"/>
        <w:autoSpaceDN w:val="0"/>
        <w:adjustRightInd w:val="0"/>
        <w:snapToGrid w:val="0"/>
        <w:spacing w:before="164" w:line="191" w:lineRule="auto"/>
        <w:ind w:left="1670"/>
        <w:jc w:val="left"/>
        <w:textAlignment w:val="baseline"/>
        <w:outlineLvl w:val="1"/>
        <w:rPr>
          <w:rFonts w:ascii="PingFang SC" w:hAnsi="PingFang SC" w:eastAsia="PingFang SC" w:cs="PingFang SC"/>
          <w:snapToGrid w:val="0"/>
          <w:color w:val="000000"/>
          <w:kern w:val="0"/>
          <w:sz w:val="36"/>
          <w:szCs w:val="36"/>
          <w:lang w:val="en-US" w:eastAsia="en-US" w:bidi="ar-SA"/>
        </w:rPr>
      </w:pPr>
      <w:r>
        <w:rPr>
          <w:rFonts w:ascii="PingFang SC" w:hAnsi="PingFang SC" w:eastAsia="PingFang SC" w:cs="PingFang SC"/>
          <w:snapToGrid w:val="0"/>
          <w:color w:val="000000"/>
          <w:spacing w:val="-2"/>
          <w:kern w:val="0"/>
          <w:sz w:val="36"/>
          <w:szCs w:val="36"/>
          <w:lang w:val="en-US" w:eastAsia="en-US" w:bidi="ar-SA"/>
        </w:rPr>
        <w:t>南京工业大学高等学历继续教育</w:t>
      </w:r>
    </w:p>
    <w:p w14:paraId="67E4F8D6">
      <w:pPr>
        <w:kinsoku w:val="0"/>
        <w:autoSpaceDE w:val="0"/>
        <w:autoSpaceDN w:val="0"/>
        <w:adjustRightInd w:val="0"/>
        <w:snapToGrid w:val="0"/>
        <w:spacing w:before="133" w:line="190" w:lineRule="auto"/>
        <w:ind w:left="1481"/>
        <w:jc w:val="left"/>
        <w:textAlignment w:val="baseline"/>
        <w:outlineLvl w:val="1"/>
        <w:rPr>
          <w:rFonts w:ascii="PingFang SC" w:hAnsi="PingFang SC" w:eastAsia="PingFang SC" w:cs="PingFang SC"/>
          <w:snapToGrid w:val="0"/>
          <w:color w:val="000000"/>
          <w:kern w:val="0"/>
          <w:sz w:val="36"/>
          <w:szCs w:val="36"/>
          <w:lang w:val="en-US" w:eastAsia="en-US" w:bidi="ar-SA"/>
        </w:rPr>
      </w:pPr>
      <w:r>
        <w:rPr>
          <w:rFonts w:ascii="PingFang SC" w:hAnsi="PingFang SC" w:eastAsia="PingFang SC" w:cs="PingFang SC"/>
          <w:snapToGrid w:val="0"/>
          <w:color w:val="000000"/>
          <w:spacing w:val="-1"/>
          <w:kern w:val="0"/>
          <w:sz w:val="36"/>
          <w:szCs w:val="36"/>
          <w:lang w:val="en-US" w:eastAsia="en-US" w:bidi="ar-SA"/>
        </w:rPr>
        <w:t>本科毕业设计（论文）原创性声明</w:t>
      </w:r>
    </w:p>
    <w:p w14:paraId="4A6CD739">
      <w:pPr>
        <w:kinsoku w:val="0"/>
        <w:autoSpaceDE w:val="0"/>
        <w:autoSpaceDN w:val="0"/>
        <w:adjustRightInd w:val="0"/>
        <w:snapToGrid w:val="0"/>
        <w:spacing w:before="125" w:line="260" w:lineRule="auto"/>
        <w:ind w:left="19" w:right="5" w:firstLine="474"/>
        <w:jc w:val="both"/>
        <w:textAlignment w:val="baseline"/>
        <w:rPr>
          <w:rFonts w:ascii="PingFang SC" w:hAnsi="PingFang SC" w:eastAsia="PingFang SC" w:cs="PingFang SC"/>
          <w:snapToGrid w:val="0"/>
          <w:color w:val="000000"/>
          <w:kern w:val="0"/>
          <w:sz w:val="21"/>
          <w:szCs w:val="21"/>
          <w:lang w:val="en-US" w:eastAsia="en-US" w:bidi="ar-SA"/>
        </w:rPr>
      </w:pPr>
      <w:r>
        <w:rPr>
          <w:rFonts w:ascii="PingFang SC" w:hAnsi="PingFang SC" w:eastAsia="PingFang SC" w:cs="PingFang SC"/>
          <w:snapToGrid w:val="0"/>
          <w:color w:val="000000"/>
          <w:spacing w:val="-4"/>
          <w:kern w:val="0"/>
          <w:sz w:val="21"/>
          <w:szCs w:val="21"/>
          <w:lang w:val="en-US" w:eastAsia="en-US" w:bidi="ar-SA"/>
        </w:rPr>
        <w:t>本人郑重声明：所呈交的毕业设计（论文</w:t>
      </w:r>
      <w:r>
        <w:rPr>
          <w:rFonts w:ascii="PingFang SC" w:hAnsi="PingFang SC" w:eastAsia="PingFang SC" w:cs="PingFang SC"/>
          <w:snapToGrid w:val="0"/>
          <w:color w:val="000000"/>
          <w:spacing w:val="-1"/>
          <w:kern w:val="0"/>
          <w:sz w:val="21"/>
          <w:szCs w:val="21"/>
          <w:lang w:val="en-US" w:eastAsia="en-US" w:bidi="ar-SA"/>
        </w:rPr>
        <w:t>），</w:t>
      </w:r>
      <w:r>
        <w:rPr>
          <w:rFonts w:ascii="PingFang SC" w:hAnsi="PingFang SC" w:eastAsia="PingFang SC" w:cs="PingFang SC"/>
          <w:snapToGrid w:val="0"/>
          <w:color w:val="000000"/>
          <w:spacing w:val="-4"/>
          <w:kern w:val="0"/>
          <w:sz w:val="21"/>
          <w:szCs w:val="21"/>
          <w:lang w:val="en-US" w:eastAsia="en-US" w:bidi="ar-SA"/>
        </w:rPr>
        <w:t>是本人在导师的指导下，独立进行研究工</w:t>
      </w:r>
      <w:r>
        <w:rPr>
          <w:rFonts w:ascii="PingFang SC" w:hAnsi="PingFang SC" w:eastAsia="PingFang SC" w:cs="PingFang SC"/>
          <w:snapToGrid w:val="0"/>
          <w:color w:val="000000"/>
          <w:kern w:val="0"/>
          <w:sz w:val="21"/>
          <w:szCs w:val="21"/>
          <w:lang w:val="en-US" w:eastAsia="en-US" w:bidi="ar-SA"/>
        </w:rPr>
        <w:t xml:space="preserve"> </w:t>
      </w:r>
      <w:r>
        <w:rPr>
          <w:rFonts w:ascii="PingFang SC" w:hAnsi="PingFang SC" w:eastAsia="PingFang SC" w:cs="PingFang SC"/>
          <w:snapToGrid w:val="0"/>
          <w:color w:val="000000"/>
          <w:spacing w:val="-2"/>
          <w:kern w:val="0"/>
          <w:sz w:val="21"/>
          <w:szCs w:val="21"/>
          <w:lang w:val="en-US" w:eastAsia="en-US" w:bidi="ar-SA"/>
        </w:rPr>
        <w:t>作所取得的成果。除文中已经注明引用的内容外，本论文不包含</w:t>
      </w:r>
      <w:r>
        <w:rPr>
          <w:rFonts w:ascii="PingFang SC" w:hAnsi="PingFang SC" w:eastAsia="PingFang SC" w:cs="PingFang SC"/>
          <w:snapToGrid w:val="0"/>
          <w:color w:val="000000"/>
          <w:spacing w:val="-3"/>
          <w:kern w:val="0"/>
          <w:sz w:val="21"/>
          <w:szCs w:val="21"/>
          <w:lang w:val="en-US" w:eastAsia="en-US" w:bidi="ar-SA"/>
        </w:rPr>
        <w:t>任何其他个人或集体已经发</w:t>
      </w:r>
      <w:r>
        <w:rPr>
          <w:rFonts w:ascii="PingFang SC" w:hAnsi="PingFang SC" w:eastAsia="PingFang SC" w:cs="PingFang SC"/>
          <w:snapToGrid w:val="0"/>
          <w:color w:val="000000"/>
          <w:kern w:val="0"/>
          <w:sz w:val="21"/>
          <w:szCs w:val="21"/>
          <w:lang w:val="en-US" w:eastAsia="en-US" w:bidi="ar-SA"/>
        </w:rPr>
        <w:t xml:space="preserve"> </w:t>
      </w:r>
      <w:r>
        <w:rPr>
          <w:rFonts w:ascii="PingFang SC" w:hAnsi="PingFang SC" w:eastAsia="PingFang SC" w:cs="PingFang SC"/>
          <w:snapToGrid w:val="0"/>
          <w:color w:val="000000"/>
          <w:spacing w:val="-2"/>
          <w:kern w:val="0"/>
          <w:sz w:val="21"/>
          <w:szCs w:val="21"/>
          <w:lang w:val="en-US" w:eastAsia="en-US" w:bidi="ar-SA"/>
        </w:rPr>
        <w:t>表或撰写过的作品成果。对本文的研究做出重要贡献的个人和集</w:t>
      </w:r>
      <w:r>
        <w:rPr>
          <w:rFonts w:ascii="PingFang SC" w:hAnsi="PingFang SC" w:eastAsia="PingFang SC" w:cs="PingFang SC"/>
          <w:snapToGrid w:val="0"/>
          <w:color w:val="000000"/>
          <w:spacing w:val="-3"/>
          <w:kern w:val="0"/>
          <w:sz w:val="21"/>
          <w:szCs w:val="21"/>
          <w:lang w:val="en-US" w:eastAsia="en-US" w:bidi="ar-SA"/>
        </w:rPr>
        <w:t>体，均已在文中以明确方式</w:t>
      </w:r>
      <w:r>
        <w:rPr>
          <w:rFonts w:ascii="PingFang SC" w:hAnsi="PingFang SC" w:eastAsia="PingFang SC" w:cs="PingFang SC"/>
          <w:snapToGrid w:val="0"/>
          <w:color w:val="000000"/>
          <w:kern w:val="0"/>
          <w:sz w:val="21"/>
          <w:szCs w:val="21"/>
          <w:lang w:val="en-US" w:eastAsia="en-US" w:bidi="ar-SA"/>
        </w:rPr>
        <w:t xml:space="preserve"> </w:t>
      </w:r>
      <w:r>
        <w:rPr>
          <w:rFonts w:ascii="PingFang SC" w:hAnsi="PingFang SC" w:eastAsia="PingFang SC" w:cs="PingFang SC"/>
          <w:snapToGrid w:val="0"/>
          <w:color w:val="000000"/>
          <w:spacing w:val="-1"/>
          <w:kern w:val="0"/>
          <w:sz w:val="21"/>
          <w:szCs w:val="21"/>
          <w:lang w:val="en-US" w:eastAsia="en-US" w:bidi="ar-SA"/>
        </w:rPr>
        <w:t>标明。本人完全意识到本声明的法律结果由本人承担。</w:t>
      </w:r>
    </w:p>
    <w:p w14:paraId="766C39F3">
      <w:pPr>
        <w:kinsoku w:val="0"/>
        <w:autoSpaceDE w:val="0"/>
        <w:autoSpaceDN w:val="0"/>
        <w:adjustRightInd w:val="0"/>
        <w:snapToGrid w:val="0"/>
        <w:spacing w:after="0" w:line="322" w:lineRule="auto"/>
        <w:jc w:val="left"/>
        <w:textAlignment w:val="baseline"/>
        <w:rPr>
          <w:rFonts w:ascii="Arial" w:hAnsi="Arial" w:eastAsia="Arial" w:cs="Arial"/>
          <w:snapToGrid w:val="0"/>
          <w:color w:val="000000"/>
          <w:kern w:val="0"/>
          <w:sz w:val="21"/>
          <w:szCs w:val="21"/>
        </w:rPr>
      </w:pPr>
    </w:p>
    <w:p w14:paraId="2E0E668A">
      <w:pPr>
        <w:kinsoku w:val="0"/>
        <w:autoSpaceDE w:val="0"/>
        <w:autoSpaceDN w:val="0"/>
        <w:adjustRightInd w:val="0"/>
        <w:snapToGrid w:val="0"/>
        <w:spacing w:after="0" w:line="322" w:lineRule="auto"/>
        <w:jc w:val="left"/>
        <w:textAlignment w:val="baseline"/>
        <w:rPr>
          <w:rFonts w:ascii="Arial" w:hAnsi="Arial" w:eastAsia="Arial" w:cs="Arial"/>
          <w:snapToGrid w:val="0"/>
          <w:color w:val="000000"/>
          <w:kern w:val="0"/>
          <w:sz w:val="21"/>
          <w:szCs w:val="21"/>
        </w:rPr>
      </w:pPr>
    </w:p>
    <w:p w14:paraId="659E697D">
      <w:pPr>
        <w:kinsoku w:val="0"/>
        <w:autoSpaceDE w:val="0"/>
        <w:autoSpaceDN w:val="0"/>
        <w:adjustRightInd w:val="0"/>
        <w:snapToGrid w:val="0"/>
        <w:spacing w:before="95" w:line="191" w:lineRule="auto"/>
        <w:ind w:left="494"/>
        <w:jc w:val="left"/>
        <w:textAlignment w:val="baseline"/>
        <w:rPr>
          <w:rFonts w:ascii="PingFang SC" w:hAnsi="PingFang SC" w:eastAsia="PingFang SC" w:cs="PingFang SC"/>
          <w:snapToGrid w:val="0"/>
          <w:color w:val="000000"/>
          <w:kern w:val="0"/>
          <w:sz w:val="21"/>
          <w:szCs w:val="21"/>
          <w:lang w:val="en-US" w:eastAsia="en-US" w:bidi="ar-SA"/>
        </w:rPr>
      </w:pPr>
      <w:r>
        <w:rPr>
          <w:rFonts w:ascii="PingFang SC" w:hAnsi="PingFang SC" w:eastAsia="PingFang SC" w:cs="PingFang SC"/>
          <w:snapToGrid w:val="0"/>
          <w:color w:val="000000"/>
          <w:spacing w:val="-2"/>
          <w:kern w:val="0"/>
          <w:sz w:val="21"/>
          <w:szCs w:val="21"/>
          <w:lang w:val="en-US" w:eastAsia="en-US" w:bidi="ar-SA"/>
        </w:rPr>
        <w:t>论文作者签名：                              日</w:t>
      </w:r>
      <w:r>
        <w:rPr>
          <w:rFonts w:ascii="PingFang SC" w:hAnsi="PingFang SC" w:eastAsia="PingFang SC" w:cs="PingFang SC"/>
          <w:snapToGrid w:val="0"/>
          <w:color w:val="000000"/>
          <w:spacing w:val="-3"/>
          <w:kern w:val="0"/>
          <w:sz w:val="21"/>
          <w:szCs w:val="21"/>
          <w:lang w:val="en-US" w:eastAsia="en-US" w:bidi="ar-SA"/>
        </w:rPr>
        <w:t>期：           年        月        日</w:t>
      </w:r>
    </w:p>
    <w:p w14:paraId="0BD32DA6">
      <w:pPr>
        <w:kinsoku w:val="0"/>
        <w:autoSpaceDE w:val="0"/>
        <w:autoSpaceDN w:val="0"/>
        <w:adjustRightInd w:val="0"/>
        <w:snapToGrid w:val="0"/>
        <w:spacing w:after="0" w:line="240" w:lineRule="auto"/>
        <w:jc w:val="left"/>
        <w:textAlignment w:val="baseline"/>
        <w:rPr>
          <w:rFonts w:ascii="Arial" w:hAnsi="Arial" w:eastAsia="Arial" w:cs="Arial"/>
          <w:snapToGrid w:val="0"/>
          <w:color w:val="000000"/>
          <w:kern w:val="0"/>
          <w:sz w:val="21"/>
          <w:szCs w:val="21"/>
        </w:rPr>
      </w:pPr>
    </w:p>
    <w:p w14:paraId="25228AE8">
      <w:pPr>
        <w:kinsoku w:val="0"/>
        <w:autoSpaceDE w:val="0"/>
        <w:autoSpaceDN w:val="0"/>
        <w:adjustRightInd w:val="0"/>
        <w:snapToGrid w:val="0"/>
        <w:spacing w:after="0" w:line="240" w:lineRule="auto"/>
        <w:jc w:val="left"/>
        <w:textAlignment w:val="baseline"/>
        <w:rPr>
          <w:rFonts w:ascii="Arial" w:hAnsi="Arial" w:eastAsia="Arial" w:cs="Arial"/>
          <w:snapToGrid w:val="0"/>
          <w:color w:val="000000"/>
          <w:kern w:val="0"/>
          <w:sz w:val="21"/>
          <w:szCs w:val="21"/>
        </w:rPr>
      </w:pPr>
    </w:p>
    <w:p w14:paraId="152A9628">
      <w:pPr>
        <w:kinsoku w:val="0"/>
        <w:autoSpaceDE w:val="0"/>
        <w:autoSpaceDN w:val="0"/>
        <w:adjustRightInd w:val="0"/>
        <w:snapToGrid w:val="0"/>
        <w:spacing w:after="0" w:line="240" w:lineRule="auto"/>
        <w:jc w:val="left"/>
        <w:textAlignment w:val="baseline"/>
        <w:rPr>
          <w:rFonts w:ascii="Arial" w:hAnsi="Arial" w:eastAsia="Arial" w:cs="Arial"/>
          <w:snapToGrid w:val="0"/>
          <w:color w:val="000000"/>
          <w:kern w:val="0"/>
          <w:sz w:val="21"/>
          <w:szCs w:val="21"/>
        </w:rPr>
      </w:pPr>
    </w:p>
    <w:p w14:paraId="266E6134">
      <w:pPr>
        <w:kinsoku w:val="0"/>
        <w:autoSpaceDE w:val="0"/>
        <w:autoSpaceDN w:val="0"/>
        <w:adjustRightInd w:val="0"/>
        <w:snapToGrid w:val="0"/>
        <w:spacing w:after="0" w:line="241" w:lineRule="auto"/>
        <w:jc w:val="left"/>
        <w:textAlignment w:val="baseline"/>
        <w:rPr>
          <w:rFonts w:ascii="Arial" w:hAnsi="Arial" w:eastAsia="Arial" w:cs="Arial"/>
          <w:snapToGrid w:val="0"/>
          <w:color w:val="000000"/>
          <w:kern w:val="0"/>
          <w:sz w:val="21"/>
          <w:szCs w:val="21"/>
        </w:rPr>
      </w:pPr>
    </w:p>
    <w:p w14:paraId="49F34B8D">
      <w:pPr>
        <w:kinsoku w:val="0"/>
        <w:autoSpaceDE w:val="0"/>
        <w:autoSpaceDN w:val="0"/>
        <w:adjustRightInd w:val="0"/>
        <w:snapToGrid w:val="0"/>
        <w:spacing w:after="0" w:line="241" w:lineRule="auto"/>
        <w:jc w:val="left"/>
        <w:textAlignment w:val="baseline"/>
        <w:rPr>
          <w:rFonts w:ascii="Arial" w:hAnsi="Arial" w:eastAsia="Arial" w:cs="Arial"/>
          <w:snapToGrid w:val="0"/>
          <w:color w:val="000000"/>
          <w:kern w:val="0"/>
          <w:sz w:val="21"/>
          <w:szCs w:val="21"/>
        </w:rPr>
      </w:pPr>
    </w:p>
    <w:p w14:paraId="41E7A3B8">
      <w:pPr>
        <w:kinsoku w:val="0"/>
        <w:autoSpaceDE w:val="0"/>
        <w:autoSpaceDN w:val="0"/>
        <w:adjustRightInd w:val="0"/>
        <w:snapToGrid w:val="0"/>
        <w:spacing w:after="0" w:line="241" w:lineRule="auto"/>
        <w:jc w:val="left"/>
        <w:textAlignment w:val="baseline"/>
        <w:rPr>
          <w:rFonts w:ascii="Arial" w:hAnsi="Arial" w:eastAsia="Arial" w:cs="Arial"/>
          <w:snapToGrid w:val="0"/>
          <w:color w:val="000000"/>
          <w:kern w:val="0"/>
          <w:sz w:val="21"/>
          <w:szCs w:val="21"/>
        </w:rPr>
      </w:pPr>
    </w:p>
    <w:p w14:paraId="488BEEF8">
      <w:pPr>
        <w:kinsoku w:val="0"/>
        <w:autoSpaceDE w:val="0"/>
        <w:autoSpaceDN w:val="0"/>
        <w:adjustRightInd w:val="0"/>
        <w:snapToGrid w:val="0"/>
        <w:spacing w:after="0" w:line="241" w:lineRule="auto"/>
        <w:jc w:val="left"/>
        <w:textAlignment w:val="baseline"/>
        <w:rPr>
          <w:rFonts w:ascii="Arial" w:hAnsi="Arial" w:eastAsia="Arial" w:cs="Arial"/>
          <w:snapToGrid w:val="0"/>
          <w:color w:val="000000"/>
          <w:kern w:val="0"/>
          <w:sz w:val="21"/>
          <w:szCs w:val="21"/>
        </w:rPr>
      </w:pPr>
    </w:p>
    <w:p w14:paraId="780F7BBD">
      <w:pPr>
        <w:kinsoku w:val="0"/>
        <w:autoSpaceDE w:val="0"/>
        <w:autoSpaceDN w:val="0"/>
        <w:adjustRightInd w:val="0"/>
        <w:snapToGrid w:val="0"/>
        <w:spacing w:after="0" w:line="241" w:lineRule="auto"/>
        <w:jc w:val="left"/>
        <w:textAlignment w:val="baseline"/>
        <w:rPr>
          <w:rFonts w:ascii="Arial" w:hAnsi="Arial" w:eastAsia="Arial" w:cs="Arial"/>
          <w:snapToGrid w:val="0"/>
          <w:color w:val="000000"/>
          <w:kern w:val="0"/>
          <w:sz w:val="21"/>
          <w:szCs w:val="21"/>
        </w:rPr>
      </w:pPr>
    </w:p>
    <w:p w14:paraId="692CD7BB">
      <w:pPr>
        <w:kinsoku w:val="0"/>
        <w:autoSpaceDE w:val="0"/>
        <w:autoSpaceDN w:val="0"/>
        <w:adjustRightInd w:val="0"/>
        <w:snapToGrid w:val="0"/>
        <w:spacing w:before="163" w:line="191" w:lineRule="auto"/>
        <w:ind w:left="1670"/>
        <w:jc w:val="left"/>
        <w:textAlignment w:val="baseline"/>
        <w:outlineLvl w:val="1"/>
        <w:rPr>
          <w:rFonts w:ascii="PingFang SC" w:hAnsi="PingFang SC" w:eastAsia="PingFang SC" w:cs="PingFang SC"/>
          <w:snapToGrid w:val="0"/>
          <w:color w:val="000000"/>
          <w:kern w:val="0"/>
          <w:sz w:val="36"/>
          <w:szCs w:val="36"/>
          <w:lang w:val="en-US" w:eastAsia="en-US" w:bidi="ar-SA"/>
        </w:rPr>
      </w:pPr>
      <w:r>
        <w:rPr>
          <w:rFonts w:ascii="PingFang SC" w:hAnsi="PingFang SC" w:eastAsia="PingFang SC" w:cs="PingFang SC"/>
          <w:snapToGrid w:val="0"/>
          <w:color w:val="000000"/>
          <w:spacing w:val="-2"/>
          <w:kern w:val="0"/>
          <w:sz w:val="36"/>
          <w:szCs w:val="36"/>
          <w:lang w:val="en-US" w:eastAsia="en-US" w:bidi="ar-SA"/>
        </w:rPr>
        <w:t>南京工业大学高等学历继续教育</w:t>
      </w:r>
    </w:p>
    <w:p w14:paraId="1CB2A870">
      <w:pPr>
        <w:kinsoku w:val="0"/>
        <w:autoSpaceDE w:val="0"/>
        <w:autoSpaceDN w:val="0"/>
        <w:adjustRightInd w:val="0"/>
        <w:snapToGrid w:val="0"/>
        <w:spacing w:before="133" w:line="190" w:lineRule="auto"/>
        <w:ind w:left="1301"/>
        <w:jc w:val="left"/>
        <w:textAlignment w:val="baseline"/>
        <w:outlineLvl w:val="1"/>
        <w:rPr>
          <w:rFonts w:ascii="PingFang SC" w:hAnsi="PingFang SC" w:eastAsia="PingFang SC" w:cs="PingFang SC"/>
          <w:snapToGrid w:val="0"/>
          <w:color w:val="000000"/>
          <w:kern w:val="0"/>
          <w:sz w:val="36"/>
          <w:szCs w:val="36"/>
          <w:lang w:val="en-US" w:eastAsia="en-US" w:bidi="ar-SA"/>
        </w:rPr>
      </w:pPr>
      <w:r>
        <w:rPr>
          <w:rFonts w:ascii="PingFang SC" w:hAnsi="PingFang SC" w:eastAsia="PingFang SC" w:cs="PingFang SC"/>
          <w:snapToGrid w:val="0"/>
          <w:color w:val="000000"/>
          <w:spacing w:val="-1"/>
          <w:kern w:val="0"/>
          <w:sz w:val="36"/>
          <w:szCs w:val="36"/>
          <w:lang w:val="en-US" w:eastAsia="en-US" w:bidi="ar-SA"/>
        </w:rPr>
        <w:t>本科毕业设计（论文）使用授权声明</w:t>
      </w:r>
    </w:p>
    <w:p w14:paraId="00A4367C">
      <w:pPr>
        <w:kinsoku w:val="0"/>
        <w:autoSpaceDE w:val="0"/>
        <w:autoSpaceDN w:val="0"/>
        <w:adjustRightInd w:val="0"/>
        <w:snapToGrid w:val="0"/>
        <w:spacing w:after="0" w:line="437" w:lineRule="auto"/>
        <w:jc w:val="left"/>
        <w:textAlignment w:val="baseline"/>
        <w:rPr>
          <w:rFonts w:ascii="Arial" w:hAnsi="Arial" w:eastAsia="Arial" w:cs="Arial"/>
          <w:snapToGrid w:val="0"/>
          <w:color w:val="000000"/>
          <w:kern w:val="0"/>
          <w:sz w:val="21"/>
          <w:szCs w:val="21"/>
        </w:rPr>
      </w:pPr>
    </w:p>
    <w:p w14:paraId="0C87832B">
      <w:pPr>
        <w:kinsoku w:val="0"/>
        <w:autoSpaceDE w:val="0"/>
        <w:autoSpaceDN w:val="0"/>
        <w:adjustRightInd w:val="0"/>
        <w:snapToGrid w:val="0"/>
        <w:spacing w:before="96" w:line="258" w:lineRule="auto"/>
        <w:ind w:left="20" w:right="5" w:firstLine="473"/>
        <w:jc w:val="both"/>
        <w:textAlignment w:val="baseline"/>
        <w:rPr>
          <w:rFonts w:ascii="PingFang SC" w:hAnsi="PingFang SC" w:eastAsia="PingFang SC" w:cs="PingFang SC"/>
          <w:snapToGrid w:val="0"/>
          <w:color w:val="000000"/>
          <w:kern w:val="0"/>
          <w:sz w:val="21"/>
          <w:szCs w:val="21"/>
          <w:lang w:val="en-US" w:eastAsia="en-US" w:bidi="ar-SA"/>
        </w:rPr>
      </w:pPr>
      <w:r>
        <w:rPr>
          <w:rFonts w:ascii="PingFang SC" w:hAnsi="PingFang SC" w:eastAsia="PingFang SC" w:cs="PingFang SC"/>
          <w:snapToGrid w:val="0"/>
          <w:color w:val="000000"/>
          <w:spacing w:val="-4"/>
          <w:kern w:val="0"/>
          <w:sz w:val="21"/>
          <w:szCs w:val="21"/>
          <w:lang w:val="en-US" w:eastAsia="en-US" w:bidi="ar-SA"/>
        </w:rPr>
        <w:t>本学位论文作者完全了解学校有关保留、使用毕业设计（论文）的规定，同意学校保留</w:t>
      </w:r>
      <w:r>
        <w:rPr>
          <w:rFonts w:ascii="PingFang SC" w:hAnsi="PingFang SC" w:eastAsia="PingFang SC" w:cs="PingFang SC"/>
          <w:snapToGrid w:val="0"/>
          <w:color w:val="000000"/>
          <w:spacing w:val="6"/>
          <w:kern w:val="0"/>
          <w:sz w:val="21"/>
          <w:szCs w:val="21"/>
          <w:lang w:val="en-US" w:eastAsia="en-US" w:bidi="ar-SA"/>
        </w:rPr>
        <w:t xml:space="preserve"> </w:t>
      </w:r>
      <w:r>
        <w:rPr>
          <w:rFonts w:ascii="PingFang SC" w:hAnsi="PingFang SC" w:eastAsia="PingFang SC" w:cs="PingFang SC"/>
          <w:snapToGrid w:val="0"/>
          <w:color w:val="000000"/>
          <w:spacing w:val="-2"/>
          <w:kern w:val="0"/>
          <w:sz w:val="21"/>
          <w:szCs w:val="21"/>
          <w:lang w:val="en-US" w:eastAsia="en-US" w:bidi="ar-SA"/>
        </w:rPr>
        <w:t>并向国家有关部门或机构送交论文的复印件和电子版，允许论文</w:t>
      </w:r>
      <w:r>
        <w:rPr>
          <w:rFonts w:ascii="PingFang SC" w:hAnsi="PingFang SC" w:eastAsia="PingFang SC" w:cs="PingFang SC"/>
          <w:snapToGrid w:val="0"/>
          <w:color w:val="000000"/>
          <w:spacing w:val="-3"/>
          <w:kern w:val="0"/>
          <w:sz w:val="21"/>
          <w:szCs w:val="21"/>
          <w:lang w:val="en-US" w:eastAsia="en-US" w:bidi="ar-SA"/>
        </w:rPr>
        <w:t>被查阅和借阅。本人授权南</w:t>
      </w:r>
      <w:r>
        <w:rPr>
          <w:rFonts w:ascii="PingFang SC" w:hAnsi="PingFang SC" w:eastAsia="PingFang SC" w:cs="PingFang SC"/>
          <w:snapToGrid w:val="0"/>
          <w:color w:val="000000"/>
          <w:kern w:val="0"/>
          <w:sz w:val="21"/>
          <w:szCs w:val="21"/>
          <w:lang w:val="en-US" w:eastAsia="en-US" w:bidi="ar-SA"/>
        </w:rPr>
        <w:t xml:space="preserve"> </w:t>
      </w:r>
      <w:r>
        <w:rPr>
          <w:rFonts w:ascii="PingFang SC" w:hAnsi="PingFang SC" w:eastAsia="PingFang SC" w:cs="PingFang SC"/>
          <w:snapToGrid w:val="0"/>
          <w:color w:val="000000"/>
          <w:spacing w:val="-2"/>
          <w:kern w:val="0"/>
          <w:sz w:val="21"/>
          <w:szCs w:val="21"/>
          <w:lang w:val="en-US" w:eastAsia="en-US" w:bidi="ar-SA"/>
        </w:rPr>
        <w:t>京工业大学继续教育学院可以将本毕业设计（论文）的全部或部</w:t>
      </w:r>
      <w:r>
        <w:rPr>
          <w:rFonts w:ascii="PingFang SC" w:hAnsi="PingFang SC" w:eastAsia="PingFang SC" w:cs="PingFang SC"/>
          <w:snapToGrid w:val="0"/>
          <w:color w:val="000000"/>
          <w:spacing w:val="-3"/>
          <w:kern w:val="0"/>
          <w:sz w:val="21"/>
          <w:szCs w:val="21"/>
          <w:lang w:val="en-US" w:eastAsia="en-US" w:bidi="ar-SA"/>
        </w:rPr>
        <w:t>分内容编入有关数据库进行</w:t>
      </w:r>
      <w:r>
        <w:rPr>
          <w:rFonts w:ascii="PingFang SC" w:hAnsi="PingFang SC" w:eastAsia="PingFang SC" w:cs="PingFang SC"/>
          <w:snapToGrid w:val="0"/>
          <w:color w:val="000000"/>
          <w:kern w:val="0"/>
          <w:sz w:val="21"/>
          <w:szCs w:val="21"/>
          <w:lang w:val="en-US" w:eastAsia="en-US" w:bidi="ar-SA"/>
        </w:rPr>
        <w:t xml:space="preserve"> </w:t>
      </w:r>
      <w:r>
        <w:rPr>
          <w:rFonts w:ascii="PingFang SC" w:hAnsi="PingFang SC" w:eastAsia="PingFang SC" w:cs="PingFang SC"/>
          <w:snapToGrid w:val="0"/>
          <w:color w:val="000000"/>
          <w:spacing w:val="-4"/>
          <w:kern w:val="0"/>
          <w:sz w:val="21"/>
          <w:szCs w:val="21"/>
          <w:lang w:val="en-US" w:eastAsia="en-US" w:bidi="ar-SA"/>
        </w:rPr>
        <w:t>检索，可以采用影印、缩印或扫描等复制手段保存和汇编毕业设计（论文）。</w:t>
      </w:r>
    </w:p>
    <w:p w14:paraId="2E5BC93A">
      <w:pPr>
        <w:kinsoku w:val="0"/>
        <w:autoSpaceDE w:val="0"/>
        <w:autoSpaceDN w:val="0"/>
        <w:adjustRightInd w:val="0"/>
        <w:snapToGrid w:val="0"/>
        <w:spacing w:after="0" w:line="327" w:lineRule="auto"/>
        <w:jc w:val="left"/>
        <w:textAlignment w:val="baseline"/>
        <w:rPr>
          <w:rFonts w:ascii="Arial" w:hAnsi="Arial" w:eastAsia="Arial" w:cs="Arial"/>
          <w:snapToGrid w:val="0"/>
          <w:color w:val="000000"/>
          <w:kern w:val="0"/>
          <w:sz w:val="21"/>
          <w:szCs w:val="21"/>
        </w:rPr>
      </w:pPr>
    </w:p>
    <w:p w14:paraId="4ABC1704">
      <w:pPr>
        <w:kinsoku w:val="0"/>
        <w:autoSpaceDE w:val="0"/>
        <w:autoSpaceDN w:val="0"/>
        <w:adjustRightInd w:val="0"/>
        <w:snapToGrid w:val="0"/>
        <w:spacing w:after="0" w:line="327" w:lineRule="auto"/>
        <w:jc w:val="left"/>
        <w:textAlignment w:val="baseline"/>
        <w:rPr>
          <w:rFonts w:ascii="Arial" w:hAnsi="Arial" w:eastAsia="Arial" w:cs="Arial"/>
          <w:snapToGrid w:val="0"/>
          <w:color w:val="000000"/>
          <w:kern w:val="0"/>
          <w:sz w:val="21"/>
          <w:szCs w:val="21"/>
        </w:rPr>
      </w:pPr>
    </w:p>
    <w:p w14:paraId="05FD03ED">
      <w:pPr>
        <w:kinsoku w:val="0"/>
        <w:autoSpaceDE w:val="0"/>
        <w:autoSpaceDN w:val="0"/>
        <w:adjustRightInd w:val="0"/>
        <w:snapToGrid w:val="0"/>
        <w:spacing w:before="96" w:line="191" w:lineRule="auto"/>
        <w:ind w:left="441"/>
        <w:jc w:val="left"/>
        <w:textAlignment w:val="baseline"/>
        <w:rPr>
          <w:rFonts w:ascii="PingFang SC" w:hAnsi="PingFang SC" w:eastAsia="PingFang SC" w:cs="PingFang SC"/>
          <w:snapToGrid w:val="0"/>
          <w:color w:val="000000"/>
          <w:kern w:val="0"/>
          <w:sz w:val="21"/>
          <w:szCs w:val="21"/>
          <w:lang w:val="en-US" w:eastAsia="en-US" w:bidi="ar-SA"/>
        </w:rPr>
      </w:pPr>
      <w:r>
        <w:rPr>
          <w:rFonts w:ascii="PingFang SC" w:hAnsi="PingFang SC" w:eastAsia="PingFang SC" w:cs="PingFang SC"/>
          <w:snapToGrid w:val="0"/>
          <w:color w:val="000000"/>
          <w:spacing w:val="-1"/>
          <w:kern w:val="0"/>
          <w:sz w:val="21"/>
          <w:szCs w:val="21"/>
          <w:lang w:val="en-US" w:eastAsia="en-US" w:bidi="ar-SA"/>
        </w:rPr>
        <w:t>论文作者签名：                                   导师签名：</w:t>
      </w:r>
    </w:p>
    <w:p w14:paraId="658E00A8">
      <w:pPr>
        <w:kinsoku w:val="0"/>
        <w:autoSpaceDE w:val="0"/>
        <w:autoSpaceDN w:val="0"/>
        <w:adjustRightInd w:val="0"/>
        <w:snapToGrid w:val="0"/>
        <w:spacing w:before="38" w:line="192" w:lineRule="auto"/>
        <w:ind w:left="56"/>
        <w:jc w:val="left"/>
        <w:textAlignment w:val="baseline"/>
        <w:rPr>
          <w:sz w:val="21"/>
          <w:szCs w:val="21"/>
        </w:rPr>
        <w:sectPr>
          <w:headerReference r:id="rId8" w:type="default"/>
          <w:pgSz w:w="11907" w:h="16839"/>
          <w:pgMar w:top="400" w:right="1785" w:bottom="0" w:left="1785" w:header="0" w:footer="0" w:gutter="0"/>
          <w:cols w:space="720" w:num="1"/>
        </w:sectPr>
      </w:pPr>
      <w:r>
        <w:rPr>
          <w:rFonts w:ascii="PingFang SC" w:hAnsi="PingFang SC" w:eastAsia="PingFang SC" w:cs="PingFang SC"/>
          <w:snapToGrid w:val="0"/>
          <w:color w:val="000000"/>
          <w:spacing w:val="-9"/>
          <w:kern w:val="0"/>
          <w:sz w:val="21"/>
          <w:szCs w:val="21"/>
          <w:lang w:val="en-US" w:eastAsia="en-US" w:bidi="ar-SA"/>
        </w:rPr>
        <w:t>日期：</w:t>
      </w:r>
      <w:r>
        <w:rPr>
          <w:rFonts w:ascii="PingFang SC" w:hAnsi="PingFang SC" w:eastAsia="PingFang SC" w:cs="PingFang SC"/>
          <w:snapToGrid w:val="0"/>
          <w:color w:val="000000"/>
          <w:spacing w:val="6"/>
          <w:kern w:val="0"/>
          <w:sz w:val="21"/>
          <w:szCs w:val="21"/>
          <w:lang w:val="en-US" w:eastAsia="en-US" w:bidi="ar-SA"/>
        </w:rPr>
        <w:t xml:space="preserve">          </w:t>
      </w:r>
      <w:r>
        <w:rPr>
          <w:rFonts w:ascii="PingFang SC" w:hAnsi="PingFang SC" w:eastAsia="PingFang SC" w:cs="PingFang SC"/>
          <w:snapToGrid w:val="0"/>
          <w:color w:val="000000"/>
          <w:spacing w:val="-9"/>
          <w:kern w:val="0"/>
          <w:sz w:val="21"/>
          <w:szCs w:val="21"/>
          <w:lang w:val="en-US" w:eastAsia="en-US" w:bidi="ar-SA"/>
        </w:rPr>
        <w:t>年</w:t>
      </w:r>
      <w:r>
        <w:rPr>
          <w:rFonts w:ascii="PingFang SC" w:hAnsi="PingFang SC" w:eastAsia="PingFang SC" w:cs="PingFang SC"/>
          <w:snapToGrid w:val="0"/>
          <w:color w:val="000000"/>
          <w:spacing w:val="2"/>
          <w:kern w:val="0"/>
          <w:sz w:val="21"/>
          <w:szCs w:val="21"/>
          <w:lang w:val="en-US" w:eastAsia="en-US" w:bidi="ar-SA"/>
        </w:rPr>
        <w:t xml:space="preserve">         </w:t>
      </w:r>
      <w:r>
        <w:rPr>
          <w:rFonts w:ascii="PingFang SC" w:hAnsi="PingFang SC" w:eastAsia="PingFang SC" w:cs="PingFang SC"/>
          <w:snapToGrid w:val="0"/>
          <w:color w:val="000000"/>
          <w:spacing w:val="-9"/>
          <w:kern w:val="0"/>
          <w:sz w:val="21"/>
          <w:szCs w:val="21"/>
          <w:lang w:val="en-US" w:eastAsia="en-US" w:bidi="ar-SA"/>
        </w:rPr>
        <w:t>月          日</w:t>
      </w:r>
      <w:r>
        <w:rPr>
          <w:rFonts w:ascii="PingFang SC" w:hAnsi="PingFang SC" w:eastAsia="PingFang SC" w:cs="PingFang SC"/>
          <w:snapToGrid w:val="0"/>
          <w:color w:val="000000"/>
          <w:spacing w:val="5"/>
          <w:kern w:val="0"/>
          <w:sz w:val="21"/>
          <w:szCs w:val="21"/>
          <w:lang w:val="en-US" w:eastAsia="en-US" w:bidi="ar-SA"/>
        </w:rPr>
        <w:t xml:space="preserve">         </w:t>
      </w:r>
      <w:r>
        <w:rPr>
          <w:rFonts w:ascii="PingFang SC" w:hAnsi="PingFang SC" w:eastAsia="PingFang SC" w:cs="PingFang SC"/>
          <w:snapToGrid w:val="0"/>
          <w:color w:val="000000"/>
          <w:spacing w:val="-9"/>
          <w:kern w:val="0"/>
          <w:sz w:val="21"/>
          <w:szCs w:val="21"/>
          <w:lang w:val="en-US" w:eastAsia="en-US" w:bidi="ar-SA"/>
        </w:rPr>
        <w:t>日期：</w:t>
      </w:r>
      <w:r>
        <w:rPr>
          <w:rFonts w:ascii="PingFang SC" w:hAnsi="PingFang SC" w:eastAsia="PingFang SC" w:cs="PingFang SC"/>
          <w:snapToGrid w:val="0"/>
          <w:color w:val="000000"/>
          <w:spacing w:val="7"/>
          <w:kern w:val="0"/>
          <w:sz w:val="21"/>
          <w:szCs w:val="21"/>
          <w:lang w:val="en-US" w:eastAsia="en-US" w:bidi="ar-SA"/>
        </w:rPr>
        <w:t xml:space="preserve">       </w:t>
      </w:r>
      <w:r>
        <w:rPr>
          <w:rFonts w:ascii="PingFang SC" w:hAnsi="PingFang SC" w:eastAsia="PingFang SC" w:cs="PingFang SC"/>
          <w:snapToGrid w:val="0"/>
          <w:color w:val="000000"/>
          <w:spacing w:val="-9"/>
          <w:kern w:val="0"/>
          <w:sz w:val="21"/>
          <w:szCs w:val="21"/>
          <w:lang w:val="en-US" w:eastAsia="en-US" w:bidi="ar-SA"/>
        </w:rPr>
        <w:t>年          月</w:t>
      </w:r>
      <w:r>
        <w:rPr>
          <w:rFonts w:ascii="PingFang SC" w:hAnsi="PingFang SC" w:eastAsia="PingFang SC" w:cs="PingFang SC"/>
          <w:snapToGrid w:val="0"/>
          <w:color w:val="000000"/>
          <w:spacing w:val="5"/>
          <w:kern w:val="0"/>
          <w:sz w:val="21"/>
          <w:szCs w:val="21"/>
          <w:lang w:val="en-US" w:eastAsia="en-US" w:bidi="ar-SA"/>
        </w:rPr>
        <w:t xml:space="preserve">         </w:t>
      </w:r>
      <w:r>
        <w:rPr>
          <w:rFonts w:ascii="PingFang SC" w:hAnsi="PingFang SC" w:eastAsia="PingFang SC" w:cs="PingFang SC"/>
          <w:snapToGrid w:val="0"/>
          <w:color w:val="000000"/>
          <w:spacing w:val="-9"/>
          <w:kern w:val="0"/>
          <w:sz w:val="21"/>
          <w:szCs w:val="21"/>
          <w:lang w:val="en-US" w:eastAsia="en-US" w:bidi="ar-SA"/>
        </w:rPr>
        <w:t>日</w:t>
      </w:r>
    </w:p>
    <w:p w14:paraId="0650753D">
      <w:pPr>
        <w:spacing w:before="480" w:after="360" w:line="420" w:lineRule="exact"/>
        <w:jc w:val="center"/>
        <w:rPr>
          <w:rFonts w:ascii="PingFang SC" w:hAnsi="PingFang SC" w:eastAsia="PingFang SC" w:cs="PingFang SC"/>
          <w:snapToGrid w:val="0"/>
          <w:color w:val="000000"/>
          <w:spacing w:val="-5"/>
          <w:kern w:val="0"/>
          <w:sz w:val="30"/>
          <w:szCs w:val="30"/>
          <w:lang w:val="en-US" w:eastAsia="en-US" w:bidi="ar-SA"/>
        </w:rPr>
      </w:pPr>
      <w:r>
        <w:rPr>
          <w:rFonts w:ascii="PingFang SC" w:hAnsi="PingFang SC" w:eastAsia="PingFang SC" w:cs="PingFang SC"/>
          <w:snapToGrid w:val="0"/>
          <w:color w:val="000000"/>
          <w:spacing w:val="-5"/>
          <w:kern w:val="0"/>
          <w:sz w:val="30"/>
          <w:szCs w:val="30"/>
          <w:lang w:val="en-US" w:eastAsia="en-US" w:bidi="ar-SA"/>
        </w:rPr>
        <w:t>基于微服务架构的电商系统设计与实现</w:t>
      </w:r>
    </w:p>
    <w:p w14:paraId="06B96919">
      <w:pPr>
        <w:pStyle w:val="19"/>
        <w:widowControl/>
        <w:kinsoku w:val="0"/>
        <w:autoSpaceDE w:val="0"/>
        <w:autoSpaceDN w:val="0"/>
        <w:adjustRightInd w:val="0"/>
        <w:snapToGrid w:val="0"/>
        <w:spacing w:before="232" w:after="0" w:line="190" w:lineRule="auto"/>
        <w:ind w:left="2090" w:right="0" w:firstLine="0" w:firstLineChars="0"/>
        <w:jc w:val="left"/>
        <w:textAlignment w:val="baseline"/>
        <w:outlineLvl w:val="9"/>
      </w:pPr>
    </w:p>
    <w:p w14:paraId="7D29144D">
      <w:pPr>
        <w:pStyle w:val="176"/>
        <w:widowControl/>
      </w:pPr>
      <w:r>
        <w:t>摘要</w:t>
      </w:r>
      <w:bookmarkEnd w:id="0"/>
      <w:bookmarkEnd w:id="1"/>
    </w:p>
    <w:p w14:paraId="7708B797">
      <w:pPr>
        <w:pStyle w:val="170"/>
        <w:widowControl/>
        <w:rPr>
          <w:color w:val="000000"/>
        </w:rPr>
      </w:pPr>
      <w:r>
        <w:rPr>
          <w:color w:val="000000"/>
        </w:rPr>
        <w:t>随着电子商务的快速发展和互联网技术的不断进步，传统单体架构的电商系统已难以满足业务快速迭代和高并发访问的需求。本文针对这一问题，设计并实现了一个基于微服务架构的电商系统。系统采用Spring Cloud技术栈，通过服务拆分将用户管理、商品管理、订单管理、购物车和首页推荐等核心业务模块解耦为独立的微服务。系统利用Nacos实现服务注册与发现和配置中心功能，通过Sentinel进行流量控制和熔断降级，使用Seata解决分布式事务问题，并引入Redis缓存提升系统性能。前端采用Vue.js框架构建用户界面，通过API网关统一对外提供服务接口。系统测试结果表明，该架构有效提升了系统的可扩展性、高可用性和开发效率，能够支撑大规模并发访问，为电商平台的稳定运行提供了技术保障。本研究为微服务架构在电商领域的应用提供了实践参考。</w:t>
      </w:r>
    </w:p>
    <w:p w14:paraId="17DED308">
      <w:pPr>
        <w:pStyle w:val="172"/>
        <w:widowControl/>
        <w:ind w:left="0" w:leftChars="0" w:firstLine="420" w:firstLineChars="0"/>
        <w:rPr>
          <w:color w:val="000000"/>
          <w:sz w:val="21"/>
          <w:szCs w:val="21"/>
        </w:rPr>
      </w:pPr>
      <w:r>
        <w:rPr>
          <w:rStyle w:val="173"/>
        </w:rPr>
        <w:t>关键词：</w:t>
      </w:r>
      <w:r>
        <w:rPr>
          <w:color w:val="000000"/>
        </w:rPr>
        <w:t xml:space="preserve">  </w:t>
      </w:r>
      <w:r>
        <w:rPr>
          <w:color w:val="000000"/>
          <w:sz w:val="21"/>
          <w:szCs w:val="21"/>
        </w:rPr>
        <w:t>微服务架构  Spring Cloud Alibaba  电商系统  MySQL  Vue</w:t>
      </w:r>
    </w:p>
    <w:p w14:paraId="6DF23D7D">
      <w:pPr>
        <w:pStyle w:val="177"/>
        <w:widowControl/>
        <w:outlineLvl w:val="9"/>
        <w:sectPr>
          <w:headerReference r:id="rId9" w:type="default"/>
          <w:footerReference r:id="rId10" w:type="default"/>
          <w:pgSz w:w="11906" w:h="16838"/>
          <w:pgMar w:top="1800" w:right="1440" w:bottom="1440" w:left="1800" w:header="851" w:footer="720" w:gutter="0"/>
          <w:cols w:space="720" w:num="1"/>
          <w:docGrid w:linePitch="360" w:charSpace="0"/>
        </w:sectPr>
      </w:pPr>
    </w:p>
    <w:p w14:paraId="0F179514">
      <w:pPr>
        <w:pStyle w:val="177"/>
        <w:widowControl/>
      </w:pPr>
      <w:bookmarkStart w:id="2" w:name="_Toc863289402"/>
      <w:bookmarkStart w:id="3" w:name="_Toc881452621"/>
      <w:r>
        <w:t>Abstract</w:t>
      </w:r>
      <w:bookmarkEnd w:id="2"/>
      <w:bookmarkEnd w:id="3"/>
    </w:p>
    <w:p w14:paraId="56EE5C6E">
      <w:pPr>
        <w:pStyle w:val="171"/>
        <w:widowControl/>
        <w:rPr>
          <w:color w:val="000000"/>
        </w:rPr>
      </w:pPr>
      <w:r>
        <w:rPr>
          <w:color w:val="000000"/>
        </w:rPr>
        <w:t>With the rapid development of e-commerce and continuous advancement of Internet technology, traditional monolithic architecture e-commerce systems can no longer meet the demands of rapid business iteration and high concurrent access. This paper designs and implements an e-commerce system based on microservices architecture to address this issue. The system adopts Spring Cloud technology stack and decouples core business modules including user management, product management, order management, shopping cart, and homepage recommendation into independent microservices through service decomposition. The system utilizes Nacos for service registry, discovery and configuration center, implements traffic control and circuit breaker through Sentinel, resolves distributed transaction problems using Seata, and introduces Redis cache to improve system performance. The frontend employs Vue.js framework to build user interface and provides unified service interfaces through API Gateway. System testing results demonstrate that this architecture effectively enhances system scalability, high availability and development efficiency, capable of supporting large-scale concurrent access and providing technical guarantee for stable operation of e-commerce platforms. This research provides practical reference for the application of microservices architecture in e-commerce domain.</w:t>
      </w:r>
    </w:p>
    <w:p w14:paraId="01638D9F">
      <w:pPr>
        <w:pStyle w:val="174"/>
        <w:widowControl/>
        <w:ind w:left="1201" w:leftChars="0" w:hanging="1201" w:hangingChars="500"/>
        <w:rPr>
          <w:rStyle w:val="175"/>
          <w:rFonts w:hint="eastAsia" w:eastAsia="宋体"/>
          <w:b/>
          <w:lang w:eastAsia="zh-CN"/>
        </w:rPr>
      </w:pPr>
    </w:p>
    <w:p w14:paraId="2D004672">
      <w:pPr>
        <w:pStyle w:val="174"/>
        <w:widowControl/>
        <w:ind w:left="1201" w:leftChars="0" w:hanging="1201" w:hangingChars="500"/>
        <w:rPr>
          <w:color w:val="000000"/>
        </w:rPr>
      </w:pPr>
      <w:r>
        <w:rPr>
          <w:rStyle w:val="175"/>
          <w:b/>
        </w:rPr>
        <w:t>Keywords:</w:t>
      </w:r>
      <w:r>
        <w:rPr>
          <w:color w:val="000000"/>
        </w:rPr>
        <w:t xml:space="preserve">   Microservice Architecture  Spring Cloud Alibaba  E-commerce System  MySQL  Vue</w:t>
      </w:r>
    </w:p>
    <w:p w14:paraId="02065C3A">
      <w:pPr>
        <w:pStyle w:val="180"/>
        <w:widowControl/>
        <w:sectPr>
          <w:headerReference r:id="rId11" w:type="default"/>
          <w:pgSz w:w="11906" w:h="16838"/>
          <w:pgMar w:top="1800" w:right="1440" w:bottom="1440" w:left="1800" w:header="851" w:footer="720" w:gutter="0"/>
          <w:cols w:space="720" w:num="1"/>
          <w:docGrid w:linePitch="360" w:charSpace="0"/>
        </w:sectPr>
      </w:pPr>
    </w:p>
    <w:sdt>
      <w:sdtPr>
        <w:id w:val="764038374"/>
        <w15:color w:val="DBDBDB"/>
        <w:docPartObj>
          <w:docPartGallery w:val="Table of Contents"/>
          <w:docPartUnique/>
        </w:docPartObj>
      </w:sdtPr>
      <w:sdtContent>
        <w:p w14:paraId="630820EC">
          <w:pPr>
            <w:pStyle w:val="180"/>
            <w:bidi w:val="0"/>
          </w:pPr>
          <w:bookmarkStart w:id="4" w:name="_Toc1232004141"/>
          <w:r>
            <w:t>目录</w:t>
          </w:r>
        </w:p>
        <w:p w14:paraId="32308916">
          <w:pPr>
            <w:pStyle w:val="27"/>
            <w:tabs>
              <w:tab w:val="right" w:leader="dot" w:pos="8666"/>
            </w:tabs>
          </w:pPr>
          <w:r>
            <w:fldChar w:fldCharType="begin"/>
          </w:r>
          <w:r>
            <w:instrText xml:space="preserve">TOC \o "1-3" \h \u </w:instrText>
          </w:r>
          <w:r>
            <w:fldChar w:fldCharType="separate"/>
          </w:r>
          <w:r>
            <w:fldChar w:fldCharType="begin"/>
          </w:r>
          <w:r>
            <w:instrText xml:space="preserve"> HYPERLINK \l _Toc1518379929 </w:instrText>
          </w:r>
          <w:r>
            <w:fldChar w:fldCharType="separate"/>
          </w:r>
          <w:r>
            <w:t>摘要</w:t>
          </w:r>
          <w:r>
            <w:tab/>
          </w:r>
          <w:r>
            <w:fldChar w:fldCharType="begin"/>
          </w:r>
          <w:r>
            <w:instrText xml:space="preserve"> PAGEREF _Toc1518379929 \h </w:instrText>
          </w:r>
          <w:r>
            <w:fldChar w:fldCharType="separate"/>
          </w:r>
          <w:r>
            <w:t>1</w:t>
          </w:r>
          <w:r>
            <w:fldChar w:fldCharType="end"/>
          </w:r>
          <w:r>
            <w:fldChar w:fldCharType="end"/>
          </w:r>
        </w:p>
        <w:p w14:paraId="5F11BCA1">
          <w:pPr>
            <w:pStyle w:val="27"/>
            <w:tabs>
              <w:tab w:val="right" w:leader="dot" w:pos="8666"/>
            </w:tabs>
          </w:pPr>
          <w:r>
            <w:fldChar w:fldCharType="begin"/>
          </w:r>
          <w:r>
            <w:instrText xml:space="preserve"> HYPERLINK \l _Toc863289402 </w:instrText>
          </w:r>
          <w:r>
            <w:fldChar w:fldCharType="separate"/>
          </w:r>
          <w:r>
            <w:t>Abstract</w:t>
          </w:r>
          <w:r>
            <w:tab/>
          </w:r>
          <w:r>
            <w:fldChar w:fldCharType="begin"/>
          </w:r>
          <w:r>
            <w:instrText xml:space="preserve"> PAGEREF _Toc863289402 \h </w:instrText>
          </w:r>
          <w:r>
            <w:fldChar w:fldCharType="separate"/>
          </w:r>
          <w:r>
            <w:t>2</w:t>
          </w:r>
          <w:r>
            <w:fldChar w:fldCharType="end"/>
          </w:r>
          <w:r>
            <w:fldChar w:fldCharType="end"/>
          </w:r>
        </w:p>
        <w:p w14:paraId="2B196A40">
          <w:pPr>
            <w:pStyle w:val="27"/>
            <w:tabs>
              <w:tab w:val="right" w:leader="dot" w:pos="8666"/>
            </w:tabs>
          </w:pPr>
          <w:r>
            <w:fldChar w:fldCharType="begin"/>
          </w:r>
          <w:r>
            <w:instrText xml:space="preserve"> HYPERLINK \l _Toc905460282 </w:instrText>
          </w:r>
          <w:r>
            <w:fldChar w:fldCharType="separate"/>
          </w:r>
          <w:r>
            <w:rPr>
              <w:rFonts w:hint="eastAsia"/>
            </w:rPr>
            <w:t xml:space="preserve">第一章 </w:t>
          </w:r>
          <w:r>
            <w:t>绪论</w:t>
          </w:r>
          <w:r>
            <w:tab/>
          </w:r>
          <w:r>
            <w:fldChar w:fldCharType="begin"/>
          </w:r>
          <w:r>
            <w:instrText xml:space="preserve"> PAGEREF _Toc905460282 \h </w:instrText>
          </w:r>
          <w:r>
            <w:fldChar w:fldCharType="separate"/>
          </w:r>
          <w:r>
            <w:t>1</w:t>
          </w:r>
          <w:r>
            <w:fldChar w:fldCharType="end"/>
          </w:r>
          <w:r>
            <w:fldChar w:fldCharType="end"/>
          </w:r>
        </w:p>
        <w:p w14:paraId="56ED6148">
          <w:pPr>
            <w:pStyle w:val="30"/>
            <w:tabs>
              <w:tab w:val="right" w:leader="dot" w:pos="8666"/>
            </w:tabs>
          </w:pPr>
          <w:r>
            <w:fldChar w:fldCharType="begin"/>
          </w:r>
          <w:r>
            <w:instrText xml:space="preserve"> HYPERLINK \l _Toc1001836932 </w:instrText>
          </w:r>
          <w:r>
            <w:fldChar w:fldCharType="separate"/>
          </w:r>
          <w:r>
            <w:rPr>
              <w:rFonts w:hint="default" w:ascii="宋体" w:hAnsi="宋体" w:eastAsia="宋体" w:cs="宋体"/>
            </w:rPr>
            <w:t xml:space="preserve">1.1 </w:t>
          </w:r>
          <w:r>
            <w:t>研究背景与意义</w:t>
          </w:r>
          <w:r>
            <w:tab/>
          </w:r>
          <w:r>
            <w:fldChar w:fldCharType="begin"/>
          </w:r>
          <w:r>
            <w:instrText xml:space="preserve"> PAGEREF _Toc1001836932 \h </w:instrText>
          </w:r>
          <w:r>
            <w:fldChar w:fldCharType="separate"/>
          </w:r>
          <w:r>
            <w:t>1</w:t>
          </w:r>
          <w:r>
            <w:fldChar w:fldCharType="end"/>
          </w:r>
          <w:r>
            <w:fldChar w:fldCharType="end"/>
          </w:r>
        </w:p>
        <w:p w14:paraId="607B9C95">
          <w:pPr>
            <w:pStyle w:val="30"/>
            <w:tabs>
              <w:tab w:val="right" w:leader="dot" w:pos="8666"/>
            </w:tabs>
          </w:pPr>
          <w:r>
            <w:fldChar w:fldCharType="begin"/>
          </w:r>
          <w:r>
            <w:instrText xml:space="preserve"> HYPERLINK \l _Toc1601523644 </w:instrText>
          </w:r>
          <w:r>
            <w:fldChar w:fldCharType="separate"/>
          </w:r>
          <w:r>
            <w:rPr>
              <w:rFonts w:hint="default" w:ascii="宋体" w:hAnsi="宋体" w:eastAsia="宋体" w:cs="宋体"/>
            </w:rPr>
            <w:t xml:space="preserve">1.2 </w:t>
          </w:r>
          <w:r>
            <w:t>国内外研究现状</w:t>
          </w:r>
          <w:r>
            <w:tab/>
          </w:r>
          <w:r>
            <w:fldChar w:fldCharType="begin"/>
          </w:r>
          <w:r>
            <w:instrText xml:space="preserve"> PAGEREF _Toc1601523644 \h </w:instrText>
          </w:r>
          <w:r>
            <w:fldChar w:fldCharType="separate"/>
          </w:r>
          <w:r>
            <w:t>2</w:t>
          </w:r>
          <w:r>
            <w:fldChar w:fldCharType="end"/>
          </w:r>
          <w:r>
            <w:fldChar w:fldCharType="end"/>
          </w:r>
        </w:p>
        <w:p w14:paraId="55A05DCB">
          <w:pPr>
            <w:pStyle w:val="30"/>
            <w:tabs>
              <w:tab w:val="right" w:leader="dot" w:pos="8666"/>
            </w:tabs>
          </w:pPr>
          <w:r>
            <w:fldChar w:fldCharType="begin"/>
          </w:r>
          <w:r>
            <w:instrText xml:space="preserve"> HYPERLINK \l _Toc247853210 </w:instrText>
          </w:r>
          <w:r>
            <w:fldChar w:fldCharType="separate"/>
          </w:r>
          <w:r>
            <w:rPr>
              <w:rFonts w:hint="default" w:ascii="宋体" w:hAnsi="宋体" w:eastAsia="宋体" w:cs="宋体"/>
            </w:rPr>
            <w:t xml:space="preserve">1.3 </w:t>
          </w:r>
          <w:r>
            <w:t>研究目标与内容</w:t>
          </w:r>
          <w:r>
            <w:tab/>
          </w:r>
          <w:r>
            <w:fldChar w:fldCharType="begin"/>
          </w:r>
          <w:r>
            <w:instrText xml:space="preserve"> PAGEREF _Toc247853210 \h </w:instrText>
          </w:r>
          <w:r>
            <w:fldChar w:fldCharType="separate"/>
          </w:r>
          <w:r>
            <w:t>3</w:t>
          </w:r>
          <w:r>
            <w:fldChar w:fldCharType="end"/>
          </w:r>
          <w:r>
            <w:fldChar w:fldCharType="end"/>
          </w:r>
        </w:p>
        <w:p w14:paraId="1DAF60CD">
          <w:pPr>
            <w:pStyle w:val="30"/>
            <w:tabs>
              <w:tab w:val="right" w:leader="dot" w:pos="8666"/>
            </w:tabs>
          </w:pPr>
          <w:r>
            <w:fldChar w:fldCharType="begin"/>
          </w:r>
          <w:r>
            <w:instrText xml:space="preserve"> HYPERLINK \l _Toc1698108937 </w:instrText>
          </w:r>
          <w:r>
            <w:fldChar w:fldCharType="separate"/>
          </w:r>
          <w:r>
            <w:rPr>
              <w:rFonts w:hint="default" w:ascii="宋体" w:hAnsi="宋体" w:eastAsia="宋体" w:cs="宋体"/>
            </w:rPr>
            <w:t xml:space="preserve">1.4 </w:t>
          </w:r>
          <w:r>
            <w:t>论文组织结构</w:t>
          </w:r>
          <w:r>
            <w:tab/>
          </w:r>
          <w:r>
            <w:fldChar w:fldCharType="begin"/>
          </w:r>
          <w:r>
            <w:instrText xml:space="preserve"> PAGEREF _Toc1698108937 \h </w:instrText>
          </w:r>
          <w:r>
            <w:fldChar w:fldCharType="separate"/>
          </w:r>
          <w:r>
            <w:t>3</w:t>
          </w:r>
          <w:r>
            <w:fldChar w:fldCharType="end"/>
          </w:r>
          <w:r>
            <w:fldChar w:fldCharType="end"/>
          </w:r>
        </w:p>
        <w:p w14:paraId="4D6CE36F">
          <w:pPr>
            <w:pStyle w:val="27"/>
            <w:tabs>
              <w:tab w:val="right" w:leader="dot" w:pos="8666"/>
            </w:tabs>
          </w:pPr>
          <w:r>
            <w:fldChar w:fldCharType="begin"/>
          </w:r>
          <w:r>
            <w:instrText xml:space="preserve"> HYPERLINK \l _Toc59235529 </w:instrText>
          </w:r>
          <w:r>
            <w:fldChar w:fldCharType="separate"/>
          </w:r>
          <w:r>
            <w:rPr>
              <w:rFonts w:hint="eastAsia"/>
            </w:rPr>
            <w:t xml:space="preserve">第二章 </w:t>
          </w:r>
          <w:r>
            <w:t>系统相关技术与理论基础</w:t>
          </w:r>
          <w:r>
            <w:tab/>
          </w:r>
          <w:r>
            <w:fldChar w:fldCharType="begin"/>
          </w:r>
          <w:r>
            <w:instrText xml:space="preserve"> PAGEREF _Toc59235529 \h </w:instrText>
          </w:r>
          <w:r>
            <w:fldChar w:fldCharType="separate"/>
          </w:r>
          <w:r>
            <w:t>5</w:t>
          </w:r>
          <w:r>
            <w:fldChar w:fldCharType="end"/>
          </w:r>
          <w:r>
            <w:fldChar w:fldCharType="end"/>
          </w:r>
        </w:p>
        <w:p w14:paraId="55F0C640">
          <w:pPr>
            <w:pStyle w:val="30"/>
            <w:tabs>
              <w:tab w:val="right" w:leader="dot" w:pos="8666"/>
            </w:tabs>
          </w:pPr>
          <w:r>
            <w:fldChar w:fldCharType="begin"/>
          </w:r>
          <w:r>
            <w:instrText xml:space="preserve"> HYPERLINK \l _Toc1286607342 </w:instrText>
          </w:r>
          <w:r>
            <w:fldChar w:fldCharType="separate"/>
          </w:r>
          <w:r>
            <w:rPr>
              <w:rFonts w:hint="default"/>
            </w:rPr>
            <w:t xml:space="preserve">2.1 </w:t>
          </w:r>
          <w:r>
            <w:t>B/S 架构</w:t>
          </w:r>
          <w:r>
            <w:tab/>
          </w:r>
          <w:r>
            <w:fldChar w:fldCharType="begin"/>
          </w:r>
          <w:r>
            <w:instrText xml:space="preserve"> PAGEREF _Toc1286607342 \h </w:instrText>
          </w:r>
          <w:r>
            <w:fldChar w:fldCharType="separate"/>
          </w:r>
          <w:r>
            <w:t>5</w:t>
          </w:r>
          <w:r>
            <w:fldChar w:fldCharType="end"/>
          </w:r>
          <w:r>
            <w:fldChar w:fldCharType="end"/>
          </w:r>
        </w:p>
        <w:p w14:paraId="09BFDB63">
          <w:pPr>
            <w:pStyle w:val="30"/>
            <w:tabs>
              <w:tab w:val="right" w:leader="dot" w:pos="8666"/>
            </w:tabs>
          </w:pPr>
          <w:r>
            <w:fldChar w:fldCharType="begin"/>
          </w:r>
          <w:r>
            <w:instrText xml:space="preserve"> HYPERLINK \l _Toc996755351 </w:instrText>
          </w:r>
          <w:r>
            <w:fldChar w:fldCharType="separate"/>
          </w:r>
          <w:r>
            <w:rPr>
              <w:rFonts w:hint="default"/>
            </w:rPr>
            <w:t xml:space="preserve">2.2 </w:t>
          </w:r>
          <w:r>
            <w:t>Java 语言简介</w:t>
          </w:r>
          <w:r>
            <w:tab/>
          </w:r>
          <w:r>
            <w:fldChar w:fldCharType="begin"/>
          </w:r>
          <w:r>
            <w:instrText xml:space="preserve"> PAGEREF _Toc996755351 \h </w:instrText>
          </w:r>
          <w:r>
            <w:fldChar w:fldCharType="separate"/>
          </w:r>
          <w:r>
            <w:t>5</w:t>
          </w:r>
          <w:r>
            <w:fldChar w:fldCharType="end"/>
          </w:r>
          <w:r>
            <w:fldChar w:fldCharType="end"/>
          </w:r>
        </w:p>
        <w:p w14:paraId="7D0F409B">
          <w:pPr>
            <w:pStyle w:val="30"/>
            <w:tabs>
              <w:tab w:val="right" w:leader="dot" w:pos="8666"/>
            </w:tabs>
          </w:pPr>
          <w:r>
            <w:fldChar w:fldCharType="begin"/>
          </w:r>
          <w:r>
            <w:instrText xml:space="preserve"> HYPERLINK \l _Toc2094737657 </w:instrText>
          </w:r>
          <w:r>
            <w:fldChar w:fldCharType="separate"/>
          </w:r>
          <w:r>
            <w:rPr>
              <w:rFonts w:hint="default"/>
            </w:rPr>
            <w:t xml:space="preserve">2.3 </w:t>
          </w:r>
          <w:r>
            <w:t>MySQL 数据库</w:t>
          </w:r>
          <w:r>
            <w:tab/>
          </w:r>
          <w:r>
            <w:fldChar w:fldCharType="begin"/>
          </w:r>
          <w:r>
            <w:instrText xml:space="preserve"> PAGEREF _Toc2094737657 \h </w:instrText>
          </w:r>
          <w:r>
            <w:fldChar w:fldCharType="separate"/>
          </w:r>
          <w:r>
            <w:t>6</w:t>
          </w:r>
          <w:r>
            <w:fldChar w:fldCharType="end"/>
          </w:r>
          <w:r>
            <w:fldChar w:fldCharType="end"/>
          </w:r>
        </w:p>
        <w:p w14:paraId="2CA0BBF4">
          <w:pPr>
            <w:pStyle w:val="30"/>
            <w:tabs>
              <w:tab w:val="right" w:leader="dot" w:pos="8666"/>
            </w:tabs>
          </w:pPr>
          <w:r>
            <w:fldChar w:fldCharType="begin"/>
          </w:r>
          <w:r>
            <w:instrText xml:space="preserve"> HYPERLINK \l _Toc408892281 </w:instrText>
          </w:r>
          <w:r>
            <w:fldChar w:fldCharType="separate"/>
          </w:r>
          <w:r>
            <w:rPr>
              <w:rFonts w:hint="default"/>
            </w:rPr>
            <w:t xml:space="preserve">2.4 </w:t>
          </w:r>
          <w:r>
            <w:t>SSM 框架体系</w:t>
          </w:r>
          <w:r>
            <w:tab/>
          </w:r>
          <w:r>
            <w:fldChar w:fldCharType="begin"/>
          </w:r>
          <w:r>
            <w:instrText xml:space="preserve"> PAGEREF _Toc408892281 \h </w:instrText>
          </w:r>
          <w:r>
            <w:fldChar w:fldCharType="separate"/>
          </w:r>
          <w:r>
            <w:t>6</w:t>
          </w:r>
          <w:r>
            <w:fldChar w:fldCharType="end"/>
          </w:r>
          <w:r>
            <w:fldChar w:fldCharType="end"/>
          </w:r>
        </w:p>
        <w:p w14:paraId="697BBA54">
          <w:pPr>
            <w:pStyle w:val="30"/>
            <w:tabs>
              <w:tab w:val="right" w:leader="dot" w:pos="8666"/>
            </w:tabs>
          </w:pPr>
          <w:r>
            <w:fldChar w:fldCharType="begin"/>
          </w:r>
          <w:r>
            <w:instrText xml:space="preserve"> HYPERLINK \l _Toc304896367 </w:instrText>
          </w:r>
          <w:r>
            <w:fldChar w:fldCharType="separate"/>
          </w:r>
          <w:r>
            <w:rPr>
              <w:rFonts w:hint="default" w:ascii="宋体" w:hAnsi="宋体" w:eastAsia="宋体" w:cs="宋体"/>
            </w:rPr>
            <w:t xml:space="preserve">2.5 </w:t>
          </w:r>
          <w:r>
            <w:t>微服务架构概述</w:t>
          </w:r>
          <w:r>
            <w:tab/>
          </w:r>
          <w:r>
            <w:fldChar w:fldCharType="begin"/>
          </w:r>
          <w:r>
            <w:instrText xml:space="preserve"> PAGEREF _Toc304896367 \h </w:instrText>
          </w:r>
          <w:r>
            <w:fldChar w:fldCharType="separate"/>
          </w:r>
          <w:r>
            <w:t>7</w:t>
          </w:r>
          <w:r>
            <w:fldChar w:fldCharType="end"/>
          </w:r>
          <w:r>
            <w:fldChar w:fldCharType="end"/>
          </w:r>
        </w:p>
        <w:p w14:paraId="6A82FECD">
          <w:pPr>
            <w:pStyle w:val="30"/>
            <w:tabs>
              <w:tab w:val="right" w:leader="dot" w:pos="8666"/>
            </w:tabs>
          </w:pPr>
          <w:r>
            <w:fldChar w:fldCharType="begin"/>
          </w:r>
          <w:r>
            <w:instrText xml:space="preserve"> HYPERLINK \l _Toc497258427 </w:instrText>
          </w:r>
          <w:r>
            <w:fldChar w:fldCharType="separate"/>
          </w:r>
          <w:r>
            <w:rPr>
              <w:rFonts w:hint="default"/>
            </w:rPr>
            <w:t xml:space="preserve">2.6 </w:t>
          </w:r>
          <w:r>
            <w:t>Spring Cloud 技术栈</w:t>
          </w:r>
          <w:r>
            <w:tab/>
          </w:r>
          <w:r>
            <w:fldChar w:fldCharType="begin"/>
          </w:r>
          <w:r>
            <w:instrText xml:space="preserve"> PAGEREF _Toc497258427 \h </w:instrText>
          </w:r>
          <w:r>
            <w:fldChar w:fldCharType="separate"/>
          </w:r>
          <w:r>
            <w:t>7</w:t>
          </w:r>
          <w:r>
            <w:fldChar w:fldCharType="end"/>
          </w:r>
          <w:r>
            <w:fldChar w:fldCharType="end"/>
          </w:r>
        </w:p>
        <w:p w14:paraId="14CA36B6">
          <w:pPr>
            <w:pStyle w:val="30"/>
            <w:tabs>
              <w:tab w:val="right" w:leader="dot" w:pos="8666"/>
            </w:tabs>
          </w:pPr>
          <w:r>
            <w:fldChar w:fldCharType="begin"/>
          </w:r>
          <w:r>
            <w:instrText xml:space="preserve"> HYPERLINK \l _Toc1563512112 </w:instrText>
          </w:r>
          <w:r>
            <w:fldChar w:fldCharType="separate"/>
          </w:r>
          <w:r>
            <w:rPr>
              <w:rFonts w:hint="default" w:ascii="宋体" w:hAnsi="宋体" w:eastAsia="宋体" w:cs="宋体"/>
            </w:rPr>
            <w:t xml:space="preserve">2.7 </w:t>
          </w:r>
          <w:r>
            <w:t>分布式系统理论</w:t>
          </w:r>
          <w:r>
            <w:tab/>
          </w:r>
          <w:r>
            <w:fldChar w:fldCharType="begin"/>
          </w:r>
          <w:r>
            <w:instrText xml:space="preserve"> PAGEREF _Toc1563512112 \h </w:instrText>
          </w:r>
          <w:r>
            <w:fldChar w:fldCharType="separate"/>
          </w:r>
          <w:r>
            <w:t>8</w:t>
          </w:r>
          <w:r>
            <w:fldChar w:fldCharType="end"/>
          </w:r>
          <w:r>
            <w:fldChar w:fldCharType="end"/>
          </w:r>
        </w:p>
        <w:p w14:paraId="621C741F">
          <w:pPr>
            <w:pStyle w:val="30"/>
            <w:tabs>
              <w:tab w:val="right" w:leader="dot" w:pos="8666"/>
            </w:tabs>
          </w:pPr>
          <w:r>
            <w:fldChar w:fldCharType="begin"/>
          </w:r>
          <w:r>
            <w:instrText xml:space="preserve"> HYPERLINK \l _Toc1338161692 </w:instrText>
          </w:r>
          <w:r>
            <w:fldChar w:fldCharType="separate"/>
          </w:r>
          <w:r>
            <w:rPr>
              <w:rFonts w:hint="default"/>
            </w:rPr>
            <w:t xml:space="preserve">2.8 </w:t>
          </w:r>
          <w:r>
            <w:t>Vue前端框架</w:t>
          </w:r>
          <w:r>
            <w:tab/>
          </w:r>
          <w:r>
            <w:fldChar w:fldCharType="begin"/>
          </w:r>
          <w:r>
            <w:instrText xml:space="preserve"> PAGEREF _Toc1338161692 \h </w:instrText>
          </w:r>
          <w:r>
            <w:fldChar w:fldCharType="separate"/>
          </w:r>
          <w:r>
            <w:t>8</w:t>
          </w:r>
          <w:r>
            <w:fldChar w:fldCharType="end"/>
          </w:r>
          <w:r>
            <w:fldChar w:fldCharType="end"/>
          </w:r>
        </w:p>
        <w:p w14:paraId="4E46E83E">
          <w:pPr>
            <w:pStyle w:val="27"/>
            <w:tabs>
              <w:tab w:val="right" w:leader="dot" w:pos="8666"/>
            </w:tabs>
          </w:pPr>
          <w:r>
            <w:fldChar w:fldCharType="begin"/>
          </w:r>
          <w:r>
            <w:instrText xml:space="preserve"> HYPERLINK \l _Toc2034806060 </w:instrText>
          </w:r>
          <w:r>
            <w:fldChar w:fldCharType="separate"/>
          </w:r>
          <w:r>
            <w:rPr>
              <w:rFonts w:hint="eastAsia"/>
            </w:rPr>
            <w:t xml:space="preserve">第三章 </w:t>
          </w:r>
          <w:r>
            <w:t>系统需求分析与总体规划</w:t>
          </w:r>
          <w:r>
            <w:tab/>
          </w:r>
          <w:r>
            <w:fldChar w:fldCharType="begin"/>
          </w:r>
          <w:r>
            <w:instrText xml:space="preserve"> PAGEREF _Toc2034806060 \h </w:instrText>
          </w:r>
          <w:r>
            <w:fldChar w:fldCharType="separate"/>
          </w:r>
          <w:r>
            <w:t>10</w:t>
          </w:r>
          <w:r>
            <w:fldChar w:fldCharType="end"/>
          </w:r>
          <w:r>
            <w:fldChar w:fldCharType="end"/>
          </w:r>
        </w:p>
        <w:p w14:paraId="223F12AB">
          <w:pPr>
            <w:pStyle w:val="30"/>
            <w:tabs>
              <w:tab w:val="right" w:leader="dot" w:pos="8666"/>
            </w:tabs>
          </w:pPr>
          <w:r>
            <w:fldChar w:fldCharType="begin"/>
          </w:r>
          <w:r>
            <w:instrText xml:space="preserve"> HYPERLINK \l _Toc308371945 </w:instrText>
          </w:r>
          <w:r>
            <w:fldChar w:fldCharType="separate"/>
          </w:r>
          <w:r>
            <w:rPr>
              <w:rFonts w:hint="default"/>
            </w:rPr>
            <w:t xml:space="preserve">3.1 </w:t>
          </w:r>
          <w:r>
            <w:t>系统可行性分析</w:t>
          </w:r>
          <w:r>
            <w:tab/>
          </w:r>
          <w:r>
            <w:fldChar w:fldCharType="begin"/>
          </w:r>
          <w:r>
            <w:instrText xml:space="preserve"> PAGEREF _Toc308371945 \h </w:instrText>
          </w:r>
          <w:r>
            <w:fldChar w:fldCharType="separate"/>
          </w:r>
          <w:r>
            <w:t>10</w:t>
          </w:r>
          <w:r>
            <w:fldChar w:fldCharType="end"/>
          </w:r>
          <w:r>
            <w:fldChar w:fldCharType="end"/>
          </w:r>
        </w:p>
        <w:p w14:paraId="21C7D6AA">
          <w:pPr>
            <w:pStyle w:val="30"/>
            <w:tabs>
              <w:tab w:val="right" w:leader="dot" w:pos="8666"/>
            </w:tabs>
          </w:pPr>
          <w:r>
            <w:fldChar w:fldCharType="begin"/>
          </w:r>
          <w:r>
            <w:instrText xml:space="preserve"> HYPERLINK \l _Toc929239404 </w:instrText>
          </w:r>
          <w:r>
            <w:fldChar w:fldCharType="separate"/>
          </w:r>
          <w:r>
            <w:rPr>
              <w:rFonts w:hint="default"/>
            </w:rPr>
            <w:t xml:space="preserve">3.2 </w:t>
          </w:r>
          <w:r>
            <w:t>功能需求分析</w:t>
          </w:r>
          <w:r>
            <w:tab/>
          </w:r>
          <w:r>
            <w:fldChar w:fldCharType="begin"/>
          </w:r>
          <w:r>
            <w:instrText xml:space="preserve"> PAGEREF _Toc929239404 \h </w:instrText>
          </w:r>
          <w:r>
            <w:fldChar w:fldCharType="separate"/>
          </w:r>
          <w:r>
            <w:t>10</w:t>
          </w:r>
          <w:r>
            <w:fldChar w:fldCharType="end"/>
          </w:r>
          <w:r>
            <w:fldChar w:fldCharType="end"/>
          </w:r>
        </w:p>
        <w:p w14:paraId="20768D27">
          <w:pPr>
            <w:pStyle w:val="30"/>
            <w:tabs>
              <w:tab w:val="right" w:leader="dot" w:pos="8666"/>
            </w:tabs>
          </w:pPr>
          <w:r>
            <w:fldChar w:fldCharType="begin"/>
          </w:r>
          <w:r>
            <w:instrText xml:space="preserve"> HYPERLINK \l _Toc1225582044 </w:instrText>
          </w:r>
          <w:r>
            <w:fldChar w:fldCharType="separate"/>
          </w:r>
          <w:r>
            <w:rPr>
              <w:rFonts w:hint="default"/>
            </w:rPr>
            <w:t xml:space="preserve">3.3 </w:t>
          </w:r>
          <w:r>
            <w:t>非功能需求分析</w:t>
          </w:r>
          <w:r>
            <w:tab/>
          </w:r>
          <w:r>
            <w:fldChar w:fldCharType="begin"/>
          </w:r>
          <w:r>
            <w:instrText xml:space="preserve"> PAGEREF _Toc1225582044 \h </w:instrText>
          </w:r>
          <w:r>
            <w:fldChar w:fldCharType="separate"/>
          </w:r>
          <w:r>
            <w:t>11</w:t>
          </w:r>
          <w:r>
            <w:fldChar w:fldCharType="end"/>
          </w:r>
          <w:r>
            <w:fldChar w:fldCharType="end"/>
          </w:r>
        </w:p>
        <w:p w14:paraId="55D088AD">
          <w:pPr>
            <w:pStyle w:val="30"/>
            <w:tabs>
              <w:tab w:val="right" w:leader="dot" w:pos="8666"/>
            </w:tabs>
          </w:pPr>
          <w:r>
            <w:fldChar w:fldCharType="begin"/>
          </w:r>
          <w:r>
            <w:instrText xml:space="preserve"> HYPERLINK \l _Toc1841755131 </w:instrText>
          </w:r>
          <w:r>
            <w:fldChar w:fldCharType="separate"/>
          </w:r>
          <w:r>
            <w:rPr>
              <w:rFonts w:hint="default"/>
            </w:rPr>
            <w:t xml:space="preserve">3.4 </w:t>
          </w:r>
          <w:r>
            <w:t>系统架构规划</w:t>
          </w:r>
          <w:r>
            <w:tab/>
          </w:r>
          <w:r>
            <w:fldChar w:fldCharType="begin"/>
          </w:r>
          <w:r>
            <w:instrText xml:space="preserve"> PAGEREF _Toc1841755131 \h </w:instrText>
          </w:r>
          <w:r>
            <w:fldChar w:fldCharType="separate"/>
          </w:r>
          <w:r>
            <w:t>12</w:t>
          </w:r>
          <w:r>
            <w:fldChar w:fldCharType="end"/>
          </w:r>
          <w:r>
            <w:fldChar w:fldCharType="end"/>
          </w:r>
        </w:p>
        <w:p w14:paraId="472FC35F">
          <w:pPr>
            <w:pStyle w:val="30"/>
            <w:tabs>
              <w:tab w:val="right" w:leader="dot" w:pos="8666"/>
            </w:tabs>
          </w:pPr>
          <w:r>
            <w:fldChar w:fldCharType="begin"/>
          </w:r>
          <w:r>
            <w:instrText xml:space="preserve"> HYPERLINK \l _Toc549198859 </w:instrText>
          </w:r>
          <w:r>
            <w:fldChar w:fldCharType="separate"/>
          </w:r>
          <w:r>
            <w:rPr>
              <w:rFonts w:hint="default"/>
            </w:rPr>
            <w:t xml:space="preserve">3.5 </w:t>
          </w:r>
          <w:r>
            <w:t>微服务拆分策略</w:t>
          </w:r>
          <w:r>
            <w:tab/>
          </w:r>
          <w:r>
            <w:fldChar w:fldCharType="begin"/>
          </w:r>
          <w:r>
            <w:instrText xml:space="preserve"> PAGEREF _Toc549198859 \h </w:instrText>
          </w:r>
          <w:r>
            <w:fldChar w:fldCharType="separate"/>
          </w:r>
          <w:r>
            <w:t>14</w:t>
          </w:r>
          <w:r>
            <w:fldChar w:fldCharType="end"/>
          </w:r>
          <w:r>
            <w:fldChar w:fldCharType="end"/>
          </w:r>
        </w:p>
        <w:p w14:paraId="6842AF6C">
          <w:pPr>
            <w:pStyle w:val="27"/>
            <w:tabs>
              <w:tab w:val="right" w:leader="dot" w:pos="8666"/>
            </w:tabs>
          </w:pPr>
          <w:r>
            <w:fldChar w:fldCharType="begin"/>
          </w:r>
          <w:r>
            <w:instrText xml:space="preserve"> HYPERLINK \l _Toc500508407 </w:instrText>
          </w:r>
          <w:r>
            <w:fldChar w:fldCharType="separate"/>
          </w:r>
          <w:r>
            <w:rPr>
              <w:rFonts w:hint="eastAsia"/>
            </w:rPr>
            <w:t xml:space="preserve">第四章 </w:t>
          </w:r>
          <w:r>
            <w:t>系统详细设计</w:t>
          </w:r>
          <w:r>
            <w:tab/>
          </w:r>
          <w:r>
            <w:fldChar w:fldCharType="begin"/>
          </w:r>
          <w:r>
            <w:instrText xml:space="preserve"> PAGEREF _Toc500508407 \h </w:instrText>
          </w:r>
          <w:r>
            <w:fldChar w:fldCharType="separate"/>
          </w:r>
          <w:r>
            <w:t>17</w:t>
          </w:r>
          <w:r>
            <w:fldChar w:fldCharType="end"/>
          </w:r>
          <w:r>
            <w:fldChar w:fldCharType="end"/>
          </w:r>
        </w:p>
        <w:p w14:paraId="7CBFD719">
          <w:pPr>
            <w:pStyle w:val="30"/>
            <w:tabs>
              <w:tab w:val="right" w:leader="dot" w:pos="8666"/>
            </w:tabs>
          </w:pPr>
          <w:r>
            <w:fldChar w:fldCharType="begin"/>
          </w:r>
          <w:r>
            <w:instrText xml:space="preserve"> HYPERLINK \l _Toc351351150 </w:instrText>
          </w:r>
          <w:r>
            <w:fldChar w:fldCharType="separate"/>
          </w:r>
          <w:r>
            <w:rPr>
              <w:rFonts w:hint="default" w:ascii="宋体" w:hAnsi="宋体" w:eastAsia="宋体" w:cs="宋体"/>
            </w:rPr>
            <w:t xml:space="preserve">4.1 </w:t>
          </w:r>
          <w:r>
            <w:t>技术栈选型与设计原则</w:t>
          </w:r>
          <w:r>
            <w:tab/>
          </w:r>
          <w:r>
            <w:fldChar w:fldCharType="begin"/>
          </w:r>
          <w:r>
            <w:instrText xml:space="preserve"> PAGEREF _Toc351351150 \h </w:instrText>
          </w:r>
          <w:r>
            <w:fldChar w:fldCharType="separate"/>
          </w:r>
          <w:r>
            <w:t>17</w:t>
          </w:r>
          <w:r>
            <w:fldChar w:fldCharType="end"/>
          </w:r>
          <w:r>
            <w:fldChar w:fldCharType="end"/>
          </w:r>
        </w:p>
        <w:p w14:paraId="30F73534">
          <w:pPr>
            <w:pStyle w:val="30"/>
            <w:tabs>
              <w:tab w:val="right" w:leader="dot" w:pos="8666"/>
            </w:tabs>
          </w:pPr>
          <w:r>
            <w:fldChar w:fldCharType="begin"/>
          </w:r>
          <w:r>
            <w:instrText xml:space="preserve"> HYPERLINK \l _Toc1726232447 </w:instrText>
          </w:r>
          <w:r>
            <w:fldChar w:fldCharType="separate"/>
          </w:r>
          <w:r>
            <w:rPr>
              <w:rFonts w:hint="default" w:ascii="宋体" w:hAnsi="宋体" w:eastAsia="宋体" w:cs="宋体"/>
            </w:rPr>
            <w:t xml:space="preserve">4.2 </w:t>
          </w:r>
          <w:r>
            <w:t>数据库设计</w:t>
          </w:r>
          <w:r>
            <w:tab/>
          </w:r>
          <w:r>
            <w:fldChar w:fldCharType="begin"/>
          </w:r>
          <w:r>
            <w:instrText xml:space="preserve"> PAGEREF _Toc1726232447 \h </w:instrText>
          </w:r>
          <w:r>
            <w:fldChar w:fldCharType="separate"/>
          </w:r>
          <w:r>
            <w:t>18</w:t>
          </w:r>
          <w:r>
            <w:fldChar w:fldCharType="end"/>
          </w:r>
          <w:r>
            <w:fldChar w:fldCharType="end"/>
          </w:r>
        </w:p>
        <w:p w14:paraId="0FA33A5E">
          <w:pPr>
            <w:pStyle w:val="24"/>
            <w:tabs>
              <w:tab w:val="right" w:leader="dot" w:pos="8666"/>
            </w:tabs>
          </w:pPr>
          <w:r>
            <w:fldChar w:fldCharType="begin"/>
          </w:r>
          <w:r>
            <w:instrText xml:space="preserve"> HYPERLINK \l _Toc284665759 </w:instrText>
          </w:r>
          <w:r>
            <w:fldChar w:fldCharType="separate"/>
          </w:r>
          <w:r>
            <w:t>4.2.1概念结构设计</w:t>
          </w:r>
          <w:r>
            <w:tab/>
          </w:r>
          <w:r>
            <w:fldChar w:fldCharType="begin"/>
          </w:r>
          <w:r>
            <w:instrText xml:space="preserve"> PAGEREF _Toc284665759 \h </w:instrText>
          </w:r>
          <w:r>
            <w:fldChar w:fldCharType="separate"/>
          </w:r>
          <w:r>
            <w:t>18</w:t>
          </w:r>
          <w:r>
            <w:fldChar w:fldCharType="end"/>
          </w:r>
          <w:r>
            <w:fldChar w:fldCharType="end"/>
          </w:r>
        </w:p>
        <w:p w14:paraId="5D3BCB82">
          <w:pPr>
            <w:pStyle w:val="24"/>
            <w:tabs>
              <w:tab w:val="right" w:leader="dot" w:pos="8666"/>
            </w:tabs>
          </w:pPr>
          <w:r>
            <w:fldChar w:fldCharType="begin"/>
          </w:r>
          <w:r>
            <w:instrText xml:space="preserve"> HYPERLINK \l _Toc1931329644 </w:instrText>
          </w:r>
          <w:r>
            <w:fldChar w:fldCharType="separate"/>
          </w:r>
          <w:r>
            <w:t>4.2.2逻辑结构设计</w:t>
          </w:r>
          <w:r>
            <w:tab/>
          </w:r>
          <w:r>
            <w:fldChar w:fldCharType="begin"/>
          </w:r>
          <w:r>
            <w:instrText xml:space="preserve"> PAGEREF _Toc1931329644 \h </w:instrText>
          </w:r>
          <w:r>
            <w:fldChar w:fldCharType="separate"/>
          </w:r>
          <w:r>
            <w:t>19</w:t>
          </w:r>
          <w:r>
            <w:fldChar w:fldCharType="end"/>
          </w:r>
          <w:r>
            <w:fldChar w:fldCharType="end"/>
          </w:r>
        </w:p>
        <w:p w14:paraId="5F293B23">
          <w:pPr>
            <w:pStyle w:val="24"/>
            <w:tabs>
              <w:tab w:val="right" w:leader="dot" w:pos="8666"/>
            </w:tabs>
          </w:pPr>
          <w:r>
            <w:fldChar w:fldCharType="begin"/>
          </w:r>
          <w:r>
            <w:instrText xml:space="preserve"> HYPERLINK \l _Toc642002303 </w:instrText>
          </w:r>
          <w:r>
            <w:fldChar w:fldCharType="separate"/>
          </w:r>
          <w:r>
            <w:t>4.2.3表结构设计</w:t>
          </w:r>
          <w:r>
            <w:tab/>
          </w:r>
          <w:r>
            <w:fldChar w:fldCharType="begin"/>
          </w:r>
          <w:r>
            <w:instrText xml:space="preserve"> PAGEREF _Toc642002303 \h </w:instrText>
          </w:r>
          <w:r>
            <w:fldChar w:fldCharType="separate"/>
          </w:r>
          <w:r>
            <w:t>29</w:t>
          </w:r>
          <w:r>
            <w:fldChar w:fldCharType="end"/>
          </w:r>
          <w:r>
            <w:fldChar w:fldCharType="end"/>
          </w:r>
        </w:p>
        <w:p w14:paraId="649752CB">
          <w:pPr>
            <w:pStyle w:val="30"/>
            <w:tabs>
              <w:tab w:val="right" w:leader="dot" w:pos="8666"/>
            </w:tabs>
          </w:pPr>
          <w:r>
            <w:fldChar w:fldCharType="begin"/>
          </w:r>
          <w:r>
            <w:instrText xml:space="preserve"> HYPERLINK \l _Toc1174863993 </w:instrText>
          </w:r>
          <w:r>
            <w:fldChar w:fldCharType="separate"/>
          </w:r>
          <w:r>
            <w:rPr>
              <w:rFonts w:hint="default" w:ascii="宋体" w:hAnsi="宋体" w:eastAsia="宋体" w:cs="宋体"/>
            </w:rPr>
            <w:t xml:space="preserve">4.3 </w:t>
          </w:r>
          <w:r>
            <w:t>微服务核心功能模块设计</w:t>
          </w:r>
          <w:r>
            <w:tab/>
          </w:r>
          <w:r>
            <w:fldChar w:fldCharType="begin"/>
          </w:r>
          <w:r>
            <w:instrText xml:space="preserve"> PAGEREF _Toc1174863993 \h </w:instrText>
          </w:r>
          <w:r>
            <w:fldChar w:fldCharType="separate"/>
          </w:r>
          <w:r>
            <w:t>34</w:t>
          </w:r>
          <w:r>
            <w:fldChar w:fldCharType="end"/>
          </w:r>
          <w:r>
            <w:fldChar w:fldCharType="end"/>
          </w:r>
        </w:p>
        <w:p w14:paraId="58F6E131">
          <w:pPr>
            <w:pStyle w:val="24"/>
            <w:tabs>
              <w:tab w:val="right" w:leader="dot" w:pos="8666"/>
            </w:tabs>
          </w:pPr>
          <w:r>
            <w:fldChar w:fldCharType="begin"/>
          </w:r>
          <w:r>
            <w:instrText xml:space="preserve"> HYPERLINK \l _Toc1974479833 </w:instrText>
          </w:r>
          <w:r>
            <w:fldChar w:fldCharType="separate"/>
          </w:r>
          <w:r>
            <w:rPr>
              <w:rFonts w:hint="default"/>
            </w:rPr>
            <w:t xml:space="preserve">4.3.1 </w:t>
          </w:r>
          <w:r>
            <w:t>用户管理模块设计</w:t>
          </w:r>
          <w:r>
            <w:tab/>
          </w:r>
          <w:r>
            <w:fldChar w:fldCharType="begin"/>
          </w:r>
          <w:r>
            <w:instrText xml:space="preserve"> PAGEREF _Toc1974479833 \h </w:instrText>
          </w:r>
          <w:r>
            <w:fldChar w:fldCharType="separate"/>
          </w:r>
          <w:r>
            <w:t>34</w:t>
          </w:r>
          <w:r>
            <w:fldChar w:fldCharType="end"/>
          </w:r>
          <w:r>
            <w:fldChar w:fldCharType="end"/>
          </w:r>
        </w:p>
        <w:p w14:paraId="030A06AA">
          <w:pPr>
            <w:pStyle w:val="24"/>
            <w:tabs>
              <w:tab w:val="right" w:leader="dot" w:pos="8666"/>
            </w:tabs>
          </w:pPr>
          <w:r>
            <w:fldChar w:fldCharType="begin"/>
          </w:r>
          <w:r>
            <w:instrText xml:space="preserve"> HYPERLINK \l _Toc17756140 </w:instrText>
          </w:r>
          <w:r>
            <w:fldChar w:fldCharType="separate"/>
          </w:r>
          <w:r>
            <w:rPr>
              <w:rFonts w:hint="default"/>
            </w:rPr>
            <w:t xml:space="preserve">4.3.2 </w:t>
          </w:r>
          <w:r>
            <w:t>商品管理模块设计</w:t>
          </w:r>
          <w:r>
            <w:tab/>
          </w:r>
          <w:r>
            <w:fldChar w:fldCharType="begin"/>
          </w:r>
          <w:r>
            <w:instrText xml:space="preserve"> PAGEREF _Toc17756140 \h </w:instrText>
          </w:r>
          <w:r>
            <w:fldChar w:fldCharType="separate"/>
          </w:r>
          <w:r>
            <w:t>36</w:t>
          </w:r>
          <w:r>
            <w:fldChar w:fldCharType="end"/>
          </w:r>
          <w:r>
            <w:fldChar w:fldCharType="end"/>
          </w:r>
        </w:p>
        <w:p w14:paraId="194E80AD">
          <w:pPr>
            <w:pStyle w:val="24"/>
            <w:tabs>
              <w:tab w:val="right" w:leader="dot" w:pos="8666"/>
            </w:tabs>
          </w:pPr>
          <w:r>
            <w:fldChar w:fldCharType="begin"/>
          </w:r>
          <w:r>
            <w:instrText xml:space="preserve"> HYPERLINK \l _Toc2074701694 </w:instrText>
          </w:r>
          <w:r>
            <w:fldChar w:fldCharType="separate"/>
          </w:r>
          <w:r>
            <w:rPr>
              <w:rFonts w:hint="default"/>
            </w:rPr>
            <w:t xml:space="preserve">4.3.3 </w:t>
          </w:r>
          <w:r>
            <w:t>订单管理模块设计</w:t>
          </w:r>
          <w:r>
            <w:tab/>
          </w:r>
          <w:r>
            <w:fldChar w:fldCharType="begin"/>
          </w:r>
          <w:r>
            <w:instrText xml:space="preserve"> PAGEREF _Toc2074701694 \h </w:instrText>
          </w:r>
          <w:r>
            <w:fldChar w:fldCharType="separate"/>
          </w:r>
          <w:r>
            <w:t>36</w:t>
          </w:r>
          <w:r>
            <w:fldChar w:fldCharType="end"/>
          </w:r>
          <w:r>
            <w:fldChar w:fldCharType="end"/>
          </w:r>
        </w:p>
        <w:p w14:paraId="7948CBA0">
          <w:pPr>
            <w:pStyle w:val="24"/>
            <w:tabs>
              <w:tab w:val="right" w:leader="dot" w:pos="8666"/>
            </w:tabs>
          </w:pPr>
          <w:r>
            <w:fldChar w:fldCharType="begin"/>
          </w:r>
          <w:r>
            <w:instrText xml:space="preserve"> HYPERLINK \l _Toc819394719 </w:instrText>
          </w:r>
          <w:r>
            <w:fldChar w:fldCharType="separate"/>
          </w:r>
          <w:r>
            <w:rPr>
              <w:rFonts w:hint="default"/>
            </w:rPr>
            <w:t xml:space="preserve">4.3.4 </w:t>
          </w:r>
          <w:r>
            <w:t>购物车模块设计</w:t>
          </w:r>
          <w:r>
            <w:tab/>
          </w:r>
          <w:r>
            <w:fldChar w:fldCharType="begin"/>
          </w:r>
          <w:r>
            <w:instrText xml:space="preserve"> PAGEREF _Toc819394719 \h </w:instrText>
          </w:r>
          <w:r>
            <w:fldChar w:fldCharType="separate"/>
          </w:r>
          <w:r>
            <w:t>38</w:t>
          </w:r>
          <w:r>
            <w:fldChar w:fldCharType="end"/>
          </w:r>
          <w:r>
            <w:fldChar w:fldCharType="end"/>
          </w:r>
        </w:p>
        <w:p w14:paraId="3256C77C">
          <w:pPr>
            <w:pStyle w:val="24"/>
            <w:tabs>
              <w:tab w:val="right" w:leader="dot" w:pos="8666"/>
            </w:tabs>
          </w:pPr>
          <w:r>
            <w:fldChar w:fldCharType="begin"/>
          </w:r>
          <w:r>
            <w:instrText xml:space="preserve"> HYPERLINK \l _Toc1901897669 </w:instrText>
          </w:r>
          <w:r>
            <w:fldChar w:fldCharType="separate"/>
          </w:r>
          <w:r>
            <w:rPr>
              <w:rFonts w:hint="default"/>
            </w:rPr>
            <w:t xml:space="preserve">4.3.5 </w:t>
          </w:r>
          <w:r>
            <w:t>首页推荐模块设计</w:t>
          </w:r>
          <w:r>
            <w:tab/>
          </w:r>
          <w:r>
            <w:fldChar w:fldCharType="begin"/>
          </w:r>
          <w:r>
            <w:instrText xml:space="preserve"> PAGEREF _Toc1901897669 \h </w:instrText>
          </w:r>
          <w:r>
            <w:fldChar w:fldCharType="separate"/>
          </w:r>
          <w:r>
            <w:t>38</w:t>
          </w:r>
          <w:r>
            <w:fldChar w:fldCharType="end"/>
          </w:r>
          <w:r>
            <w:fldChar w:fldCharType="end"/>
          </w:r>
        </w:p>
        <w:p w14:paraId="7D5E82CB">
          <w:pPr>
            <w:pStyle w:val="30"/>
            <w:tabs>
              <w:tab w:val="right" w:leader="dot" w:pos="8666"/>
            </w:tabs>
          </w:pPr>
          <w:r>
            <w:fldChar w:fldCharType="begin"/>
          </w:r>
          <w:r>
            <w:instrText xml:space="preserve"> HYPERLINK \l _Toc2047520935 </w:instrText>
          </w:r>
          <w:r>
            <w:fldChar w:fldCharType="separate"/>
          </w:r>
          <w:r>
            <w:rPr>
              <w:rFonts w:hint="default" w:ascii="宋体" w:hAnsi="宋体" w:eastAsia="宋体" w:cs="宋体"/>
            </w:rPr>
            <w:t xml:space="preserve">4.4 </w:t>
          </w:r>
          <w:r>
            <w:t>微服务治理与基础设施设计</w:t>
          </w:r>
          <w:r>
            <w:tab/>
          </w:r>
          <w:r>
            <w:fldChar w:fldCharType="begin"/>
          </w:r>
          <w:r>
            <w:instrText xml:space="preserve"> PAGEREF _Toc2047520935 \h </w:instrText>
          </w:r>
          <w:r>
            <w:fldChar w:fldCharType="separate"/>
          </w:r>
          <w:r>
            <w:t>39</w:t>
          </w:r>
          <w:r>
            <w:fldChar w:fldCharType="end"/>
          </w:r>
          <w:r>
            <w:fldChar w:fldCharType="end"/>
          </w:r>
        </w:p>
        <w:p w14:paraId="35013E57">
          <w:pPr>
            <w:pStyle w:val="30"/>
            <w:tabs>
              <w:tab w:val="right" w:leader="dot" w:pos="8666"/>
            </w:tabs>
          </w:pPr>
          <w:r>
            <w:fldChar w:fldCharType="begin"/>
          </w:r>
          <w:r>
            <w:instrText xml:space="preserve"> HYPERLINK \l _Toc1406395017 </w:instrText>
          </w:r>
          <w:r>
            <w:fldChar w:fldCharType="separate"/>
          </w:r>
          <w:r>
            <w:rPr>
              <w:rFonts w:hint="default" w:ascii="宋体" w:hAnsi="宋体" w:eastAsia="宋体" w:cs="宋体"/>
            </w:rPr>
            <w:t xml:space="preserve">4.5 </w:t>
          </w:r>
          <w:r>
            <w:t>系统高并发保障设计</w:t>
          </w:r>
          <w:r>
            <w:tab/>
          </w:r>
          <w:r>
            <w:fldChar w:fldCharType="begin"/>
          </w:r>
          <w:r>
            <w:instrText xml:space="preserve"> PAGEREF _Toc1406395017 \h </w:instrText>
          </w:r>
          <w:r>
            <w:fldChar w:fldCharType="separate"/>
          </w:r>
          <w:r>
            <w:t>40</w:t>
          </w:r>
          <w:r>
            <w:fldChar w:fldCharType="end"/>
          </w:r>
          <w:r>
            <w:fldChar w:fldCharType="end"/>
          </w:r>
        </w:p>
        <w:p w14:paraId="6171C5EB">
          <w:pPr>
            <w:pStyle w:val="27"/>
            <w:tabs>
              <w:tab w:val="right" w:leader="dot" w:pos="8666"/>
            </w:tabs>
          </w:pPr>
          <w:r>
            <w:fldChar w:fldCharType="begin"/>
          </w:r>
          <w:r>
            <w:instrText xml:space="preserve"> HYPERLINK \l _Toc2076031837 </w:instrText>
          </w:r>
          <w:r>
            <w:fldChar w:fldCharType="separate"/>
          </w:r>
          <w:r>
            <w:rPr>
              <w:rFonts w:hint="eastAsia"/>
            </w:rPr>
            <w:t xml:space="preserve">第五章 </w:t>
          </w:r>
          <w:r>
            <w:t>系统核心功能实现</w:t>
          </w:r>
          <w:r>
            <w:tab/>
          </w:r>
          <w:r>
            <w:fldChar w:fldCharType="begin"/>
          </w:r>
          <w:r>
            <w:instrText xml:space="preserve"> PAGEREF _Toc2076031837 \h </w:instrText>
          </w:r>
          <w:r>
            <w:fldChar w:fldCharType="separate"/>
          </w:r>
          <w:r>
            <w:t>41</w:t>
          </w:r>
          <w:r>
            <w:fldChar w:fldCharType="end"/>
          </w:r>
          <w:r>
            <w:fldChar w:fldCharType="end"/>
          </w:r>
        </w:p>
        <w:p w14:paraId="662D1F14">
          <w:pPr>
            <w:pStyle w:val="30"/>
            <w:tabs>
              <w:tab w:val="right" w:leader="dot" w:pos="8666"/>
            </w:tabs>
          </w:pPr>
          <w:r>
            <w:fldChar w:fldCharType="begin"/>
          </w:r>
          <w:r>
            <w:instrText xml:space="preserve"> HYPERLINK \l _Toc1700271650 </w:instrText>
          </w:r>
          <w:r>
            <w:fldChar w:fldCharType="separate"/>
          </w:r>
          <w:r>
            <w:rPr>
              <w:rFonts w:hint="default" w:ascii="宋体" w:hAnsi="宋体" w:eastAsia="宋体" w:cs="宋体"/>
            </w:rPr>
            <w:t xml:space="preserve">5.1 </w:t>
          </w:r>
          <w:r>
            <w:t>开发环境与工具配置</w:t>
          </w:r>
          <w:r>
            <w:tab/>
          </w:r>
          <w:r>
            <w:fldChar w:fldCharType="begin"/>
          </w:r>
          <w:r>
            <w:instrText xml:space="preserve"> PAGEREF _Toc1700271650 \h </w:instrText>
          </w:r>
          <w:r>
            <w:fldChar w:fldCharType="separate"/>
          </w:r>
          <w:r>
            <w:t>41</w:t>
          </w:r>
          <w:r>
            <w:fldChar w:fldCharType="end"/>
          </w:r>
          <w:r>
            <w:fldChar w:fldCharType="end"/>
          </w:r>
        </w:p>
        <w:p w14:paraId="1A2B96CF">
          <w:pPr>
            <w:pStyle w:val="30"/>
            <w:tabs>
              <w:tab w:val="right" w:leader="dot" w:pos="8666"/>
            </w:tabs>
          </w:pPr>
          <w:r>
            <w:fldChar w:fldCharType="begin"/>
          </w:r>
          <w:r>
            <w:instrText xml:space="preserve"> HYPERLINK \l _Toc2048214568 </w:instrText>
          </w:r>
          <w:r>
            <w:fldChar w:fldCharType="separate"/>
          </w:r>
          <w:r>
            <w:rPr>
              <w:rFonts w:hint="default" w:ascii="宋体" w:hAnsi="宋体" w:eastAsia="宋体" w:cs="宋体"/>
            </w:rPr>
            <w:t xml:space="preserve">5.2 </w:t>
          </w:r>
          <w:r>
            <w:t>微服务基础功能模块实现</w:t>
          </w:r>
          <w:r>
            <w:tab/>
          </w:r>
          <w:r>
            <w:fldChar w:fldCharType="begin"/>
          </w:r>
          <w:r>
            <w:instrText xml:space="preserve"> PAGEREF _Toc2048214568 \h </w:instrText>
          </w:r>
          <w:r>
            <w:fldChar w:fldCharType="separate"/>
          </w:r>
          <w:r>
            <w:t>42</w:t>
          </w:r>
          <w:r>
            <w:fldChar w:fldCharType="end"/>
          </w:r>
          <w:r>
            <w:fldChar w:fldCharType="end"/>
          </w:r>
        </w:p>
        <w:p w14:paraId="122EE718">
          <w:pPr>
            <w:pStyle w:val="24"/>
            <w:tabs>
              <w:tab w:val="right" w:leader="dot" w:pos="8666"/>
            </w:tabs>
          </w:pPr>
          <w:r>
            <w:fldChar w:fldCharType="begin"/>
          </w:r>
          <w:r>
            <w:instrText xml:space="preserve"> HYPERLINK \l _Toc179382966 </w:instrText>
          </w:r>
          <w:r>
            <w:fldChar w:fldCharType="separate"/>
          </w:r>
          <w:r>
            <w:t>5.2.1用户管理模块实现</w:t>
          </w:r>
          <w:r>
            <w:tab/>
          </w:r>
          <w:r>
            <w:fldChar w:fldCharType="begin"/>
          </w:r>
          <w:r>
            <w:instrText xml:space="preserve"> PAGEREF _Toc179382966 \h </w:instrText>
          </w:r>
          <w:r>
            <w:fldChar w:fldCharType="separate"/>
          </w:r>
          <w:r>
            <w:t>42</w:t>
          </w:r>
          <w:r>
            <w:fldChar w:fldCharType="end"/>
          </w:r>
          <w:r>
            <w:fldChar w:fldCharType="end"/>
          </w:r>
        </w:p>
        <w:p w14:paraId="7E135319">
          <w:pPr>
            <w:pStyle w:val="24"/>
            <w:tabs>
              <w:tab w:val="right" w:leader="dot" w:pos="8666"/>
            </w:tabs>
          </w:pPr>
          <w:r>
            <w:fldChar w:fldCharType="begin"/>
          </w:r>
          <w:r>
            <w:instrText xml:space="preserve"> HYPERLINK \l _Toc1969952821 </w:instrText>
          </w:r>
          <w:r>
            <w:fldChar w:fldCharType="separate"/>
          </w:r>
          <w:r>
            <w:t>5.2.2商品管理模块实现</w:t>
          </w:r>
          <w:r>
            <w:tab/>
          </w:r>
          <w:r>
            <w:fldChar w:fldCharType="begin"/>
          </w:r>
          <w:r>
            <w:instrText xml:space="preserve"> PAGEREF _Toc1969952821 \h </w:instrText>
          </w:r>
          <w:r>
            <w:fldChar w:fldCharType="separate"/>
          </w:r>
          <w:r>
            <w:t>43</w:t>
          </w:r>
          <w:r>
            <w:fldChar w:fldCharType="end"/>
          </w:r>
          <w:r>
            <w:fldChar w:fldCharType="end"/>
          </w:r>
        </w:p>
        <w:p w14:paraId="7C48417D">
          <w:pPr>
            <w:pStyle w:val="24"/>
            <w:tabs>
              <w:tab w:val="right" w:leader="dot" w:pos="8666"/>
            </w:tabs>
          </w:pPr>
          <w:r>
            <w:fldChar w:fldCharType="begin"/>
          </w:r>
          <w:r>
            <w:instrText xml:space="preserve"> HYPERLINK \l _Toc1241676748 </w:instrText>
          </w:r>
          <w:r>
            <w:fldChar w:fldCharType="separate"/>
          </w:r>
          <w:r>
            <w:t>5.2.3订单管理模块实现</w:t>
          </w:r>
          <w:r>
            <w:tab/>
          </w:r>
          <w:r>
            <w:fldChar w:fldCharType="begin"/>
          </w:r>
          <w:r>
            <w:instrText xml:space="preserve"> PAGEREF _Toc1241676748 \h </w:instrText>
          </w:r>
          <w:r>
            <w:fldChar w:fldCharType="separate"/>
          </w:r>
          <w:r>
            <w:t>43</w:t>
          </w:r>
          <w:r>
            <w:fldChar w:fldCharType="end"/>
          </w:r>
          <w:r>
            <w:fldChar w:fldCharType="end"/>
          </w:r>
        </w:p>
        <w:p w14:paraId="10AC7229">
          <w:pPr>
            <w:pStyle w:val="24"/>
            <w:tabs>
              <w:tab w:val="right" w:leader="dot" w:pos="8666"/>
            </w:tabs>
          </w:pPr>
          <w:r>
            <w:fldChar w:fldCharType="begin"/>
          </w:r>
          <w:r>
            <w:instrText xml:space="preserve"> HYPERLINK \l _Toc1762505737 </w:instrText>
          </w:r>
          <w:r>
            <w:fldChar w:fldCharType="separate"/>
          </w:r>
          <w:r>
            <w:t>5.2.4购物车模块实现</w:t>
          </w:r>
          <w:r>
            <w:tab/>
          </w:r>
          <w:r>
            <w:fldChar w:fldCharType="begin"/>
          </w:r>
          <w:r>
            <w:instrText xml:space="preserve"> PAGEREF _Toc1762505737 \h </w:instrText>
          </w:r>
          <w:r>
            <w:fldChar w:fldCharType="separate"/>
          </w:r>
          <w:r>
            <w:t>44</w:t>
          </w:r>
          <w:r>
            <w:fldChar w:fldCharType="end"/>
          </w:r>
          <w:r>
            <w:fldChar w:fldCharType="end"/>
          </w:r>
        </w:p>
        <w:p w14:paraId="0BB6651B">
          <w:pPr>
            <w:pStyle w:val="24"/>
            <w:tabs>
              <w:tab w:val="right" w:leader="dot" w:pos="8666"/>
            </w:tabs>
          </w:pPr>
          <w:r>
            <w:fldChar w:fldCharType="begin"/>
          </w:r>
          <w:r>
            <w:instrText xml:space="preserve"> HYPERLINK \l _Toc44495041 </w:instrText>
          </w:r>
          <w:r>
            <w:fldChar w:fldCharType="separate"/>
          </w:r>
          <w:r>
            <w:t>5.2.5首页推荐模块实现</w:t>
          </w:r>
          <w:r>
            <w:tab/>
          </w:r>
          <w:r>
            <w:fldChar w:fldCharType="begin"/>
          </w:r>
          <w:r>
            <w:instrText xml:space="preserve"> PAGEREF _Toc44495041 \h </w:instrText>
          </w:r>
          <w:r>
            <w:fldChar w:fldCharType="separate"/>
          </w:r>
          <w:r>
            <w:t>44</w:t>
          </w:r>
          <w:r>
            <w:fldChar w:fldCharType="end"/>
          </w:r>
          <w:r>
            <w:fldChar w:fldCharType="end"/>
          </w:r>
        </w:p>
        <w:p w14:paraId="0315B34F">
          <w:pPr>
            <w:pStyle w:val="30"/>
            <w:tabs>
              <w:tab w:val="right" w:leader="dot" w:pos="8666"/>
            </w:tabs>
          </w:pPr>
          <w:r>
            <w:fldChar w:fldCharType="begin"/>
          </w:r>
          <w:r>
            <w:instrText xml:space="preserve"> HYPERLINK \l _Toc503844931 </w:instrText>
          </w:r>
          <w:r>
            <w:fldChar w:fldCharType="separate"/>
          </w:r>
          <w:r>
            <w:rPr>
              <w:rFonts w:hint="default" w:ascii="宋体" w:hAnsi="宋体" w:eastAsia="宋体" w:cs="宋体"/>
            </w:rPr>
            <w:t xml:space="preserve">5.3 </w:t>
          </w:r>
          <w:r>
            <w:t>微服务治理与基础设施实现</w:t>
          </w:r>
          <w:r>
            <w:tab/>
          </w:r>
          <w:r>
            <w:fldChar w:fldCharType="begin"/>
          </w:r>
          <w:r>
            <w:instrText xml:space="preserve"> PAGEREF _Toc503844931 \h </w:instrText>
          </w:r>
          <w:r>
            <w:fldChar w:fldCharType="separate"/>
          </w:r>
          <w:r>
            <w:t>45</w:t>
          </w:r>
          <w:r>
            <w:fldChar w:fldCharType="end"/>
          </w:r>
          <w:r>
            <w:fldChar w:fldCharType="end"/>
          </w:r>
        </w:p>
        <w:p w14:paraId="363EE4FC">
          <w:pPr>
            <w:pStyle w:val="30"/>
            <w:tabs>
              <w:tab w:val="right" w:leader="dot" w:pos="8666"/>
            </w:tabs>
          </w:pPr>
          <w:r>
            <w:fldChar w:fldCharType="begin"/>
          </w:r>
          <w:r>
            <w:instrText xml:space="preserve"> HYPERLINK \l _Toc593735196 </w:instrText>
          </w:r>
          <w:r>
            <w:fldChar w:fldCharType="separate"/>
          </w:r>
          <w:r>
            <w:rPr>
              <w:rFonts w:hint="default" w:ascii="宋体" w:hAnsi="宋体" w:eastAsia="宋体" w:cs="宋体"/>
            </w:rPr>
            <w:t xml:space="preserve">5.4 </w:t>
          </w:r>
          <w:r>
            <w:t>系统高并发保障实现</w:t>
          </w:r>
          <w:r>
            <w:tab/>
          </w:r>
          <w:r>
            <w:fldChar w:fldCharType="begin"/>
          </w:r>
          <w:r>
            <w:instrText xml:space="preserve"> PAGEREF _Toc593735196 \h </w:instrText>
          </w:r>
          <w:r>
            <w:fldChar w:fldCharType="separate"/>
          </w:r>
          <w:r>
            <w:t>46</w:t>
          </w:r>
          <w:r>
            <w:fldChar w:fldCharType="end"/>
          </w:r>
          <w:r>
            <w:fldChar w:fldCharType="end"/>
          </w:r>
        </w:p>
        <w:p w14:paraId="0F4F7C63">
          <w:pPr>
            <w:pStyle w:val="27"/>
            <w:tabs>
              <w:tab w:val="right" w:leader="dot" w:pos="8666"/>
            </w:tabs>
          </w:pPr>
          <w:r>
            <w:fldChar w:fldCharType="begin"/>
          </w:r>
          <w:r>
            <w:instrText xml:space="preserve"> HYPERLINK \l _Toc1698415210 </w:instrText>
          </w:r>
          <w:r>
            <w:fldChar w:fldCharType="separate"/>
          </w:r>
          <w:r>
            <w:rPr>
              <w:rFonts w:hint="eastAsia"/>
            </w:rPr>
            <w:t xml:space="preserve">第六章 </w:t>
          </w:r>
          <w:r>
            <w:t>系统测试与验证</w:t>
          </w:r>
          <w:r>
            <w:tab/>
          </w:r>
          <w:r>
            <w:fldChar w:fldCharType="begin"/>
          </w:r>
          <w:r>
            <w:instrText xml:space="preserve"> PAGEREF _Toc1698415210 \h </w:instrText>
          </w:r>
          <w:r>
            <w:fldChar w:fldCharType="separate"/>
          </w:r>
          <w:r>
            <w:t>48</w:t>
          </w:r>
          <w:r>
            <w:fldChar w:fldCharType="end"/>
          </w:r>
          <w:r>
            <w:fldChar w:fldCharType="end"/>
          </w:r>
        </w:p>
        <w:p w14:paraId="40D6ACC6">
          <w:pPr>
            <w:pStyle w:val="30"/>
            <w:tabs>
              <w:tab w:val="right" w:leader="dot" w:pos="8666"/>
            </w:tabs>
          </w:pPr>
          <w:r>
            <w:fldChar w:fldCharType="begin"/>
          </w:r>
          <w:r>
            <w:instrText xml:space="preserve"> HYPERLINK \l _Toc911798546 </w:instrText>
          </w:r>
          <w:r>
            <w:fldChar w:fldCharType="separate"/>
          </w:r>
          <w:r>
            <w:rPr>
              <w:rFonts w:hint="default"/>
            </w:rPr>
            <w:t xml:space="preserve">6.1 </w:t>
          </w:r>
          <w:r>
            <w:t>测试环境与策略</w:t>
          </w:r>
          <w:r>
            <w:tab/>
          </w:r>
          <w:r>
            <w:fldChar w:fldCharType="begin"/>
          </w:r>
          <w:r>
            <w:instrText xml:space="preserve"> PAGEREF _Toc911798546 \h </w:instrText>
          </w:r>
          <w:r>
            <w:fldChar w:fldCharType="separate"/>
          </w:r>
          <w:r>
            <w:t>48</w:t>
          </w:r>
          <w:r>
            <w:fldChar w:fldCharType="end"/>
          </w:r>
          <w:r>
            <w:fldChar w:fldCharType="end"/>
          </w:r>
        </w:p>
        <w:p w14:paraId="37161FD3">
          <w:pPr>
            <w:pStyle w:val="30"/>
            <w:tabs>
              <w:tab w:val="right" w:leader="dot" w:pos="8666"/>
            </w:tabs>
          </w:pPr>
          <w:r>
            <w:fldChar w:fldCharType="begin"/>
          </w:r>
          <w:r>
            <w:instrText xml:space="preserve"> HYPERLINK \l _Toc154857630 </w:instrText>
          </w:r>
          <w:r>
            <w:fldChar w:fldCharType="separate"/>
          </w:r>
          <w:r>
            <w:rPr>
              <w:rFonts w:hint="default"/>
            </w:rPr>
            <w:t xml:space="preserve">6.2 </w:t>
          </w:r>
          <w:r>
            <w:t>功能测试</w:t>
          </w:r>
          <w:r>
            <w:tab/>
          </w:r>
          <w:r>
            <w:fldChar w:fldCharType="begin"/>
          </w:r>
          <w:r>
            <w:instrText xml:space="preserve"> PAGEREF _Toc154857630 \h </w:instrText>
          </w:r>
          <w:r>
            <w:fldChar w:fldCharType="separate"/>
          </w:r>
          <w:r>
            <w:t>48</w:t>
          </w:r>
          <w:r>
            <w:fldChar w:fldCharType="end"/>
          </w:r>
          <w:r>
            <w:fldChar w:fldCharType="end"/>
          </w:r>
        </w:p>
        <w:p w14:paraId="4DD0E8C8">
          <w:pPr>
            <w:pStyle w:val="24"/>
            <w:tabs>
              <w:tab w:val="right" w:leader="dot" w:pos="8666"/>
            </w:tabs>
          </w:pPr>
          <w:r>
            <w:fldChar w:fldCharType="begin"/>
          </w:r>
          <w:r>
            <w:instrText xml:space="preserve"> HYPERLINK \l _Toc2089490893 </w:instrText>
          </w:r>
          <w:r>
            <w:fldChar w:fldCharType="separate"/>
          </w:r>
          <w:r>
            <w:rPr>
              <w:rFonts w:hint="default"/>
            </w:rPr>
            <w:t xml:space="preserve">6.2.1 </w:t>
          </w:r>
          <w:r>
            <w:t>用户管理功能测试</w:t>
          </w:r>
          <w:r>
            <w:tab/>
          </w:r>
          <w:r>
            <w:fldChar w:fldCharType="begin"/>
          </w:r>
          <w:r>
            <w:instrText xml:space="preserve"> PAGEREF _Toc2089490893 \h </w:instrText>
          </w:r>
          <w:r>
            <w:fldChar w:fldCharType="separate"/>
          </w:r>
          <w:r>
            <w:t>48</w:t>
          </w:r>
          <w:r>
            <w:fldChar w:fldCharType="end"/>
          </w:r>
          <w:r>
            <w:fldChar w:fldCharType="end"/>
          </w:r>
        </w:p>
        <w:p w14:paraId="2ED56118">
          <w:pPr>
            <w:pStyle w:val="24"/>
            <w:tabs>
              <w:tab w:val="right" w:leader="dot" w:pos="8666"/>
            </w:tabs>
          </w:pPr>
          <w:r>
            <w:fldChar w:fldCharType="begin"/>
          </w:r>
          <w:r>
            <w:instrText xml:space="preserve"> HYPERLINK \l _Toc273359260 </w:instrText>
          </w:r>
          <w:r>
            <w:fldChar w:fldCharType="separate"/>
          </w:r>
          <w:r>
            <w:rPr>
              <w:rFonts w:hint="default"/>
            </w:rPr>
            <w:t xml:space="preserve">6.2.2 </w:t>
          </w:r>
          <w:r>
            <w:t>商品管理功能测试</w:t>
          </w:r>
          <w:r>
            <w:tab/>
          </w:r>
          <w:r>
            <w:fldChar w:fldCharType="begin"/>
          </w:r>
          <w:r>
            <w:instrText xml:space="preserve"> PAGEREF _Toc273359260 \h </w:instrText>
          </w:r>
          <w:r>
            <w:fldChar w:fldCharType="separate"/>
          </w:r>
          <w:r>
            <w:t>49</w:t>
          </w:r>
          <w:r>
            <w:fldChar w:fldCharType="end"/>
          </w:r>
          <w:r>
            <w:fldChar w:fldCharType="end"/>
          </w:r>
        </w:p>
        <w:p w14:paraId="6EA24970">
          <w:pPr>
            <w:pStyle w:val="24"/>
            <w:tabs>
              <w:tab w:val="right" w:leader="dot" w:pos="8666"/>
            </w:tabs>
          </w:pPr>
          <w:r>
            <w:fldChar w:fldCharType="begin"/>
          </w:r>
          <w:r>
            <w:instrText xml:space="preserve"> HYPERLINK \l _Toc881561887 </w:instrText>
          </w:r>
          <w:r>
            <w:fldChar w:fldCharType="separate"/>
          </w:r>
          <w:r>
            <w:rPr>
              <w:rFonts w:hint="default"/>
            </w:rPr>
            <w:t xml:space="preserve">6.2.3 </w:t>
          </w:r>
          <w:r>
            <w:t>订单管理功能测试</w:t>
          </w:r>
          <w:r>
            <w:tab/>
          </w:r>
          <w:r>
            <w:fldChar w:fldCharType="begin"/>
          </w:r>
          <w:r>
            <w:instrText xml:space="preserve"> PAGEREF _Toc881561887 \h </w:instrText>
          </w:r>
          <w:r>
            <w:fldChar w:fldCharType="separate"/>
          </w:r>
          <w:r>
            <w:t>50</w:t>
          </w:r>
          <w:r>
            <w:fldChar w:fldCharType="end"/>
          </w:r>
          <w:r>
            <w:fldChar w:fldCharType="end"/>
          </w:r>
        </w:p>
        <w:p w14:paraId="44B8F72A">
          <w:pPr>
            <w:pStyle w:val="24"/>
            <w:tabs>
              <w:tab w:val="right" w:leader="dot" w:pos="8666"/>
            </w:tabs>
          </w:pPr>
          <w:r>
            <w:fldChar w:fldCharType="begin"/>
          </w:r>
          <w:r>
            <w:instrText xml:space="preserve"> HYPERLINK \l _Toc920954156 </w:instrText>
          </w:r>
          <w:r>
            <w:fldChar w:fldCharType="separate"/>
          </w:r>
          <w:r>
            <w:rPr>
              <w:rFonts w:hint="default"/>
            </w:rPr>
            <w:t xml:space="preserve">6.2.4 </w:t>
          </w:r>
          <w:r>
            <w:t>购物车功能测试</w:t>
          </w:r>
          <w:r>
            <w:tab/>
          </w:r>
          <w:r>
            <w:fldChar w:fldCharType="begin"/>
          </w:r>
          <w:r>
            <w:instrText xml:space="preserve"> PAGEREF _Toc920954156 \h </w:instrText>
          </w:r>
          <w:r>
            <w:fldChar w:fldCharType="separate"/>
          </w:r>
          <w:r>
            <w:t>51</w:t>
          </w:r>
          <w:r>
            <w:fldChar w:fldCharType="end"/>
          </w:r>
          <w:r>
            <w:fldChar w:fldCharType="end"/>
          </w:r>
        </w:p>
        <w:p w14:paraId="0163609F">
          <w:pPr>
            <w:pStyle w:val="24"/>
            <w:tabs>
              <w:tab w:val="right" w:leader="dot" w:pos="8666"/>
            </w:tabs>
          </w:pPr>
          <w:r>
            <w:fldChar w:fldCharType="begin"/>
          </w:r>
          <w:r>
            <w:instrText xml:space="preserve"> HYPERLINK \l _Toc1561855963 </w:instrText>
          </w:r>
          <w:r>
            <w:fldChar w:fldCharType="separate"/>
          </w:r>
          <w:r>
            <w:rPr>
              <w:rFonts w:hint="default"/>
            </w:rPr>
            <w:t xml:space="preserve">6.2.5 </w:t>
          </w:r>
          <w:r>
            <w:t>首页推荐功能测试</w:t>
          </w:r>
          <w:r>
            <w:tab/>
          </w:r>
          <w:r>
            <w:fldChar w:fldCharType="begin"/>
          </w:r>
          <w:r>
            <w:instrText xml:space="preserve"> PAGEREF _Toc1561855963 \h </w:instrText>
          </w:r>
          <w:r>
            <w:fldChar w:fldCharType="separate"/>
          </w:r>
          <w:r>
            <w:t>52</w:t>
          </w:r>
          <w:r>
            <w:fldChar w:fldCharType="end"/>
          </w:r>
          <w:r>
            <w:fldChar w:fldCharType="end"/>
          </w:r>
        </w:p>
        <w:p w14:paraId="4C1A4BF9">
          <w:pPr>
            <w:pStyle w:val="30"/>
            <w:tabs>
              <w:tab w:val="right" w:leader="dot" w:pos="8666"/>
            </w:tabs>
          </w:pPr>
          <w:r>
            <w:fldChar w:fldCharType="begin"/>
          </w:r>
          <w:r>
            <w:instrText xml:space="preserve"> HYPERLINK \l _Toc1420552860 </w:instrText>
          </w:r>
          <w:r>
            <w:fldChar w:fldCharType="separate"/>
          </w:r>
          <w:r>
            <w:rPr>
              <w:rFonts w:hint="default"/>
            </w:rPr>
            <w:t xml:space="preserve">6.3 </w:t>
          </w:r>
          <w:r>
            <w:t>性能测试</w:t>
          </w:r>
          <w:r>
            <w:tab/>
          </w:r>
          <w:r>
            <w:fldChar w:fldCharType="begin"/>
          </w:r>
          <w:r>
            <w:instrText xml:space="preserve"> PAGEREF _Toc1420552860 \h </w:instrText>
          </w:r>
          <w:r>
            <w:fldChar w:fldCharType="separate"/>
          </w:r>
          <w:r>
            <w:t>53</w:t>
          </w:r>
          <w:r>
            <w:fldChar w:fldCharType="end"/>
          </w:r>
          <w:r>
            <w:fldChar w:fldCharType="end"/>
          </w:r>
        </w:p>
        <w:p w14:paraId="31CED5A4">
          <w:pPr>
            <w:pStyle w:val="30"/>
            <w:tabs>
              <w:tab w:val="right" w:leader="dot" w:pos="8666"/>
            </w:tabs>
          </w:pPr>
          <w:r>
            <w:fldChar w:fldCharType="begin"/>
          </w:r>
          <w:r>
            <w:instrText xml:space="preserve"> HYPERLINK \l _Toc1656214321 </w:instrText>
          </w:r>
          <w:r>
            <w:fldChar w:fldCharType="separate"/>
          </w:r>
          <w:r>
            <w:rPr>
              <w:rFonts w:hint="default"/>
            </w:rPr>
            <w:t xml:space="preserve">6.4 </w:t>
          </w:r>
          <w:r>
            <w:t>可靠性测试</w:t>
          </w:r>
          <w:r>
            <w:tab/>
          </w:r>
          <w:r>
            <w:fldChar w:fldCharType="begin"/>
          </w:r>
          <w:r>
            <w:instrText xml:space="preserve"> PAGEREF _Toc1656214321 \h </w:instrText>
          </w:r>
          <w:r>
            <w:fldChar w:fldCharType="separate"/>
          </w:r>
          <w:r>
            <w:t>54</w:t>
          </w:r>
          <w:r>
            <w:fldChar w:fldCharType="end"/>
          </w:r>
          <w:r>
            <w:fldChar w:fldCharType="end"/>
          </w:r>
        </w:p>
        <w:p w14:paraId="36ED2888">
          <w:pPr>
            <w:pStyle w:val="27"/>
            <w:tabs>
              <w:tab w:val="right" w:leader="dot" w:pos="8666"/>
            </w:tabs>
          </w:pPr>
          <w:r>
            <w:fldChar w:fldCharType="begin"/>
          </w:r>
          <w:r>
            <w:instrText xml:space="preserve"> HYPERLINK \l _Toc311060633 </w:instrText>
          </w:r>
          <w:r>
            <w:fldChar w:fldCharType="separate"/>
          </w:r>
          <w:r>
            <w:rPr>
              <w:rFonts w:hint="eastAsia"/>
            </w:rPr>
            <w:t xml:space="preserve">第七章 </w:t>
          </w:r>
          <w:r>
            <w:t>结语</w:t>
          </w:r>
          <w:r>
            <w:tab/>
          </w:r>
          <w:r>
            <w:fldChar w:fldCharType="begin"/>
          </w:r>
          <w:r>
            <w:instrText xml:space="preserve"> PAGEREF _Toc311060633 \h </w:instrText>
          </w:r>
          <w:r>
            <w:fldChar w:fldCharType="separate"/>
          </w:r>
          <w:r>
            <w:t>56</w:t>
          </w:r>
          <w:r>
            <w:fldChar w:fldCharType="end"/>
          </w:r>
          <w:r>
            <w:fldChar w:fldCharType="end"/>
          </w:r>
        </w:p>
        <w:p w14:paraId="147F4FDA">
          <w:pPr>
            <w:pStyle w:val="30"/>
            <w:tabs>
              <w:tab w:val="right" w:leader="dot" w:pos="8666"/>
            </w:tabs>
          </w:pPr>
          <w:r>
            <w:fldChar w:fldCharType="begin"/>
          </w:r>
          <w:r>
            <w:instrText xml:space="preserve"> HYPERLINK \l _Toc1020862033 </w:instrText>
          </w:r>
          <w:r>
            <w:fldChar w:fldCharType="separate"/>
          </w:r>
          <w:r>
            <w:rPr>
              <w:rFonts w:hint="default"/>
            </w:rPr>
            <w:t xml:space="preserve">7.1 </w:t>
          </w:r>
          <w:r>
            <w:t>研究成果总结</w:t>
          </w:r>
          <w:r>
            <w:tab/>
          </w:r>
          <w:r>
            <w:fldChar w:fldCharType="begin"/>
          </w:r>
          <w:r>
            <w:instrText xml:space="preserve"> PAGEREF _Toc1020862033 \h </w:instrText>
          </w:r>
          <w:r>
            <w:fldChar w:fldCharType="separate"/>
          </w:r>
          <w:r>
            <w:t>56</w:t>
          </w:r>
          <w:r>
            <w:fldChar w:fldCharType="end"/>
          </w:r>
          <w:r>
            <w:fldChar w:fldCharType="end"/>
          </w:r>
        </w:p>
        <w:p w14:paraId="552E8FF0">
          <w:pPr>
            <w:pStyle w:val="30"/>
            <w:tabs>
              <w:tab w:val="right" w:leader="dot" w:pos="8666"/>
            </w:tabs>
          </w:pPr>
          <w:r>
            <w:fldChar w:fldCharType="begin"/>
          </w:r>
          <w:r>
            <w:instrText xml:space="preserve"> HYPERLINK \l _Toc1381332748 </w:instrText>
          </w:r>
          <w:r>
            <w:fldChar w:fldCharType="separate"/>
          </w:r>
          <w:r>
            <w:rPr>
              <w:rFonts w:hint="default"/>
            </w:rPr>
            <w:t xml:space="preserve">7.2 </w:t>
          </w:r>
          <w:r>
            <w:t>系统特色与创新</w:t>
          </w:r>
          <w:r>
            <w:tab/>
          </w:r>
          <w:r>
            <w:fldChar w:fldCharType="begin"/>
          </w:r>
          <w:r>
            <w:instrText xml:space="preserve"> PAGEREF _Toc1381332748 \h </w:instrText>
          </w:r>
          <w:r>
            <w:fldChar w:fldCharType="separate"/>
          </w:r>
          <w:r>
            <w:t>57</w:t>
          </w:r>
          <w:r>
            <w:fldChar w:fldCharType="end"/>
          </w:r>
          <w:r>
            <w:fldChar w:fldCharType="end"/>
          </w:r>
        </w:p>
        <w:p w14:paraId="7F1014D5">
          <w:pPr>
            <w:pStyle w:val="30"/>
            <w:tabs>
              <w:tab w:val="right" w:leader="dot" w:pos="8666"/>
            </w:tabs>
          </w:pPr>
          <w:r>
            <w:fldChar w:fldCharType="begin"/>
          </w:r>
          <w:r>
            <w:instrText xml:space="preserve"> HYPERLINK \l _Toc1761271566 </w:instrText>
          </w:r>
          <w:r>
            <w:fldChar w:fldCharType="separate"/>
          </w:r>
          <w:r>
            <w:rPr>
              <w:rFonts w:hint="default"/>
            </w:rPr>
            <w:t xml:space="preserve">7.3 </w:t>
          </w:r>
          <w:r>
            <w:t>存在问题与不足</w:t>
          </w:r>
          <w:r>
            <w:tab/>
          </w:r>
          <w:r>
            <w:fldChar w:fldCharType="begin"/>
          </w:r>
          <w:r>
            <w:instrText xml:space="preserve"> PAGEREF _Toc1761271566 \h </w:instrText>
          </w:r>
          <w:r>
            <w:fldChar w:fldCharType="separate"/>
          </w:r>
          <w:r>
            <w:t>58</w:t>
          </w:r>
          <w:r>
            <w:fldChar w:fldCharType="end"/>
          </w:r>
          <w:r>
            <w:fldChar w:fldCharType="end"/>
          </w:r>
        </w:p>
        <w:p w14:paraId="3E7021CE">
          <w:pPr>
            <w:pStyle w:val="30"/>
            <w:tabs>
              <w:tab w:val="right" w:leader="dot" w:pos="8666"/>
            </w:tabs>
          </w:pPr>
          <w:r>
            <w:fldChar w:fldCharType="begin"/>
          </w:r>
          <w:r>
            <w:instrText xml:space="preserve"> HYPERLINK \l _Toc776619514 </w:instrText>
          </w:r>
          <w:r>
            <w:fldChar w:fldCharType="separate"/>
          </w:r>
          <w:r>
            <w:rPr>
              <w:rFonts w:hint="default"/>
            </w:rPr>
            <w:t xml:space="preserve">7.4 </w:t>
          </w:r>
          <w:r>
            <w:t>未来发展方向</w:t>
          </w:r>
          <w:r>
            <w:tab/>
          </w:r>
          <w:r>
            <w:fldChar w:fldCharType="begin"/>
          </w:r>
          <w:r>
            <w:instrText xml:space="preserve"> PAGEREF _Toc776619514 \h </w:instrText>
          </w:r>
          <w:r>
            <w:fldChar w:fldCharType="separate"/>
          </w:r>
          <w:r>
            <w:t>59</w:t>
          </w:r>
          <w:r>
            <w:fldChar w:fldCharType="end"/>
          </w:r>
          <w:r>
            <w:fldChar w:fldCharType="end"/>
          </w:r>
        </w:p>
        <w:p w14:paraId="7E93A617">
          <w:pPr>
            <w:pStyle w:val="27"/>
            <w:tabs>
              <w:tab w:val="right" w:leader="dot" w:pos="8666"/>
            </w:tabs>
          </w:pPr>
          <w:r>
            <w:fldChar w:fldCharType="begin"/>
          </w:r>
          <w:r>
            <w:instrText xml:space="preserve"> HYPERLINK \l _Toc238565332 </w:instrText>
          </w:r>
          <w:r>
            <w:fldChar w:fldCharType="separate"/>
          </w:r>
          <w:r>
            <w:t>参考文献</w:t>
          </w:r>
          <w:r>
            <w:tab/>
          </w:r>
          <w:r>
            <w:fldChar w:fldCharType="begin"/>
          </w:r>
          <w:r>
            <w:instrText xml:space="preserve"> PAGEREF _Toc238565332 \h </w:instrText>
          </w:r>
          <w:r>
            <w:fldChar w:fldCharType="separate"/>
          </w:r>
          <w:r>
            <w:t>61</w:t>
          </w:r>
          <w:r>
            <w:fldChar w:fldCharType="end"/>
          </w:r>
          <w:r>
            <w:fldChar w:fldCharType="end"/>
          </w:r>
        </w:p>
        <w:p w14:paraId="3B8701BF">
          <w:pPr>
            <w:pStyle w:val="27"/>
            <w:tabs>
              <w:tab w:val="right" w:leader="dot" w:pos="8666"/>
            </w:tabs>
          </w:pPr>
          <w:r>
            <w:fldChar w:fldCharType="begin"/>
          </w:r>
          <w:r>
            <w:instrText xml:space="preserve"> HYPERLINK \l _Toc215565975 </w:instrText>
          </w:r>
          <w:r>
            <w:fldChar w:fldCharType="separate"/>
          </w:r>
          <w:r>
            <w:t>致谢</w:t>
          </w:r>
          <w:r>
            <w:tab/>
          </w:r>
          <w:r>
            <w:fldChar w:fldCharType="begin"/>
          </w:r>
          <w:r>
            <w:instrText xml:space="preserve"> PAGEREF _Toc215565975 \h </w:instrText>
          </w:r>
          <w:r>
            <w:fldChar w:fldCharType="separate"/>
          </w:r>
          <w:r>
            <w:t>62</w:t>
          </w:r>
          <w:r>
            <w:fldChar w:fldCharType="end"/>
          </w:r>
          <w:r>
            <w:fldChar w:fldCharType="end"/>
          </w:r>
        </w:p>
        <w:p w14:paraId="24AC1EA2">
          <w:r>
            <w:fldChar w:fldCharType="end"/>
          </w:r>
        </w:p>
      </w:sdtContent>
    </w:sdt>
    <w:p w14:paraId="54EDAFFE">
      <w:pPr>
        <w:pStyle w:val="3"/>
        <w:keepNext/>
        <w:widowControl/>
        <w:sectPr>
          <w:headerReference r:id="rId12" w:type="default"/>
          <w:footerReference r:id="rId13" w:type="default"/>
          <w:type w:val="oddPage"/>
          <w:pgSz w:w="11906" w:h="16838"/>
          <w:pgMar w:top="1800" w:right="1440" w:bottom="1440" w:left="1800" w:header="720" w:footer="720" w:gutter="0"/>
          <w:pgNumType w:fmt="decimal" w:start="1"/>
          <w:cols w:space="720" w:num="1"/>
          <w:docGrid w:linePitch="360" w:charSpace="0"/>
        </w:sectPr>
      </w:pPr>
    </w:p>
    <w:p w14:paraId="42F99A36">
      <w:pPr>
        <w:pStyle w:val="3"/>
        <w:keepNext/>
        <w:widowControl/>
        <w:numPr>
          <w:ilvl w:val="0"/>
          <w:numId w:val="7"/>
        </w:numPr>
        <w:ind w:left="0" w:leftChars="0" w:firstLine="0" w:firstLineChars="0"/>
        <w:rPr>
          <w:b/>
        </w:rPr>
      </w:pPr>
      <w:bookmarkStart w:id="5" w:name="_Toc905460282"/>
      <w:r>
        <w:t>绪论</w:t>
      </w:r>
      <w:bookmarkEnd w:id="4"/>
      <w:bookmarkEnd w:id="5"/>
    </w:p>
    <w:p w14:paraId="6186B639">
      <w:pPr>
        <w:pStyle w:val="4"/>
        <w:keepNext/>
        <w:widowControl/>
        <w:numPr>
          <w:ilvl w:val="0"/>
          <w:numId w:val="8"/>
        </w:numPr>
        <w:ind w:left="0" w:leftChars="0" w:firstLine="0" w:firstLineChars="0"/>
        <w:rPr>
          <w:rFonts w:hint="eastAsia" w:ascii="宋体" w:hAnsi="宋体" w:eastAsia="宋体" w:cs="宋体"/>
          <w:b/>
        </w:rPr>
      </w:pPr>
      <w:bookmarkStart w:id="6" w:name="_Toc1001836932"/>
      <w:bookmarkStart w:id="7" w:name="_Toc256273413"/>
      <w:r>
        <w:t>研究背景与意义</w:t>
      </w:r>
      <w:bookmarkEnd w:id="6"/>
      <w:bookmarkEnd w:id="7"/>
    </w:p>
    <w:p w14:paraId="29A95D11">
      <w:pPr>
        <w:pStyle w:val="19"/>
        <w:widowControl/>
      </w:pPr>
      <w:r>
        <w:rPr>
          <w:color w:val="000000"/>
        </w:rPr>
        <w:t>近年来，随着移动互联网的普及和消费升级的推动，电子商务行业呈现爆发式增长态势。据统计，我国网络零售额持续攀升，电商平台的用户规模和交易量不断创新高。在这一背景下，电商系统面临着前所未有的技术挑战：系统需要支撑海量用户的并发访问，处理复杂的业务逻辑，同时保证服务的高可用性和数据的一致性。</w:t>
      </w:r>
    </w:p>
    <w:p w14:paraId="142DA355">
      <w:pPr>
        <w:pStyle w:val="19"/>
        <w:widowControl/>
      </w:pPr>
      <w:r>
        <w:rPr>
          <w:color w:val="000000"/>
        </w:rPr>
        <w:t>传统的单体架构电商系统采用B/S架构和SSM框架构建，将所有业务功能集成在一个应用中。这种架构在系统规模较小时具有开发简单、部署方便的优势，但随着业务的快速发展，其局限性日益凸显：首先，系统的可扩展性差，单个模块的更新需要重新部署整个应用；其次，技术栈单一，难以针对不同业务场景选择最优技术方案；再次，高并发场景下系统性能瓶颈明显，容易出现服务雪崩效应；最后，团队协作效率低下，多个开发团队在同一代码库中工作容易产生冲突。</w:t>
      </w:r>
    </w:p>
    <w:p w14:paraId="61ED222D">
      <w:pPr>
        <w:pStyle w:val="19"/>
        <w:widowControl/>
      </w:pPr>
      <w:r>
        <w:rPr>
          <w:color w:val="000000"/>
        </w:rPr>
        <w:t>微服务架构的出现为解决上述问题提供了新的思路。通过将单体应用拆分为一组小型、独立的服务，每个服务运行在独立的进程中，服务之间通过轻量级通信机制进行交互，实现了业务的解耦和技术的多样化。Spring Cloud作为微服务架构的主流实现框架，提供了服务注册与发现、配置中心、API网关、熔断降级等完整的解决方案，极大地降低了微服务架构的实施难度。</w:t>
      </w:r>
    </w:p>
    <w:p w14:paraId="61EB3CF4">
      <w:pPr>
        <w:pStyle w:val="19"/>
        <w:widowControl/>
      </w:pPr>
      <w:r>
        <w:rPr>
          <w:color w:val="000000"/>
        </w:rPr>
        <w:t>本研究的意义在于：第一，通过构建基于微服务架构的电商系统，探索微服务架构在实际业务场景中的应用模式，为同类系统的设计提供参考；第二，针对电商系统的高并发、高可用需求，研究微服务治理、分布式事务、缓存优化等关键技术，形成完整的技术解决方案；第三，提升系统的可维护性和可扩展性，为企业的数字化转型和业务创新提供技术支撑。</w:t>
      </w:r>
    </w:p>
    <w:p w14:paraId="7DE88003">
      <w:pPr>
        <w:pStyle w:val="4"/>
        <w:keepNext/>
        <w:widowControl/>
        <w:numPr>
          <w:ilvl w:val="0"/>
          <w:numId w:val="8"/>
        </w:numPr>
        <w:ind w:left="0" w:leftChars="0" w:firstLine="0" w:firstLineChars="0"/>
        <w:rPr>
          <w:rFonts w:hint="eastAsia" w:ascii="宋体" w:hAnsi="宋体" w:eastAsia="宋体" w:cs="宋体"/>
          <w:b/>
        </w:rPr>
      </w:pPr>
      <w:bookmarkStart w:id="8" w:name="_Toc1482540056"/>
      <w:bookmarkStart w:id="9" w:name="_Toc1601523644"/>
      <w:r>
        <w:t>国内外研究现状</w:t>
      </w:r>
      <w:bookmarkEnd w:id="8"/>
      <w:bookmarkEnd w:id="9"/>
    </w:p>
    <w:p w14:paraId="3A652DFE">
      <w:pPr>
        <w:pStyle w:val="19"/>
        <w:widowControl/>
      </w:pPr>
      <w:r>
        <w:rPr>
          <w:color w:val="000000"/>
        </w:rPr>
        <w:t>国外在微服务架构领域的研究起步较早，技术体系相对成熟。Netflix是微服务架构的先行者和实践者，其开源的Spring Cloud Netflix组件包括Eureka、Hystrix、Zuul等，为业界提供了服务注册、熔断降级、API网关等基础设施。亚马逊AWS提供的云原生微服务解决方案，通过容器化技术和Kubernetes编排实现了微服务的弹性伸缩和自动化运维。Google推出的Service Mesh架构Istio，将服务间通信、安全认证、流量管理等功能从业务代码中剥离，进一步简化了微服务的开发和治理。这些技术的发展为微服务架构的大规模应用奠定了基础。</w:t>
      </w:r>
    </w:p>
    <w:p w14:paraId="0FDBBBCD">
      <w:pPr>
        <w:pStyle w:val="19"/>
        <w:widowControl/>
      </w:pPr>
      <w:r>
        <w:rPr>
          <w:color w:val="000000"/>
        </w:rPr>
        <w:t>国内互联网企业在微服务架构的应用方面也取得了显著成果。阿里巴巴基于多年的电商系统实践，推出了Spring Cloud Alibaba生态，其中Nacos提供了动态服务发现和配置管理能力，Sentinel实现了流量防护和熔断降级，Seata解决了分布式事务的一致性问题。这些组件与Spring Cloud深度集成，形成了适合国内开发者的微服务解决方案。腾讯、京东、美团等企业也根据自身业务特点，构建了各具特色的微服务架构体系，在服务治理、监控运维、DevOps等方面积累了丰富经验。</w:t>
      </w:r>
    </w:p>
    <w:p w14:paraId="36D81DAC">
      <w:pPr>
        <w:pStyle w:val="19"/>
        <w:widowControl/>
      </w:pPr>
      <w:r>
        <w:rPr>
          <w:color w:val="000000"/>
        </w:rPr>
        <w:t>学术界对微服务架构的研究主要集中在以下几个方面：一是服务拆分策略，通过领域驱动设计（DDD）方法识别业务边界，确定服务的粒度和职责；二是分布式系统理论，研究CAP理论和BASE理论在微服务架构中的应用，探索数据一致性和系统可用性的平衡；三是性能优化技术，包括缓存策略、异步通信、数据库读写分离等；四是服务治理机制，研究服务监控、链路追踪、故障恢复等技术手段。</w:t>
      </w:r>
    </w:p>
    <w:p w14:paraId="6E447318">
      <w:pPr>
        <w:pStyle w:val="19"/>
        <w:widowControl/>
      </w:pPr>
      <w:r>
        <w:rPr>
          <w:color w:val="000000"/>
        </w:rPr>
        <w:t>然而，现有研究仍存在一些不足：首先，针对电商领域的微服务架构设计缺乏系统性的实践案例，特别是在处理高并发订单、库存管理等复杂业务场景时的技术方案不够完善；其次，微服务架构带来的分布式事务、服务通信开销、运维复杂度等问题尚需进一步优化；再次，在服务拆分粒度、数据库设计、接口设计等方面缺乏统一的规范和标准。本研究针对这些问题，结合电商系统的实际需求，提出了一套完整的微服务架构设计与实现方案。</w:t>
      </w:r>
    </w:p>
    <w:p w14:paraId="3FD10DAB">
      <w:pPr>
        <w:pStyle w:val="4"/>
        <w:keepNext/>
        <w:widowControl/>
        <w:numPr>
          <w:ilvl w:val="0"/>
          <w:numId w:val="8"/>
        </w:numPr>
        <w:ind w:left="0" w:leftChars="0" w:firstLine="0" w:firstLineChars="0"/>
        <w:rPr>
          <w:rFonts w:hint="eastAsia" w:ascii="宋体" w:hAnsi="宋体" w:eastAsia="宋体" w:cs="宋体"/>
          <w:b/>
        </w:rPr>
      </w:pPr>
      <w:bookmarkStart w:id="10" w:name="_Toc247853210"/>
      <w:bookmarkStart w:id="11" w:name="_Toc1945448698"/>
      <w:r>
        <w:t>研究目标与内容</w:t>
      </w:r>
      <w:bookmarkEnd w:id="10"/>
      <w:bookmarkEnd w:id="11"/>
    </w:p>
    <w:p w14:paraId="2EA800C6">
      <w:pPr>
        <w:pStyle w:val="19"/>
        <w:widowControl/>
      </w:pPr>
      <w:r>
        <w:rPr>
          <w:color w:val="000000"/>
        </w:rPr>
        <w:t>本研究的总体目标是设计并实现一个基于微服务架构的电商系统，该系统能够支撑高并发访问，具备良好的可扩展性和可维护性，并为用户提供完整的电商购物体验。具体研究目标包括：第一，构建符合微服务架构设计原则的系统架构，实现服务的合理拆分和解耦；第二，运用Spring Cloud Alibaba技术栈解决微服务治理的关键问题，包括服务注册与发现、配置管理、流量控制、分布式事务等；第三，针对电商系统的高并发特点，实现缓存优化、异步处理等性能提升方案；第四，开发功能完整的前后端系统，验证微服务架构的可行性和有效性。</w:t>
      </w:r>
    </w:p>
    <w:p w14:paraId="2B35F8C9">
      <w:pPr>
        <w:pStyle w:val="19"/>
        <w:widowControl/>
      </w:pPr>
      <w:r>
        <w:rPr>
          <w:color w:val="000000"/>
        </w:rPr>
        <w:t>为实现上述目标，本研究的主要内容包括：</w:t>
      </w:r>
    </w:p>
    <w:p w14:paraId="079B1B94">
      <w:pPr>
        <w:pStyle w:val="19"/>
        <w:widowControl/>
        <w:rPr>
          <w:b w:val="0"/>
          <w:color w:val="000000"/>
        </w:rPr>
      </w:pPr>
      <w:r>
        <w:rPr>
          <w:b w:val="0"/>
          <w:color w:val="000000"/>
        </w:rPr>
        <w:t>（1）</w:t>
      </w:r>
      <w:r>
        <w:rPr>
          <w:color w:val="000000"/>
        </w:rPr>
        <w:t>系统需求分析与架构设计。通过可行性分析确定技术方案的可行性，进行功能需求和非功能需求分析，明确系统应实现的业务功能和性能指标。在此基础上进行系统架构规划，确定采用微服务架构，并制定微服务拆分策略，将系统划分为用户管理、商品管理、订单管理、购物车和首页推荐等核心服务。</w:t>
      </w:r>
    </w:p>
    <w:p w14:paraId="200E376F">
      <w:pPr>
        <w:pStyle w:val="19"/>
        <w:widowControl/>
        <w:rPr>
          <w:b w:val="0"/>
          <w:color w:val="000000"/>
        </w:rPr>
      </w:pPr>
      <w:r>
        <w:rPr>
          <w:b w:val="0"/>
          <w:color w:val="000000"/>
        </w:rPr>
        <w:t>（2）</w:t>
      </w:r>
      <w:r>
        <w:rPr>
          <w:color w:val="000000"/>
        </w:rPr>
        <w:t>微服务治理与基础设施设计。选择合适的技术栈，设计服务注册与发现机制，实现动态配置管理，构建API网关作为统一入口，设计熔断降级和负载均衡策略，确保系统的高可用性。同时设计分布式事务解决方案，保证跨服务操作的数据一致性。</w:t>
      </w:r>
    </w:p>
    <w:p w14:paraId="4C17E0FC">
      <w:pPr>
        <w:pStyle w:val="19"/>
        <w:widowControl/>
        <w:rPr>
          <w:b w:val="0"/>
          <w:color w:val="000000"/>
        </w:rPr>
      </w:pPr>
      <w:r>
        <w:rPr>
          <w:b w:val="0"/>
          <w:color w:val="000000"/>
        </w:rPr>
        <w:t>（3）</w:t>
      </w:r>
      <w:r>
        <w:rPr>
          <w:color w:val="000000"/>
        </w:rPr>
        <w:t>核心业务模块的详细设计与实现。针对每个微服务进行详细设计，包括数据库设计、接口设计、业务流程设计等。重点实现用户注册登录、商品浏览搜索、购物车管理、订单创建支付等核心业务功能，并引入Redis缓存提升系统性能。</w:t>
      </w:r>
    </w:p>
    <w:p w14:paraId="7B2921A4">
      <w:pPr>
        <w:pStyle w:val="19"/>
        <w:widowControl/>
        <w:rPr>
          <w:b w:val="0"/>
          <w:color w:val="000000"/>
        </w:rPr>
      </w:pPr>
      <w:r>
        <w:rPr>
          <w:b w:val="0"/>
          <w:color w:val="000000"/>
        </w:rPr>
        <w:t>（4）</w:t>
      </w:r>
      <w:r>
        <w:rPr>
          <w:color w:val="000000"/>
        </w:rPr>
        <w:t>系统测试与性能评估。制定测试策略，进行功能测试验证各模块功能的正确性，通过性能测试和可靠性测试评估系统在高并发场景下的表现和稳定性，根据测试结果进行优化调整。</w:t>
      </w:r>
    </w:p>
    <w:p w14:paraId="77EB024A">
      <w:pPr>
        <w:pStyle w:val="4"/>
        <w:keepNext/>
        <w:widowControl/>
        <w:numPr>
          <w:ilvl w:val="0"/>
          <w:numId w:val="8"/>
        </w:numPr>
        <w:ind w:left="0" w:leftChars="0" w:firstLine="0" w:firstLineChars="0"/>
        <w:rPr>
          <w:rFonts w:hint="eastAsia" w:ascii="宋体" w:hAnsi="宋体" w:eastAsia="宋体" w:cs="宋体"/>
          <w:b/>
        </w:rPr>
      </w:pPr>
      <w:bookmarkStart w:id="12" w:name="_Toc1698108937"/>
      <w:bookmarkStart w:id="13" w:name="_Toc1717741711"/>
      <w:r>
        <w:t>论文组织结构</w:t>
      </w:r>
      <w:bookmarkEnd w:id="12"/>
      <w:bookmarkEnd w:id="13"/>
    </w:p>
    <w:p w14:paraId="28E2441E">
      <w:pPr>
        <w:pStyle w:val="19"/>
        <w:widowControl/>
      </w:pPr>
      <w:r>
        <w:rPr>
          <w:color w:val="000000"/>
        </w:rPr>
        <w:t>本文共分为七章，各章节内容安排如下：</w:t>
      </w:r>
    </w:p>
    <w:p w14:paraId="532F5FE7">
      <w:pPr>
        <w:pStyle w:val="19"/>
        <w:widowControl/>
      </w:pPr>
      <w:r>
        <w:rPr>
          <w:color w:val="000000"/>
        </w:rPr>
        <w:t>第一章为绪论，介绍了研究的背景与意义，综述了国内外微服务架构的研究现状，明确了本研究的目标与主要内容，并说明了论文的组织结构。</w:t>
      </w:r>
    </w:p>
    <w:p w14:paraId="740014EF">
      <w:pPr>
        <w:pStyle w:val="19"/>
        <w:widowControl/>
      </w:pPr>
      <w:r>
        <w:rPr>
          <w:color w:val="000000"/>
        </w:rPr>
        <w:t>第二章为系统相关技术与理论基础，介绍了B/S架构、Java语言、MySQL数据库、SSM框架、微服务架构、Spring Cloud技术栈、分布式系统理论以及电商系统的技术特点，为后续系统设计提供理论支撑。</w:t>
      </w:r>
    </w:p>
    <w:p w14:paraId="45E3B3F1">
      <w:pPr>
        <w:pStyle w:val="19"/>
        <w:widowControl/>
      </w:pPr>
      <w:r>
        <w:rPr>
          <w:color w:val="000000"/>
        </w:rPr>
        <w:t>第三章为系统需求分析与总体规划，进行了可行性分析，详细阐述了系统的功能需求和非功能需求，规划了系统架构，并制定了微服务拆分策略。</w:t>
      </w:r>
    </w:p>
    <w:p w14:paraId="5D464477">
      <w:pPr>
        <w:pStyle w:val="19"/>
        <w:widowControl/>
      </w:pPr>
      <w:r>
        <w:rPr>
          <w:color w:val="000000"/>
        </w:rPr>
        <w:t>第四章为系统详细设计，包括技术栈选型与设计原则、各微服务模块的详细设计、微服务治理与基础设施设计、系统高并发保障设计以及前端系统设计。</w:t>
      </w:r>
    </w:p>
    <w:p w14:paraId="06C8D5F5">
      <w:pPr>
        <w:pStyle w:val="19"/>
        <w:widowControl/>
      </w:pPr>
      <w:r>
        <w:rPr>
          <w:color w:val="000000"/>
        </w:rPr>
        <w:t>第五章为系统核心功能实现，描述了开发环境配置，详细说明了各微服务模块的具体实现过程，包括关键代码和技术要点。</w:t>
      </w:r>
    </w:p>
    <w:p w14:paraId="5374375C">
      <w:pPr>
        <w:pStyle w:val="19"/>
        <w:widowControl/>
      </w:pPr>
      <w:r>
        <w:rPr>
          <w:color w:val="000000"/>
        </w:rPr>
        <w:t>第六章为系统测试与验证，介绍了测试环境与策略，展示了功能测试、性能测试和可靠性测试的结果，验证了系统的有效性。</w:t>
      </w:r>
    </w:p>
    <w:p w14:paraId="5A8ED080">
      <w:pPr>
        <w:pStyle w:val="19"/>
        <w:widowControl/>
      </w:pPr>
      <w:r>
        <w:rPr>
          <w:color w:val="000000"/>
        </w:rPr>
        <w:t>第七章为结语，总结了本研究的主要成果和系统特色，分析了存在的问题与不足，并对未来的发展方向进行了展望。</w:t>
      </w:r>
    </w:p>
    <w:p w14:paraId="742BF62B">
      <w:r>
        <w:br w:type="page"/>
      </w:r>
    </w:p>
    <w:p w14:paraId="15082C18">
      <w:pPr>
        <w:pStyle w:val="3"/>
        <w:keepNext/>
        <w:widowControl/>
        <w:numPr>
          <w:ilvl w:val="0"/>
          <w:numId w:val="7"/>
        </w:numPr>
        <w:ind w:left="0" w:leftChars="0" w:firstLine="0" w:firstLineChars="0"/>
        <w:rPr>
          <w:b/>
        </w:rPr>
      </w:pPr>
      <w:bookmarkStart w:id="14" w:name="_Toc59235529"/>
      <w:bookmarkStart w:id="15" w:name="_Toc1462270156"/>
      <w:r>
        <w:t>系统相关技术与理论基础</w:t>
      </w:r>
      <w:bookmarkEnd w:id="14"/>
      <w:bookmarkEnd w:id="15"/>
    </w:p>
    <w:p w14:paraId="0460B874">
      <w:pPr>
        <w:pStyle w:val="4"/>
        <w:keepNext/>
        <w:widowControl/>
        <w:numPr>
          <w:ilvl w:val="0"/>
          <w:numId w:val="9"/>
        </w:numPr>
        <w:ind w:left="0" w:leftChars="0" w:firstLine="0" w:firstLineChars="0"/>
        <w:rPr>
          <w:b/>
        </w:rPr>
      </w:pPr>
      <w:bookmarkStart w:id="16" w:name="_Toc571655624"/>
      <w:bookmarkStart w:id="17" w:name="_Toc1286607342"/>
      <w:r>
        <w:t>B/S 架构</w:t>
      </w:r>
      <w:bookmarkEnd w:id="16"/>
      <w:bookmarkEnd w:id="17"/>
    </w:p>
    <w:p w14:paraId="5EF3E897">
      <w:pPr>
        <w:pStyle w:val="19"/>
        <w:widowControl/>
      </w:pPr>
      <w:r>
        <w:rPr>
          <w:color w:val="000000"/>
        </w:rPr>
        <w:t>B/S架构（Browser/Server Architecture）即浏览器/服务器架构，用户通过浏览器访问服务器应用，业务逻辑和数据处理在服务器端完成，浏览器负责页面展示和交互，降低了客户端维护成本。</w:t>
      </w:r>
    </w:p>
    <w:p w14:paraId="695F88A3">
      <w:pPr>
        <w:pStyle w:val="19"/>
        <w:widowControl/>
      </w:pPr>
      <w:r>
        <w:rPr>
          <w:color w:val="000000"/>
        </w:rPr>
        <w:t>B/S架构具有三大优势：部署维护方便，系统升级只需更新服务器端；跨平台性强，不受操作系统限制；访问灵活，可随时随地通过网络访问。</w:t>
      </w:r>
    </w:p>
    <w:p w14:paraId="2F4AB706">
      <w:pPr>
        <w:pStyle w:val="19"/>
        <w:widowControl/>
      </w:pPr>
      <w:r>
        <w:rPr>
          <w:color w:val="000000"/>
        </w:rPr>
        <w:t>通常采用三层架构设计：表现层负责用户交互，业务逻辑层实现业务处理，数据访问层负责数据库操作。这种分层设计使系统结构清晰，便于开发维护。电商系统采用B/S架构，用户可通过浏览器进行商品浏览和购买，管理后台可管理商品和订单。</w:t>
      </w:r>
    </w:p>
    <w:p w14:paraId="438ACC00">
      <w:pPr>
        <w:pStyle w:val="4"/>
        <w:keepNext/>
        <w:widowControl/>
        <w:numPr>
          <w:ilvl w:val="0"/>
          <w:numId w:val="9"/>
        </w:numPr>
        <w:ind w:left="0" w:leftChars="0" w:firstLine="0" w:firstLineChars="0"/>
        <w:rPr>
          <w:b/>
        </w:rPr>
      </w:pPr>
      <w:bookmarkStart w:id="18" w:name="_Toc996755351"/>
      <w:bookmarkStart w:id="19" w:name="_Toc2121719537"/>
      <w:r>
        <w:t>Java 语言简介</w:t>
      </w:r>
      <w:bookmarkEnd w:id="18"/>
      <w:bookmarkEnd w:id="19"/>
    </w:p>
    <w:p w14:paraId="00646D91">
      <w:pPr>
        <w:pStyle w:val="19"/>
        <w:widowControl/>
      </w:pPr>
      <w:r>
        <w:rPr>
          <w:color w:val="000000"/>
        </w:rPr>
        <w:t>Java是由Sun Microsystems于1995年推出的面向对象编程语言，现由Oracle公司维护。Java以"一次编写，到处运行"特性成为企业级应用开发的首选语言。</w:t>
      </w:r>
    </w:p>
    <w:p w14:paraId="501E4427">
      <w:pPr>
        <w:pStyle w:val="19"/>
        <w:widowControl/>
      </w:pPr>
      <w:r>
        <w:rPr>
          <w:color w:val="000000"/>
        </w:rPr>
        <w:t>Java核心特点包括：面向对象，支持封装、继承和多态；平台无关性，程序编译为字节码运行在JVM上；健壮性强，提供异常处理和自动垃圾回收机制；支持多线程，便于开发并发应用。</w:t>
      </w:r>
    </w:p>
    <w:p w14:paraId="2899DA5C">
      <w:pPr>
        <w:pStyle w:val="19"/>
        <w:widowControl/>
      </w:pPr>
      <w:r>
        <w:rPr>
          <w:color w:val="000000"/>
        </w:rPr>
        <w:t>Java拥有成熟的开发框架生态。Spring框架提供依赖注入、AOP和事务管理；Spring Boot简化配置部署；Spring Cloud为微服务提供完整解决方案。本系统选择Java作为后端语言，利用其成熟技术栈构建高性能微服务电商系统。</w:t>
      </w:r>
    </w:p>
    <w:p w14:paraId="18208278">
      <w:pPr>
        <w:pStyle w:val="4"/>
        <w:keepNext/>
        <w:widowControl/>
        <w:numPr>
          <w:ilvl w:val="0"/>
          <w:numId w:val="9"/>
        </w:numPr>
        <w:ind w:left="0" w:leftChars="0" w:firstLine="0" w:firstLineChars="0"/>
        <w:rPr>
          <w:b/>
        </w:rPr>
      </w:pPr>
      <w:bookmarkStart w:id="20" w:name="_Toc774299924"/>
      <w:bookmarkStart w:id="21" w:name="_Toc2094737657"/>
      <w:r>
        <w:t>MySQL 数据库</w:t>
      </w:r>
      <w:bookmarkEnd w:id="20"/>
      <w:bookmarkEnd w:id="21"/>
    </w:p>
    <w:p w14:paraId="1CDB5B95">
      <w:pPr>
        <w:pStyle w:val="19"/>
        <w:widowControl/>
      </w:pPr>
      <w:r>
        <w:rPr>
          <w:color w:val="000000"/>
        </w:rPr>
        <w:t>MySQL是最流行的开源关系型数据库管理系统，现属于Oracle公司。MySQL以高性能、高可靠性和易用性在互联网应用领域广泛应用。</w:t>
      </w:r>
    </w:p>
    <w:p w14:paraId="7288B899">
      <w:pPr>
        <w:pStyle w:val="19"/>
        <w:widowControl/>
      </w:pPr>
      <w:r>
        <w:rPr>
          <w:color w:val="000000"/>
        </w:rPr>
        <w:t>MySQL显著优势包括：性能优异，采用查询缓存、索引优化等技术高效处理并发访问；可靠性高，支持ACID事务特性确保数据一致性；易于使用，提供直观SQL接口和丰富管理工具；可扩展性强，支持主从复制和读写分离。</w:t>
      </w:r>
    </w:p>
    <w:p w14:paraId="752D76DC">
      <w:pPr>
        <w:pStyle w:val="19"/>
        <w:widowControl/>
      </w:pPr>
      <w:r>
        <w:rPr>
          <w:color w:val="000000"/>
        </w:rPr>
        <w:t>MySQL支持多种存储引擎，InnoDB支持事务和行级锁适合高一致性场景，MyISAM读取速度快适合读多写少场景。在微服务架构中，MySQL成为数据存储首选。本系统采用MySQL，利用其事务处理保证一致性，通过索引优化提升性能。</w:t>
      </w:r>
    </w:p>
    <w:p w14:paraId="2444A35D">
      <w:pPr>
        <w:pStyle w:val="4"/>
        <w:keepNext/>
        <w:widowControl/>
        <w:numPr>
          <w:ilvl w:val="0"/>
          <w:numId w:val="9"/>
        </w:numPr>
        <w:ind w:left="0" w:leftChars="0" w:firstLine="0" w:firstLineChars="0"/>
        <w:rPr>
          <w:b/>
        </w:rPr>
      </w:pPr>
      <w:bookmarkStart w:id="22" w:name="_Toc408892281"/>
      <w:bookmarkStart w:id="23" w:name="_Toc2055405495"/>
      <w:r>
        <w:t>SSM 框架体系</w:t>
      </w:r>
      <w:bookmarkEnd w:id="22"/>
      <w:bookmarkEnd w:id="23"/>
    </w:p>
    <w:p w14:paraId="36BAF980">
      <w:pPr>
        <w:pStyle w:val="19"/>
        <w:widowControl/>
      </w:pPr>
      <w:r>
        <w:rPr>
          <w:color w:val="000000"/>
        </w:rPr>
        <w:t>SSM框架是Spring、Spring MVC和MyBatis三个开源框架的整合，是Java企业级开发的经典技术组合。</w:t>
      </w:r>
    </w:p>
    <w:p w14:paraId="5F070AF6">
      <w:pPr>
        <w:pStyle w:val="19"/>
        <w:widowControl/>
      </w:pPr>
      <w:r>
        <w:rPr>
          <w:color w:val="000000"/>
        </w:rPr>
        <w:t>Spring是轻量级IoC和AOP容器框架。IoC容器通过依赖注入管理对象，降低组件耦合度；AOP将日志、事务等横切关注点从业务逻辑中分离；提供强大的声明式事务管理功能。</w:t>
      </w:r>
    </w:p>
    <w:p w14:paraId="6EACE30A">
      <w:pPr>
        <w:pStyle w:val="19"/>
        <w:widowControl/>
      </w:pPr>
      <w:r>
        <w:rPr>
          <w:color w:val="000000"/>
        </w:rPr>
        <w:t>Spring MVC基于MVC模式，通过DispatcherServlet统一处理HTTP请求并分发到Controller。支持JSP、Thymeleaf等多种视图技术，注解驱动简化配置。</w:t>
      </w:r>
    </w:p>
    <w:p w14:paraId="3F4DB06F">
      <w:pPr>
        <w:pStyle w:val="19"/>
        <w:widowControl/>
      </w:pPr>
      <w:r>
        <w:rPr>
          <w:color w:val="000000"/>
        </w:rPr>
        <w:t>MyBatis是持久层框架，封装JDBC操作，通过XML或注解配置SQL。支持自定义SQL和存储过程，提供灵活的SQL控制能力，性能优化方面具有优势。</w:t>
      </w:r>
    </w:p>
    <w:p w14:paraId="5027526B">
      <w:pPr>
        <w:pStyle w:val="19"/>
        <w:widowControl/>
      </w:pPr>
      <w:r>
        <w:rPr>
          <w:color w:val="000000"/>
        </w:rPr>
        <w:t>SSM框架遵循分层架构：Spring MVC处理请求响应，Spring管理业务逻辑，MyBatis完成数据访问。这种分层使系统结构清晰，是微服务内部实现的理想选择。</w:t>
      </w:r>
    </w:p>
    <w:p w14:paraId="6CCA15DC">
      <w:pPr>
        <w:pStyle w:val="4"/>
        <w:keepNext/>
        <w:widowControl/>
        <w:numPr>
          <w:ilvl w:val="0"/>
          <w:numId w:val="9"/>
        </w:numPr>
        <w:ind w:left="0" w:leftChars="0" w:firstLine="0" w:firstLineChars="0"/>
        <w:rPr>
          <w:rFonts w:hint="eastAsia" w:ascii="宋体" w:hAnsi="宋体" w:eastAsia="宋体" w:cs="宋体"/>
          <w:b/>
        </w:rPr>
      </w:pPr>
      <w:bookmarkStart w:id="24" w:name="_Toc778208823"/>
      <w:bookmarkStart w:id="25" w:name="_Toc304896367"/>
      <w:r>
        <w:t>微服务架构概述</w:t>
      </w:r>
      <w:bookmarkEnd w:id="24"/>
      <w:bookmarkEnd w:id="25"/>
    </w:p>
    <w:p w14:paraId="5671FCB6">
      <w:pPr>
        <w:pStyle w:val="19"/>
        <w:widowControl/>
      </w:pPr>
      <w:r>
        <w:rPr>
          <w:color w:val="000000"/>
        </w:rPr>
        <w:t>微服务架构(Microservices Architecture)是将应用程序开发为一组小型服务的架构风格,每个服务独立运行,通过HTTP RESTful API进行交互。核心理念包括单一职责原则、服务自治性、分布式部署和故障隔离,确保各服务专注于特定业务功能并可独立演化。</w:t>
      </w:r>
    </w:p>
    <w:p w14:paraId="2D08057A">
      <w:pPr>
        <w:pStyle w:val="19"/>
        <w:widowControl/>
      </w:pPr>
      <w:r>
        <w:rPr>
          <w:color w:val="000000"/>
        </w:rPr>
        <w:t>相比传统单体架构,微服务架构具有显著优势:可针对特定服务进行水平扩展,提高资源利用率;支持技术多样性,不同服务可选用最适合的技术栈;多团队可并行开发,加快产品迭代;服务可独立部署更新,降低变更风险。</w:t>
      </w:r>
    </w:p>
    <w:p w14:paraId="2E54D045">
      <w:pPr>
        <w:pStyle w:val="19"/>
        <w:widowControl/>
      </w:pPr>
      <w:r>
        <w:rPr>
          <w:color w:val="000000"/>
        </w:rPr>
        <w:t>微服务架构也带来新挑战:服务间通信网络开销增加,需处理分布式事务和数据一致性问题,监控运维更加复杂。业界开发了服务注册与发现、API网关、配置中心、熔断降级等治理技术应对这些挑战。电商系统因业务复杂、用户量大、并发高的特点,非常适合采用微服务架构实现业务模块的独立演化和优化。</w:t>
      </w:r>
    </w:p>
    <w:p w14:paraId="1C95CD25">
      <w:pPr>
        <w:pStyle w:val="4"/>
        <w:keepNext/>
        <w:widowControl/>
        <w:numPr>
          <w:ilvl w:val="0"/>
          <w:numId w:val="9"/>
        </w:numPr>
        <w:ind w:left="0" w:leftChars="0" w:firstLine="0" w:firstLineChars="0"/>
        <w:rPr>
          <w:b/>
        </w:rPr>
      </w:pPr>
      <w:bookmarkStart w:id="26" w:name="_Toc497258427"/>
      <w:bookmarkStart w:id="27" w:name="_Toc1180277931"/>
      <w:r>
        <w:t>Spring Cloud 技术栈</w:t>
      </w:r>
      <w:bookmarkEnd w:id="26"/>
      <w:bookmarkEnd w:id="27"/>
    </w:p>
    <w:p w14:paraId="3325F70D">
      <w:pPr>
        <w:pStyle w:val="19"/>
        <w:widowControl/>
      </w:pPr>
      <w:r>
        <w:rPr>
          <w:color w:val="000000"/>
        </w:rPr>
        <w:t>Spring Cloud是基于Spring Boot的微服务开发框架,整合了服务注册与发现、配置管理、负载均衡、熔断降级等分布式系统常见模式。Spring Cloud Alibaba结合阿里巴巴多年实践经验,特别适合国内技术环境和业务场景。</w:t>
      </w:r>
    </w:p>
    <w:p w14:paraId="021A0D6C">
      <w:pPr>
        <w:pStyle w:val="19"/>
        <w:widowControl/>
      </w:pPr>
      <w:r>
        <w:rPr>
          <w:color w:val="000000"/>
        </w:rPr>
        <w:t>核心组件包括:Nacos集成了服务注册与发现和配置管理功能,支持动态注册、健康检查和配置热更新;Sentinel提供流量控制、熔断降级、系统负载保护等服务保障能力,防止服务雪崩;Seata是高性能分布式事务解决方案,提供AT、TCC、SAGA等事务模式,保证跨服务操作的数据一致性;Spring Cloud Gateway作为API网关,负责请求路由、负载均衡、权限认证等功能,基于WebFlux实现异步非阻塞处理;OpenFeign是声明式HTTP客户端,简化微服务间调用;Ribbon提供客户端负载均衡,支持多种分发策略。</w:t>
      </w:r>
    </w:p>
    <w:p w14:paraId="15A4694A">
      <w:pPr>
        <w:pStyle w:val="19"/>
        <w:widowControl/>
      </w:pPr>
      <w:r>
        <w:rPr>
          <w:color w:val="000000"/>
        </w:rPr>
        <w:t>这些组件相互配合,构成了完整的微服务技术栈。本系统充分利用Spring Cloud Alibaba的技术优势,构建了高性能、高可用的微服务架构电商系统。</w:t>
      </w:r>
    </w:p>
    <w:p w14:paraId="46960227">
      <w:pPr>
        <w:pStyle w:val="4"/>
        <w:keepNext/>
        <w:widowControl/>
        <w:numPr>
          <w:ilvl w:val="0"/>
          <w:numId w:val="9"/>
        </w:numPr>
        <w:ind w:left="0" w:leftChars="0" w:firstLine="0" w:firstLineChars="0"/>
        <w:rPr>
          <w:rFonts w:hint="eastAsia" w:ascii="宋体" w:hAnsi="宋体" w:eastAsia="宋体" w:cs="宋体"/>
          <w:b/>
        </w:rPr>
      </w:pPr>
      <w:bookmarkStart w:id="28" w:name="_Toc624738978"/>
      <w:bookmarkStart w:id="29" w:name="_Toc1563512112"/>
      <w:r>
        <w:t>分布式系统理论</w:t>
      </w:r>
      <w:bookmarkEnd w:id="28"/>
      <w:bookmarkEnd w:id="29"/>
    </w:p>
    <w:p w14:paraId="0D33CB3B">
      <w:pPr>
        <w:pStyle w:val="19"/>
        <w:widowControl/>
      </w:pPr>
      <w:r>
        <w:rPr>
          <w:color w:val="000000"/>
        </w:rPr>
        <w:t>分布式系统由多个独立计算节点通过网络连接组成,协同工作对外呈现统一整体。微服务架构本质上是一种分布式系统,理解其基础理论对设计和实现至关重要。</w:t>
      </w:r>
    </w:p>
    <w:p w14:paraId="2AFC4760">
      <w:pPr>
        <w:pStyle w:val="19"/>
        <w:widowControl/>
      </w:pPr>
      <w:r>
        <w:rPr>
          <w:color w:val="000000"/>
        </w:rPr>
        <w:t>CAP理论是分布式系统设计的重要理论基础,指出一致性(Consistency)、可用性(Availability)和分区容错性(Partition Tolerance)三个特性无法同时满足,最多只能保证其中两个。由于网络分区不可避免,实际应用中通常需要在一致性和可用性之间权衡。</w:t>
      </w:r>
    </w:p>
    <w:p w14:paraId="607E2F7F">
      <w:pPr>
        <w:pStyle w:val="19"/>
        <w:widowControl/>
      </w:pPr>
      <w:r>
        <w:rPr>
          <w:color w:val="000000"/>
        </w:rPr>
        <w:t>BASE理论是对CAP的补充,代表基本可用、软状态和最终一致性。该理论放宽了对强一致性的要求,允许数据短暂不一致但保证最终一致。这种弱一致性模型更适合电商系统,库存、订单等数据可接受短暂不一致,通过异步消息和定时任务最终保证一致性。</w:t>
      </w:r>
    </w:p>
    <w:p w14:paraId="593514EA">
      <w:pPr>
        <w:pStyle w:val="19"/>
        <w:widowControl/>
      </w:pPr>
      <w:r>
        <w:rPr>
          <w:color w:val="000000"/>
        </w:rPr>
        <w:t>分布式事务是微服务架构的重要问题。传统两阶段提交协议能保证强一致性但存在阻塞问题。Saga模式将长事务拆分为多个本地事务,失败时执行补偿回滚。TCC(Try-Confirm-Cancel)模式分为尝试、确认和取消三个阶段,通过业务层面控制实现最终一致性。服务间通信需根据业务场景选择同步或异步方式。</w:t>
      </w:r>
    </w:p>
    <w:p w14:paraId="150B5EE6">
      <w:pPr>
        <w:pStyle w:val="4"/>
        <w:keepNext/>
        <w:widowControl/>
        <w:numPr>
          <w:ilvl w:val="0"/>
          <w:numId w:val="9"/>
        </w:numPr>
        <w:ind w:left="0" w:leftChars="0" w:firstLine="0" w:firstLineChars="0"/>
        <w:rPr>
          <w:b/>
        </w:rPr>
      </w:pPr>
      <w:bookmarkStart w:id="30" w:name="_Toc1338161692"/>
      <w:bookmarkStart w:id="31" w:name="_Toc940453063"/>
      <w:r>
        <w:t>Vue前端框架</w:t>
      </w:r>
      <w:bookmarkEnd w:id="30"/>
      <w:bookmarkEnd w:id="31"/>
    </w:p>
    <w:p w14:paraId="0EDCA0C1">
      <w:pPr>
        <w:pStyle w:val="19"/>
        <w:widowControl/>
      </w:pPr>
      <w:r>
        <w:rPr>
          <w:color w:val="000000"/>
        </w:rPr>
        <w:t>Vue是渐进式JavaScript框架,采用组件化开发模式,将界面拆分为独立可复用的组件。核心特性包括响应式数据绑定和虚拟DOM技术,数据变化时视图自动更新。</w:t>
      </w:r>
    </w:p>
    <w:p w14:paraId="14D17232">
      <w:pPr>
        <w:pStyle w:val="19"/>
        <w:widowControl/>
      </w:pPr>
      <w:r>
        <w:rPr>
          <w:color w:val="000000"/>
        </w:rPr>
        <w:t>Vue 3引入了Composition API,提供更灵活的代码组织方式,支持按功能逻辑组织代码。采用基于Proxy的响应式系统,性能显著提升,模板编译器优化渲染性能,Tree-shaking支持减小打包体积。</w:t>
      </w:r>
    </w:p>
    <w:p w14:paraId="593B824C">
      <w:pPr>
        <w:pStyle w:val="19"/>
        <w:widowControl/>
      </w:pPr>
      <w:r>
        <w:rPr>
          <w:color w:val="000000"/>
        </w:rPr>
        <w:t>Vue生态系统提供丰富的配套工具:Vue Router实现单页应用的页面导航,Pinia是新一代状态管理库,Vite是新型构建工具,显著提升开发体验。移动端常用Vant组件库,PC端常用Element Plus组件库,提供完整的UI组件,大幅提高开发效率。本系统采用Vue 3开发用户端移动应用和管理后台,充分利用Vue生态系统优势实现高效前端开发。</w:t>
      </w:r>
    </w:p>
    <w:p w14:paraId="3B1FE4CB">
      <w:r>
        <w:br w:type="page"/>
      </w:r>
    </w:p>
    <w:p w14:paraId="302DE3A3">
      <w:pPr>
        <w:pStyle w:val="3"/>
        <w:keepNext/>
        <w:widowControl/>
        <w:numPr>
          <w:ilvl w:val="0"/>
          <w:numId w:val="7"/>
        </w:numPr>
        <w:ind w:left="0" w:leftChars="0" w:firstLine="0" w:firstLineChars="0"/>
        <w:rPr>
          <w:b/>
        </w:rPr>
      </w:pPr>
      <w:bookmarkStart w:id="32" w:name="_Toc714987921"/>
      <w:bookmarkStart w:id="33" w:name="_Toc2034806060"/>
      <w:r>
        <w:t>系统需求分析与总体规划</w:t>
      </w:r>
      <w:bookmarkEnd w:id="32"/>
      <w:bookmarkEnd w:id="33"/>
    </w:p>
    <w:p w14:paraId="0ABFFD26">
      <w:pPr>
        <w:pStyle w:val="4"/>
        <w:keepNext/>
        <w:widowControl/>
        <w:numPr>
          <w:ilvl w:val="0"/>
          <w:numId w:val="10"/>
        </w:numPr>
        <w:ind w:left="0" w:leftChars="0" w:firstLine="0" w:firstLineChars="0"/>
        <w:rPr>
          <w:b/>
        </w:rPr>
      </w:pPr>
      <w:bookmarkStart w:id="34" w:name="_Toc1630983282"/>
      <w:bookmarkStart w:id="35" w:name="_Toc308371945"/>
      <w:r>
        <w:t>系统可行性分析</w:t>
      </w:r>
      <w:bookmarkEnd w:id="34"/>
      <w:bookmarkEnd w:id="35"/>
    </w:p>
    <w:p w14:paraId="43C032EF">
      <w:pPr>
        <w:pStyle w:val="19"/>
        <w:widowControl/>
      </w:pPr>
      <w:r>
        <w:rPr>
          <w:color w:val="000000"/>
        </w:rPr>
        <w:t>本项目从技术、经济和操作三个维度进行可行性分析。</w:t>
      </w:r>
    </w:p>
    <w:p w14:paraId="78BB76AF">
      <w:pPr>
        <w:pStyle w:val="19"/>
        <w:widowControl/>
      </w:pPr>
      <w:r>
        <w:rPr>
          <w:color w:val="000000"/>
        </w:rPr>
        <w:t>技术可行性方面，系统采用Java和Spring Cloud Alibaba技术栈，该方案已在阿里巴巴等大型互联网公司得到验证，具有高并发和稳定性保障。MySQL、Redis、Vue.js等技术均为业界主流方案，开发团队具备相关技术经验，技术方案可行。</w:t>
      </w:r>
    </w:p>
    <w:p w14:paraId="786BFBD8">
      <w:pPr>
        <w:pStyle w:val="19"/>
        <w:widowControl/>
      </w:pPr>
      <w:r>
        <w:rPr>
          <w:color w:val="000000"/>
        </w:rPr>
        <w:t>经济可行性方面，系统采用开源技术栈，无需软件授权费用。云服务可按需弹性配置，避免过大的初期投入。微服务架构支持按需扩展，降低运营成本，系统建成后可支撑电商业务并产生经济效益。</w:t>
      </w:r>
    </w:p>
    <w:p w14:paraId="16160058">
      <w:pPr>
        <w:pStyle w:val="19"/>
        <w:widowControl/>
      </w:pPr>
      <w:r>
        <w:rPr>
          <w:color w:val="000000"/>
        </w:rPr>
        <w:t>操作可行性方面，系统界面采用主流电商设计风格，用户学习成本低。管理后台便于商家操作，容器化部署简化运维工作，配套完善的操作文档和培训材料。</w:t>
      </w:r>
    </w:p>
    <w:p w14:paraId="13552531">
      <w:pPr>
        <w:pStyle w:val="19"/>
        <w:widowControl/>
      </w:pPr>
      <w:r>
        <w:rPr>
          <w:color w:val="000000"/>
        </w:rPr>
        <w:t>综上所述，本项目在技术、经济和操作等方面均具备可行性。</w:t>
      </w:r>
    </w:p>
    <w:p w14:paraId="39097120">
      <w:pPr>
        <w:pStyle w:val="4"/>
        <w:keepNext/>
        <w:widowControl/>
        <w:numPr>
          <w:ilvl w:val="0"/>
          <w:numId w:val="10"/>
        </w:numPr>
        <w:ind w:left="0" w:leftChars="0" w:firstLine="0" w:firstLineChars="0"/>
        <w:rPr>
          <w:b/>
        </w:rPr>
      </w:pPr>
      <w:bookmarkStart w:id="36" w:name="_Toc1454750266"/>
      <w:bookmarkStart w:id="37" w:name="_Toc929239404"/>
      <w:r>
        <w:t>功能需求分析</w:t>
      </w:r>
      <w:bookmarkEnd w:id="36"/>
      <w:bookmarkEnd w:id="37"/>
    </w:p>
    <w:p w14:paraId="6957AF48">
      <w:pPr>
        <w:pStyle w:val="19"/>
        <w:widowControl/>
      </w:pPr>
      <w:r>
        <w:rPr>
          <w:color w:val="000000"/>
        </w:rPr>
        <w:t>根据电商系统的业务特点和用户角色，系统功能需求分为普通用户功能和管理员功能两大类。普通用户主要使用前台购物功能，包括用户注册登录、商品浏览搜索、购物车管理、订单创建支付、个人信息管理等。管理员主要使用后台管理功能，包括商品管理、订单管理、用户管理、推荐配置、统计分析等。系统采用基于角色的访问控制（RBAC），通过权限验证确保不同角色只能访问其权限范围内的功能。各角色的功能用例如下所示。</w:t>
      </w:r>
    </w:p>
    <w:p w14:paraId="56E80ECF">
      <w:pPr>
        <w:pStyle w:val="19"/>
        <w:widowControl/>
      </w:pPr>
      <w:bookmarkStart w:id="38" w:name="_Toc886399567"/>
      <w:r>
        <w:t>普通用户功能用例</w:t>
      </w:r>
      <w:bookmarkEnd w:id="38"/>
    </w:p>
    <w:p w14:paraId="4E9F31E1">
      <w:pPr>
        <w:pStyle w:val="19"/>
        <w:widowControl/>
      </w:pPr>
      <w:r>
        <w:rPr>
          <w:color w:val="000000"/>
        </w:rPr>
        <w:t>普通用户是系统的主要使用者，通过前台应用进行购物操作。用户功能包括账号管理、商品浏览、购物车操作、订单处理四大模块。用户注册登录后可以浏览商品、搜索商品、查看商品详情，将商品加入购物车并管理购物车，最终创建订单并完成支付。用户还可以查看订单状态、确认收货、管理收货地址、修改个人信息等。系统为用户提供个性化推荐，根据用户浏览和购买历史推荐相关商品。普通用户功能用例图如图3-1所示。</w:t>
      </w:r>
    </w:p>
    <w:p w14:paraId="41D1B14D">
      <w:pPr>
        <w:spacing w:line="240" w:lineRule="auto"/>
        <w:jc w:val="center"/>
      </w:pPr>
      <w:r>
        <w:drawing>
          <wp:inline distT="0" distB="0" distL="114300" distR="114300">
            <wp:extent cx="5039995" cy="1947545"/>
            <wp:effectExtent l="0" t="0" r="146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040000" cy="1947943"/>
                    </a:xfrm>
                    <a:prstGeom prst="rect">
                      <a:avLst/>
                    </a:prstGeom>
                  </pic:spPr>
                </pic:pic>
              </a:graphicData>
            </a:graphic>
          </wp:inline>
        </w:drawing>
      </w:r>
    </w:p>
    <w:p w14:paraId="0DF1BA8A">
      <w:pPr>
        <w:pStyle w:val="181"/>
        <w:widowControl/>
      </w:pPr>
      <w:r>
        <w:t>图 3-1  普通用户功能用例</w:t>
      </w:r>
    </w:p>
    <w:p w14:paraId="50E5F799">
      <w:pPr>
        <w:pStyle w:val="19"/>
        <w:widowControl/>
      </w:pPr>
      <w:bookmarkStart w:id="39" w:name="_Toc623463330"/>
      <w:r>
        <w:t>管理员功能用例</w:t>
      </w:r>
      <w:bookmarkEnd w:id="39"/>
    </w:p>
    <w:p w14:paraId="562A9183">
      <w:pPr>
        <w:pStyle w:val="19"/>
        <w:widowControl/>
      </w:pPr>
      <w:r>
        <w:rPr>
          <w:color w:val="000000"/>
        </w:rPr>
        <w:t>管理员通过后台管理系统对商品、订单、用户进行管理。商品管理功能包括添加、编辑、删除商品，管理商品分类，设置商品上下架状态。订单管理功能包括查看所有订单、订单发货、处理退款等操作。用户管理功能包括查看用户列表、锁定/解锁用户账号。推荐管理功能包括配置首页轮播图、设置推荐商品、调整推荐排序。统计分析功能为管理员提供销售数据、用户数据等分析报表，辅助运营决策。管理员功能用例图如图3-2所示。</w:t>
      </w:r>
    </w:p>
    <w:p w14:paraId="273C9CE0">
      <w:pPr>
        <w:spacing w:line="240" w:lineRule="auto"/>
        <w:jc w:val="center"/>
      </w:pPr>
      <w:r>
        <w:drawing>
          <wp:inline distT="0" distB="0" distL="114300" distR="114300">
            <wp:extent cx="5039995" cy="1412875"/>
            <wp:effectExtent l="0" t="0" r="146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5040000" cy="1413230"/>
                    </a:xfrm>
                    <a:prstGeom prst="rect">
                      <a:avLst/>
                    </a:prstGeom>
                  </pic:spPr>
                </pic:pic>
              </a:graphicData>
            </a:graphic>
          </wp:inline>
        </w:drawing>
      </w:r>
    </w:p>
    <w:p w14:paraId="09A34503">
      <w:pPr>
        <w:pStyle w:val="181"/>
        <w:widowControl/>
      </w:pPr>
      <w:r>
        <w:t>图 3-2  管理员功能用例</w:t>
      </w:r>
    </w:p>
    <w:p w14:paraId="415CEA1D">
      <w:pPr>
        <w:pStyle w:val="4"/>
        <w:keepNext/>
        <w:widowControl/>
        <w:numPr>
          <w:ilvl w:val="0"/>
          <w:numId w:val="10"/>
        </w:numPr>
        <w:ind w:left="0" w:leftChars="0" w:firstLine="0" w:firstLineChars="0"/>
        <w:rPr>
          <w:b/>
        </w:rPr>
      </w:pPr>
      <w:bookmarkStart w:id="40" w:name="_Toc975473597"/>
      <w:bookmarkStart w:id="41" w:name="_Toc1225582044"/>
      <w:r>
        <w:t>非功能需求分析</w:t>
      </w:r>
      <w:bookmarkEnd w:id="40"/>
      <w:bookmarkEnd w:id="41"/>
    </w:p>
    <w:p w14:paraId="6BDED0D9">
      <w:pPr>
        <w:pStyle w:val="19"/>
        <w:widowControl/>
      </w:pPr>
      <w:r>
        <w:rPr>
          <w:color w:val="000000"/>
        </w:rPr>
        <w:t>电商系统需要满足以下非功能需求，确保系统性能、稳定性和安全性。</w:t>
      </w:r>
    </w:p>
    <w:p w14:paraId="1C38C526">
      <w:pPr>
        <w:pStyle w:val="19"/>
        <w:widowControl/>
      </w:pPr>
      <w:r>
        <w:rPr>
          <w:color w:val="000000"/>
        </w:rPr>
        <w:t>性能需求方面，系统应支撑每秒万级并发访问，首页加载时间控制在2秒以内，关键页面响应时间在1秒以内，API接口响应时间在500毫秒以内。通过Redis缓存热点数据，缓存命中率达到80%以上。</w:t>
      </w:r>
    </w:p>
    <w:p w14:paraId="2D4F5785">
      <w:pPr>
        <w:pStyle w:val="19"/>
        <w:widowControl/>
      </w:pPr>
      <w:r>
        <w:rPr>
          <w:color w:val="000000"/>
        </w:rPr>
        <w:t>可靠性需求方面，系统可用性应达到99.9%以上，具备故障自动恢复能力，单个服务故障不影响整体可用性。关键业务数据实现实时备份，配备完善的监控告警机制。</w:t>
      </w:r>
    </w:p>
    <w:p w14:paraId="144151E0">
      <w:pPr>
        <w:pStyle w:val="19"/>
        <w:widowControl/>
      </w:pPr>
      <w:r>
        <w:rPr>
          <w:color w:val="000000"/>
        </w:rPr>
        <w:t>安全性需求方面，用户密码采用BCrypt加密存储，基于JWT实现身份认证，基于RBAC实现权限控制。系统防御SQL注入、XSS、CSRF等常见攻击，数据传输采用HTTPS加密。</w:t>
      </w:r>
    </w:p>
    <w:p w14:paraId="298DEB69">
      <w:pPr>
        <w:pStyle w:val="19"/>
        <w:widowControl/>
      </w:pPr>
      <w:r>
        <w:rPr>
          <w:color w:val="000000"/>
        </w:rPr>
        <w:t>可扩展性需求方面，微服务架构支持各服务独立扩展，根据业务负载动态调整实例数量，遵循开闭原则实现功能扩展。</w:t>
      </w:r>
    </w:p>
    <w:p w14:paraId="080757FA">
      <w:pPr>
        <w:pStyle w:val="19"/>
        <w:widowControl/>
      </w:pPr>
      <w:r>
        <w:rPr>
          <w:color w:val="000000"/>
        </w:rPr>
        <w:t>可维护性需求方面，代码遵循规范标准，具有良好可读性。系统提供完善日志记录，采用模块化设计，各模块职责清晰、耦合度低。</w:t>
      </w:r>
    </w:p>
    <w:p w14:paraId="14508EE9">
      <w:pPr>
        <w:pStyle w:val="4"/>
        <w:keepNext/>
        <w:widowControl/>
        <w:numPr>
          <w:ilvl w:val="0"/>
          <w:numId w:val="10"/>
        </w:numPr>
        <w:ind w:left="0" w:leftChars="0" w:firstLine="0" w:firstLineChars="0"/>
        <w:rPr>
          <w:b/>
        </w:rPr>
      </w:pPr>
      <w:bookmarkStart w:id="42" w:name="_Toc1841755131"/>
      <w:bookmarkStart w:id="43" w:name="_Toc894583581"/>
      <w:r>
        <w:t>系统架构规划</w:t>
      </w:r>
      <w:bookmarkEnd w:id="42"/>
      <w:bookmarkEnd w:id="43"/>
    </w:p>
    <w:p w14:paraId="7526C325">
      <w:pPr>
        <w:pStyle w:val="19"/>
        <w:widowControl/>
      </w:pPr>
      <w:r>
        <w:rPr>
          <w:color w:val="000000"/>
        </w:rPr>
        <w:t>基于对系统需求的深入分析，本系统采用微服务架构进行设计，整体架构如图3-2所示。系统架构分为前端层、网关层、服务层、数据层和基础设施层五个层次，各层协同工作，共同构建完整的电商系统。</w:t>
      </w:r>
    </w:p>
    <w:p w14:paraId="45D891E6">
      <w:pPr>
        <w:pStyle w:val="19"/>
        <w:widowControl/>
      </w:pPr>
      <w:r>
        <w:rPr>
          <w:color w:val="000000"/>
        </w:rPr>
        <w:t>前端层采用前后端分离的设计模式。用户端采用Vue.js框架开发单页应用，提供商品浏览、购物下单、订单管理等功能。管理端同样基于Vue.js开发，提供商品管理、订单管理、用户管理等后台管理功能。前端通过HTTP协议与后端API进行交互，实现数据的展示和业务操作。前端应用可以部署在CDN上，加速静态资源的加载，提升用户访问速度。</w:t>
      </w:r>
    </w:p>
    <w:p w14:paraId="20A5C20D">
      <w:pPr>
        <w:pStyle w:val="19"/>
        <w:widowControl/>
      </w:pPr>
      <w:r>
        <w:rPr>
          <w:color w:val="000000"/>
        </w:rPr>
        <w:t>网关层是系统的统一入口，采用Spring Cloud Gateway实现API网关。网关负责请求路由、负载均衡、权限认证、限流控制等功能。所有来自前端的请求首先到达网关，网关根据请求路径将请求路由到相应的微服务。网关集成了JWT身份认证，对需要登录才能访问的接口进行权限校验。网关还实现了限流功能，通过令牌桶算法控制接口的访问频率，防止恶意请求和流量攻击。通过网关的统一管理，简化了前端调用，提高了系统的安全性。</w:t>
      </w:r>
    </w:p>
    <w:p w14:paraId="3B27948D">
      <w:pPr>
        <w:pStyle w:val="19"/>
        <w:widowControl/>
      </w:pPr>
      <w:r>
        <w:rPr>
          <w:color w:val="000000"/>
        </w:rPr>
        <w:t>服务层是系统的核心，采用微服务架构将业务拆分为多个独立的服务。用户服务负责用户注册、登录、个人信息管理等功能；商品服务负责商品信息的管理、查询和搜索；订单服务负责订单的创建、查询和状态管理；购物车服务负责购物车的增删改查操作；推荐服务负责首页商品推荐和个性化推荐。各服务之间通过OpenFeign进行同步调用，实现服务间的协作。每个服务拥有独立的数据库，实现数据的隔离和服务的自治。服务采用Spring Boot框架开发，使用SSM（Spring + Spring MVC + MyBatis）技术栈实现业务逻辑。</w:t>
      </w:r>
    </w:p>
    <w:p w14:paraId="135431CC">
      <w:pPr>
        <w:pStyle w:val="19"/>
        <w:widowControl/>
      </w:pPr>
      <w:r>
        <w:rPr>
          <w:color w:val="000000"/>
        </w:rPr>
        <w:t>数据层负责系统数据的存储和管理。系统采用MySQL作为主数据库，每个微服务拥有独立的数据库实例，避免服务间的数据耦合。数据库采用InnoDB存储引擎，支持事务处理，保证数据的一致性。系统引入Redis缓存，用于缓存热点数据，如商品信息、用户会话、购物车数据等，大幅提升系统性能，降低数据库访问压力。对于需要跨服务访问的数据，通过服务接口调用的方式获取，而不是直接访问其他服务的数据库。</w:t>
      </w:r>
    </w:p>
    <w:p w14:paraId="4BCA0ACF">
      <w:pPr>
        <w:pStyle w:val="19"/>
        <w:widowControl/>
      </w:pPr>
      <w:r>
        <w:rPr>
          <w:color w:val="000000"/>
        </w:rPr>
        <w:t>基础设施层提供微服务运行所需的支撑服务。Nacos作为服务注册中心和配置中心，所有微服务启动时向Nacos注册，服务间调用通过Nacos进行服务发现。Nacos配置中心统一管理各服务的配置信息，支持配置的动态更新。Sentinel提供流量控制和熔断降级功能，保护服务免受流量洪峰冲击，防止服务雪崩。Seata作为分布式事务协调器，保证跨服务操作的数据一致性。这些基础设施共同构建了微服务治理体系，确保系统的高可用性和稳定性。</w:t>
      </w:r>
    </w:p>
    <w:p w14:paraId="7345FEF3">
      <w:pPr>
        <w:pStyle w:val="19"/>
        <w:widowControl/>
      </w:pPr>
      <w:r>
        <w:rPr>
          <w:color w:val="000000"/>
        </w:rPr>
        <w:t>整体架构采用了分层解耦、服务自治、统一治理的设计思想，既保证了系统的灵活性和可扩展性，又通过完善的基础设施保障了系统的稳定运行。</w:t>
      </w:r>
    </w:p>
    <w:p w14:paraId="0F5FD08F">
      <w:pPr>
        <w:spacing w:line="240" w:lineRule="auto"/>
        <w:jc w:val="center"/>
      </w:pPr>
      <w:r>
        <w:drawing>
          <wp:inline distT="0" distB="0" distL="114300" distR="114300">
            <wp:extent cx="5039995" cy="2853055"/>
            <wp:effectExtent l="0" t="0" r="1460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9"/>
                    <a:stretch>
                      <a:fillRect/>
                    </a:stretch>
                  </pic:blipFill>
                  <pic:spPr>
                    <a:xfrm>
                      <a:off x="0" y="0"/>
                      <a:ext cx="5040000" cy="2853131"/>
                    </a:xfrm>
                    <a:prstGeom prst="rect">
                      <a:avLst/>
                    </a:prstGeom>
                  </pic:spPr>
                </pic:pic>
              </a:graphicData>
            </a:graphic>
          </wp:inline>
        </w:drawing>
      </w:r>
    </w:p>
    <w:p w14:paraId="2DEF1DEC">
      <w:pPr>
        <w:pStyle w:val="181"/>
        <w:widowControl/>
      </w:pPr>
      <w:r>
        <w:t>图 3-3  系统架构规划</w:t>
      </w:r>
    </w:p>
    <w:p w14:paraId="50EEC050">
      <w:pPr>
        <w:pStyle w:val="4"/>
        <w:keepNext/>
        <w:widowControl/>
        <w:numPr>
          <w:ilvl w:val="0"/>
          <w:numId w:val="10"/>
        </w:numPr>
        <w:ind w:left="0" w:leftChars="0" w:firstLine="0" w:firstLineChars="0"/>
        <w:rPr>
          <w:b/>
        </w:rPr>
      </w:pPr>
      <w:bookmarkStart w:id="44" w:name="_Toc549198859"/>
      <w:bookmarkStart w:id="45" w:name="_Toc733233220"/>
      <w:r>
        <w:t>微服务拆分策略</w:t>
      </w:r>
      <w:bookmarkEnd w:id="44"/>
      <w:bookmarkEnd w:id="45"/>
    </w:p>
    <w:p w14:paraId="24FE4F94">
      <w:pPr>
        <w:pStyle w:val="19"/>
        <w:widowControl/>
      </w:pPr>
      <w:r>
        <w:rPr>
          <w:color w:val="000000"/>
        </w:rPr>
        <w:t>微服务拆分是微服务架构设计的关键环节，合理的服务拆分能够提高系统的可维护性和可扩展性，而不当的拆分则可能增加系统复杂度，降低开发效率。本系统参考领域驱动设计（DDD）的思想，结合业务特点进行服务拆分，微服务拆分结构如图3-3所示。</w:t>
      </w:r>
    </w:p>
    <w:p w14:paraId="2AB90F48">
      <w:pPr>
        <w:pStyle w:val="19"/>
        <w:widowControl/>
      </w:pPr>
      <w:r>
        <w:rPr>
          <w:color w:val="000000"/>
        </w:rPr>
        <w:t>服务拆分遵循以下基本原则：第一，单一职责原则，每个微服务只负责一个业务领域的功能，保持服务的内聚性；第二，高内聚低耦合，服务内部功能紧密相关，服务之间依赖关系简单清晰；第三，业务完整性，每个服务应包含完整的业务逻辑，避免业务割裂；第四，数据自治，每个服务拥有独立的数据库，通过接口访问其他服务的数据；第五，独立部署，服务可以独立构建、部署和扩展，不影响其他服务。</w:t>
      </w:r>
    </w:p>
    <w:p w14:paraId="42F36E6C">
      <w:pPr>
        <w:pStyle w:val="19"/>
        <w:widowControl/>
      </w:pPr>
      <w:r>
        <w:rPr>
          <w:color w:val="000000"/>
        </w:rPr>
        <w:t>基于以上原则，本系统拆分为以下微服务：</w:t>
      </w:r>
    </w:p>
    <w:p w14:paraId="358BEA74">
      <w:pPr>
        <w:pStyle w:val="19"/>
        <w:widowControl/>
      </w:pPr>
      <w:r>
        <w:rPr>
          <w:color w:val="000000"/>
        </w:rPr>
        <w:t>用户服务（User Service）负责用户相关的所有业务功能。包括用户注册、登录认证、个人信息管理、收货地址管理、权限管理等。用户服务维护用户基本信息、账号密码、角色权限等数据。用户服务是系统的基础服务，其他服务需要获取用户信息时，通过调用用户服务的接口实现。用户服务的数据库包括用户表、角色表、权限表、地址表等。</w:t>
      </w:r>
    </w:p>
    <w:p w14:paraId="6E22F83D">
      <w:pPr>
        <w:pStyle w:val="19"/>
        <w:widowControl/>
      </w:pPr>
      <w:r>
        <w:rPr>
          <w:color w:val="000000"/>
        </w:rPr>
        <w:t>商品服务（Product Service）负责商品相关的业务功能。包括商品信息管理、商品分类管理、商品查询、商品搜索等。商品服务维护商品的基本信息、分类信息、库存信息等数据。商品服务是电商系统的核心服务之一，需要支持高并发的商品查询请求。商品信息通过Redis缓存，提高查询性能。商品服务的数据库包括商品表、分类表、库存表等。</w:t>
      </w:r>
    </w:p>
    <w:p w14:paraId="00C0EE78">
      <w:pPr>
        <w:pStyle w:val="19"/>
        <w:widowControl/>
      </w:pPr>
      <w:r>
        <w:rPr>
          <w:color w:val="000000"/>
        </w:rPr>
        <w:t>订单服务（Order Service）负责订单相关的业务功能。包括订单创建、订单查询、订单状态管理、订单发货、订单取消等。订单服务维护订单的完整信息，包括订单编号、用户信息、商品信息、金额信息、状态信息等。订单创建涉及多个服务的协调，需要使用分布式事务保证数据一致性。订单服务的数据库包括订单表、订单详情表等。</w:t>
      </w:r>
    </w:p>
    <w:p w14:paraId="7A513181">
      <w:pPr>
        <w:pStyle w:val="19"/>
        <w:widowControl/>
      </w:pPr>
      <w:r>
        <w:rPr>
          <w:color w:val="000000"/>
        </w:rPr>
        <w:t>购物车服务（Cart Service）负责购物车相关的业务功能。包括添加商品到购物车、修改商品数量、删除购物车商品、清空购物车、查询购物车等。购物车数据存储在Redis中，提高访问速度。用户登录时，将Redis中的购物车数据同步到MySQL数据库，保证数据持久化。购物车服务的数据库包括购物车表。</w:t>
      </w:r>
    </w:p>
    <w:p w14:paraId="0B755669">
      <w:pPr>
        <w:pStyle w:val="19"/>
        <w:widowControl/>
      </w:pPr>
      <w:r>
        <w:rPr>
          <w:color w:val="000000"/>
        </w:rPr>
        <w:t>推荐服务（Recommend Service）负责商品推荐相关的业务功能。包括首页推荐、个性化推荐、热门商品推荐、新品推荐等。推荐服务根据商品的销量、浏览量、用户行为等数据进行推荐计算。推荐结果缓存在Redis中，定时更新。推荐服务可以独立演化，采用不同的推荐算法而不影响其他服务。</w:t>
      </w:r>
    </w:p>
    <w:p w14:paraId="3DFBFEAD">
      <w:pPr>
        <w:pStyle w:val="19"/>
        <w:widowControl/>
      </w:pPr>
      <w:r>
        <w:rPr>
          <w:color w:val="000000"/>
        </w:rPr>
        <w:t>各服务之间的调用关系清晰明确。订单服务调用用户服务验证用户身份，调用商品服务检查库存，调用购物车服务清空购物车。推荐服务调用商品服务获取商品信息。通过服务间的协作，完成复杂的业务流程。这种拆分方式实现了业务的解耦，每个服务可以独立开发、测试和部署，提高了系统的灵活性和可维护性。</w:t>
      </w:r>
    </w:p>
    <w:p w14:paraId="61A949D3">
      <w:pPr>
        <w:spacing w:line="240" w:lineRule="auto"/>
        <w:jc w:val="center"/>
      </w:pPr>
      <w:r>
        <w:drawing>
          <wp:inline distT="0" distB="0" distL="114300" distR="114300">
            <wp:extent cx="5039995" cy="2178685"/>
            <wp:effectExtent l="0" t="0" r="146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5040000" cy="2179149"/>
                    </a:xfrm>
                    <a:prstGeom prst="rect">
                      <a:avLst/>
                    </a:prstGeom>
                  </pic:spPr>
                </pic:pic>
              </a:graphicData>
            </a:graphic>
          </wp:inline>
        </w:drawing>
      </w:r>
    </w:p>
    <w:p w14:paraId="48DDE2B4">
      <w:pPr>
        <w:pStyle w:val="181"/>
        <w:widowControl/>
      </w:pPr>
      <w:r>
        <w:t>图 3-4  微服务拆分策略</w:t>
      </w:r>
    </w:p>
    <w:p w14:paraId="3788A90F">
      <w:r>
        <w:br w:type="page"/>
      </w:r>
    </w:p>
    <w:p w14:paraId="46E9438E">
      <w:pPr>
        <w:pStyle w:val="3"/>
        <w:keepNext/>
        <w:widowControl/>
        <w:numPr>
          <w:ilvl w:val="0"/>
          <w:numId w:val="7"/>
        </w:numPr>
        <w:ind w:left="0" w:leftChars="0" w:firstLine="0" w:firstLineChars="0"/>
        <w:rPr>
          <w:b/>
        </w:rPr>
      </w:pPr>
      <w:bookmarkStart w:id="46" w:name="_Toc1189562054"/>
      <w:bookmarkStart w:id="47" w:name="_Toc500508407"/>
      <w:r>
        <w:t>系统详细设计</w:t>
      </w:r>
      <w:bookmarkEnd w:id="46"/>
      <w:bookmarkEnd w:id="47"/>
    </w:p>
    <w:p w14:paraId="52EEA8DD">
      <w:pPr>
        <w:pStyle w:val="4"/>
        <w:keepNext/>
        <w:widowControl/>
        <w:numPr>
          <w:ilvl w:val="0"/>
          <w:numId w:val="11"/>
        </w:numPr>
        <w:ind w:left="0" w:leftChars="0" w:firstLine="0" w:firstLineChars="0"/>
        <w:rPr>
          <w:rFonts w:hint="eastAsia" w:ascii="宋体" w:hAnsi="宋体" w:eastAsia="宋体" w:cs="宋体"/>
          <w:b/>
        </w:rPr>
      </w:pPr>
      <w:bookmarkStart w:id="48" w:name="_Toc351351150"/>
      <w:bookmarkStart w:id="49" w:name="_Toc2044171655"/>
      <w:r>
        <w:t>技术栈选型与设计原则</w:t>
      </w:r>
      <w:bookmarkEnd w:id="48"/>
      <w:bookmarkEnd w:id="49"/>
    </w:p>
    <w:p w14:paraId="736DDC58">
      <w:pPr>
        <w:pStyle w:val="19"/>
        <w:widowControl/>
      </w:pPr>
      <w:r>
        <w:rPr>
          <w:color w:val="000000"/>
        </w:rPr>
        <w:t>本系统技术选型综合考虑技术成熟度、社区活跃度和业务需求，确定了以下技术方案。</w:t>
      </w:r>
    </w:p>
    <w:p w14:paraId="43F17327">
      <w:pPr>
        <w:pStyle w:val="19"/>
        <w:widowControl/>
      </w:pPr>
      <w:r>
        <w:rPr>
          <w:color w:val="000000"/>
        </w:rPr>
        <w:t>后端技术栈采用Java和Spring Boot作为微服务开发框架。Spring Cloud Alibaba提供核心组件：Nacos实现服务注册发现和配置管理，Sentinel提供流量控制和熔断降级，Seata解决分布式事务。Spring Cloud Gateway作为API网关，OpenFeign简化服务间调用，MyBatis作为持久层框架。</w:t>
      </w:r>
    </w:p>
    <w:p w14:paraId="2BC970B0">
      <w:pPr>
        <w:pStyle w:val="19"/>
        <w:widowControl/>
      </w:pPr>
      <w:r>
        <w:rPr>
          <w:color w:val="000000"/>
        </w:rPr>
        <w:t>数据存储方面，MySQL作为主数据库，采用InnoDB引擎支持事务处理，每个微服务拥有独立数据库实现数据隔离。Redis作为缓存数据库，缓存热点数据和会话信息，采用主从复制和哨兵模式保证高可用性。</w:t>
      </w:r>
    </w:p>
    <w:p w14:paraId="704D30D0">
      <w:pPr>
        <w:pStyle w:val="19"/>
        <w:widowControl/>
      </w:pPr>
      <w:r>
        <w:rPr>
          <w:color w:val="000000"/>
        </w:rPr>
        <w:t>前端技术栈采用Vue.js框架，提供响应式数据绑定和组件化开发。Element UI作为UI组件库，Axios用于API交互，Vue Router实现路由管理，Vuex实现状态管理，使用ES6和Webpack进行开发构建。</w:t>
      </w:r>
    </w:p>
    <w:p w14:paraId="33B6F845">
      <w:pPr>
        <w:pStyle w:val="19"/>
        <w:widowControl/>
      </w:pPr>
      <w:r>
        <w:rPr>
          <w:color w:val="000000"/>
        </w:rPr>
        <w:t>开发工具方面，后端使用IntelliJ IDEA，前端使用Visual Studio Code，版本控制使用Git，接口文档使用Swagger自动生成，项目构建使用Maven。</w:t>
      </w:r>
    </w:p>
    <w:p w14:paraId="7B880829">
      <w:pPr>
        <w:pStyle w:val="19"/>
        <w:widowControl/>
      </w:pPr>
      <w:r>
        <w:rPr>
          <w:color w:val="000000"/>
        </w:rPr>
        <w:t>系统设计遵循五大原则：单一职责原则，每个类只负责一个职责；开闭原则，对扩展开放对修改关闭；依赖倒置原则，依赖抽象而非具体实现；接口隔离原则，接口设计精简；迪米特法则，降低类间耦合度。</w:t>
      </w:r>
    </w:p>
    <w:p w14:paraId="0BDFAB73">
      <w:pPr>
        <w:pStyle w:val="19"/>
        <w:widowControl/>
      </w:pPr>
      <w:r>
        <w:rPr>
          <w:color w:val="000000"/>
        </w:rPr>
        <w:t>微服务设计遵循以下最佳实践：服务无状态，通过参数传递或缓存存储状态信息；服务幂等性，保证重复调用产生相同结果；优雅降级，依赖服务不可用时提供降级方案；异步解耦，通过消息队列实现服务间异步通信。</w:t>
      </w:r>
    </w:p>
    <w:p w14:paraId="121D4BDB">
      <w:pPr>
        <w:pStyle w:val="19"/>
        <w:widowControl/>
      </w:pPr>
      <w:r>
        <w:rPr>
          <w:color w:val="000000"/>
        </w:rPr>
        <w:t>这些技术选型和设计原则为系统提供了坚实基础，确保系统的高性能、高可用和可维护性。</w:t>
      </w:r>
    </w:p>
    <w:p w14:paraId="1E9498D8">
      <w:pPr>
        <w:pStyle w:val="4"/>
        <w:keepNext/>
        <w:widowControl/>
        <w:numPr>
          <w:ilvl w:val="0"/>
          <w:numId w:val="11"/>
        </w:numPr>
        <w:ind w:left="0" w:leftChars="0" w:firstLine="0" w:firstLineChars="0"/>
        <w:rPr>
          <w:rFonts w:hint="eastAsia" w:ascii="宋体" w:hAnsi="宋体" w:eastAsia="宋体" w:cs="宋体"/>
          <w:b/>
        </w:rPr>
      </w:pPr>
      <w:bookmarkStart w:id="50" w:name="_Toc949620879"/>
      <w:bookmarkStart w:id="51" w:name="_Toc1726232447"/>
      <w:r>
        <w:t>数据库设计</w:t>
      </w:r>
      <w:bookmarkEnd w:id="50"/>
      <w:bookmarkEnd w:id="51"/>
    </w:p>
    <w:p w14:paraId="696AF65C">
      <w:pPr>
        <w:pStyle w:val="5"/>
        <w:keepNext/>
        <w:widowControl/>
      </w:pPr>
      <w:bookmarkStart w:id="52" w:name="_Toc284665759"/>
      <w:bookmarkStart w:id="53" w:name="_Toc179648849"/>
      <w:r>
        <w:t>4.2.1概念结构设计</w:t>
      </w:r>
      <w:bookmarkEnd w:id="52"/>
      <w:bookmarkEnd w:id="53"/>
    </w:p>
    <w:p w14:paraId="64A0C71B">
      <w:pPr>
        <w:pStyle w:val="19"/>
        <w:widowControl/>
      </w:pPr>
      <w:r>
        <w:rPr>
          <w:color w:val="000000"/>
        </w:rPr>
        <w:t>数据库概念结构设计采用实体-联系（E-R）方法，通过分析系统的数据需求，识别实体、属性和实体间的联系，构建系统的概念模型。系统整体E-R图如图4-1所示。</w:t>
      </w:r>
    </w:p>
    <w:p w14:paraId="2A63CB54">
      <w:pPr>
        <w:pStyle w:val="19"/>
        <w:widowControl/>
      </w:pPr>
      <w:r>
        <w:rPr>
          <w:color w:val="000000"/>
        </w:rPr>
        <w:t>根据系统的业务需求分析和微服务拆分策略，系统共包含9个核心实体，分布在5个微服务数据库中。每个微服务拥有独立的数据库实例，实现数据的隔离和服务的自治，遵循微服务架构的数据管理原则。</w:t>
      </w:r>
    </w:p>
    <w:p w14:paraId="0017EF46">
      <w:pPr>
        <w:pStyle w:val="19"/>
        <w:widowControl/>
      </w:pPr>
      <w:r>
        <w:rPr>
          <w:color w:val="000000"/>
        </w:rPr>
        <w:t>用户服务数据库包含两个核心实体。用户实体（MallUser）存储普通用户的基本信息，包括用户ID、昵称、登录名、密码、个人签名等属性，用户ID作为主键，采用自增长策略。管理员用户实体（AdminUser）存储管理员账号信息，包括管理员ID、登录用户名、登录密码、昵称、锁定状态等属性。用户地址实体（UserAddress）存储用户的收货地址信息，通过用户ID与用户实体关联，一个用户可以有多个收货地址，形成一对多关系。</w:t>
      </w:r>
    </w:p>
    <w:p w14:paraId="6A04870C">
      <w:pPr>
        <w:pStyle w:val="19"/>
        <w:widowControl/>
      </w:pPr>
      <w:r>
        <w:rPr>
          <w:color w:val="000000"/>
        </w:rPr>
        <w:t>商品服务数据库包含两个核心实体。商品信息实体（GoodsInfo）是系统的核心实体之一，存储商品的详细信息，包括商品ID、商品名称、商品简介、分类ID、封面图片、轮播图、原价、售价、库存数量、标签、销售状态、商品详情等属性。商品ID作为主键，分类ID作为外键关联商品分类实体。商品分类实体（GoodsCategory）采用树形结构设计，包括分类ID、分类层级、父分类ID、分类名称、排序等属性，通过父分类ID实现分类的层次关系，支持多级分类。</w:t>
      </w:r>
    </w:p>
    <w:p w14:paraId="08E44EF2">
      <w:pPr>
        <w:pStyle w:val="19"/>
        <w:widowControl/>
      </w:pPr>
      <w:r>
        <w:rPr>
          <w:color w:val="000000"/>
        </w:rPr>
        <w:t>订单服务数据库包含三个核心实体。订单实体（Order）存储订单的主要信息，包括订单ID、订单编号、用户ID、订单总价、支付状态、支付类型、支付时间、订单状态等属性。订单编号使用分布式ID生成算法保证全局唯一。订单明细实体（OrderItem）存储订单中的商品列表，包括订单明细ID、订单ID、商品ID、商品名称、商品价格、购买数量等属性，通过订单ID与订单实体关联，一个订单对应多个订单明细，形成一对多关系。订单地址实体（OrderAddress）存储订单的收货地址快照，包括收货人、联系电话、详细地址等信息，避免用户修改地址影响历史订单。</w:t>
      </w:r>
    </w:p>
    <w:p w14:paraId="5B08D89C">
      <w:pPr>
        <w:pStyle w:val="19"/>
        <w:widowControl/>
      </w:pPr>
      <w:r>
        <w:rPr>
          <w:color w:val="000000"/>
        </w:rPr>
        <w:t>购物车服务数据库包含购物车实体（ShoppingCartItem），存储用户的购物车商品，包括购物车ID、用户ID、商品ID、商品数量等属性，通过用户ID和商品ID的联合唯一索引防止重复添加。</w:t>
      </w:r>
    </w:p>
    <w:p w14:paraId="332AC7F6">
      <w:pPr>
        <w:pStyle w:val="19"/>
        <w:widowControl/>
      </w:pPr>
      <w:r>
        <w:rPr>
          <w:color w:val="000000"/>
        </w:rPr>
        <w:t>推荐服务数据库包含两个实体。轮播图实体（Carousel）存储首页轮播图配置，包括轮播图ID、图片URL、跳转URL、排序等属性。首页配置实体（IndexConfig）存储首页推荐商品配置，包括配置ID、配置名称、配置类型、商品ID、排序等属性。</w:t>
      </w:r>
    </w:p>
    <w:p w14:paraId="685CB38B">
      <w:pPr>
        <w:pStyle w:val="19"/>
        <w:widowControl/>
      </w:pPr>
      <w:r>
        <w:rPr>
          <w:color w:val="000000"/>
        </w:rPr>
        <w:t>实体间的主要联系包括：用户与订单的一对多关系，用户与购物车的一对多关系，商品与订单明细的一对多关系，商品与商品分类的多对一关系，订单与订单明细的一对多关系。这些联系通过外键约束在数据库中实现，保证数据的参照完整性。</w:t>
      </w:r>
    </w:p>
    <w:p w14:paraId="78934659">
      <w:pPr>
        <w:spacing w:line="240" w:lineRule="auto"/>
        <w:jc w:val="center"/>
      </w:pPr>
      <w:r>
        <w:drawing>
          <wp:inline distT="0" distB="0" distL="114300" distR="114300">
            <wp:extent cx="5039995" cy="2058035"/>
            <wp:effectExtent l="0" t="0" r="14605" b="247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a:stretch>
                      <a:fillRect/>
                    </a:stretch>
                  </pic:blipFill>
                  <pic:spPr>
                    <a:xfrm>
                      <a:off x="0" y="0"/>
                      <a:ext cx="5040000" cy="2058197"/>
                    </a:xfrm>
                    <a:prstGeom prst="rect">
                      <a:avLst/>
                    </a:prstGeom>
                  </pic:spPr>
                </pic:pic>
              </a:graphicData>
            </a:graphic>
          </wp:inline>
        </w:drawing>
      </w:r>
    </w:p>
    <w:p w14:paraId="14813C33">
      <w:pPr>
        <w:pStyle w:val="181"/>
        <w:widowControl/>
      </w:pPr>
      <w:r>
        <w:t>图 4-1  概念结构设计</w:t>
      </w:r>
    </w:p>
    <w:p w14:paraId="33A62609">
      <w:pPr>
        <w:pStyle w:val="5"/>
        <w:keepNext/>
        <w:widowControl/>
      </w:pPr>
      <w:bookmarkStart w:id="54" w:name="_Toc1931329644"/>
      <w:bookmarkStart w:id="55" w:name="_Toc2143681108"/>
      <w:r>
        <w:t>4.2.2逻辑结构设计</w:t>
      </w:r>
      <w:bookmarkEnd w:id="54"/>
      <w:bookmarkEnd w:id="55"/>
    </w:p>
    <w:p w14:paraId="7E17726F">
      <w:pPr>
        <w:pStyle w:val="19"/>
        <w:widowControl/>
      </w:pPr>
      <w:r>
        <w:rPr>
          <w:color w:val="000000"/>
        </w:rPr>
        <w:t>逻辑结构设计将概念模型转换为具体的数据库表结构，定义表的字段、数据类型、约束条件等。系统采用MySQL数据库，遵循第三范式设计原则，确保数据的一致性和减少冗余。系统按微服务拆分，每个服务拥有独立的数据库实例，共设计11个数据表，分布在5个微服务数据库中。各表的实体关系图如下。</w:t>
      </w:r>
    </w:p>
    <w:p w14:paraId="5730FB5D">
      <w:pPr>
        <w:pStyle w:val="19"/>
        <w:widowControl/>
      </w:pPr>
      <w:r>
        <w:t>商城用户表（tb_newbee_mall_user）</w:t>
      </w:r>
    </w:p>
    <w:p w14:paraId="5C124798">
      <w:pPr>
        <w:pStyle w:val="19"/>
        <w:widowControl/>
      </w:pPr>
      <w:r>
        <w:rPr>
          <w:color w:val="000000"/>
        </w:rPr>
        <w:t>商城用户表存储普通用户的基本信息，支持用户注册登录功能。表结构ER图如图4-2所示。</w:t>
      </w:r>
    </w:p>
    <w:p w14:paraId="3B221AB1">
      <w:pPr>
        <w:spacing w:line="240" w:lineRule="auto"/>
        <w:jc w:val="center"/>
      </w:pPr>
      <w:r>
        <w:drawing>
          <wp:inline distT="0" distB="0" distL="114300" distR="114300">
            <wp:extent cx="5039995" cy="3779520"/>
            <wp:effectExtent l="0" t="0" r="146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stretch>
                      <a:fillRect/>
                    </a:stretch>
                  </pic:blipFill>
                  <pic:spPr>
                    <a:xfrm>
                      <a:off x="0" y="0"/>
                      <a:ext cx="5040000" cy="3780000"/>
                    </a:xfrm>
                    <a:prstGeom prst="rect">
                      <a:avLst/>
                    </a:prstGeom>
                  </pic:spPr>
                </pic:pic>
              </a:graphicData>
            </a:graphic>
          </wp:inline>
        </w:drawing>
      </w:r>
    </w:p>
    <w:p w14:paraId="6A7F8E8B">
      <w:pPr>
        <w:pStyle w:val="181"/>
        <w:widowControl/>
      </w:pPr>
      <w:r>
        <w:t>图 4-2  商城用户表（tb_newbee_mall_user）</w:t>
      </w:r>
    </w:p>
    <w:p w14:paraId="6183F84B">
      <w:pPr>
        <w:pStyle w:val="19"/>
        <w:widowControl/>
      </w:pPr>
      <w:r>
        <w:t>管理员用户表（tb_newbee_mall_admin_user）</w:t>
      </w:r>
    </w:p>
    <w:p w14:paraId="30FE69ED">
      <w:pPr>
        <w:pStyle w:val="19"/>
        <w:widowControl/>
      </w:pPr>
      <w:r>
        <w:rPr>
          <w:color w:val="000000"/>
        </w:rPr>
        <w:t>管理员用户表存储系统管理员的账号信息，与普通用户表分离管理。表结构ER图如图4-3所示。</w:t>
      </w:r>
    </w:p>
    <w:p w14:paraId="51B6457D">
      <w:pPr>
        <w:spacing w:line="240" w:lineRule="auto"/>
        <w:jc w:val="center"/>
      </w:pPr>
      <w:r>
        <w:drawing>
          <wp:inline distT="0" distB="0" distL="114300" distR="114300">
            <wp:extent cx="5039995" cy="3779520"/>
            <wp:effectExtent l="0" t="0" r="146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3"/>
                    <a:stretch>
                      <a:fillRect/>
                    </a:stretch>
                  </pic:blipFill>
                  <pic:spPr>
                    <a:xfrm>
                      <a:off x="0" y="0"/>
                      <a:ext cx="5040000" cy="3780000"/>
                    </a:xfrm>
                    <a:prstGeom prst="rect">
                      <a:avLst/>
                    </a:prstGeom>
                  </pic:spPr>
                </pic:pic>
              </a:graphicData>
            </a:graphic>
          </wp:inline>
        </w:drawing>
      </w:r>
    </w:p>
    <w:p w14:paraId="6E81EACA">
      <w:pPr>
        <w:pStyle w:val="181"/>
        <w:widowControl/>
      </w:pPr>
      <w:r>
        <w:t>图 4-3  管理员用户表（tb_newbee_mall_admin_user）</w:t>
      </w:r>
    </w:p>
    <w:p w14:paraId="70A79671">
      <w:pPr>
        <w:pStyle w:val="19"/>
        <w:widowControl/>
      </w:pPr>
      <w:r>
        <w:t>用户地址表（tb_newbee_mall_user_address）</w:t>
      </w:r>
    </w:p>
    <w:p w14:paraId="1FD9F5DC">
      <w:pPr>
        <w:pStyle w:val="19"/>
        <w:widowControl/>
      </w:pPr>
      <w:r>
        <w:rPr>
          <w:color w:val="000000"/>
        </w:rPr>
        <w:t>用户地址表存储用户的收货地址信息，支持一个用户维护多个收货地址。表结构ER图如图4-4所示。</w:t>
      </w:r>
    </w:p>
    <w:p w14:paraId="1D560093">
      <w:pPr>
        <w:spacing w:line="240" w:lineRule="auto"/>
        <w:jc w:val="center"/>
      </w:pPr>
      <w:r>
        <w:drawing>
          <wp:inline distT="0" distB="0" distL="114300" distR="114300">
            <wp:extent cx="5039995" cy="3779520"/>
            <wp:effectExtent l="0" t="0" r="146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
                    <a:stretch>
                      <a:fillRect/>
                    </a:stretch>
                  </pic:blipFill>
                  <pic:spPr>
                    <a:xfrm>
                      <a:off x="0" y="0"/>
                      <a:ext cx="5040000" cy="3780000"/>
                    </a:xfrm>
                    <a:prstGeom prst="rect">
                      <a:avLst/>
                    </a:prstGeom>
                  </pic:spPr>
                </pic:pic>
              </a:graphicData>
            </a:graphic>
          </wp:inline>
        </w:drawing>
      </w:r>
    </w:p>
    <w:p w14:paraId="3114EAB9">
      <w:pPr>
        <w:pStyle w:val="181"/>
        <w:widowControl/>
      </w:pPr>
      <w:r>
        <w:t>图 4-4  用户地址表（tb_newbee_mall_user_address）</w:t>
      </w:r>
    </w:p>
    <w:p w14:paraId="2F989AAB">
      <w:pPr>
        <w:pStyle w:val="19"/>
        <w:widowControl/>
      </w:pPr>
      <w:r>
        <w:t>商品信息表（tb_newbee_mall_goods_info）</w:t>
      </w:r>
    </w:p>
    <w:p w14:paraId="01968544">
      <w:pPr>
        <w:pStyle w:val="19"/>
        <w:widowControl/>
      </w:pPr>
      <w:r>
        <w:rPr>
          <w:color w:val="000000"/>
        </w:rPr>
        <w:t>商品信息表是系统的核心业务表，存储商品的完整信息。表结构ER图如图4-5所示。</w:t>
      </w:r>
    </w:p>
    <w:p w14:paraId="3E07F8A5">
      <w:pPr>
        <w:spacing w:line="240" w:lineRule="auto"/>
        <w:jc w:val="center"/>
      </w:pPr>
      <w:r>
        <w:drawing>
          <wp:inline distT="0" distB="0" distL="114300" distR="114300">
            <wp:extent cx="5039995" cy="3779520"/>
            <wp:effectExtent l="0" t="0" r="1460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5040000" cy="3780000"/>
                    </a:xfrm>
                    <a:prstGeom prst="rect">
                      <a:avLst/>
                    </a:prstGeom>
                  </pic:spPr>
                </pic:pic>
              </a:graphicData>
            </a:graphic>
          </wp:inline>
        </w:drawing>
      </w:r>
    </w:p>
    <w:p w14:paraId="630E8EE5">
      <w:pPr>
        <w:pStyle w:val="181"/>
        <w:widowControl/>
      </w:pPr>
      <w:r>
        <w:t>图 4-5  商品信息表（tb_newbee_mall_goods_info）</w:t>
      </w:r>
    </w:p>
    <w:p w14:paraId="71C525F0">
      <w:pPr>
        <w:pStyle w:val="19"/>
        <w:widowControl/>
      </w:pPr>
      <w:r>
        <w:t>商品分类表（tb_newbee_mall_goods_category）</w:t>
      </w:r>
    </w:p>
    <w:p w14:paraId="22012D77">
      <w:pPr>
        <w:pStyle w:val="19"/>
        <w:widowControl/>
      </w:pPr>
      <w:r>
        <w:rPr>
          <w:color w:val="000000"/>
        </w:rPr>
        <w:t>商品分类表采用树形结构设计，支持多级商品分类。表结构ER图如图4-6所示。</w:t>
      </w:r>
    </w:p>
    <w:p w14:paraId="205AA126">
      <w:pPr>
        <w:spacing w:line="240" w:lineRule="auto"/>
        <w:jc w:val="center"/>
      </w:pPr>
      <w:r>
        <w:drawing>
          <wp:inline distT="0" distB="0" distL="114300" distR="114300">
            <wp:extent cx="5039995" cy="3779520"/>
            <wp:effectExtent l="0" t="0" r="1460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a:stretch>
                      <a:fillRect/>
                    </a:stretch>
                  </pic:blipFill>
                  <pic:spPr>
                    <a:xfrm>
                      <a:off x="0" y="0"/>
                      <a:ext cx="5040000" cy="3780000"/>
                    </a:xfrm>
                    <a:prstGeom prst="rect">
                      <a:avLst/>
                    </a:prstGeom>
                  </pic:spPr>
                </pic:pic>
              </a:graphicData>
            </a:graphic>
          </wp:inline>
        </w:drawing>
      </w:r>
    </w:p>
    <w:p w14:paraId="3D1BFC3C">
      <w:pPr>
        <w:pStyle w:val="181"/>
        <w:widowControl/>
      </w:pPr>
      <w:r>
        <w:t>图 4-6  商品分类表（tb_newbee_mall_goods_category）</w:t>
      </w:r>
    </w:p>
    <w:p w14:paraId="3A3511FD">
      <w:pPr>
        <w:pStyle w:val="19"/>
        <w:widowControl/>
      </w:pPr>
      <w:r>
        <w:t>订单表（tb_newbee_mall_order）</w:t>
      </w:r>
    </w:p>
    <w:p w14:paraId="38254AF9">
      <w:pPr>
        <w:pStyle w:val="19"/>
        <w:widowControl/>
      </w:pPr>
      <w:r>
        <w:rPr>
          <w:color w:val="000000"/>
        </w:rPr>
        <w:t>订单表存储订单的主要信息和状态，支持订单生命周期管理。表结构ER图如图4-7所示。</w:t>
      </w:r>
    </w:p>
    <w:p w14:paraId="690A17FC">
      <w:pPr>
        <w:spacing w:line="240" w:lineRule="auto"/>
        <w:jc w:val="center"/>
      </w:pPr>
      <w:r>
        <w:drawing>
          <wp:inline distT="0" distB="0" distL="114300" distR="114300">
            <wp:extent cx="5039995" cy="3779520"/>
            <wp:effectExtent l="0" t="0" r="1460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stretch>
                      <a:fillRect/>
                    </a:stretch>
                  </pic:blipFill>
                  <pic:spPr>
                    <a:xfrm>
                      <a:off x="0" y="0"/>
                      <a:ext cx="5040000" cy="3780000"/>
                    </a:xfrm>
                    <a:prstGeom prst="rect">
                      <a:avLst/>
                    </a:prstGeom>
                  </pic:spPr>
                </pic:pic>
              </a:graphicData>
            </a:graphic>
          </wp:inline>
        </w:drawing>
      </w:r>
    </w:p>
    <w:p w14:paraId="714E5C6C">
      <w:pPr>
        <w:pStyle w:val="181"/>
        <w:widowControl/>
      </w:pPr>
      <w:r>
        <w:t>图 4-7  订单表（tb_newbee_mall_order）</w:t>
      </w:r>
    </w:p>
    <w:p w14:paraId="56D79B55">
      <w:pPr>
        <w:pStyle w:val="19"/>
        <w:widowControl/>
      </w:pPr>
      <w:r>
        <w:rPr>
          <w:b/>
          <w:color w:val="000000"/>
        </w:rPr>
        <w:t>订单明细表（tb_newbee_mall_order_item）</w:t>
      </w:r>
    </w:p>
    <w:p w14:paraId="07CC5527">
      <w:pPr>
        <w:pStyle w:val="19"/>
        <w:widowControl/>
      </w:pPr>
      <w:r>
        <w:rPr>
          <w:color w:val="000000"/>
        </w:rPr>
        <w:t>订单明细表存储订单中的商品列表，一个订单对应多条订单明细记录。表结构ER图如图4-8所示。</w:t>
      </w:r>
    </w:p>
    <w:p w14:paraId="75EF6517">
      <w:pPr>
        <w:spacing w:line="240" w:lineRule="auto"/>
        <w:jc w:val="center"/>
      </w:pPr>
      <w:r>
        <w:drawing>
          <wp:inline distT="0" distB="0" distL="114300" distR="114300">
            <wp:extent cx="5039995" cy="3779520"/>
            <wp:effectExtent l="0" t="0" r="1460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5040000" cy="3780000"/>
                    </a:xfrm>
                    <a:prstGeom prst="rect">
                      <a:avLst/>
                    </a:prstGeom>
                  </pic:spPr>
                </pic:pic>
              </a:graphicData>
            </a:graphic>
          </wp:inline>
        </w:drawing>
      </w:r>
    </w:p>
    <w:p w14:paraId="103D2534">
      <w:pPr>
        <w:pStyle w:val="181"/>
        <w:widowControl/>
      </w:pPr>
      <w:r>
        <w:t>图 4-8  订单明细表（tb_newbee_mall_order_item）</w:t>
      </w:r>
    </w:p>
    <w:p w14:paraId="70B28873">
      <w:pPr>
        <w:pStyle w:val="184"/>
        <w:widowControl/>
      </w:pPr>
      <w:r>
        <w:t>订单地址表（tb_newbee_mall_order_address）</w:t>
      </w:r>
    </w:p>
    <w:p w14:paraId="23292A8E">
      <w:pPr>
        <w:pStyle w:val="19"/>
        <w:widowControl/>
      </w:pPr>
      <w:r>
        <w:rPr>
          <w:color w:val="000000"/>
        </w:rPr>
        <w:t>订单地址表存储订单的收货地址快照信息，保证历史订单地址的准确性。表结构ER图如图4-9所示。</w:t>
      </w:r>
    </w:p>
    <w:p w14:paraId="55673BB8">
      <w:pPr>
        <w:spacing w:line="240" w:lineRule="auto"/>
        <w:jc w:val="center"/>
      </w:pPr>
      <w:r>
        <w:drawing>
          <wp:inline distT="0" distB="0" distL="114300" distR="114300">
            <wp:extent cx="5039995" cy="3779520"/>
            <wp:effectExtent l="0" t="0" r="1460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9"/>
                    <a:stretch>
                      <a:fillRect/>
                    </a:stretch>
                  </pic:blipFill>
                  <pic:spPr>
                    <a:xfrm>
                      <a:off x="0" y="0"/>
                      <a:ext cx="5040000" cy="3780000"/>
                    </a:xfrm>
                    <a:prstGeom prst="rect">
                      <a:avLst/>
                    </a:prstGeom>
                  </pic:spPr>
                </pic:pic>
              </a:graphicData>
            </a:graphic>
          </wp:inline>
        </w:drawing>
      </w:r>
    </w:p>
    <w:p w14:paraId="669E64C1">
      <w:pPr>
        <w:pStyle w:val="181"/>
        <w:widowControl/>
      </w:pPr>
      <w:r>
        <w:t>图 4-9  订单地址表（tb_newbee_mall_order_address）</w:t>
      </w:r>
    </w:p>
    <w:p w14:paraId="41D004F9">
      <w:pPr>
        <w:pStyle w:val="184"/>
        <w:widowControl/>
      </w:pPr>
      <w:r>
        <w:t>购物车表（tb_newbee_mall_shopping_cart_item）</w:t>
      </w:r>
    </w:p>
    <w:p w14:paraId="06462B2D">
      <w:pPr>
        <w:pStyle w:val="19"/>
        <w:widowControl/>
      </w:pPr>
      <w:r>
        <w:rPr>
          <w:color w:val="000000"/>
        </w:rPr>
        <w:t>购物车表存储用户的购物车商品信息，采用Redis+MySQL双写策略。表结构ER图如图4-10所示。</w:t>
      </w:r>
    </w:p>
    <w:p w14:paraId="29450003">
      <w:pPr>
        <w:spacing w:line="240" w:lineRule="auto"/>
        <w:jc w:val="center"/>
      </w:pPr>
      <w:r>
        <w:drawing>
          <wp:inline distT="0" distB="0" distL="114300" distR="114300">
            <wp:extent cx="5039995" cy="3779520"/>
            <wp:effectExtent l="0" t="0" r="1460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0"/>
                    <a:stretch>
                      <a:fillRect/>
                    </a:stretch>
                  </pic:blipFill>
                  <pic:spPr>
                    <a:xfrm>
                      <a:off x="0" y="0"/>
                      <a:ext cx="5040000" cy="3780000"/>
                    </a:xfrm>
                    <a:prstGeom prst="rect">
                      <a:avLst/>
                    </a:prstGeom>
                  </pic:spPr>
                </pic:pic>
              </a:graphicData>
            </a:graphic>
          </wp:inline>
        </w:drawing>
      </w:r>
    </w:p>
    <w:p w14:paraId="3EE2A098">
      <w:pPr>
        <w:pStyle w:val="181"/>
        <w:widowControl/>
      </w:pPr>
      <w:r>
        <w:t>图 4-10  购物车表（tb_newbee_mall_shopping_cart_item）</w:t>
      </w:r>
    </w:p>
    <w:p w14:paraId="1B894646">
      <w:pPr>
        <w:pStyle w:val="19"/>
        <w:widowControl/>
      </w:pPr>
      <w:r>
        <w:rPr>
          <w:b/>
          <w:color w:val="000000"/>
        </w:rPr>
        <w:t>轮播图表（tb_newbee_mall_carousel）</w:t>
      </w:r>
    </w:p>
    <w:p w14:paraId="24050DCB">
      <w:pPr>
        <w:pStyle w:val="19"/>
        <w:widowControl/>
      </w:pPr>
      <w:r>
        <w:rPr>
          <w:color w:val="000000"/>
        </w:rPr>
        <w:t>轮播图表存储首页轮播图的配置信息。表结构ER图如图4-11所示。</w:t>
      </w:r>
    </w:p>
    <w:p w14:paraId="45B4FCE0">
      <w:pPr>
        <w:spacing w:line="240" w:lineRule="auto"/>
        <w:jc w:val="center"/>
      </w:pPr>
      <w:r>
        <w:drawing>
          <wp:inline distT="0" distB="0" distL="114300" distR="114300">
            <wp:extent cx="5039995" cy="3779520"/>
            <wp:effectExtent l="0" t="0" r="1460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stretch>
                      <a:fillRect/>
                    </a:stretch>
                  </pic:blipFill>
                  <pic:spPr>
                    <a:xfrm>
                      <a:off x="0" y="0"/>
                      <a:ext cx="5040000" cy="3780000"/>
                    </a:xfrm>
                    <a:prstGeom prst="rect">
                      <a:avLst/>
                    </a:prstGeom>
                  </pic:spPr>
                </pic:pic>
              </a:graphicData>
            </a:graphic>
          </wp:inline>
        </w:drawing>
      </w:r>
    </w:p>
    <w:p w14:paraId="4670BCD8">
      <w:pPr>
        <w:pStyle w:val="181"/>
        <w:widowControl/>
      </w:pPr>
      <w:r>
        <w:t>图 4-11  轮播图表（tb_newbee_mall_carousel）</w:t>
      </w:r>
    </w:p>
    <w:p w14:paraId="300E735A">
      <w:pPr>
        <w:pStyle w:val="19"/>
        <w:widowControl/>
      </w:pPr>
      <w:r>
        <w:t>首页配置表（tb_newbee_mall_index_config）</w:t>
      </w:r>
    </w:p>
    <w:p w14:paraId="233904CD">
      <w:pPr>
        <w:pStyle w:val="19"/>
        <w:widowControl/>
      </w:pPr>
      <w:r>
        <w:rPr>
          <w:color w:val="000000"/>
        </w:rPr>
        <w:t>首页配置表存储首页推荐商品的配置信息。表结构ER图如图4-12所示。</w:t>
      </w:r>
    </w:p>
    <w:p w14:paraId="64C06731">
      <w:pPr>
        <w:spacing w:line="240" w:lineRule="auto"/>
        <w:jc w:val="center"/>
      </w:pPr>
      <w:r>
        <w:drawing>
          <wp:inline distT="0" distB="0" distL="114300" distR="114300">
            <wp:extent cx="5039995" cy="3779520"/>
            <wp:effectExtent l="0" t="0" r="1460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2"/>
                    <a:stretch>
                      <a:fillRect/>
                    </a:stretch>
                  </pic:blipFill>
                  <pic:spPr>
                    <a:xfrm>
                      <a:off x="0" y="0"/>
                      <a:ext cx="5040000" cy="3780000"/>
                    </a:xfrm>
                    <a:prstGeom prst="rect">
                      <a:avLst/>
                    </a:prstGeom>
                  </pic:spPr>
                </pic:pic>
              </a:graphicData>
            </a:graphic>
          </wp:inline>
        </w:drawing>
      </w:r>
    </w:p>
    <w:p w14:paraId="21C4C353">
      <w:pPr>
        <w:pStyle w:val="181"/>
        <w:widowControl/>
      </w:pPr>
      <w:r>
        <w:t>图 4-12  首页配置表（tb_newbee_mall_index_config）</w:t>
      </w:r>
    </w:p>
    <w:p w14:paraId="1FEE6882">
      <w:pPr>
        <w:pStyle w:val="5"/>
        <w:keepNext/>
        <w:widowControl/>
      </w:pPr>
      <w:bookmarkStart w:id="56" w:name="_Toc642002303"/>
      <w:bookmarkStart w:id="57" w:name="_Toc515236437"/>
      <w:r>
        <w:t>4.2.3表结构设计</w:t>
      </w:r>
      <w:bookmarkEnd w:id="56"/>
      <w:bookmarkEnd w:id="57"/>
    </w:p>
    <w:p w14:paraId="01B8B7F9">
      <w:pPr>
        <w:pStyle w:val="19"/>
        <w:widowControl/>
      </w:pPr>
      <w:r>
        <w:rPr>
          <w:color w:val="000000"/>
        </w:rPr>
        <w:t>表结构设计将逻辑结构转换为具体的数据库表定义，明确各字段的数据类型和约束条件。系统共设计11个数据表，分布在5个微服务数据库中：newbee_mall_cloud_user_db（用户服务）、newbee_mall_cloud_goods_db（商品服务）、newbee_mall_cloud_order_db（订单服务）、newbee_mall_cloud_cart_db（购物车服务）、newbee_mall_cloud_recommend_db（推荐服务）。各表采用标准三线表格式展示字段名称、数据类型、约束条件和说明，详细定义如下。</w:t>
      </w:r>
    </w:p>
    <w:p w14:paraId="5CB90CE3">
      <w:pPr>
        <w:pStyle w:val="19"/>
        <w:widowControl/>
      </w:pPr>
      <w:r>
        <w:rPr>
          <w:color w:val="000000"/>
        </w:rPr>
        <w:t>商城用户表用于存储普通用户的账号信息和基本资料，支持用户注册登录功能。表包含8个字段，主键user_id采用BIGINT类型自增长策略，login_name登录名保证账号唯一性，password_md5字段存储MD5加密后的密码，is_deleted和locked_flag分别控制逻辑删除和账号锁定。详细字段定义如表4-3所示。</w:t>
      </w:r>
    </w:p>
    <w:p w14:paraId="6646C95C">
      <w:pPr>
        <w:pStyle w:val="184"/>
        <w:widowControl/>
      </w:pPr>
      <w:r>
        <w:t>表 4-1  商城用户表（tb_newbee_mall_user）</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776"/>
        <w:gridCol w:w="1776"/>
        <w:gridCol w:w="1777"/>
      </w:tblGrid>
      <w:tr w14:paraId="6D773ECF">
        <w:tc>
          <w:tcPr>
            <w:tcW w:w="999" w:type="pct"/>
          </w:tcPr>
          <w:p w14:paraId="11860DFD">
            <w:pPr>
              <w:spacing w:before="0" w:after="0" w:line="240" w:lineRule="auto"/>
              <w:ind w:left="0" w:right="0" w:firstLine="0"/>
              <w:jc w:val="center"/>
            </w:pPr>
            <w:r>
              <w:rPr>
                <w:rFonts w:ascii="Times New Roman" w:hAnsi="Times New Roman" w:eastAsia="宋体"/>
                <w:b/>
                <w:color w:val="000000"/>
                <w:sz w:val="18"/>
              </w:rPr>
              <w:t>字段名</w:t>
            </w:r>
          </w:p>
        </w:tc>
        <w:tc>
          <w:tcPr>
            <w:tcW w:w="999" w:type="pct"/>
          </w:tcPr>
          <w:p w14:paraId="7F307D1F">
            <w:pPr>
              <w:spacing w:before="0" w:after="0" w:line="240" w:lineRule="auto"/>
              <w:ind w:left="0" w:right="0" w:firstLine="0"/>
              <w:jc w:val="center"/>
            </w:pPr>
            <w:r>
              <w:rPr>
                <w:rFonts w:ascii="Times New Roman" w:hAnsi="Times New Roman" w:eastAsia="宋体"/>
                <w:b/>
                <w:color w:val="000000"/>
                <w:sz w:val="18"/>
              </w:rPr>
              <w:t>字段中文名</w:t>
            </w:r>
          </w:p>
        </w:tc>
        <w:tc>
          <w:tcPr>
            <w:tcW w:w="1000" w:type="pct"/>
          </w:tcPr>
          <w:p w14:paraId="74088AAC">
            <w:pPr>
              <w:spacing w:before="0" w:after="0" w:line="240" w:lineRule="auto"/>
              <w:ind w:left="0" w:right="0" w:firstLine="0"/>
              <w:jc w:val="center"/>
            </w:pPr>
            <w:r>
              <w:rPr>
                <w:rFonts w:ascii="Times New Roman" w:hAnsi="Times New Roman" w:eastAsia="宋体"/>
                <w:b/>
                <w:color w:val="000000"/>
                <w:sz w:val="18"/>
              </w:rPr>
              <w:t>类型</w:t>
            </w:r>
          </w:p>
        </w:tc>
        <w:tc>
          <w:tcPr>
            <w:tcW w:w="1000" w:type="pct"/>
          </w:tcPr>
          <w:p w14:paraId="0BDA862E">
            <w:pPr>
              <w:spacing w:before="0" w:after="0" w:line="240" w:lineRule="auto"/>
              <w:ind w:left="0" w:right="0" w:firstLine="0"/>
              <w:jc w:val="center"/>
            </w:pPr>
            <w:r>
              <w:rPr>
                <w:rFonts w:ascii="Times New Roman" w:hAnsi="Times New Roman" w:eastAsia="宋体"/>
                <w:b/>
                <w:color w:val="000000"/>
                <w:sz w:val="18"/>
              </w:rPr>
              <w:t>约束</w:t>
            </w:r>
          </w:p>
        </w:tc>
        <w:tc>
          <w:tcPr>
            <w:tcW w:w="1000" w:type="pct"/>
          </w:tcPr>
          <w:p w14:paraId="18D79B80">
            <w:pPr>
              <w:spacing w:before="0" w:after="0" w:line="240" w:lineRule="auto"/>
              <w:ind w:left="0" w:right="0" w:firstLine="0"/>
              <w:jc w:val="center"/>
            </w:pPr>
            <w:r>
              <w:rPr>
                <w:rFonts w:ascii="Times New Roman" w:hAnsi="Times New Roman" w:eastAsia="宋体"/>
                <w:b/>
                <w:color w:val="000000"/>
                <w:sz w:val="18"/>
              </w:rPr>
              <w:t>说明</w:t>
            </w:r>
          </w:p>
        </w:tc>
      </w:tr>
      <w:tr w14:paraId="41FC909D">
        <w:tc>
          <w:tcPr>
            <w:tcW w:w="999" w:type="pct"/>
          </w:tcPr>
          <w:p w14:paraId="6283281F">
            <w:pPr>
              <w:spacing w:before="0" w:after="0" w:line="240" w:lineRule="auto"/>
              <w:ind w:left="30" w:right="30" w:firstLine="0"/>
              <w:jc w:val="left"/>
            </w:pPr>
            <w:r>
              <w:rPr>
                <w:rFonts w:ascii="Times New Roman" w:hAnsi="Times New Roman" w:eastAsia="宋体"/>
                <w:color w:val="000000"/>
                <w:sz w:val="16"/>
              </w:rPr>
              <w:t>user_id</w:t>
            </w:r>
          </w:p>
        </w:tc>
        <w:tc>
          <w:tcPr>
            <w:tcW w:w="999" w:type="pct"/>
          </w:tcPr>
          <w:p w14:paraId="53A4C0BC">
            <w:pPr>
              <w:spacing w:before="0" w:after="0" w:line="240" w:lineRule="auto"/>
              <w:ind w:left="30" w:right="30" w:firstLine="0"/>
              <w:jc w:val="left"/>
            </w:pPr>
            <w:r>
              <w:rPr>
                <w:rFonts w:ascii="Times New Roman" w:hAnsi="Times New Roman" w:eastAsia="宋体"/>
                <w:color w:val="000000"/>
                <w:sz w:val="16"/>
              </w:rPr>
              <w:t>用户编号</w:t>
            </w:r>
          </w:p>
        </w:tc>
        <w:tc>
          <w:tcPr>
            <w:tcW w:w="1000" w:type="pct"/>
          </w:tcPr>
          <w:p w14:paraId="1AD6FFA4">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349E533A">
            <w:pPr>
              <w:spacing w:before="0" w:after="0" w:line="240" w:lineRule="auto"/>
              <w:ind w:left="30" w:right="30" w:firstLine="0"/>
              <w:jc w:val="left"/>
            </w:pPr>
            <w:r>
              <w:rPr>
                <w:rFonts w:ascii="Times New Roman" w:hAnsi="Times New Roman" w:eastAsia="宋体"/>
                <w:color w:val="000000"/>
                <w:sz w:val="16"/>
              </w:rPr>
              <w:t>PK, NOT NULL</w:t>
            </w:r>
          </w:p>
        </w:tc>
        <w:tc>
          <w:tcPr>
            <w:tcW w:w="1000" w:type="pct"/>
          </w:tcPr>
          <w:p w14:paraId="4ED3CACC">
            <w:pPr>
              <w:spacing w:before="0" w:after="0" w:line="240" w:lineRule="auto"/>
              <w:ind w:left="30" w:right="30" w:firstLine="0"/>
              <w:jc w:val="left"/>
            </w:pPr>
            <w:r>
              <w:rPr>
                <w:rFonts w:ascii="Times New Roman" w:hAnsi="Times New Roman" w:eastAsia="宋体"/>
                <w:color w:val="000000"/>
                <w:sz w:val="16"/>
              </w:rPr>
              <w:t>主键，用户唯一标识</w:t>
            </w:r>
          </w:p>
        </w:tc>
      </w:tr>
      <w:tr w14:paraId="5568F538">
        <w:tc>
          <w:tcPr>
            <w:tcW w:w="999" w:type="pct"/>
          </w:tcPr>
          <w:p w14:paraId="1E50B5CF">
            <w:pPr>
              <w:spacing w:before="0" w:after="0" w:line="240" w:lineRule="auto"/>
              <w:ind w:left="30" w:right="30" w:firstLine="0"/>
              <w:jc w:val="left"/>
            </w:pPr>
            <w:r>
              <w:rPr>
                <w:rFonts w:ascii="Times New Roman" w:hAnsi="Times New Roman" w:eastAsia="宋体"/>
                <w:color w:val="000000"/>
                <w:sz w:val="16"/>
              </w:rPr>
              <w:t>nick_name</w:t>
            </w:r>
          </w:p>
        </w:tc>
        <w:tc>
          <w:tcPr>
            <w:tcW w:w="999" w:type="pct"/>
          </w:tcPr>
          <w:p w14:paraId="094DE4B7">
            <w:pPr>
              <w:spacing w:before="0" w:after="0" w:line="240" w:lineRule="auto"/>
              <w:ind w:left="30" w:right="30" w:firstLine="0"/>
              <w:jc w:val="left"/>
            </w:pPr>
            <w:r>
              <w:rPr>
                <w:rFonts w:ascii="Times New Roman" w:hAnsi="Times New Roman" w:eastAsia="宋体"/>
                <w:color w:val="000000"/>
                <w:sz w:val="16"/>
              </w:rPr>
              <w:t>昵称</w:t>
            </w:r>
          </w:p>
        </w:tc>
        <w:tc>
          <w:tcPr>
            <w:tcW w:w="1000" w:type="pct"/>
          </w:tcPr>
          <w:p w14:paraId="6AC0449F">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09795A0B">
            <w:pPr>
              <w:spacing w:before="0" w:after="0" w:line="240" w:lineRule="auto"/>
              <w:ind w:left="30" w:right="30" w:firstLine="0"/>
              <w:jc w:val="left"/>
            </w:pPr>
          </w:p>
        </w:tc>
        <w:tc>
          <w:tcPr>
            <w:tcW w:w="1000" w:type="pct"/>
          </w:tcPr>
          <w:p w14:paraId="3BE60B9B">
            <w:pPr>
              <w:spacing w:before="0" w:after="0" w:line="240" w:lineRule="auto"/>
              <w:ind w:left="30" w:right="30" w:firstLine="0"/>
              <w:jc w:val="left"/>
            </w:pPr>
            <w:r>
              <w:rPr>
                <w:rFonts w:ascii="Times New Roman" w:hAnsi="Times New Roman" w:eastAsia="宋体"/>
                <w:color w:val="000000"/>
                <w:sz w:val="16"/>
              </w:rPr>
              <w:t>用户昵称</w:t>
            </w:r>
          </w:p>
        </w:tc>
      </w:tr>
      <w:tr w14:paraId="53D80909">
        <w:tc>
          <w:tcPr>
            <w:tcW w:w="999" w:type="pct"/>
          </w:tcPr>
          <w:p w14:paraId="460A61AC">
            <w:pPr>
              <w:spacing w:before="0" w:after="0" w:line="240" w:lineRule="auto"/>
              <w:ind w:left="30" w:right="30" w:firstLine="0"/>
              <w:jc w:val="left"/>
            </w:pPr>
            <w:r>
              <w:rPr>
                <w:rFonts w:ascii="Times New Roman" w:hAnsi="Times New Roman" w:eastAsia="宋体"/>
                <w:color w:val="000000"/>
                <w:sz w:val="16"/>
              </w:rPr>
              <w:t>login_name</w:t>
            </w:r>
          </w:p>
        </w:tc>
        <w:tc>
          <w:tcPr>
            <w:tcW w:w="999" w:type="pct"/>
          </w:tcPr>
          <w:p w14:paraId="5A7E5353">
            <w:pPr>
              <w:spacing w:before="0" w:after="0" w:line="240" w:lineRule="auto"/>
              <w:ind w:left="30" w:right="30" w:firstLine="0"/>
              <w:jc w:val="left"/>
            </w:pPr>
            <w:r>
              <w:rPr>
                <w:rFonts w:ascii="Times New Roman" w:hAnsi="Times New Roman" w:eastAsia="宋体"/>
                <w:color w:val="000000"/>
                <w:sz w:val="16"/>
              </w:rPr>
              <w:t>登录名</w:t>
            </w:r>
          </w:p>
        </w:tc>
        <w:tc>
          <w:tcPr>
            <w:tcW w:w="1000" w:type="pct"/>
          </w:tcPr>
          <w:p w14:paraId="508B81DE">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3D200C12">
            <w:pPr>
              <w:spacing w:before="0" w:after="0" w:line="240" w:lineRule="auto"/>
              <w:ind w:left="30" w:right="30" w:firstLine="0"/>
              <w:jc w:val="left"/>
            </w:pPr>
            <w:r>
              <w:rPr>
                <w:rFonts w:ascii="Times New Roman" w:hAnsi="Times New Roman" w:eastAsia="宋体"/>
                <w:color w:val="000000"/>
                <w:sz w:val="16"/>
              </w:rPr>
              <w:t>NOT NULL, UNIQUE</w:t>
            </w:r>
          </w:p>
        </w:tc>
        <w:tc>
          <w:tcPr>
            <w:tcW w:w="1000" w:type="pct"/>
          </w:tcPr>
          <w:p w14:paraId="656A5096">
            <w:pPr>
              <w:spacing w:before="0" w:after="0" w:line="240" w:lineRule="auto"/>
              <w:ind w:left="30" w:right="30" w:firstLine="0"/>
              <w:jc w:val="left"/>
            </w:pPr>
            <w:r>
              <w:rPr>
                <w:rFonts w:ascii="Times New Roman" w:hAnsi="Times New Roman" w:eastAsia="宋体"/>
                <w:color w:val="000000"/>
                <w:sz w:val="16"/>
              </w:rPr>
              <w:t>登录账号</w:t>
            </w:r>
          </w:p>
        </w:tc>
      </w:tr>
      <w:tr w14:paraId="59C6DA6F">
        <w:tc>
          <w:tcPr>
            <w:tcW w:w="999" w:type="pct"/>
          </w:tcPr>
          <w:p w14:paraId="141B008C">
            <w:pPr>
              <w:spacing w:before="0" w:after="0" w:line="240" w:lineRule="auto"/>
              <w:ind w:left="30" w:right="30" w:firstLine="0"/>
              <w:jc w:val="left"/>
            </w:pPr>
            <w:r>
              <w:rPr>
                <w:rFonts w:ascii="Times New Roman" w:hAnsi="Times New Roman" w:eastAsia="宋体"/>
                <w:color w:val="000000"/>
                <w:sz w:val="16"/>
              </w:rPr>
              <w:t>password_md5</w:t>
            </w:r>
          </w:p>
        </w:tc>
        <w:tc>
          <w:tcPr>
            <w:tcW w:w="999" w:type="pct"/>
          </w:tcPr>
          <w:p w14:paraId="2B68B51C">
            <w:pPr>
              <w:spacing w:before="0" w:after="0" w:line="240" w:lineRule="auto"/>
              <w:ind w:left="30" w:right="30" w:firstLine="0"/>
              <w:jc w:val="left"/>
            </w:pPr>
            <w:r>
              <w:rPr>
                <w:rFonts w:ascii="Times New Roman" w:hAnsi="Times New Roman" w:eastAsia="宋体"/>
                <w:color w:val="000000"/>
                <w:sz w:val="16"/>
              </w:rPr>
              <w:t>密码</w:t>
            </w:r>
          </w:p>
        </w:tc>
        <w:tc>
          <w:tcPr>
            <w:tcW w:w="1000" w:type="pct"/>
          </w:tcPr>
          <w:p w14:paraId="0F2196BD">
            <w:pPr>
              <w:spacing w:before="0" w:after="0" w:line="240" w:lineRule="auto"/>
              <w:ind w:left="30" w:right="30" w:firstLine="0"/>
              <w:jc w:val="left"/>
            </w:pPr>
            <w:r>
              <w:rPr>
                <w:rFonts w:ascii="Times New Roman" w:hAnsi="Times New Roman" w:eastAsia="宋体"/>
                <w:color w:val="000000"/>
                <w:sz w:val="16"/>
              </w:rPr>
              <w:t>VARCHAR(64)</w:t>
            </w:r>
          </w:p>
        </w:tc>
        <w:tc>
          <w:tcPr>
            <w:tcW w:w="1000" w:type="pct"/>
          </w:tcPr>
          <w:p w14:paraId="0902680A">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103CF02C">
            <w:pPr>
              <w:spacing w:before="0" w:after="0" w:line="240" w:lineRule="auto"/>
              <w:ind w:left="30" w:right="30" w:firstLine="0"/>
              <w:jc w:val="left"/>
            </w:pPr>
            <w:r>
              <w:rPr>
                <w:rFonts w:ascii="Times New Roman" w:hAnsi="Times New Roman" w:eastAsia="宋体"/>
                <w:color w:val="000000"/>
                <w:sz w:val="16"/>
              </w:rPr>
              <w:t>MD5加密存储</w:t>
            </w:r>
          </w:p>
        </w:tc>
      </w:tr>
      <w:tr w14:paraId="732C8542">
        <w:tc>
          <w:tcPr>
            <w:tcW w:w="999" w:type="pct"/>
          </w:tcPr>
          <w:p w14:paraId="17903917">
            <w:pPr>
              <w:spacing w:before="0" w:after="0" w:line="240" w:lineRule="auto"/>
              <w:ind w:left="30" w:right="30" w:firstLine="0"/>
              <w:jc w:val="left"/>
            </w:pPr>
            <w:r>
              <w:rPr>
                <w:rFonts w:ascii="Times New Roman" w:hAnsi="Times New Roman" w:eastAsia="宋体"/>
                <w:color w:val="000000"/>
                <w:sz w:val="16"/>
              </w:rPr>
              <w:t>introduce_sign</w:t>
            </w:r>
          </w:p>
        </w:tc>
        <w:tc>
          <w:tcPr>
            <w:tcW w:w="999" w:type="pct"/>
          </w:tcPr>
          <w:p w14:paraId="47AF6787">
            <w:pPr>
              <w:spacing w:before="0" w:after="0" w:line="240" w:lineRule="auto"/>
              <w:ind w:left="30" w:right="30" w:firstLine="0"/>
              <w:jc w:val="left"/>
            </w:pPr>
            <w:r>
              <w:rPr>
                <w:rFonts w:ascii="Times New Roman" w:hAnsi="Times New Roman" w:eastAsia="宋体"/>
                <w:color w:val="000000"/>
                <w:sz w:val="16"/>
              </w:rPr>
              <w:t>个性签名</w:t>
            </w:r>
          </w:p>
        </w:tc>
        <w:tc>
          <w:tcPr>
            <w:tcW w:w="1000" w:type="pct"/>
          </w:tcPr>
          <w:p w14:paraId="753D55E5">
            <w:pPr>
              <w:spacing w:before="0" w:after="0" w:line="240" w:lineRule="auto"/>
              <w:ind w:left="30" w:right="30" w:firstLine="0"/>
              <w:jc w:val="left"/>
            </w:pPr>
            <w:r>
              <w:rPr>
                <w:rFonts w:ascii="Times New Roman" w:hAnsi="Times New Roman" w:eastAsia="宋体"/>
                <w:color w:val="000000"/>
                <w:sz w:val="16"/>
              </w:rPr>
              <w:t>VARCHAR(100)</w:t>
            </w:r>
          </w:p>
        </w:tc>
        <w:tc>
          <w:tcPr>
            <w:tcW w:w="1000" w:type="pct"/>
          </w:tcPr>
          <w:p w14:paraId="777DECA9">
            <w:pPr>
              <w:spacing w:before="0" w:after="0" w:line="240" w:lineRule="auto"/>
              <w:ind w:left="30" w:right="30" w:firstLine="0"/>
              <w:jc w:val="left"/>
            </w:pPr>
          </w:p>
        </w:tc>
        <w:tc>
          <w:tcPr>
            <w:tcW w:w="1000" w:type="pct"/>
          </w:tcPr>
          <w:p w14:paraId="7CFDA0F0">
            <w:pPr>
              <w:spacing w:before="0" w:after="0" w:line="240" w:lineRule="auto"/>
              <w:ind w:left="30" w:right="30" w:firstLine="0"/>
              <w:jc w:val="left"/>
            </w:pPr>
            <w:r>
              <w:rPr>
                <w:rFonts w:ascii="Times New Roman" w:hAnsi="Times New Roman" w:eastAsia="宋体"/>
                <w:color w:val="000000"/>
                <w:sz w:val="16"/>
              </w:rPr>
              <w:t>用户个性签名</w:t>
            </w:r>
          </w:p>
        </w:tc>
      </w:tr>
      <w:tr w14:paraId="6DD0F8AC">
        <w:tc>
          <w:tcPr>
            <w:tcW w:w="999" w:type="pct"/>
          </w:tcPr>
          <w:p w14:paraId="6196E3DC">
            <w:pPr>
              <w:spacing w:before="0" w:after="0" w:line="240" w:lineRule="auto"/>
              <w:ind w:left="30" w:right="30" w:firstLine="0"/>
              <w:jc w:val="left"/>
            </w:pPr>
            <w:r>
              <w:rPr>
                <w:rFonts w:ascii="Times New Roman" w:hAnsi="Times New Roman" w:eastAsia="宋体"/>
                <w:color w:val="000000"/>
                <w:sz w:val="16"/>
              </w:rPr>
              <w:t>is_deleted</w:t>
            </w:r>
          </w:p>
        </w:tc>
        <w:tc>
          <w:tcPr>
            <w:tcW w:w="999" w:type="pct"/>
          </w:tcPr>
          <w:p w14:paraId="740D25BC">
            <w:pPr>
              <w:spacing w:before="0" w:after="0" w:line="240" w:lineRule="auto"/>
              <w:ind w:left="30" w:right="30" w:firstLine="0"/>
              <w:jc w:val="left"/>
            </w:pPr>
            <w:r>
              <w:rPr>
                <w:rFonts w:ascii="Times New Roman" w:hAnsi="Times New Roman" w:eastAsia="宋体"/>
                <w:color w:val="000000"/>
                <w:sz w:val="16"/>
              </w:rPr>
              <w:t>删除标记</w:t>
            </w:r>
          </w:p>
        </w:tc>
        <w:tc>
          <w:tcPr>
            <w:tcW w:w="1000" w:type="pct"/>
          </w:tcPr>
          <w:p w14:paraId="3F570B28">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6BC731EE">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1A5FF774">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3AB2AD4A">
        <w:tc>
          <w:tcPr>
            <w:tcW w:w="999" w:type="pct"/>
          </w:tcPr>
          <w:p w14:paraId="1A2BA337">
            <w:pPr>
              <w:spacing w:before="0" w:after="0" w:line="240" w:lineRule="auto"/>
              <w:ind w:left="30" w:right="30" w:firstLine="0"/>
              <w:jc w:val="left"/>
            </w:pPr>
            <w:r>
              <w:rPr>
                <w:rFonts w:ascii="Times New Roman" w:hAnsi="Times New Roman" w:eastAsia="宋体"/>
                <w:color w:val="000000"/>
                <w:sz w:val="16"/>
              </w:rPr>
              <w:t>locked_flag</w:t>
            </w:r>
          </w:p>
        </w:tc>
        <w:tc>
          <w:tcPr>
            <w:tcW w:w="999" w:type="pct"/>
          </w:tcPr>
          <w:p w14:paraId="4E703CB3">
            <w:pPr>
              <w:spacing w:before="0" w:after="0" w:line="240" w:lineRule="auto"/>
              <w:ind w:left="30" w:right="30" w:firstLine="0"/>
              <w:jc w:val="left"/>
            </w:pPr>
            <w:r>
              <w:rPr>
                <w:rFonts w:ascii="Times New Roman" w:hAnsi="Times New Roman" w:eastAsia="宋体"/>
                <w:color w:val="000000"/>
                <w:sz w:val="16"/>
              </w:rPr>
              <w:t>锁定标记</w:t>
            </w:r>
          </w:p>
        </w:tc>
        <w:tc>
          <w:tcPr>
            <w:tcW w:w="1000" w:type="pct"/>
          </w:tcPr>
          <w:p w14:paraId="2BD54589">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3675FCD6">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4FE48232">
            <w:pPr>
              <w:spacing w:before="0" w:after="0" w:line="240" w:lineRule="auto"/>
              <w:ind w:left="30" w:right="30" w:firstLine="0"/>
              <w:jc w:val="left"/>
            </w:pPr>
            <w:r>
              <w:rPr>
                <w:rFonts w:ascii="Times New Roman" w:hAnsi="Times New Roman" w:eastAsia="宋体"/>
                <w:color w:val="000000"/>
                <w:sz w:val="16"/>
              </w:rPr>
              <w:t>账号锁定标记 0-未锁定 1-已锁定</w:t>
            </w:r>
          </w:p>
        </w:tc>
      </w:tr>
      <w:tr w14:paraId="684FB52C">
        <w:tc>
          <w:tcPr>
            <w:tcW w:w="999" w:type="pct"/>
          </w:tcPr>
          <w:p w14:paraId="0C561652">
            <w:pPr>
              <w:spacing w:before="0" w:after="0" w:line="240" w:lineRule="auto"/>
              <w:ind w:left="30" w:right="30" w:firstLine="0"/>
              <w:jc w:val="left"/>
            </w:pPr>
            <w:r>
              <w:rPr>
                <w:rFonts w:ascii="Times New Roman" w:hAnsi="Times New Roman" w:eastAsia="宋体"/>
                <w:color w:val="000000"/>
                <w:sz w:val="16"/>
              </w:rPr>
              <w:t>create_time</w:t>
            </w:r>
          </w:p>
        </w:tc>
        <w:tc>
          <w:tcPr>
            <w:tcW w:w="999" w:type="pct"/>
          </w:tcPr>
          <w:p w14:paraId="16D11F54">
            <w:pPr>
              <w:spacing w:before="0" w:after="0" w:line="240" w:lineRule="auto"/>
              <w:ind w:left="30" w:right="30" w:firstLine="0"/>
              <w:jc w:val="left"/>
            </w:pPr>
            <w:r>
              <w:rPr>
                <w:rFonts w:ascii="Times New Roman" w:hAnsi="Times New Roman" w:eastAsia="宋体"/>
                <w:color w:val="000000"/>
                <w:sz w:val="16"/>
              </w:rPr>
              <w:t>创建时间</w:t>
            </w:r>
          </w:p>
        </w:tc>
        <w:tc>
          <w:tcPr>
            <w:tcW w:w="1000" w:type="pct"/>
          </w:tcPr>
          <w:p w14:paraId="455F5459">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7D71F279">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32E69C71">
            <w:pPr>
              <w:spacing w:before="0" w:after="0" w:line="240" w:lineRule="auto"/>
              <w:ind w:left="30" w:right="30" w:firstLine="0"/>
              <w:jc w:val="left"/>
            </w:pPr>
            <w:r>
              <w:rPr>
                <w:rFonts w:ascii="Times New Roman" w:hAnsi="Times New Roman" w:eastAsia="宋体"/>
                <w:color w:val="000000"/>
                <w:sz w:val="16"/>
              </w:rPr>
              <w:t>记录创建时间</w:t>
            </w:r>
          </w:p>
        </w:tc>
      </w:tr>
    </w:tbl>
    <w:p w14:paraId="58C3AE08">
      <w:pPr>
        <w:pStyle w:val="19"/>
        <w:widowControl/>
      </w:pPr>
      <w:r>
        <w:rPr>
          <w:color w:val="000000"/>
        </w:rPr>
        <w:t>管理员用户表存储系统管理员的账号信息，与普通用户表分离实现权限隔离。主键admin_user_id，login_user_name登录用户名保证唯一性，login_password存储加密密码，locked字段标识账号锁定状态。详细字段定义如表4-4所示。</w:t>
      </w:r>
    </w:p>
    <w:p w14:paraId="75DDFDB3">
      <w:pPr>
        <w:pStyle w:val="184"/>
        <w:widowControl/>
      </w:pPr>
      <w:r>
        <w:t>表 4-2  管理员用户表（tb_newbee_mall_admin_user）</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776"/>
        <w:gridCol w:w="1776"/>
        <w:gridCol w:w="1777"/>
      </w:tblGrid>
      <w:tr w14:paraId="41F01581">
        <w:tc>
          <w:tcPr>
            <w:tcW w:w="999" w:type="pct"/>
          </w:tcPr>
          <w:p w14:paraId="1D71C477">
            <w:pPr>
              <w:spacing w:before="0" w:after="0" w:line="240" w:lineRule="auto"/>
              <w:ind w:left="0" w:right="0" w:firstLine="0"/>
              <w:jc w:val="center"/>
            </w:pPr>
            <w:r>
              <w:rPr>
                <w:rFonts w:ascii="Times New Roman" w:hAnsi="Times New Roman" w:eastAsia="宋体"/>
                <w:b/>
                <w:color w:val="000000"/>
                <w:sz w:val="18"/>
              </w:rPr>
              <w:t>字段名</w:t>
            </w:r>
          </w:p>
        </w:tc>
        <w:tc>
          <w:tcPr>
            <w:tcW w:w="999" w:type="pct"/>
          </w:tcPr>
          <w:p w14:paraId="5CA0E28D">
            <w:pPr>
              <w:spacing w:before="0" w:after="0" w:line="240" w:lineRule="auto"/>
              <w:ind w:left="0" w:right="0" w:firstLine="0"/>
              <w:jc w:val="center"/>
            </w:pPr>
            <w:r>
              <w:rPr>
                <w:rFonts w:ascii="Times New Roman" w:hAnsi="Times New Roman" w:eastAsia="宋体"/>
                <w:b/>
                <w:color w:val="000000"/>
                <w:sz w:val="18"/>
              </w:rPr>
              <w:t>字段中文名</w:t>
            </w:r>
          </w:p>
        </w:tc>
        <w:tc>
          <w:tcPr>
            <w:tcW w:w="1000" w:type="pct"/>
          </w:tcPr>
          <w:p w14:paraId="6E89F066">
            <w:pPr>
              <w:spacing w:before="0" w:after="0" w:line="240" w:lineRule="auto"/>
              <w:ind w:left="0" w:right="0" w:firstLine="0"/>
              <w:jc w:val="center"/>
            </w:pPr>
            <w:r>
              <w:rPr>
                <w:rFonts w:ascii="Times New Roman" w:hAnsi="Times New Roman" w:eastAsia="宋体"/>
                <w:b/>
                <w:color w:val="000000"/>
                <w:sz w:val="18"/>
              </w:rPr>
              <w:t>类型</w:t>
            </w:r>
          </w:p>
        </w:tc>
        <w:tc>
          <w:tcPr>
            <w:tcW w:w="1000" w:type="pct"/>
          </w:tcPr>
          <w:p w14:paraId="46A9D2F7">
            <w:pPr>
              <w:spacing w:before="0" w:after="0" w:line="240" w:lineRule="auto"/>
              <w:ind w:left="0" w:right="0" w:firstLine="0"/>
              <w:jc w:val="center"/>
            </w:pPr>
            <w:r>
              <w:rPr>
                <w:rFonts w:ascii="Times New Roman" w:hAnsi="Times New Roman" w:eastAsia="宋体"/>
                <w:b/>
                <w:color w:val="000000"/>
                <w:sz w:val="18"/>
              </w:rPr>
              <w:t>约束</w:t>
            </w:r>
          </w:p>
        </w:tc>
        <w:tc>
          <w:tcPr>
            <w:tcW w:w="1000" w:type="pct"/>
          </w:tcPr>
          <w:p w14:paraId="44004F93">
            <w:pPr>
              <w:spacing w:before="0" w:after="0" w:line="240" w:lineRule="auto"/>
              <w:ind w:left="0" w:right="0" w:firstLine="0"/>
              <w:jc w:val="center"/>
            </w:pPr>
            <w:r>
              <w:rPr>
                <w:rFonts w:ascii="Times New Roman" w:hAnsi="Times New Roman" w:eastAsia="宋体"/>
                <w:b/>
                <w:color w:val="000000"/>
                <w:sz w:val="18"/>
              </w:rPr>
              <w:t>说明</w:t>
            </w:r>
          </w:p>
        </w:tc>
      </w:tr>
      <w:tr w14:paraId="17023200">
        <w:tc>
          <w:tcPr>
            <w:tcW w:w="999" w:type="pct"/>
          </w:tcPr>
          <w:p w14:paraId="050DC4E6">
            <w:pPr>
              <w:spacing w:before="0" w:after="0" w:line="240" w:lineRule="auto"/>
              <w:ind w:left="30" w:right="30" w:firstLine="0"/>
              <w:jc w:val="left"/>
            </w:pPr>
            <w:r>
              <w:rPr>
                <w:rFonts w:ascii="Times New Roman" w:hAnsi="Times New Roman" w:eastAsia="宋体"/>
                <w:color w:val="000000"/>
                <w:sz w:val="16"/>
              </w:rPr>
              <w:t>admin_user_id</w:t>
            </w:r>
          </w:p>
        </w:tc>
        <w:tc>
          <w:tcPr>
            <w:tcW w:w="999" w:type="pct"/>
          </w:tcPr>
          <w:p w14:paraId="451834F1">
            <w:pPr>
              <w:spacing w:before="0" w:after="0" w:line="240" w:lineRule="auto"/>
              <w:ind w:left="30" w:right="30" w:firstLine="0"/>
              <w:jc w:val="left"/>
            </w:pPr>
            <w:r>
              <w:rPr>
                <w:rFonts w:ascii="Times New Roman" w:hAnsi="Times New Roman" w:eastAsia="宋体"/>
                <w:color w:val="000000"/>
                <w:sz w:val="16"/>
              </w:rPr>
              <w:t>管理员编号</w:t>
            </w:r>
          </w:p>
        </w:tc>
        <w:tc>
          <w:tcPr>
            <w:tcW w:w="1000" w:type="pct"/>
          </w:tcPr>
          <w:p w14:paraId="52F642AE">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1FD859D7">
            <w:pPr>
              <w:spacing w:before="0" w:after="0" w:line="240" w:lineRule="auto"/>
              <w:ind w:left="30" w:right="30" w:firstLine="0"/>
              <w:jc w:val="left"/>
            </w:pPr>
            <w:r>
              <w:rPr>
                <w:rFonts w:ascii="Times New Roman" w:hAnsi="Times New Roman" w:eastAsia="宋体"/>
                <w:color w:val="000000"/>
                <w:sz w:val="16"/>
              </w:rPr>
              <w:t>PK, NOT NULL</w:t>
            </w:r>
          </w:p>
        </w:tc>
        <w:tc>
          <w:tcPr>
            <w:tcW w:w="1000" w:type="pct"/>
          </w:tcPr>
          <w:p w14:paraId="69DA0ABE">
            <w:pPr>
              <w:spacing w:before="0" w:after="0" w:line="240" w:lineRule="auto"/>
              <w:ind w:left="30" w:right="30" w:firstLine="0"/>
              <w:jc w:val="left"/>
            </w:pPr>
            <w:r>
              <w:rPr>
                <w:rFonts w:ascii="Times New Roman" w:hAnsi="Times New Roman" w:eastAsia="宋体"/>
                <w:color w:val="000000"/>
                <w:sz w:val="16"/>
              </w:rPr>
              <w:t>主键，管理员唯一标识</w:t>
            </w:r>
          </w:p>
        </w:tc>
      </w:tr>
      <w:tr w14:paraId="0564A5C6">
        <w:tc>
          <w:tcPr>
            <w:tcW w:w="999" w:type="pct"/>
          </w:tcPr>
          <w:p w14:paraId="5DFEEFCA">
            <w:pPr>
              <w:spacing w:before="0" w:after="0" w:line="240" w:lineRule="auto"/>
              <w:ind w:left="30" w:right="30" w:firstLine="0"/>
              <w:jc w:val="left"/>
            </w:pPr>
            <w:r>
              <w:rPr>
                <w:rFonts w:ascii="Times New Roman" w:hAnsi="Times New Roman" w:eastAsia="宋体"/>
                <w:color w:val="000000"/>
                <w:sz w:val="16"/>
              </w:rPr>
              <w:t>login_user_name</w:t>
            </w:r>
          </w:p>
        </w:tc>
        <w:tc>
          <w:tcPr>
            <w:tcW w:w="999" w:type="pct"/>
          </w:tcPr>
          <w:p w14:paraId="38D04075">
            <w:pPr>
              <w:spacing w:before="0" w:after="0" w:line="240" w:lineRule="auto"/>
              <w:ind w:left="30" w:right="30" w:firstLine="0"/>
              <w:jc w:val="left"/>
            </w:pPr>
            <w:r>
              <w:rPr>
                <w:rFonts w:ascii="Times New Roman" w:hAnsi="Times New Roman" w:eastAsia="宋体"/>
                <w:color w:val="000000"/>
                <w:sz w:val="16"/>
              </w:rPr>
              <w:t>登录用户名</w:t>
            </w:r>
          </w:p>
        </w:tc>
        <w:tc>
          <w:tcPr>
            <w:tcW w:w="1000" w:type="pct"/>
          </w:tcPr>
          <w:p w14:paraId="54093B46">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1C110977">
            <w:pPr>
              <w:spacing w:before="0" w:after="0" w:line="240" w:lineRule="auto"/>
              <w:ind w:left="30" w:right="30" w:firstLine="0"/>
              <w:jc w:val="left"/>
            </w:pPr>
            <w:r>
              <w:rPr>
                <w:rFonts w:ascii="Times New Roman" w:hAnsi="Times New Roman" w:eastAsia="宋体"/>
                <w:color w:val="000000"/>
                <w:sz w:val="16"/>
              </w:rPr>
              <w:t>NOT NULL, UNIQUE</w:t>
            </w:r>
          </w:p>
        </w:tc>
        <w:tc>
          <w:tcPr>
            <w:tcW w:w="1000" w:type="pct"/>
          </w:tcPr>
          <w:p w14:paraId="799EC4C2">
            <w:pPr>
              <w:spacing w:before="0" w:after="0" w:line="240" w:lineRule="auto"/>
              <w:ind w:left="30" w:right="30" w:firstLine="0"/>
              <w:jc w:val="left"/>
            </w:pPr>
            <w:r>
              <w:rPr>
                <w:rFonts w:ascii="Times New Roman" w:hAnsi="Times New Roman" w:eastAsia="宋体"/>
                <w:color w:val="000000"/>
                <w:sz w:val="16"/>
              </w:rPr>
              <w:t>管理员登录账号</w:t>
            </w:r>
          </w:p>
        </w:tc>
      </w:tr>
      <w:tr w14:paraId="478F69B1">
        <w:tc>
          <w:tcPr>
            <w:tcW w:w="999" w:type="pct"/>
          </w:tcPr>
          <w:p w14:paraId="4546DB00">
            <w:pPr>
              <w:spacing w:before="0" w:after="0" w:line="240" w:lineRule="auto"/>
              <w:ind w:left="30" w:right="30" w:firstLine="0"/>
              <w:jc w:val="left"/>
            </w:pPr>
            <w:r>
              <w:rPr>
                <w:rFonts w:ascii="Times New Roman" w:hAnsi="Times New Roman" w:eastAsia="宋体"/>
                <w:color w:val="000000"/>
                <w:sz w:val="16"/>
              </w:rPr>
              <w:t>login_password</w:t>
            </w:r>
          </w:p>
        </w:tc>
        <w:tc>
          <w:tcPr>
            <w:tcW w:w="999" w:type="pct"/>
          </w:tcPr>
          <w:p w14:paraId="4ECE1994">
            <w:pPr>
              <w:spacing w:before="0" w:after="0" w:line="240" w:lineRule="auto"/>
              <w:ind w:left="30" w:right="30" w:firstLine="0"/>
              <w:jc w:val="left"/>
            </w:pPr>
            <w:r>
              <w:rPr>
                <w:rFonts w:ascii="Times New Roman" w:hAnsi="Times New Roman" w:eastAsia="宋体"/>
                <w:color w:val="000000"/>
                <w:sz w:val="16"/>
              </w:rPr>
              <w:t>登录密码</w:t>
            </w:r>
          </w:p>
        </w:tc>
        <w:tc>
          <w:tcPr>
            <w:tcW w:w="1000" w:type="pct"/>
          </w:tcPr>
          <w:p w14:paraId="5A6C6A7E">
            <w:pPr>
              <w:spacing w:before="0" w:after="0" w:line="240" w:lineRule="auto"/>
              <w:ind w:left="30" w:right="30" w:firstLine="0"/>
              <w:jc w:val="left"/>
            </w:pPr>
            <w:r>
              <w:rPr>
                <w:rFonts w:ascii="Times New Roman" w:hAnsi="Times New Roman" w:eastAsia="宋体"/>
                <w:color w:val="000000"/>
                <w:sz w:val="16"/>
              </w:rPr>
              <w:t>VARCHAR(64)</w:t>
            </w:r>
          </w:p>
        </w:tc>
        <w:tc>
          <w:tcPr>
            <w:tcW w:w="1000" w:type="pct"/>
          </w:tcPr>
          <w:p w14:paraId="764FEF10">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5C14967B">
            <w:pPr>
              <w:spacing w:before="0" w:after="0" w:line="240" w:lineRule="auto"/>
              <w:ind w:left="30" w:right="30" w:firstLine="0"/>
              <w:jc w:val="left"/>
            </w:pPr>
            <w:r>
              <w:rPr>
                <w:rFonts w:ascii="Times New Roman" w:hAnsi="Times New Roman" w:eastAsia="宋体"/>
                <w:color w:val="000000"/>
                <w:sz w:val="16"/>
              </w:rPr>
              <w:t>加密存储</w:t>
            </w:r>
          </w:p>
        </w:tc>
      </w:tr>
      <w:tr w14:paraId="3A840658">
        <w:tc>
          <w:tcPr>
            <w:tcW w:w="999" w:type="pct"/>
          </w:tcPr>
          <w:p w14:paraId="4ECA9F84">
            <w:pPr>
              <w:spacing w:before="0" w:after="0" w:line="240" w:lineRule="auto"/>
              <w:ind w:left="30" w:right="30" w:firstLine="0"/>
              <w:jc w:val="left"/>
            </w:pPr>
            <w:r>
              <w:rPr>
                <w:rFonts w:ascii="Times New Roman" w:hAnsi="Times New Roman" w:eastAsia="宋体"/>
                <w:color w:val="000000"/>
                <w:sz w:val="16"/>
              </w:rPr>
              <w:t>nick_name</w:t>
            </w:r>
          </w:p>
        </w:tc>
        <w:tc>
          <w:tcPr>
            <w:tcW w:w="999" w:type="pct"/>
          </w:tcPr>
          <w:p w14:paraId="7CC1E65B">
            <w:pPr>
              <w:spacing w:before="0" w:after="0" w:line="240" w:lineRule="auto"/>
              <w:ind w:left="30" w:right="30" w:firstLine="0"/>
              <w:jc w:val="left"/>
            </w:pPr>
            <w:r>
              <w:rPr>
                <w:rFonts w:ascii="Times New Roman" w:hAnsi="Times New Roman" w:eastAsia="宋体"/>
                <w:color w:val="000000"/>
                <w:sz w:val="16"/>
              </w:rPr>
              <w:t>昵称</w:t>
            </w:r>
          </w:p>
        </w:tc>
        <w:tc>
          <w:tcPr>
            <w:tcW w:w="1000" w:type="pct"/>
          </w:tcPr>
          <w:p w14:paraId="1DDFA8E8">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7CB5A0AE">
            <w:pPr>
              <w:spacing w:before="0" w:after="0" w:line="240" w:lineRule="auto"/>
              <w:ind w:left="30" w:right="30" w:firstLine="0"/>
              <w:jc w:val="left"/>
            </w:pPr>
          </w:p>
        </w:tc>
        <w:tc>
          <w:tcPr>
            <w:tcW w:w="1000" w:type="pct"/>
          </w:tcPr>
          <w:p w14:paraId="20F42FFC">
            <w:pPr>
              <w:spacing w:before="0" w:after="0" w:line="240" w:lineRule="auto"/>
              <w:ind w:left="30" w:right="30" w:firstLine="0"/>
              <w:jc w:val="left"/>
            </w:pPr>
            <w:r>
              <w:rPr>
                <w:rFonts w:ascii="Times New Roman" w:hAnsi="Times New Roman" w:eastAsia="宋体"/>
                <w:color w:val="000000"/>
                <w:sz w:val="16"/>
              </w:rPr>
              <w:t>管理员昵称</w:t>
            </w:r>
          </w:p>
        </w:tc>
      </w:tr>
      <w:tr w14:paraId="42828006">
        <w:tc>
          <w:tcPr>
            <w:tcW w:w="999" w:type="pct"/>
          </w:tcPr>
          <w:p w14:paraId="419B2EBD">
            <w:pPr>
              <w:spacing w:before="0" w:after="0" w:line="240" w:lineRule="auto"/>
              <w:ind w:left="30" w:right="30" w:firstLine="0"/>
              <w:jc w:val="left"/>
            </w:pPr>
            <w:r>
              <w:rPr>
                <w:rFonts w:ascii="Times New Roman" w:hAnsi="Times New Roman" w:eastAsia="宋体"/>
                <w:color w:val="000000"/>
                <w:sz w:val="16"/>
              </w:rPr>
              <w:t>locked</w:t>
            </w:r>
          </w:p>
        </w:tc>
        <w:tc>
          <w:tcPr>
            <w:tcW w:w="999" w:type="pct"/>
          </w:tcPr>
          <w:p w14:paraId="112991DC">
            <w:pPr>
              <w:spacing w:before="0" w:after="0" w:line="240" w:lineRule="auto"/>
              <w:ind w:left="30" w:right="30" w:firstLine="0"/>
              <w:jc w:val="left"/>
            </w:pPr>
            <w:r>
              <w:rPr>
                <w:rFonts w:ascii="Times New Roman" w:hAnsi="Times New Roman" w:eastAsia="宋体"/>
                <w:color w:val="000000"/>
                <w:sz w:val="16"/>
              </w:rPr>
              <w:t>锁定状态</w:t>
            </w:r>
          </w:p>
        </w:tc>
        <w:tc>
          <w:tcPr>
            <w:tcW w:w="1000" w:type="pct"/>
          </w:tcPr>
          <w:p w14:paraId="6C1BC634">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6A9D8D94">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6DA56194">
            <w:pPr>
              <w:spacing w:before="0" w:after="0" w:line="240" w:lineRule="auto"/>
              <w:ind w:left="30" w:right="30" w:firstLine="0"/>
              <w:jc w:val="left"/>
            </w:pPr>
            <w:r>
              <w:rPr>
                <w:rFonts w:ascii="Times New Roman" w:hAnsi="Times New Roman" w:eastAsia="宋体"/>
                <w:color w:val="000000"/>
                <w:sz w:val="16"/>
              </w:rPr>
              <w:t>账号锁定状态 0-未锁定 1-已锁定</w:t>
            </w:r>
          </w:p>
        </w:tc>
      </w:tr>
    </w:tbl>
    <w:p w14:paraId="7C028DFD">
      <w:pPr>
        <w:pStyle w:val="19"/>
        <w:widowControl/>
      </w:pPr>
      <w:r>
        <w:rPr>
          <w:color w:val="000000"/>
        </w:rPr>
        <w:t>用户地址表存储用户的收货地址信息，一个用户可以拥有多个收货地址。主键address_id，user_id外键关联用户表，包含收货人姓名、联系电话、省市区、详细地址等完整地址信息，is_default字段标识默认地址。详细字段定义如表4-5所示。</w:t>
      </w:r>
    </w:p>
    <w:p w14:paraId="524F0112">
      <w:pPr>
        <w:pStyle w:val="184"/>
        <w:widowControl/>
      </w:pPr>
      <w:r>
        <w:t>表 4-3  用户地址表（tb_newbee_mall_user_address）</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776"/>
        <w:gridCol w:w="1776"/>
        <w:gridCol w:w="1777"/>
      </w:tblGrid>
      <w:tr w14:paraId="62C1407A">
        <w:tc>
          <w:tcPr>
            <w:tcW w:w="999" w:type="pct"/>
          </w:tcPr>
          <w:p w14:paraId="169D5DEE">
            <w:pPr>
              <w:spacing w:before="0" w:after="0" w:line="240" w:lineRule="auto"/>
              <w:ind w:left="0" w:right="0" w:firstLine="0"/>
              <w:jc w:val="center"/>
            </w:pPr>
            <w:r>
              <w:rPr>
                <w:rFonts w:ascii="Times New Roman" w:hAnsi="Times New Roman" w:eastAsia="宋体"/>
                <w:b/>
                <w:color w:val="000000"/>
                <w:sz w:val="18"/>
              </w:rPr>
              <w:t>字段名</w:t>
            </w:r>
          </w:p>
        </w:tc>
        <w:tc>
          <w:tcPr>
            <w:tcW w:w="999" w:type="pct"/>
          </w:tcPr>
          <w:p w14:paraId="48F6E389">
            <w:pPr>
              <w:spacing w:before="0" w:after="0" w:line="240" w:lineRule="auto"/>
              <w:ind w:left="0" w:right="0" w:firstLine="0"/>
              <w:jc w:val="center"/>
            </w:pPr>
            <w:r>
              <w:rPr>
                <w:rFonts w:ascii="Times New Roman" w:hAnsi="Times New Roman" w:eastAsia="宋体"/>
                <w:b/>
                <w:color w:val="000000"/>
                <w:sz w:val="18"/>
              </w:rPr>
              <w:t>字段中文名</w:t>
            </w:r>
          </w:p>
        </w:tc>
        <w:tc>
          <w:tcPr>
            <w:tcW w:w="1000" w:type="pct"/>
          </w:tcPr>
          <w:p w14:paraId="6FE36BB7">
            <w:pPr>
              <w:spacing w:before="0" w:after="0" w:line="240" w:lineRule="auto"/>
              <w:ind w:left="0" w:right="0" w:firstLine="0"/>
              <w:jc w:val="center"/>
            </w:pPr>
            <w:r>
              <w:rPr>
                <w:rFonts w:ascii="Times New Roman" w:hAnsi="Times New Roman" w:eastAsia="宋体"/>
                <w:b/>
                <w:color w:val="000000"/>
                <w:sz w:val="18"/>
              </w:rPr>
              <w:t>类型</w:t>
            </w:r>
          </w:p>
        </w:tc>
        <w:tc>
          <w:tcPr>
            <w:tcW w:w="1000" w:type="pct"/>
          </w:tcPr>
          <w:p w14:paraId="22A6B2F0">
            <w:pPr>
              <w:spacing w:before="0" w:after="0" w:line="240" w:lineRule="auto"/>
              <w:ind w:left="0" w:right="0" w:firstLine="0"/>
              <w:jc w:val="center"/>
            </w:pPr>
            <w:r>
              <w:rPr>
                <w:rFonts w:ascii="Times New Roman" w:hAnsi="Times New Roman" w:eastAsia="宋体"/>
                <w:b/>
                <w:color w:val="000000"/>
                <w:sz w:val="18"/>
              </w:rPr>
              <w:t>约束</w:t>
            </w:r>
          </w:p>
        </w:tc>
        <w:tc>
          <w:tcPr>
            <w:tcW w:w="1000" w:type="pct"/>
          </w:tcPr>
          <w:p w14:paraId="6DE2E378">
            <w:pPr>
              <w:spacing w:before="0" w:after="0" w:line="240" w:lineRule="auto"/>
              <w:ind w:left="0" w:right="0" w:firstLine="0"/>
              <w:jc w:val="center"/>
            </w:pPr>
            <w:r>
              <w:rPr>
                <w:rFonts w:ascii="Times New Roman" w:hAnsi="Times New Roman" w:eastAsia="宋体"/>
                <w:b/>
                <w:color w:val="000000"/>
                <w:sz w:val="18"/>
              </w:rPr>
              <w:t>说明</w:t>
            </w:r>
          </w:p>
        </w:tc>
      </w:tr>
      <w:tr w14:paraId="0D44306F">
        <w:tc>
          <w:tcPr>
            <w:tcW w:w="999" w:type="pct"/>
          </w:tcPr>
          <w:p w14:paraId="4DEA9C3F">
            <w:pPr>
              <w:spacing w:before="0" w:after="0" w:line="240" w:lineRule="auto"/>
              <w:ind w:left="30" w:right="30" w:firstLine="0"/>
              <w:jc w:val="left"/>
            </w:pPr>
            <w:r>
              <w:rPr>
                <w:rFonts w:ascii="Times New Roman" w:hAnsi="Times New Roman" w:eastAsia="宋体"/>
                <w:color w:val="000000"/>
                <w:sz w:val="16"/>
              </w:rPr>
              <w:t>address_id</w:t>
            </w:r>
          </w:p>
        </w:tc>
        <w:tc>
          <w:tcPr>
            <w:tcW w:w="999" w:type="pct"/>
          </w:tcPr>
          <w:p w14:paraId="70F14BCD">
            <w:pPr>
              <w:spacing w:before="0" w:after="0" w:line="240" w:lineRule="auto"/>
              <w:ind w:left="30" w:right="30" w:firstLine="0"/>
              <w:jc w:val="left"/>
            </w:pPr>
            <w:r>
              <w:rPr>
                <w:rFonts w:ascii="Times New Roman" w:hAnsi="Times New Roman" w:eastAsia="宋体"/>
                <w:color w:val="000000"/>
                <w:sz w:val="16"/>
              </w:rPr>
              <w:t>地址编号</w:t>
            </w:r>
          </w:p>
        </w:tc>
        <w:tc>
          <w:tcPr>
            <w:tcW w:w="1000" w:type="pct"/>
          </w:tcPr>
          <w:p w14:paraId="3CF93567">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7C00384A">
            <w:pPr>
              <w:spacing w:before="0" w:after="0" w:line="240" w:lineRule="auto"/>
              <w:ind w:left="30" w:right="30" w:firstLine="0"/>
              <w:jc w:val="left"/>
            </w:pPr>
            <w:r>
              <w:rPr>
                <w:rFonts w:ascii="Times New Roman" w:hAnsi="Times New Roman" w:eastAsia="宋体"/>
                <w:color w:val="000000"/>
                <w:sz w:val="16"/>
              </w:rPr>
              <w:t>PK, NOT NULL</w:t>
            </w:r>
          </w:p>
        </w:tc>
        <w:tc>
          <w:tcPr>
            <w:tcW w:w="1000" w:type="pct"/>
          </w:tcPr>
          <w:p w14:paraId="1B930C9E">
            <w:pPr>
              <w:spacing w:before="0" w:after="0" w:line="240" w:lineRule="auto"/>
              <w:ind w:left="30" w:right="30" w:firstLine="0"/>
              <w:jc w:val="left"/>
            </w:pPr>
            <w:r>
              <w:rPr>
                <w:rFonts w:ascii="Times New Roman" w:hAnsi="Times New Roman" w:eastAsia="宋体"/>
                <w:color w:val="000000"/>
                <w:sz w:val="16"/>
              </w:rPr>
              <w:t>主键，地址唯一标识</w:t>
            </w:r>
          </w:p>
        </w:tc>
      </w:tr>
      <w:tr w14:paraId="70F9CC68">
        <w:tc>
          <w:tcPr>
            <w:tcW w:w="999" w:type="pct"/>
          </w:tcPr>
          <w:p w14:paraId="4DD5D563">
            <w:pPr>
              <w:spacing w:before="0" w:after="0" w:line="240" w:lineRule="auto"/>
              <w:ind w:left="30" w:right="30" w:firstLine="0"/>
              <w:jc w:val="left"/>
            </w:pPr>
            <w:r>
              <w:rPr>
                <w:rFonts w:ascii="Times New Roman" w:hAnsi="Times New Roman" w:eastAsia="宋体"/>
                <w:color w:val="000000"/>
                <w:sz w:val="16"/>
              </w:rPr>
              <w:t>user_id</w:t>
            </w:r>
          </w:p>
        </w:tc>
        <w:tc>
          <w:tcPr>
            <w:tcW w:w="999" w:type="pct"/>
          </w:tcPr>
          <w:p w14:paraId="364EEDE2">
            <w:pPr>
              <w:spacing w:before="0" w:after="0" w:line="240" w:lineRule="auto"/>
              <w:ind w:left="30" w:right="30" w:firstLine="0"/>
              <w:jc w:val="left"/>
            </w:pPr>
            <w:r>
              <w:rPr>
                <w:rFonts w:ascii="Times New Roman" w:hAnsi="Times New Roman" w:eastAsia="宋体"/>
                <w:color w:val="000000"/>
                <w:sz w:val="16"/>
              </w:rPr>
              <w:t>用户编号</w:t>
            </w:r>
          </w:p>
        </w:tc>
        <w:tc>
          <w:tcPr>
            <w:tcW w:w="1000" w:type="pct"/>
          </w:tcPr>
          <w:p w14:paraId="1B190FC5">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3063A8B4">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6186CFD3">
            <w:pPr>
              <w:spacing w:before="0" w:after="0" w:line="240" w:lineRule="auto"/>
              <w:ind w:left="30" w:right="30" w:firstLine="0"/>
              <w:jc w:val="left"/>
            </w:pPr>
            <w:r>
              <w:rPr>
                <w:rFonts w:ascii="Times New Roman" w:hAnsi="Times New Roman" w:eastAsia="宋体"/>
                <w:color w:val="000000"/>
                <w:sz w:val="16"/>
              </w:rPr>
              <w:t>所属用户ID</w:t>
            </w:r>
          </w:p>
        </w:tc>
      </w:tr>
      <w:tr w14:paraId="3F6348FA">
        <w:tc>
          <w:tcPr>
            <w:tcW w:w="999" w:type="pct"/>
          </w:tcPr>
          <w:p w14:paraId="51714EBC">
            <w:pPr>
              <w:spacing w:before="0" w:after="0" w:line="240" w:lineRule="auto"/>
              <w:ind w:left="30" w:right="30" w:firstLine="0"/>
              <w:jc w:val="left"/>
            </w:pPr>
            <w:r>
              <w:rPr>
                <w:rFonts w:ascii="Times New Roman" w:hAnsi="Times New Roman" w:eastAsia="宋体"/>
                <w:color w:val="000000"/>
                <w:sz w:val="16"/>
              </w:rPr>
              <w:t>user_name</w:t>
            </w:r>
          </w:p>
        </w:tc>
        <w:tc>
          <w:tcPr>
            <w:tcW w:w="999" w:type="pct"/>
          </w:tcPr>
          <w:p w14:paraId="0EAC7931">
            <w:pPr>
              <w:spacing w:before="0" w:after="0" w:line="240" w:lineRule="auto"/>
              <w:ind w:left="30" w:right="30" w:firstLine="0"/>
              <w:jc w:val="left"/>
            </w:pPr>
            <w:r>
              <w:rPr>
                <w:rFonts w:ascii="Times New Roman" w:hAnsi="Times New Roman" w:eastAsia="宋体"/>
                <w:color w:val="000000"/>
                <w:sz w:val="16"/>
              </w:rPr>
              <w:t>收货人姓名</w:t>
            </w:r>
          </w:p>
        </w:tc>
        <w:tc>
          <w:tcPr>
            <w:tcW w:w="1000" w:type="pct"/>
          </w:tcPr>
          <w:p w14:paraId="7DDC61E0">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721F4EEB">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6B601B0F">
            <w:pPr>
              <w:spacing w:before="0" w:after="0" w:line="240" w:lineRule="auto"/>
              <w:ind w:left="30" w:right="30" w:firstLine="0"/>
              <w:jc w:val="left"/>
            </w:pPr>
            <w:r>
              <w:rPr>
                <w:rFonts w:ascii="Times New Roman" w:hAnsi="Times New Roman" w:eastAsia="宋体"/>
                <w:color w:val="000000"/>
                <w:sz w:val="16"/>
              </w:rPr>
              <w:t>收货人姓名</w:t>
            </w:r>
          </w:p>
        </w:tc>
      </w:tr>
      <w:tr w14:paraId="5355CAE3">
        <w:tc>
          <w:tcPr>
            <w:tcW w:w="999" w:type="pct"/>
          </w:tcPr>
          <w:p w14:paraId="77CC709E">
            <w:pPr>
              <w:spacing w:before="0" w:after="0" w:line="240" w:lineRule="auto"/>
              <w:ind w:left="30" w:right="30" w:firstLine="0"/>
              <w:jc w:val="left"/>
            </w:pPr>
            <w:r>
              <w:rPr>
                <w:rFonts w:ascii="Times New Roman" w:hAnsi="Times New Roman" w:eastAsia="宋体"/>
                <w:color w:val="000000"/>
                <w:sz w:val="16"/>
              </w:rPr>
              <w:t>user_phone</w:t>
            </w:r>
          </w:p>
        </w:tc>
        <w:tc>
          <w:tcPr>
            <w:tcW w:w="999" w:type="pct"/>
          </w:tcPr>
          <w:p w14:paraId="2E9F708D">
            <w:pPr>
              <w:spacing w:before="0" w:after="0" w:line="240" w:lineRule="auto"/>
              <w:ind w:left="30" w:right="30" w:firstLine="0"/>
              <w:jc w:val="left"/>
            </w:pPr>
            <w:r>
              <w:rPr>
                <w:rFonts w:ascii="Times New Roman" w:hAnsi="Times New Roman" w:eastAsia="宋体"/>
                <w:color w:val="000000"/>
                <w:sz w:val="16"/>
              </w:rPr>
              <w:t>收货人电话</w:t>
            </w:r>
          </w:p>
        </w:tc>
        <w:tc>
          <w:tcPr>
            <w:tcW w:w="1000" w:type="pct"/>
          </w:tcPr>
          <w:p w14:paraId="4F0BA686">
            <w:pPr>
              <w:spacing w:before="0" w:after="0" w:line="240" w:lineRule="auto"/>
              <w:ind w:left="30" w:right="30" w:firstLine="0"/>
              <w:jc w:val="left"/>
            </w:pPr>
            <w:r>
              <w:rPr>
                <w:rFonts w:ascii="Times New Roman" w:hAnsi="Times New Roman" w:eastAsia="宋体"/>
                <w:color w:val="000000"/>
                <w:sz w:val="16"/>
              </w:rPr>
              <w:t>VARCHAR(20)</w:t>
            </w:r>
          </w:p>
        </w:tc>
        <w:tc>
          <w:tcPr>
            <w:tcW w:w="1000" w:type="pct"/>
          </w:tcPr>
          <w:p w14:paraId="43B19C55">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3FD0CDBE">
            <w:pPr>
              <w:spacing w:before="0" w:after="0" w:line="240" w:lineRule="auto"/>
              <w:ind w:left="30" w:right="30" w:firstLine="0"/>
              <w:jc w:val="left"/>
            </w:pPr>
            <w:r>
              <w:rPr>
                <w:rFonts w:ascii="Times New Roman" w:hAnsi="Times New Roman" w:eastAsia="宋体"/>
                <w:color w:val="000000"/>
                <w:sz w:val="16"/>
              </w:rPr>
              <w:t>收货人联系电话</w:t>
            </w:r>
          </w:p>
        </w:tc>
      </w:tr>
      <w:tr w14:paraId="16741198">
        <w:tc>
          <w:tcPr>
            <w:tcW w:w="999" w:type="pct"/>
          </w:tcPr>
          <w:p w14:paraId="322DA18B">
            <w:pPr>
              <w:spacing w:before="0" w:after="0" w:line="240" w:lineRule="auto"/>
              <w:ind w:left="30" w:right="30" w:firstLine="0"/>
              <w:jc w:val="left"/>
            </w:pPr>
            <w:r>
              <w:rPr>
                <w:rFonts w:ascii="Times New Roman" w:hAnsi="Times New Roman" w:eastAsia="宋体"/>
                <w:color w:val="000000"/>
                <w:sz w:val="16"/>
              </w:rPr>
              <w:t>default_flag</w:t>
            </w:r>
          </w:p>
        </w:tc>
        <w:tc>
          <w:tcPr>
            <w:tcW w:w="999" w:type="pct"/>
          </w:tcPr>
          <w:p w14:paraId="107235AA">
            <w:pPr>
              <w:spacing w:before="0" w:after="0" w:line="240" w:lineRule="auto"/>
              <w:ind w:left="30" w:right="30" w:firstLine="0"/>
              <w:jc w:val="left"/>
            </w:pPr>
            <w:r>
              <w:rPr>
                <w:rFonts w:ascii="Times New Roman" w:hAnsi="Times New Roman" w:eastAsia="宋体"/>
                <w:color w:val="000000"/>
                <w:sz w:val="16"/>
              </w:rPr>
              <w:t>默认地址标记</w:t>
            </w:r>
          </w:p>
        </w:tc>
        <w:tc>
          <w:tcPr>
            <w:tcW w:w="1000" w:type="pct"/>
          </w:tcPr>
          <w:p w14:paraId="3878E85E">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6CD57A05">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30254EBF">
            <w:pPr>
              <w:spacing w:before="0" w:after="0" w:line="240" w:lineRule="auto"/>
              <w:ind w:left="30" w:right="30" w:firstLine="0"/>
              <w:jc w:val="left"/>
            </w:pPr>
            <w:r>
              <w:rPr>
                <w:rFonts w:ascii="Times New Roman" w:hAnsi="Times New Roman" w:eastAsia="宋体"/>
                <w:color w:val="000000"/>
                <w:sz w:val="16"/>
              </w:rPr>
              <w:t>是否默认地址 0-否 1-是</w:t>
            </w:r>
          </w:p>
        </w:tc>
      </w:tr>
      <w:tr w14:paraId="18C15566">
        <w:tc>
          <w:tcPr>
            <w:tcW w:w="999" w:type="pct"/>
          </w:tcPr>
          <w:p w14:paraId="4FCEA78C">
            <w:pPr>
              <w:spacing w:before="0" w:after="0" w:line="240" w:lineRule="auto"/>
              <w:ind w:left="30" w:right="30" w:firstLine="0"/>
              <w:jc w:val="left"/>
            </w:pPr>
            <w:r>
              <w:rPr>
                <w:rFonts w:ascii="Times New Roman" w:hAnsi="Times New Roman" w:eastAsia="宋体"/>
                <w:color w:val="000000"/>
                <w:sz w:val="16"/>
              </w:rPr>
              <w:t>province_name</w:t>
            </w:r>
          </w:p>
        </w:tc>
        <w:tc>
          <w:tcPr>
            <w:tcW w:w="999" w:type="pct"/>
          </w:tcPr>
          <w:p w14:paraId="3F1E18DC">
            <w:pPr>
              <w:spacing w:before="0" w:after="0" w:line="240" w:lineRule="auto"/>
              <w:ind w:left="30" w:right="30" w:firstLine="0"/>
              <w:jc w:val="left"/>
            </w:pPr>
            <w:r>
              <w:rPr>
                <w:rFonts w:ascii="Times New Roman" w:hAnsi="Times New Roman" w:eastAsia="宋体"/>
                <w:color w:val="000000"/>
                <w:sz w:val="16"/>
              </w:rPr>
              <w:t>省份</w:t>
            </w:r>
          </w:p>
        </w:tc>
        <w:tc>
          <w:tcPr>
            <w:tcW w:w="1000" w:type="pct"/>
          </w:tcPr>
          <w:p w14:paraId="115EA2EA">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7C5509F9">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325BA8B3">
            <w:pPr>
              <w:spacing w:before="0" w:after="0" w:line="240" w:lineRule="auto"/>
              <w:ind w:left="30" w:right="30" w:firstLine="0"/>
              <w:jc w:val="left"/>
            </w:pPr>
            <w:r>
              <w:rPr>
                <w:rFonts w:ascii="Times New Roman" w:hAnsi="Times New Roman" w:eastAsia="宋体"/>
                <w:color w:val="000000"/>
                <w:sz w:val="16"/>
              </w:rPr>
              <w:t>收货地址省份</w:t>
            </w:r>
          </w:p>
        </w:tc>
      </w:tr>
      <w:tr w14:paraId="157FDC51">
        <w:tc>
          <w:tcPr>
            <w:tcW w:w="999" w:type="pct"/>
          </w:tcPr>
          <w:p w14:paraId="7165405A">
            <w:pPr>
              <w:spacing w:before="0" w:after="0" w:line="240" w:lineRule="auto"/>
              <w:ind w:left="30" w:right="30" w:firstLine="0"/>
              <w:jc w:val="left"/>
            </w:pPr>
            <w:r>
              <w:rPr>
                <w:rFonts w:ascii="Times New Roman" w:hAnsi="Times New Roman" w:eastAsia="宋体"/>
                <w:color w:val="000000"/>
                <w:sz w:val="16"/>
              </w:rPr>
              <w:t>city_name</w:t>
            </w:r>
          </w:p>
        </w:tc>
        <w:tc>
          <w:tcPr>
            <w:tcW w:w="999" w:type="pct"/>
          </w:tcPr>
          <w:p w14:paraId="7E51E992">
            <w:pPr>
              <w:spacing w:before="0" w:after="0" w:line="240" w:lineRule="auto"/>
              <w:ind w:left="30" w:right="30" w:firstLine="0"/>
              <w:jc w:val="left"/>
            </w:pPr>
            <w:r>
              <w:rPr>
                <w:rFonts w:ascii="Times New Roman" w:hAnsi="Times New Roman" w:eastAsia="宋体"/>
                <w:color w:val="000000"/>
                <w:sz w:val="16"/>
              </w:rPr>
              <w:t>城市</w:t>
            </w:r>
          </w:p>
        </w:tc>
        <w:tc>
          <w:tcPr>
            <w:tcW w:w="1000" w:type="pct"/>
          </w:tcPr>
          <w:p w14:paraId="18730544">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19A8D975">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191D83EE">
            <w:pPr>
              <w:spacing w:before="0" w:after="0" w:line="240" w:lineRule="auto"/>
              <w:ind w:left="30" w:right="30" w:firstLine="0"/>
              <w:jc w:val="left"/>
            </w:pPr>
            <w:r>
              <w:rPr>
                <w:rFonts w:ascii="Times New Roman" w:hAnsi="Times New Roman" w:eastAsia="宋体"/>
                <w:color w:val="000000"/>
                <w:sz w:val="16"/>
              </w:rPr>
              <w:t>收货地址城市</w:t>
            </w:r>
          </w:p>
        </w:tc>
      </w:tr>
      <w:tr w14:paraId="312C35F2">
        <w:tc>
          <w:tcPr>
            <w:tcW w:w="999" w:type="pct"/>
          </w:tcPr>
          <w:p w14:paraId="499B2879">
            <w:pPr>
              <w:spacing w:before="0" w:after="0" w:line="240" w:lineRule="auto"/>
              <w:ind w:left="30" w:right="30" w:firstLine="0"/>
              <w:jc w:val="left"/>
            </w:pPr>
            <w:r>
              <w:rPr>
                <w:rFonts w:ascii="Times New Roman" w:hAnsi="Times New Roman" w:eastAsia="宋体"/>
                <w:color w:val="000000"/>
                <w:sz w:val="16"/>
              </w:rPr>
              <w:t>region_name</w:t>
            </w:r>
          </w:p>
        </w:tc>
        <w:tc>
          <w:tcPr>
            <w:tcW w:w="999" w:type="pct"/>
          </w:tcPr>
          <w:p w14:paraId="526B784C">
            <w:pPr>
              <w:spacing w:before="0" w:after="0" w:line="240" w:lineRule="auto"/>
              <w:ind w:left="30" w:right="30" w:firstLine="0"/>
              <w:jc w:val="left"/>
            </w:pPr>
            <w:r>
              <w:rPr>
                <w:rFonts w:ascii="Times New Roman" w:hAnsi="Times New Roman" w:eastAsia="宋体"/>
                <w:color w:val="000000"/>
                <w:sz w:val="16"/>
              </w:rPr>
              <w:t>区县</w:t>
            </w:r>
          </w:p>
        </w:tc>
        <w:tc>
          <w:tcPr>
            <w:tcW w:w="1000" w:type="pct"/>
          </w:tcPr>
          <w:p w14:paraId="372BA474">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5C3CF50D">
            <w:pPr>
              <w:spacing w:before="0" w:after="0" w:line="240" w:lineRule="auto"/>
              <w:ind w:left="30" w:right="30" w:firstLine="0"/>
              <w:jc w:val="left"/>
            </w:pPr>
          </w:p>
        </w:tc>
        <w:tc>
          <w:tcPr>
            <w:tcW w:w="1000" w:type="pct"/>
          </w:tcPr>
          <w:p w14:paraId="51C37EB4">
            <w:pPr>
              <w:spacing w:before="0" w:after="0" w:line="240" w:lineRule="auto"/>
              <w:ind w:left="30" w:right="30" w:firstLine="0"/>
              <w:jc w:val="left"/>
            </w:pPr>
            <w:r>
              <w:rPr>
                <w:rFonts w:ascii="Times New Roman" w:hAnsi="Times New Roman" w:eastAsia="宋体"/>
                <w:color w:val="000000"/>
                <w:sz w:val="16"/>
              </w:rPr>
              <w:t>收货地址区县</w:t>
            </w:r>
          </w:p>
        </w:tc>
      </w:tr>
      <w:tr w14:paraId="3D8763AB">
        <w:tc>
          <w:tcPr>
            <w:tcW w:w="999" w:type="pct"/>
          </w:tcPr>
          <w:p w14:paraId="35A9E7BF">
            <w:pPr>
              <w:spacing w:before="0" w:after="0" w:line="240" w:lineRule="auto"/>
              <w:ind w:left="30" w:right="30" w:firstLine="0"/>
              <w:jc w:val="left"/>
            </w:pPr>
            <w:r>
              <w:rPr>
                <w:rFonts w:ascii="Times New Roman" w:hAnsi="Times New Roman" w:eastAsia="宋体"/>
                <w:color w:val="000000"/>
                <w:sz w:val="16"/>
              </w:rPr>
              <w:t>detail_address</w:t>
            </w:r>
          </w:p>
        </w:tc>
        <w:tc>
          <w:tcPr>
            <w:tcW w:w="999" w:type="pct"/>
          </w:tcPr>
          <w:p w14:paraId="51C41723">
            <w:pPr>
              <w:spacing w:before="0" w:after="0" w:line="240" w:lineRule="auto"/>
              <w:ind w:left="30" w:right="30" w:firstLine="0"/>
              <w:jc w:val="left"/>
            </w:pPr>
            <w:r>
              <w:rPr>
                <w:rFonts w:ascii="Times New Roman" w:hAnsi="Times New Roman" w:eastAsia="宋体"/>
                <w:color w:val="000000"/>
                <w:sz w:val="16"/>
              </w:rPr>
              <w:t>详细地址</w:t>
            </w:r>
          </w:p>
        </w:tc>
        <w:tc>
          <w:tcPr>
            <w:tcW w:w="1000" w:type="pct"/>
          </w:tcPr>
          <w:p w14:paraId="798D5B76">
            <w:pPr>
              <w:spacing w:before="0" w:after="0" w:line="240" w:lineRule="auto"/>
              <w:ind w:left="30" w:right="30" w:firstLine="0"/>
              <w:jc w:val="left"/>
            </w:pPr>
            <w:r>
              <w:rPr>
                <w:rFonts w:ascii="Times New Roman" w:hAnsi="Times New Roman" w:eastAsia="宋体"/>
                <w:color w:val="000000"/>
                <w:sz w:val="16"/>
              </w:rPr>
              <w:t>VARCHAR(200)</w:t>
            </w:r>
          </w:p>
        </w:tc>
        <w:tc>
          <w:tcPr>
            <w:tcW w:w="1000" w:type="pct"/>
          </w:tcPr>
          <w:p w14:paraId="73AA4A22">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0C715ADF">
            <w:pPr>
              <w:spacing w:before="0" w:after="0" w:line="240" w:lineRule="auto"/>
              <w:ind w:left="30" w:right="30" w:firstLine="0"/>
              <w:jc w:val="left"/>
            </w:pPr>
            <w:r>
              <w:rPr>
                <w:rFonts w:ascii="Times New Roman" w:hAnsi="Times New Roman" w:eastAsia="宋体"/>
                <w:color w:val="000000"/>
                <w:sz w:val="16"/>
              </w:rPr>
              <w:t>收货详细地址</w:t>
            </w:r>
          </w:p>
        </w:tc>
      </w:tr>
      <w:tr w14:paraId="14D1F316">
        <w:tc>
          <w:tcPr>
            <w:tcW w:w="999" w:type="pct"/>
          </w:tcPr>
          <w:p w14:paraId="7CA087AF">
            <w:pPr>
              <w:spacing w:before="0" w:after="0" w:line="240" w:lineRule="auto"/>
              <w:ind w:left="30" w:right="30" w:firstLine="0"/>
              <w:jc w:val="left"/>
            </w:pPr>
            <w:r>
              <w:rPr>
                <w:rFonts w:ascii="Times New Roman" w:hAnsi="Times New Roman" w:eastAsia="宋体"/>
                <w:color w:val="000000"/>
                <w:sz w:val="16"/>
              </w:rPr>
              <w:t>is_deleted</w:t>
            </w:r>
          </w:p>
        </w:tc>
        <w:tc>
          <w:tcPr>
            <w:tcW w:w="999" w:type="pct"/>
          </w:tcPr>
          <w:p w14:paraId="7C20FF8B">
            <w:pPr>
              <w:spacing w:before="0" w:after="0" w:line="240" w:lineRule="auto"/>
              <w:ind w:left="30" w:right="30" w:firstLine="0"/>
              <w:jc w:val="left"/>
            </w:pPr>
            <w:r>
              <w:rPr>
                <w:rFonts w:ascii="Times New Roman" w:hAnsi="Times New Roman" w:eastAsia="宋体"/>
                <w:color w:val="000000"/>
                <w:sz w:val="16"/>
              </w:rPr>
              <w:t>删除标记</w:t>
            </w:r>
          </w:p>
        </w:tc>
        <w:tc>
          <w:tcPr>
            <w:tcW w:w="1000" w:type="pct"/>
          </w:tcPr>
          <w:p w14:paraId="5330B3AE">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6BF58C81">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608B5A90">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7D76EE1A">
        <w:tc>
          <w:tcPr>
            <w:tcW w:w="999" w:type="pct"/>
          </w:tcPr>
          <w:p w14:paraId="0CAFBFAE">
            <w:pPr>
              <w:spacing w:before="0" w:after="0" w:line="240" w:lineRule="auto"/>
              <w:ind w:left="30" w:right="30" w:firstLine="0"/>
              <w:jc w:val="left"/>
            </w:pPr>
            <w:r>
              <w:rPr>
                <w:rFonts w:ascii="Times New Roman" w:hAnsi="Times New Roman" w:eastAsia="宋体"/>
                <w:color w:val="000000"/>
                <w:sz w:val="16"/>
              </w:rPr>
              <w:t>create_time</w:t>
            </w:r>
          </w:p>
        </w:tc>
        <w:tc>
          <w:tcPr>
            <w:tcW w:w="999" w:type="pct"/>
          </w:tcPr>
          <w:p w14:paraId="3888BA9A">
            <w:pPr>
              <w:spacing w:before="0" w:after="0" w:line="240" w:lineRule="auto"/>
              <w:ind w:left="30" w:right="30" w:firstLine="0"/>
              <w:jc w:val="left"/>
            </w:pPr>
            <w:r>
              <w:rPr>
                <w:rFonts w:ascii="Times New Roman" w:hAnsi="Times New Roman" w:eastAsia="宋体"/>
                <w:color w:val="000000"/>
                <w:sz w:val="16"/>
              </w:rPr>
              <w:t>创建时间</w:t>
            </w:r>
          </w:p>
        </w:tc>
        <w:tc>
          <w:tcPr>
            <w:tcW w:w="1000" w:type="pct"/>
          </w:tcPr>
          <w:p w14:paraId="5CB8408B">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6436B62D">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6480FE6A">
            <w:pPr>
              <w:spacing w:before="0" w:after="0" w:line="240" w:lineRule="auto"/>
              <w:ind w:left="30" w:right="30" w:firstLine="0"/>
              <w:jc w:val="left"/>
            </w:pPr>
            <w:r>
              <w:rPr>
                <w:rFonts w:ascii="Times New Roman" w:hAnsi="Times New Roman" w:eastAsia="宋体"/>
                <w:color w:val="000000"/>
                <w:sz w:val="16"/>
              </w:rPr>
              <w:t>记录创建时间</w:t>
            </w:r>
          </w:p>
        </w:tc>
      </w:tr>
      <w:tr w14:paraId="49C8A71D">
        <w:tc>
          <w:tcPr>
            <w:tcW w:w="999" w:type="pct"/>
          </w:tcPr>
          <w:p w14:paraId="075F652B">
            <w:pPr>
              <w:spacing w:before="0" w:after="0" w:line="240" w:lineRule="auto"/>
              <w:ind w:left="30" w:right="30" w:firstLine="0"/>
              <w:jc w:val="left"/>
            </w:pPr>
            <w:r>
              <w:rPr>
                <w:rFonts w:ascii="Times New Roman" w:hAnsi="Times New Roman" w:eastAsia="宋体"/>
                <w:color w:val="000000"/>
                <w:sz w:val="16"/>
              </w:rPr>
              <w:t>update_time</w:t>
            </w:r>
          </w:p>
        </w:tc>
        <w:tc>
          <w:tcPr>
            <w:tcW w:w="999" w:type="pct"/>
          </w:tcPr>
          <w:p w14:paraId="35CF1FA9">
            <w:pPr>
              <w:spacing w:before="0" w:after="0" w:line="240" w:lineRule="auto"/>
              <w:ind w:left="30" w:right="30" w:firstLine="0"/>
              <w:jc w:val="left"/>
            </w:pPr>
            <w:r>
              <w:rPr>
                <w:rFonts w:ascii="Times New Roman" w:hAnsi="Times New Roman" w:eastAsia="宋体"/>
                <w:color w:val="000000"/>
                <w:sz w:val="16"/>
              </w:rPr>
              <w:t>更新时间</w:t>
            </w:r>
          </w:p>
        </w:tc>
        <w:tc>
          <w:tcPr>
            <w:tcW w:w="1000" w:type="pct"/>
          </w:tcPr>
          <w:p w14:paraId="7591392F">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706F49B8">
            <w:pPr>
              <w:spacing w:before="0" w:after="0" w:line="240" w:lineRule="auto"/>
              <w:ind w:left="30" w:right="30" w:firstLine="0"/>
              <w:jc w:val="left"/>
            </w:pPr>
          </w:p>
        </w:tc>
        <w:tc>
          <w:tcPr>
            <w:tcW w:w="1000" w:type="pct"/>
          </w:tcPr>
          <w:p w14:paraId="70F28CBB">
            <w:pPr>
              <w:spacing w:before="0" w:after="0" w:line="240" w:lineRule="auto"/>
              <w:ind w:left="30" w:right="30" w:firstLine="0"/>
              <w:jc w:val="left"/>
            </w:pPr>
            <w:r>
              <w:rPr>
                <w:rFonts w:ascii="Times New Roman" w:hAnsi="Times New Roman" w:eastAsia="宋体"/>
                <w:color w:val="000000"/>
                <w:sz w:val="16"/>
              </w:rPr>
              <w:t>记录更新时间</w:t>
            </w:r>
          </w:p>
        </w:tc>
      </w:tr>
    </w:tbl>
    <w:p w14:paraId="7CBE58D1">
      <w:pPr>
        <w:pStyle w:val="19"/>
        <w:widowControl/>
      </w:pPr>
      <w:r>
        <w:rPr>
          <w:color w:val="000000"/>
        </w:rPr>
        <w:t>商品信息表是系统的核心业务表，存储商品的完整信息。主键goods_id，goods_name商品名称，goods_category_id外键关联商品分类，goods_cover_img和goods_carousel存储商品图片URL，original_price和selling_price分别存储原价和售价（单位为分），stock_num库存数量，goods_sell_status销售状态控制商品上下架，goods_detail_content存储富文本详情。详细字段定义如表4-6所示。</w:t>
      </w:r>
    </w:p>
    <w:p w14:paraId="345E3FE0">
      <w:pPr>
        <w:pStyle w:val="184"/>
        <w:widowControl/>
      </w:pPr>
      <w:r>
        <w:t>表 4-4  商品信息表（tb_newbee_mall_goods_info）</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776"/>
        <w:gridCol w:w="1776"/>
        <w:gridCol w:w="1777"/>
      </w:tblGrid>
      <w:tr w14:paraId="5E1B9D0C">
        <w:tc>
          <w:tcPr>
            <w:tcW w:w="999" w:type="pct"/>
          </w:tcPr>
          <w:p w14:paraId="147E09FD">
            <w:pPr>
              <w:spacing w:before="0" w:after="0" w:line="240" w:lineRule="auto"/>
              <w:ind w:left="0" w:right="0" w:firstLine="0"/>
              <w:jc w:val="center"/>
            </w:pPr>
            <w:r>
              <w:rPr>
                <w:rFonts w:ascii="Times New Roman" w:hAnsi="Times New Roman" w:eastAsia="宋体"/>
                <w:b/>
                <w:color w:val="000000"/>
                <w:sz w:val="18"/>
              </w:rPr>
              <w:t>字段名</w:t>
            </w:r>
          </w:p>
        </w:tc>
        <w:tc>
          <w:tcPr>
            <w:tcW w:w="999" w:type="pct"/>
          </w:tcPr>
          <w:p w14:paraId="7F2CF0CA">
            <w:pPr>
              <w:spacing w:before="0" w:after="0" w:line="240" w:lineRule="auto"/>
              <w:ind w:left="0" w:right="0" w:firstLine="0"/>
              <w:jc w:val="center"/>
            </w:pPr>
            <w:r>
              <w:rPr>
                <w:rFonts w:ascii="Times New Roman" w:hAnsi="Times New Roman" w:eastAsia="宋体"/>
                <w:b/>
                <w:color w:val="000000"/>
                <w:sz w:val="18"/>
              </w:rPr>
              <w:t>字段中文名</w:t>
            </w:r>
          </w:p>
        </w:tc>
        <w:tc>
          <w:tcPr>
            <w:tcW w:w="1000" w:type="pct"/>
          </w:tcPr>
          <w:p w14:paraId="46E9FD24">
            <w:pPr>
              <w:spacing w:before="0" w:after="0" w:line="240" w:lineRule="auto"/>
              <w:ind w:left="0" w:right="0" w:firstLine="0"/>
              <w:jc w:val="center"/>
            </w:pPr>
            <w:r>
              <w:rPr>
                <w:rFonts w:ascii="Times New Roman" w:hAnsi="Times New Roman" w:eastAsia="宋体"/>
                <w:b/>
                <w:color w:val="000000"/>
                <w:sz w:val="18"/>
              </w:rPr>
              <w:t>类型</w:t>
            </w:r>
          </w:p>
        </w:tc>
        <w:tc>
          <w:tcPr>
            <w:tcW w:w="1000" w:type="pct"/>
          </w:tcPr>
          <w:p w14:paraId="1FB1F9EF">
            <w:pPr>
              <w:spacing w:before="0" w:after="0" w:line="240" w:lineRule="auto"/>
              <w:ind w:left="0" w:right="0" w:firstLine="0"/>
              <w:jc w:val="center"/>
            </w:pPr>
            <w:r>
              <w:rPr>
                <w:rFonts w:ascii="Times New Roman" w:hAnsi="Times New Roman" w:eastAsia="宋体"/>
                <w:b/>
                <w:color w:val="000000"/>
                <w:sz w:val="18"/>
              </w:rPr>
              <w:t>约束</w:t>
            </w:r>
          </w:p>
        </w:tc>
        <w:tc>
          <w:tcPr>
            <w:tcW w:w="1000" w:type="pct"/>
          </w:tcPr>
          <w:p w14:paraId="051364E8">
            <w:pPr>
              <w:spacing w:before="0" w:after="0" w:line="240" w:lineRule="auto"/>
              <w:ind w:left="0" w:right="0" w:firstLine="0"/>
              <w:jc w:val="center"/>
            </w:pPr>
            <w:r>
              <w:rPr>
                <w:rFonts w:ascii="Times New Roman" w:hAnsi="Times New Roman" w:eastAsia="宋体"/>
                <w:b/>
                <w:color w:val="000000"/>
                <w:sz w:val="18"/>
              </w:rPr>
              <w:t>说明</w:t>
            </w:r>
          </w:p>
        </w:tc>
      </w:tr>
      <w:tr w14:paraId="56E6E0FA">
        <w:tc>
          <w:tcPr>
            <w:tcW w:w="999" w:type="pct"/>
          </w:tcPr>
          <w:p w14:paraId="2269DA9D">
            <w:pPr>
              <w:spacing w:before="0" w:after="0" w:line="240" w:lineRule="auto"/>
              <w:ind w:left="30" w:right="30" w:firstLine="0"/>
              <w:jc w:val="left"/>
            </w:pPr>
            <w:r>
              <w:rPr>
                <w:rFonts w:ascii="Times New Roman" w:hAnsi="Times New Roman" w:eastAsia="宋体"/>
                <w:color w:val="000000"/>
                <w:sz w:val="16"/>
              </w:rPr>
              <w:t>goods_id</w:t>
            </w:r>
          </w:p>
        </w:tc>
        <w:tc>
          <w:tcPr>
            <w:tcW w:w="999" w:type="pct"/>
          </w:tcPr>
          <w:p w14:paraId="4D497130">
            <w:pPr>
              <w:spacing w:before="0" w:after="0" w:line="240" w:lineRule="auto"/>
              <w:ind w:left="30" w:right="30" w:firstLine="0"/>
              <w:jc w:val="left"/>
            </w:pPr>
            <w:r>
              <w:rPr>
                <w:rFonts w:ascii="Times New Roman" w:hAnsi="Times New Roman" w:eastAsia="宋体"/>
                <w:color w:val="000000"/>
                <w:sz w:val="16"/>
              </w:rPr>
              <w:t>商品编号</w:t>
            </w:r>
          </w:p>
        </w:tc>
        <w:tc>
          <w:tcPr>
            <w:tcW w:w="1000" w:type="pct"/>
          </w:tcPr>
          <w:p w14:paraId="163592FD">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4A75C764">
            <w:pPr>
              <w:spacing w:before="0" w:after="0" w:line="240" w:lineRule="auto"/>
              <w:ind w:left="30" w:right="30" w:firstLine="0"/>
              <w:jc w:val="left"/>
            </w:pPr>
            <w:r>
              <w:rPr>
                <w:rFonts w:ascii="Times New Roman" w:hAnsi="Times New Roman" w:eastAsia="宋体"/>
                <w:color w:val="000000"/>
                <w:sz w:val="16"/>
              </w:rPr>
              <w:t>PK, NOT NULL</w:t>
            </w:r>
          </w:p>
        </w:tc>
        <w:tc>
          <w:tcPr>
            <w:tcW w:w="1000" w:type="pct"/>
          </w:tcPr>
          <w:p w14:paraId="1A1C0CEB">
            <w:pPr>
              <w:spacing w:before="0" w:after="0" w:line="240" w:lineRule="auto"/>
              <w:ind w:left="30" w:right="30" w:firstLine="0"/>
              <w:jc w:val="left"/>
            </w:pPr>
            <w:r>
              <w:rPr>
                <w:rFonts w:ascii="Times New Roman" w:hAnsi="Times New Roman" w:eastAsia="宋体"/>
                <w:color w:val="000000"/>
                <w:sz w:val="16"/>
              </w:rPr>
              <w:t>主键，商品唯一标识</w:t>
            </w:r>
          </w:p>
        </w:tc>
      </w:tr>
      <w:tr w14:paraId="693B6F54">
        <w:tc>
          <w:tcPr>
            <w:tcW w:w="999" w:type="pct"/>
          </w:tcPr>
          <w:p w14:paraId="1EEC03B0">
            <w:pPr>
              <w:spacing w:before="0" w:after="0" w:line="240" w:lineRule="auto"/>
              <w:ind w:left="30" w:right="30" w:firstLine="0"/>
              <w:jc w:val="left"/>
            </w:pPr>
            <w:r>
              <w:rPr>
                <w:rFonts w:ascii="Times New Roman" w:hAnsi="Times New Roman" w:eastAsia="宋体"/>
                <w:color w:val="000000"/>
                <w:sz w:val="16"/>
              </w:rPr>
              <w:t>goods_name</w:t>
            </w:r>
          </w:p>
        </w:tc>
        <w:tc>
          <w:tcPr>
            <w:tcW w:w="999" w:type="pct"/>
          </w:tcPr>
          <w:p w14:paraId="05EB79BA">
            <w:pPr>
              <w:spacing w:before="0" w:after="0" w:line="240" w:lineRule="auto"/>
              <w:ind w:left="30" w:right="30" w:firstLine="0"/>
              <w:jc w:val="left"/>
            </w:pPr>
            <w:r>
              <w:rPr>
                <w:rFonts w:ascii="Times New Roman" w:hAnsi="Times New Roman" w:eastAsia="宋体"/>
                <w:color w:val="000000"/>
                <w:sz w:val="16"/>
              </w:rPr>
              <w:t>商品名称</w:t>
            </w:r>
          </w:p>
        </w:tc>
        <w:tc>
          <w:tcPr>
            <w:tcW w:w="1000" w:type="pct"/>
          </w:tcPr>
          <w:p w14:paraId="6BEB08D6">
            <w:pPr>
              <w:spacing w:before="0" w:after="0" w:line="240" w:lineRule="auto"/>
              <w:ind w:left="30" w:right="30" w:firstLine="0"/>
              <w:jc w:val="left"/>
            </w:pPr>
            <w:r>
              <w:rPr>
                <w:rFonts w:ascii="Times New Roman" w:hAnsi="Times New Roman" w:eastAsia="宋体"/>
                <w:color w:val="000000"/>
                <w:sz w:val="16"/>
              </w:rPr>
              <w:t>VARCHAR(200)</w:t>
            </w:r>
          </w:p>
        </w:tc>
        <w:tc>
          <w:tcPr>
            <w:tcW w:w="1000" w:type="pct"/>
          </w:tcPr>
          <w:p w14:paraId="751CE39D">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2BB7A913">
            <w:pPr>
              <w:spacing w:before="0" w:after="0" w:line="240" w:lineRule="auto"/>
              <w:ind w:left="30" w:right="30" w:firstLine="0"/>
              <w:jc w:val="left"/>
            </w:pPr>
            <w:r>
              <w:rPr>
                <w:rFonts w:ascii="Times New Roman" w:hAnsi="Times New Roman" w:eastAsia="宋体"/>
                <w:color w:val="000000"/>
                <w:sz w:val="16"/>
              </w:rPr>
              <w:t>商品名称</w:t>
            </w:r>
          </w:p>
        </w:tc>
      </w:tr>
      <w:tr w14:paraId="00596932">
        <w:tc>
          <w:tcPr>
            <w:tcW w:w="999" w:type="pct"/>
          </w:tcPr>
          <w:p w14:paraId="071B8D34">
            <w:pPr>
              <w:spacing w:before="0" w:after="0" w:line="240" w:lineRule="auto"/>
              <w:ind w:left="30" w:right="30" w:firstLine="0"/>
              <w:jc w:val="left"/>
            </w:pPr>
            <w:r>
              <w:rPr>
                <w:rFonts w:ascii="Times New Roman" w:hAnsi="Times New Roman" w:eastAsia="宋体"/>
                <w:color w:val="000000"/>
                <w:sz w:val="16"/>
              </w:rPr>
              <w:t>goods_intro</w:t>
            </w:r>
          </w:p>
        </w:tc>
        <w:tc>
          <w:tcPr>
            <w:tcW w:w="999" w:type="pct"/>
          </w:tcPr>
          <w:p w14:paraId="673A6EFD">
            <w:pPr>
              <w:spacing w:before="0" w:after="0" w:line="240" w:lineRule="auto"/>
              <w:ind w:left="30" w:right="30" w:firstLine="0"/>
              <w:jc w:val="left"/>
            </w:pPr>
            <w:r>
              <w:rPr>
                <w:rFonts w:ascii="Times New Roman" w:hAnsi="Times New Roman" w:eastAsia="宋体"/>
                <w:color w:val="000000"/>
                <w:sz w:val="16"/>
              </w:rPr>
              <w:t>商品简介</w:t>
            </w:r>
          </w:p>
        </w:tc>
        <w:tc>
          <w:tcPr>
            <w:tcW w:w="1000" w:type="pct"/>
          </w:tcPr>
          <w:p w14:paraId="5A724840">
            <w:pPr>
              <w:spacing w:before="0" w:after="0" w:line="240" w:lineRule="auto"/>
              <w:ind w:left="30" w:right="30" w:firstLine="0"/>
              <w:jc w:val="left"/>
            </w:pPr>
            <w:r>
              <w:rPr>
                <w:rFonts w:ascii="Times New Roman" w:hAnsi="Times New Roman" w:eastAsia="宋体"/>
                <w:color w:val="000000"/>
                <w:sz w:val="16"/>
              </w:rPr>
              <w:t>VARCHAR(500)</w:t>
            </w:r>
          </w:p>
        </w:tc>
        <w:tc>
          <w:tcPr>
            <w:tcW w:w="1000" w:type="pct"/>
          </w:tcPr>
          <w:p w14:paraId="70C27920">
            <w:pPr>
              <w:spacing w:before="0" w:after="0" w:line="240" w:lineRule="auto"/>
              <w:ind w:left="30" w:right="30" w:firstLine="0"/>
              <w:jc w:val="left"/>
            </w:pPr>
          </w:p>
        </w:tc>
        <w:tc>
          <w:tcPr>
            <w:tcW w:w="1000" w:type="pct"/>
          </w:tcPr>
          <w:p w14:paraId="32B46D69">
            <w:pPr>
              <w:spacing w:before="0" w:after="0" w:line="240" w:lineRule="auto"/>
              <w:ind w:left="30" w:right="30" w:firstLine="0"/>
              <w:jc w:val="left"/>
            </w:pPr>
            <w:r>
              <w:rPr>
                <w:rFonts w:ascii="Times New Roman" w:hAnsi="Times New Roman" w:eastAsia="宋体"/>
                <w:color w:val="000000"/>
                <w:sz w:val="16"/>
              </w:rPr>
              <w:t>商品简短描述</w:t>
            </w:r>
          </w:p>
        </w:tc>
      </w:tr>
      <w:tr w14:paraId="51E4A3BD">
        <w:tc>
          <w:tcPr>
            <w:tcW w:w="999" w:type="pct"/>
          </w:tcPr>
          <w:p w14:paraId="2B1E5050">
            <w:pPr>
              <w:spacing w:before="0" w:after="0" w:line="240" w:lineRule="auto"/>
              <w:ind w:left="30" w:right="30" w:firstLine="0"/>
              <w:jc w:val="left"/>
            </w:pPr>
            <w:r>
              <w:rPr>
                <w:rFonts w:ascii="Times New Roman" w:hAnsi="Times New Roman" w:eastAsia="宋体"/>
                <w:color w:val="000000"/>
                <w:sz w:val="16"/>
              </w:rPr>
              <w:t>goods_category_id</w:t>
            </w:r>
          </w:p>
        </w:tc>
        <w:tc>
          <w:tcPr>
            <w:tcW w:w="999" w:type="pct"/>
          </w:tcPr>
          <w:p w14:paraId="6513B03A">
            <w:pPr>
              <w:spacing w:before="0" w:after="0" w:line="240" w:lineRule="auto"/>
              <w:ind w:left="30" w:right="30" w:firstLine="0"/>
              <w:jc w:val="left"/>
            </w:pPr>
            <w:r>
              <w:rPr>
                <w:rFonts w:ascii="Times New Roman" w:hAnsi="Times New Roman" w:eastAsia="宋体"/>
                <w:color w:val="000000"/>
                <w:sz w:val="16"/>
              </w:rPr>
              <w:t>商品分类编号</w:t>
            </w:r>
          </w:p>
        </w:tc>
        <w:tc>
          <w:tcPr>
            <w:tcW w:w="1000" w:type="pct"/>
          </w:tcPr>
          <w:p w14:paraId="2E4C2354">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2AB49A8D">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78E404FE">
            <w:pPr>
              <w:spacing w:before="0" w:after="0" w:line="240" w:lineRule="auto"/>
              <w:ind w:left="30" w:right="30" w:firstLine="0"/>
              <w:jc w:val="left"/>
            </w:pPr>
            <w:r>
              <w:rPr>
                <w:rFonts w:ascii="Times New Roman" w:hAnsi="Times New Roman" w:eastAsia="宋体"/>
                <w:color w:val="000000"/>
                <w:sz w:val="16"/>
              </w:rPr>
              <w:t>关联商品分类表</w:t>
            </w:r>
          </w:p>
        </w:tc>
      </w:tr>
      <w:tr w14:paraId="217E6899">
        <w:tc>
          <w:tcPr>
            <w:tcW w:w="999" w:type="pct"/>
          </w:tcPr>
          <w:p w14:paraId="7203D3F7">
            <w:pPr>
              <w:spacing w:before="0" w:after="0" w:line="240" w:lineRule="auto"/>
              <w:ind w:left="30" w:right="30" w:firstLine="0"/>
              <w:jc w:val="left"/>
            </w:pPr>
            <w:r>
              <w:rPr>
                <w:rFonts w:ascii="Times New Roman" w:hAnsi="Times New Roman" w:eastAsia="宋体"/>
                <w:color w:val="000000"/>
                <w:sz w:val="16"/>
              </w:rPr>
              <w:t>goods_cover_img</w:t>
            </w:r>
          </w:p>
        </w:tc>
        <w:tc>
          <w:tcPr>
            <w:tcW w:w="999" w:type="pct"/>
          </w:tcPr>
          <w:p w14:paraId="6B769019">
            <w:pPr>
              <w:spacing w:before="0" w:after="0" w:line="240" w:lineRule="auto"/>
              <w:ind w:left="30" w:right="30" w:firstLine="0"/>
              <w:jc w:val="left"/>
            </w:pPr>
            <w:r>
              <w:rPr>
                <w:rFonts w:ascii="Times New Roman" w:hAnsi="Times New Roman" w:eastAsia="宋体"/>
                <w:color w:val="000000"/>
                <w:sz w:val="16"/>
              </w:rPr>
              <w:t>商品封面图</w:t>
            </w:r>
          </w:p>
        </w:tc>
        <w:tc>
          <w:tcPr>
            <w:tcW w:w="1000" w:type="pct"/>
          </w:tcPr>
          <w:p w14:paraId="29301DC9">
            <w:pPr>
              <w:spacing w:before="0" w:after="0" w:line="240" w:lineRule="auto"/>
              <w:ind w:left="30" w:right="30" w:firstLine="0"/>
              <w:jc w:val="left"/>
            </w:pPr>
            <w:r>
              <w:rPr>
                <w:rFonts w:ascii="Times New Roman" w:hAnsi="Times New Roman" w:eastAsia="宋体"/>
                <w:color w:val="000000"/>
                <w:sz w:val="16"/>
              </w:rPr>
              <w:t>VARCHAR(200)</w:t>
            </w:r>
          </w:p>
        </w:tc>
        <w:tc>
          <w:tcPr>
            <w:tcW w:w="1000" w:type="pct"/>
          </w:tcPr>
          <w:p w14:paraId="036BA9C3">
            <w:pPr>
              <w:spacing w:before="0" w:after="0" w:line="240" w:lineRule="auto"/>
              <w:ind w:left="30" w:right="30" w:firstLine="0"/>
              <w:jc w:val="left"/>
            </w:pPr>
          </w:p>
        </w:tc>
        <w:tc>
          <w:tcPr>
            <w:tcW w:w="1000" w:type="pct"/>
          </w:tcPr>
          <w:p w14:paraId="0C1FBEEB">
            <w:pPr>
              <w:spacing w:before="0" w:after="0" w:line="240" w:lineRule="auto"/>
              <w:ind w:left="30" w:right="30" w:firstLine="0"/>
              <w:jc w:val="left"/>
            </w:pPr>
            <w:r>
              <w:rPr>
                <w:rFonts w:ascii="Times New Roman" w:hAnsi="Times New Roman" w:eastAsia="宋体"/>
                <w:color w:val="000000"/>
                <w:sz w:val="16"/>
              </w:rPr>
              <w:t>商品主图URL</w:t>
            </w:r>
          </w:p>
        </w:tc>
      </w:tr>
      <w:tr w14:paraId="2C66DB15">
        <w:tc>
          <w:tcPr>
            <w:tcW w:w="999" w:type="pct"/>
          </w:tcPr>
          <w:p w14:paraId="57327ABF">
            <w:pPr>
              <w:spacing w:before="0" w:after="0" w:line="240" w:lineRule="auto"/>
              <w:ind w:left="30" w:right="30" w:firstLine="0"/>
              <w:jc w:val="left"/>
            </w:pPr>
            <w:r>
              <w:rPr>
                <w:rFonts w:ascii="Times New Roman" w:hAnsi="Times New Roman" w:eastAsia="宋体"/>
                <w:color w:val="000000"/>
                <w:sz w:val="16"/>
              </w:rPr>
              <w:t>goods_carousel</w:t>
            </w:r>
          </w:p>
        </w:tc>
        <w:tc>
          <w:tcPr>
            <w:tcW w:w="999" w:type="pct"/>
          </w:tcPr>
          <w:p w14:paraId="7603540C">
            <w:pPr>
              <w:spacing w:before="0" w:after="0" w:line="240" w:lineRule="auto"/>
              <w:ind w:left="30" w:right="30" w:firstLine="0"/>
              <w:jc w:val="left"/>
            </w:pPr>
            <w:r>
              <w:rPr>
                <w:rFonts w:ascii="Times New Roman" w:hAnsi="Times New Roman" w:eastAsia="宋体"/>
                <w:color w:val="000000"/>
                <w:sz w:val="16"/>
              </w:rPr>
              <w:t>商品轮播图</w:t>
            </w:r>
          </w:p>
        </w:tc>
        <w:tc>
          <w:tcPr>
            <w:tcW w:w="1000" w:type="pct"/>
          </w:tcPr>
          <w:p w14:paraId="0A343A40">
            <w:pPr>
              <w:spacing w:before="0" w:after="0" w:line="240" w:lineRule="auto"/>
              <w:ind w:left="30" w:right="30" w:firstLine="0"/>
              <w:jc w:val="left"/>
            </w:pPr>
            <w:r>
              <w:rPr>
                <w:rFonts w:ascii="Times New Roman" w:hAnsi="Times New Roman" w:eastAsia="宋体"/>
                <w:color w:val="000000"/>
                <w:sz w:val="16"/>
              </w:rPr>
              <w:t>VARCHAR(500)</w:t>
            </w:r>
          </w:p>
        </w:tc>
        <w:tc>
          <w:tcPr>
            <w:tcW w:w="1000" w:type="pct"/>
          </w:tcPr>
          <w:p w14:paraId="651D9C35">
            <w:pPr>
              <w:spacing w:before="0" w:after="0" w:line="240" w:lineRule="auto"/>
              <w:ind w:left="30" w:right="30" w:firstLine="0"/>
              <w:jc w:val="left"/>
            </w:pPr>
          </w:p>
        </w:tc>
        <w:tc>
          <w:tcPr>
            <w:tcW w:w="1000" w:type="pct"/>
          </w:tcPr>
          <w:p w14:paraId="3ACFB420">
            <w:pPr>
              <w:spacing w:before="0" w:after="0" w:line="240" w:lineRule="auto"/>
              <w:ind w:left="30" w:right="30" w:firstLine="0"/>
              <w:jc w:val="left"/>
            </w:pPr>
            <w:r>
              <w:rPr>
                <w:rFonts w:ascii="Times New Roman" w:hAnsi="Times New Roman" w:eastAsia="宋体"/>
                <w:color w:val="000000"/>
                <w:sz w:val="16"/>
              </w:rPr>
              <w:t>商品详情轮播图，多张用逗号分隔</w:t>
            </w:r>
          </w:p>
        </w:tc>
      </w:tr>
      <w:tr w14:paraId="7B78DE95">
        <w:tc>
          <w:tcPr>
            <w:tcW w:w="999" w:type="pct"/>
          </w:tcPr>
          <w:p w14:paraId="5BFEFE46">
            <w:pPr>
              <w:spacing w:before="0" w:after="0" w:line="240" w:lineRule="auto"/>
              <w:ind w:left="30" w:right="30" w:firstLine="0"/>
              <w:jc w:val="left"/>
            </w:pPr>
            <w:r>
              <w:rPr>
                <w:rFonts w:ascii="Times New Roman" w:hAnsi="Times New Roman" w:eastAsia="宋体"/>
                <w:color w:val="000000"/>
                <w:sz w:val="16"/>
              </w:rPr>
              <w:t>original_price</w:t>
            </w:r>
          </w:p>
        </w:tc>
        <w:tc>
          <w:tcPr>
            <w:tcW w:w="999" w:type="pct"/>
          </w:tcPr>
          <w:p w14:paraId="568F6FB3">
            <w:pPr>
              <w:spacing w:before="0" w:after="0" w:line="240" w:lineRule="auto"/>
              <w:ind w:left="30" w:right="30" w:firstLine="0"/>
              <w:jc w:val="left"/>
            </w:pPr>
            <w:r>
              <w:rPr>
                <w:rFonts w:ascii="Times New Roman" w:hAnsi="Times New Roman" w:eastAsia="宋体"/>
                <w:color w:val="000000"/>
                <w:sz w:val="16"/>
              </w:rPr>
              <w:t>原价</w:t>
            </w:r>
          </w:p>
        </w:tc>
        <w:tc>
          <w:tcPr>
            <w:tcW w:w="1000" w:type="pct"/>
          </w:tcPr>
          <w:p w14:paraId="22968475">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04D3017E">
            <w:pPr>
              <w:spacing w:before="0" w:after="0" w:line="240" w:lineRule="auto"/>
              <w:ind w:left="30" w:right="30" w:firstLine="0"/>
              <w:jc w:val="left"/>
            </w:pPr>
          </w:p>
        </w:tc>
        <w:tc>
          <w:tcPr>
            <w:tcW w:w="1000" w:type="pct"/>
          </w:tcPr>
          <w:p w14:paraId="351EEA50">
            <w:pPr>
              <w:spacing w:before="0" w:after="0" w:line="240" w:lineRule="auto"/>
              <w:ind w:left="30" w:right="30" w:firstLine="0"/>
              <w:jc w:val="left"/>
            </w:pPr>
            <w:r>
              <w:rPr>
                <w:rFonts w:ascii="Times New Roman" w:hAnsi="Times New Roman" w:eastAsia="宋体"/>
                <w:color w:val="000000"/>
                <w:sz w:val="16"/>
              </w:rPr>
              <w:t>商品原价（分为单位）</w:t>
            </w:r>
          </w:p>
        </w:tc>
      </w:tr>
      <w:tr w14:paraId="492698F3">
        <w:tc>
          <w:tcPr>
            <w:tcW w:w="999" w:type="pct"/>
          </w:tcPr>
          <w:p w14:paraId="49EE7C39">
            <w:pPr>
              <w:spacing w:before="0" w:after="0" w:line="240" w:lineRule="auto"/>
              <w:ind w:left="30" w:right="30" w:firstLine="0"/>
              <w:jc w:val="left"/>
            </w:pPr>
            <w:r>
              <w:rPr>
                <w:rFonts w:ascii="Times New Roman" w:hAnsi="Times New Roman" w:eastAsia="宋体"/>
                <w:color w:val="000000"/>
                <w:sz w:val="16"/>
              </w:rPr>
              <w:t>selling_price</w:t>
            </w:r>
          </w:p>
        </w:tc>
        <w:tc>
          <w:tcPr>
            <w:tcW w:w="999" w:type="pct"/>
          </w:tcPr>
          <w:p w14:paraId="7EE2F4AE">
            <w:pPr>
              <w:spacing w:before="0" w:after="0" w:line="240" w:lineRule="auto"/>
              <w:ind w:left="30" w:right="30" w:firstLine="0"/>
              <w:jc w:val="left"/>
            </w:pPr>
            <w:r>
              <w:rPr>
                <w:rFonts w:ascii="Times New Roman" w:hAnsi="Times New Roman" w:eastAsia="宋体"/>
                <w:color w:val="000000"/>
                <w:sz w:val="16"/>
              </w:rPr>
              <w:t>销售价</w:t>
            </w:r>
          </w:p>
        </w:tc>
        <w:tc>
          <w:tcPr>
            <w:tcW w:w="1000" w:type="pct"/>
          </w:tcPr>
          <w:p w14:paraId="3FE8EA76">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3D0D0B28">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3413A7F6">
            <w:pPr>
              <w:spacing w:before="0" w:after="0" w:line="240" w:lineRule="auto"/>
              <w:ind w:left="30" w:right="30" w:firstLine="0"/>
              <w:jc w:val="left"/>
            </w:pPr>
            <w:r>
              <w:rPr>
                <w:rFonts w:ascii="Times New Roman" w:hAnsi="Times New Roman" w:eastAsia="宋体"/>
                <w:color w:val="000000"/>
                <w:sz w:val="16"/>
              </w:rPr>
              <w:t>商品售价（分为单位）</w:t>
            </w:r>
          </w:p>
        </w:tc>
      </w:tr>
      <w:tr w14:paraId="1868C6F0">
        <w:tc>
          <w:tcPr>
            <w:tcW w:w="999" w:type="pct"/>
          </w:tcPr>
          <w:p w14:paraId="22E68F7E">
            <w:pPr>
              <w:spacing w:before="0" w:after="0" w:line="240" w:lineRule="auto"/>
              <w:ind w:left="30" w:right="30" w:firstLine="0"/>
              <w:jc w:val="left"/>
            </w:pPr>
            <w:r>
              <w:rPr>
                <w:rFonts w:ascii="Times New Roman" w:hAnsi="Times New Roman" w:eastAsia="宋体"/>
                <w:color w:val="000000"/>
                <w:sz w:val="16"/>
              </w:rPr>
              <w:t>stock_num</w:t>
            </w:r>
          </w:p>
        </w:tc>
        <w:tc>
          <w:tcPr>
            <w:tcW w:w="999" w:type="pct"/>
          </w:tcPr>
          <w:p w14:paraId="57C8CCB0">
            <w:pPr>
              <w:spacing w:before="0" w:after="0" w:line="240" w:lineRule="auto"/>
              <w:ind w:left="30" w:right="30" w:firstLine="0"/>
              <w:jc w:val="left"/>
            </w:pPr>
            <w:r>
              <w:rPr>
                <w:rFonts w:ascii="Times New Roman" w:hAnsi="Times New Roman" w:eastAsia="宋体"/>
                <w:color w:val="000000"/>
                <w:sz w:val="16"/>
              </w:rPr>
              <w:t>库存数量</w:t>
            </w:r>
          </w:p>
        </w:tc>
        <w:tc>
          <w:tcPr>
            <w:tcW w:w="1000" w:type="pct"/>
          </w:tcPr>
          <w:p w14:paraId="69B13884">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0D6FC221">
            <w:pPr>
              <w:spacing w:before="0" w:after="0" w:line="240" w:lineRule="auto"/>
              <w:ind w:left="30" w:right="30" w:firstLine="0"/>
              <w:jc w:val="left"/>
            </w:pPr>
            <w:r>
              <w:rPr>
                <w:rFonts w:ascii="Times New Roman" w:hAnsi="Times New Roman" w:eastAsia="宋体"/>
                <w:color w:val="000000"/>
                <w:sz w:val="16"/>
              </w:rPr>
              <w:t>NOT NULL, DEFAULT 0</w:t>
            </w:r>
          </w:p>
        </w:tc>
        <w:tc>
          <w:tcPr>
            <w:tcW w:w="1000" w:type="pct"/>
          </w:tcPr>
          <w:p w14:paraId="50A90750">
            <w:pPr>
              <w:spacing w:before="0" w:after="0" w:line="240" w:lineRule="auto"/>
              <w:ind w:left="30" w:right="30" w:firstLine="0"/>
              <w:jc w:val="left"/>
            </w:pPr>
            <w:r>
              <w:rPr>
                <w:rFonts w:ascii="Times New Roman" w:hAnsi="Times New Roman" w:eastAsia="宋体"/>
                <w:color w:val="000000"/>
                <w:sz w:val="16"/>
              </w:rPr>
              <w:t>商品库存数量</w:t>
            </w:r>
          </w:p>
        </w:tc>
      </w:tr>
      <w:tr w14:paraId="1311907C">
        <w:tc>
          <w:tcPr>
            <w:tcW w:w="999" w:type="pct"/>
          </w:tcPr>
          <w:p w14:paraId="259CA5AA">
            <w:pPr>
              <w:spacing w:before="0" w:after="0" w:line="240" w:lineRule="auto"/>
              <w:ind w:left="30" w:right="30" w:firstLine="0"/>
              <w:jc w:val="left"/>
            </w:pPr>
            <w:r>
              <w:rPr>
                <w:rFonts w:ascii="Times New Roman" w:hAnsi="Times New Roman" w:eastAsia="宋体"/>
                <w:color w:val="000000"/>
                <w:sz w:val="16"/>
              </w:rPr>
              <w:t>tag</w:t>
            </w:r>
          </w:p>
        </w:tc>
        <w:tc>
          <w:tcPr>
            <w:tcW w:w="999" w:type="pct"/>
          </w:tcPr>
          <w:p w14:paraId="18075C20">
            <w:pPr>
              <w:spacing w:before="0" w:after="0" w:line="240" w:lineRule="auto"/>
              <w:ind w:left="30" w:right="30" w:firstLine="0"/>
              <w:jc w:val="left"/>
            </w:pPr>
            <w:r>
              <w:rPr>
                <w:rFonts w:ascii="Times New Roman" w:hAnsi="Times New Roman" w:eastAsia="宋体"/>
                <w:color w:val="000000"/>
                <w:sz w:val="16"/>
              </w:rPr>
              <w:t>商品标签</w:t>
            </w:r>
          </w:p>
        </w:tc>
        <w:tc>
          <w:tcPr>
            <w:tcW w:w="1000" w:type="pct"/>
          </w:tcPr>
          <w:p w14:paraId="6C584580">
            <w:pPr>
              <w:spacing w:before="0" w:after="0" w:line="240" w:lineRule="auto"/>
              <w:ind w:left="30" w:right="30" w:firstLine="0"/>
              <w:jc w:val="left"/>
            </w:pPr>
            <w:r>
              <w:rPr>
                <w:rFonts w:ascii="Times New Roman" w:hAnsi="Times New Roman" w:eastAsia="宋体"/>
                <w:color w:val="000000"/>
                <w:sz w:val="16"/>
              </w:rPr>
              <w:t>VARCHAR(20)</w:t>
            </w:r>
          </w:p>
        </w:tc>
        <w:tc>
          <w:tcPr>
            <w:tcW w:w="1000" w:type="pct"/>
          </w:tcPr>
          <w:p w14:paraId="5F6EF289">
            <w:pPr>
              <w:spacing w:before="0" w:after="0" w:line="240" w:lineRule="auto"/>
              <w:ind w:left="30" w:right="30" w:firstLine="0"/>
              <w:jc w:val="left"/>
            </w:pPr>
          </w:p>
        </w:tc>
        <w:tc>
          <w:tcPr>
            <w:tcW w:w="1000" w:type="pct"/>
          </w:tcPr>
          <w:p w14:paraId="231B5A91">
            <w:pPr>
              <w:spacing w:before="0" w:after="0" w:line="240" w:lineRule="auto"/>
              <w:ind w:left="30" w:right="30" w:firstLine="0"/>
              <w:jc w:val="left"/>
            </w:pPr>
            <w:r>
              <w:rPr>
                <w:rFonts w:ascii="Times New Roman" w:hAnsi="Times New Roman" w:eastAsia="宋体"/>
                <w:color w:val="000000"/>
                <w:sz w:val="16"/>
              </w:rPr>
              <w:t>商品标签，如新品、热卖等</w:t>
            </w:r>
          </w:p>
        </w:tc>
      </w:tr>
      <w:tr w14:paraId="63A043B1">
        <w:tc>
          <w:tcPr>
            <w:tcW w:w="999" w:type="pct"/>
          </w:tcPr>
          <w:p w14:paraId="03F8689C">
            <w:pPr>
              <w:spacing w:before="0" w:after="0" w:line="240" w:lineRule="auto"/>
              <w:ind w:left="30" w:right="30" w:firstLine="0"/>
              <w:jc w:val="left"/>
            </w:pPr>
            <w:r>
              <w:rPr>
                <w:rFonts w:ascii="Times New Roman" w:hAnsi="Times New Roman" w:eastAsia="宋体"/>
                <w:color w:val="000000"/>
                <w:sz w:val="16"/>
              </w:rPr>
              <w:t>goods_sell_status</w:t>
            </w:r>
          </w:p>
        </w:tc>
        <w:tc>
          <w:tcPr>
            <w:tcW w:w="999" w:type="pct"/>
          </w:tcPr>
          <w:p w14:paraId="39A54E97">
            <w:pPr>
              <w:spacing w:before="0" w:after="0" w:line="240" w:lineRule="auto"/>
              <w:ind w:left="30" w:right="30" w:firstLine="0"/>
              <w:jc w:val="left"/>
            </w:pPr>
            <w:r>
              <w:rPr>
                <w:rFonts w:ascii="Times New Roman" w:hAnsi="Times New Roman" w:eastAsia="宋体"/>
                <w:color w:val="000000"/>
                <w:sz w:val="16"/>
              </w:rPr>
              <w:t>销售状态</w:t>
            </w:r>
          </w:p>
        </w:tc>
        <w:tc>
          <w:tcPr>
            <w:tcW w:w="1000" w:type="pct"/>
          </w:tcPr>
          <w:p w14:paraId="45A0408B">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400CF3D0">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02A4E00A">
            <w:pPr>
              <w:spacing w:before="0" w:after="0" w:line="240" w:lineRule="auto"/>
              <w:ind w:left="30" w:right="30" w:firstLine="0"/>
              <w:jc w:val="left"/>
            </w:pPr>
            <w:r>
              <w:rPr>
                <w:rFonts w:ascii="Times New Roman" w:hAnsi="Times New Roman" w:eastAsia="宋体"/>
                <w:color w:val="000000"/>
                <w:sz w:val="16"/>
              </w:rPr>
              <w:t>0-下架 1-上架</w:t>
            </w:r>
          </w:p>
        </w:tc>
      </w:tr>
      <w:tr w14:paraId="7F35BEB7">
        <w:tc>
          <w:tcPr>
            <w:tcW w:w="999" w:type="pct"/>
          </w:tcPr>
          <w:p w14:paraId="61014FD5">
            <w:pPr>
              <w:spacing w:before="0" w:after="0" w:line="240" w:lineRule="auto"/>
              <w:ind w:left="30" w:right="30" w:firstLine="0"/>
              <w:jc w:val="left"/>
            </w:pPr>
            <w:r>
              <w:rPr>
                <w:rFonts w:ascii="Times New Roman" w:hAnsi="Times New Roman" w:eastAsia="宋体"/>
                <w:color w:val="000000"/>
                <w:sz w:val="16"/>
              </w:rPr>
              <w:t>create_user</w:t>
            </w:r>
          </w:p>
        </w:tc>
        <w:tc>
          <w:tcPr>
            <w:tcW w:w="999" w:type="pct"/>
          </w:tcPr>
          <w:p w14:paraId="3D73AA39">
            <w:pPr>
              <w:spacing w:before="0" w:after="0" w:line="240" w:lineRule="auto"/>
              <w:ind w:left="30" w:right="30" w:firstLine="0"/>
              <w:jc w:val="left"/>
            </w:pPr>
            <w:r>
              <w:rPr>
                <w:rFonts w:ascii="Times New Roman" w:hAnsi="Times New Roman" w:eastAsia="宋体"/>
                <w:color w:val="000000"/>
                <w:sz w:val="16"/>
              </w:rPr>
              <w:t>创建人</w:t>
            </w:r>
          </w:p>
        </w:tc>
        <w:tc>
          <w:tcPr>
            <w:tcW w:w="1000" w:type="pct"/>
          </w:tcPr>
          <w:p w14:paraId="1A8977C7">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1C2FAF7B">
            <w:pPr>
              <w:spacing w:before="0" w:after="0" w:line="240" w:lineRule="auto"/>
              <w:ind w:left="30" w:right="30" w:firstLine="0"/>
              <w:jc w:val="left"/>
            </w:pPr>
          </w:p>
        </w:tc>
        <w:tc>
          <w:tcPr>
            <w:tcW w:w="1000" w:type="pct"/>
          </w:tcPr>
          <w:p w14:paraId="4C6B5184">
            <w:pPr>
              <w:spacing w:before="0" w:after="0" w:line="240" w:lineRule="auto"/>
              <w:ind w:left="30" w:right="30" w:firstLine="0"/>
              <w:jc w:val="left"/>
            </w:pPr>
            <w:r>
              <w:rPr>
                <w:rFonts w:ascii="Times New Roman" w:hAnsi="Times New Roman" w:eastAsia="宋体"/>
                <w:color w:val="000000"/>
                <w:sz w:val="16"/>
              </w:rPr>
              <w:t>创建该商品的用户ID</w:t>
            </w:r>
          </w:p>
        </w:tc>
      </w:tr>
      <w:tr w14:paraId="2E67B6D5">
        <w:tc>
          <w:tcPr>
            <w:tcW w:w="999" w:type="pct"/>
          </w:tcPr>
          <w:p w14:paraId="700C8230">
            <w:pPr>
              <w:spacing w:before="0" w:after="0" w:line="240" w:lineRule="auto"/>
              <w:ind w:left="30" w:right="30" w:firstLine="0"/>
              <w:jc w:val="left"/>
            </w:pPr>
            <w:r>
              <w:rPr>
                <w:rFonts w:ascii="Times New Roman" w:hAnsi="Times New Roman" w:eastAsia="宋体"/>
                <w:color w:val="000000"/>
                <w:sz w:val="16"/>
              </w:rPr>
              <w:t>create_time</w:t>
            </w:r>
          </w:p>
        </w:tc>
        <w:tc>
          <w:tcPr>
            <w:tcW w:w="999" w:type="pct"/>
          </w:tcPr>
          <w:p w14:paraId="3C46E665">
            <w:pPr>
              <w:spacing w:before="0" w:after="0" w:line="240" w:lineRule="auto"/>
              <w:ind w:left="30" w:right="30" w:firstLine="0"/>
              <w:jc w:val="left"/>
            </w:pPr>
            <w:r>
              <w:rPr>
                <w:rFonts w:ascii="Times New Roman" w:hAnsi="Times New Roman" w:eastAsia="宋体"/>
                <w:color w:val="000000"/>
                <w:sz w:val="16"/>
              </w:rPr>
              <w:t>创建时间</w:t>
            </w:r>
          </w:p>
        </w:tc>
        <w:tc>
          <w:tcPr>
            <w:tcW w:w="1000" w:type="pct"/>
          </w:tcPr>
          <w:p w14:paraId="5CFB25C9">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24A40FF2">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1B504A3D">
            <w:pPr>
              <w:spacing w:before="0" w:after="0" w:line="240" w:lineRule="auto"/>
              <w:ind w:left="30" w:right="30" w:firstLine="0"/>
              <w:jc w:val="left"/>
            </w:pPr>
            <w:r>
              <w:rPr>
                <w:rFonts w:ascii="Times New Roman" w:hAnsi="Times New Roman" w:eastAsia="宋体"/>
                <w:color w:val="000000"/>
                <w:sz w:val="16"/>
              </w:rPr>
              <w:t>记录创建时间</w:t>
            </w:r>
          </w:p>
        </w:tc>
      </w:tr>
      <w:tr w14:paraId="4CD46A38">
        <w:tc>
          <w:tcPr>
            <w:tcW w:w="999" w:type="pct"/>
          </w:tcPr>
          <w:p w14:paraId="39883910">
            <w:pPr>
              <w:spacing w:before="0" w:after="0" w:line="240" w:lineRule="auto"/>
              <w:ind w:left="30" w:right="30" w:firstLine="0"/>
              <w:jc w:val="left"/>
            </w:pPr>
            <w:r>
              <w:rPr>
                <w:rFonts w:ascii="Times New Roman" w:hAnsi="Times New Roman" w:eastAsia="宋体"/>
                <w:color w:val="000000"/>
                <w:sz w:val="16"/>
              </w:rPr>
              <w:t>update_user</w:t>
            </w:r>
          </w:p>
        </w:tc>
        <w:tc>
          <w:tcPr>
            <w:tcW w:w="999" w:type="pct"/>
          </w:tcPr>
          <w:p w14:paraId="5CF74AE9">
            <w:pPr>
              <w:spacing w:before="0" w:after="0" w:line="240" w:lineRule="auto"/>
              <w:ind w:left="30" w:right="30" w:firstLine="0"/>
              <w:jc w:val="left"/>
            </w:pPr>
            <w:r>
              <w:rPr>
                <w:rFonts w:ascii="Times New Roman" w:hAnsi="Times New Roman" w:eastAsia="宋体"/>
                <w:color w:val="000000"/>
                <w:sz w:val="16"/>
              </w:rPr>
              <w:t>更新人</w:t>
            </w:r>
          </w:p>
        </w:tc>
        <w:tc>
          <w:tcPr>
            <w:tcW w:w="1000" w:type="pct"/>
          </w:tcPr>
          <w:p w14:paraId="5D53E1CF">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448855FE">
            <w:pPr>
              <w:spacing w:before="0" w:after="0" w:line="240" w:lineRule="auto"/>
              <w:ind w:left="30" w:right="30" w:firstLine="0"/>
              <w:jc w:val="left"/>
            </w:pPr>
          </w:p>
        </w:tc>
        <w:tc>
          <w:tcPr>
            <w:tcW w:w="1000" w:type="pct"/>
          </w:tcPr>
          <w:p w14:paraId="5788A5D9">
            <w:pPr>
              <w:spacing w:before="0" w:after="0" w:line="240" w:lineRule="auto"/>
              <w:ind w:left="30" w:right="30" w:firstLine="0"/>
              <w:jc w:val="left"/>
            </w:pPr>
            <w:r>
              <w:rPr>
                <w:rFonts w:ascii="Times New Roman" w:hAnsi="Times New Roman" w:eastAsia="宋体"/>
                <w:color w:val="000000"/>
                <w:sz w:val="16"/>
              </w:rPr>
              <w:t>最后更新该商品的用户ID</w:t>
            </w:r>
          </w:p>
        </w:tc>
      </w:tr>
      <w:tr w14:paraId="76164C72">
        <w:tc>
          <w:tcPr>
            <w:tcW w:w="999" w:type="pct"/>
          </w:tcPr>
          <w:p w14:paraId="5591D71F">
            <w:pPr>
              <w:spacing w:before="0" w:after="0" w:line="240" w:lineRule="auto"/>
              <w:ind w:left="30" w:right="30" w:firstLine="0"/>
              <w:jc w:val="left"/>
            </w:pPr>
            <w:r>
              <w:rPr>
                <w:rFonts w:ascii="Times New Roman" w:hAnsi="Times New Roman" w:eastAsia="宋体"/>
                <w:color w:val="000000"/>
                <w:sz w:val="16"/>
              </w:rPr>
              <w:t>update_time</w:t>
            </w:r>
          </w:p>
        </w:tc>
        <w:tc>
          <w:tcPr>
            <w:tcW w:w="999" w:type="pct"/>
          </w:tcPr>
          <w:p w14:paraId="0F6387A5">
            <w:pPr>
              <w:spacing w:before="0" w:after="0" w:line="240" w:lineRule="auto"/>
              <w:ind w:left="30" w:right="30" w:firstLine="0"/>
              <w:jc w:val="left"/>
            </w:pPr>
            <w:r>
              <w:rPr>
                <w:rFonts w:ascii="Times New Roman" w:hAnsi="Times New Roman" w:eastAsia="宋体"/>
                <w:color w:val="000000"/>
                <w:sz w:val="16"/>
              </w:rPr>
              <w:t>更新时间</w:t>
            </w:r>
          </w:p>
        </w:tc>
        <w:tc>
          <w:tcPr>
            <w:tcW w:w="1000" w:type="pct"/>
          </w:tcPr>
          <w:p w14:paraId="149763D7">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7181F9C5">
            <w:pPr>
              <w:spacing w:before="0" w:after="0" w:line="240" w:lineRule="auto"/>
              <w:ind w:left="30" w:right="30" w:firstLine="0"/>
              <w:jc w:val="left"/>
            </w:pPr>
          </w:p>
        </w:tc>
        <w:tc>
          <w:tcPr>
            <w:tcW w:w="1000" w:type="pct"/>
          </w:tcPr>
          <w:p w14:paraId="533B9512">
            <w:pPr>
              <w:spacing w:before="0" w:after="0" w:line="240" w:lineRule="auto"/>
              <w:ind w:left="30" w:right="30" w:firstLine="0"/>
              <w:jc w:val="left"/>
            </w:pPr>
            <w:r>
              <w:rPr>
                <w:rFonts w:ascii="Times New Roman" w:hAnsi="Times New Roman" w:eastAsia="宋体"/>
                <w:color w:val="000000"/>
                <w:sz w:val="16"/>
              </w:rPr>
              <w:t>记录更新时间</w:t>
            </w:r>
          </w:p>
        </w:tc>
      </w:tr>
      <w:tr w14:paraId="61FAD04C">
        <w:tc>
          <w:tcPr>
            <w:tcW w:w="999" w:type="pct"/>
          </w:tcPr>
          <w:p w14:paraId="25DC4FD1">
            <w:pPr>
              <w:spacing w:before="0" w:after="0" w:line="240" w:lineRule="auto"/>
              <w:ind w:left="30" w:right="30" w:firstLine="0"/>
              <w:jc w:val="left"/>
            </w:pPr>
            <w:r>
              <w:rPr>
                <w:rFonts w:ascii="Times New Roman" w:hAnsi="Times New Roman" w:eastAsia="宋体"/>
                <w:color w:val="000000"/>
                <w:sz w:val="16"/>
              </w:rPr>
              <w:t>goods_detail_content</w:t>
            </w:r>
          </w:p>
        </w:tc>
        <w:tc>
          <w:tcPr>
            <w:tcW w:w="999" w:type="pct"/>
          </w:tcPr>
          <w:p w14:paraId="6264F267">
            <w:pPr>
              <w:spacing w:before="0" w:after="0" w:line="240" w:lineRule="auto"/>
              <w:ind w:left="30" w:right="30" w:firstLine="0"/>
              <w:jc w:val="left"/>
            </w:pPr>
            <w:r>
              <w:rPr>
                <w:rFonts w:ascii="Times New Roman" w:hAnsi="Times New Roman" w:eastAsia="宋体"/>
                <w:color w:val="000000"/>
                <w:sz w:val="16"/>
              </w:rPr>
              <w:t>商品详情</w:t>
            </w:r>
          </w:p>
        </w:tc>
        <w:tc>
          <w:tcPr>
            <w:tcW w:w="1000" w:type="pct"/>
          </w:tcPr>
          <w:p w14:paraId="4B7B71FE">
            <w:pPr>
              <w:spacing w:before="0" w:after="0" w:line="240" w:lineRule="auto"/>
              <w:ind w:left="30" w:right="30" w:firstLine="0"/>
              <w:jc w:val="left"/>
            </w:pPr>
            <w:r>
              <w:rPr>
                <w:rFonts w:ascii="Times New Roman" w:hAnsi="Times New Roman" w:eastAsia="宋体"/>
                <w:color w:val="000000"/>
                <w:sz w:val="16"/>
              </w:rPr>
              <w:t>TEXT</w:t>
            </w:r>
          </w:p>
        </w:tc>
        <w:tc>
          <w:tcPr>
            <w:tcW w:w="1000" w:type="pct"/>
          </w:tcPr>
          <w:p w14:paraId="2A5F5873">
            <w:pPr>
              <w:spacing w:before="0" w:after="0" w:line="240" w:lineRule="auto"/>
              <w:ind w:left="30" w:right="30" w:firstLine="0"/>
              <w:jc w:val="left"/>
            </w:pPr>
          </w:p>
        </w:tc>
        <w:tc>
          <w:tcPr>
            <w:tcW w:w="1000" w:type="pct"/>
          </w:tcPr>
          <w:p w14:paraId="6BB8A65F">
            <w:pPr>
              <w:spacing w:before="0" w:after="0" w:line="240" w:lineRule="auto"/>
              <w:ind w:left="30" w:right="30" w:firstLine="0"/>
              <w:jc w:val="left"/>
            </w:pPr>
            <w:r>
              <w:rPr>
                <w:rFonts w:ascii="Times New Roman" w:hAnsi="Times New Roman" w:eastAsia="宋体"/>
                <w:color w:val="000000"/>
                <w:sz w:val="16"/>
              </w:rPr>
              <w:t>商品详细描述（富文本）</w:t>
            </w:r>
          </w:p>
        </w:tc>
      </w:tr>
    </w:tbl>
    <w:p w14:paraId="19A890E6">
      <w:pPr>
        <w:pStyle w:val="19"/>
        <w:widowControl/>
      </w:pPr>
      <w:r>
        <w:rPr>
          <w:color w:val="000000"/>
        </w:rPr>
        <w:t>商品分类表采用树形结构设计，支持多级商品分类。主键category_id，category_level标识分类层级（1/2/3级），parent_id指向父分类实现树形结构，category_name分类名称，category_rank排序值控制分类显示顺序。详细字段定义如表4-7所示。</w:t>
      </w:r>
    </w:p>
    <w:p w14:paraId="45828FD9">
      <w:pPr>
        <w:pStyle w:val="184"/>
        <w:widowControl/>
      </w:pPr>
      <w:r>
        <w:t>表 4-5  商品分类表（tb_newbee_mall_goods_category）</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776"/>
        <w:gridCol w:w="1776"/>
        <w:gridCol w:w="1777"/>
      </w:tblGrid>
      <w:tr w14:paraId="74FF1780">
        <w:tc>
          <w:tcPr>
            <w:tcW w:w="999" w:type="pct"/>
          </w:tcPr>
          <w:p w14:paraId="18A1E074">
            <w:pPr>
              <w:spacing w:before="0" w:after="0" w:line="240" w:lineRule="auto"/>
              <w:ind w:left="0" w:right="0" w:firstLine="0"/>
              <w:jc w:val="center"/>
            </w:pPr>
            <w:r>
              <w:rPr>
                <w:rFonts w:ascii="Times New Roman" w:hAnsi="Times New Roman" w:eastAsia="宋体"/>
                <w:b/>
                <w:color w:val="000000"/>
                <w:sz w:val="18"/>
              </w:rPr>
              <w:t>字段名</w:t>
            </w:r>
          </w:p>
        </w:tc>
        <w:tc>
          <w:tcPr>
            <w:tcW w:w="999" w:type="pct"/>
          </w:tcPr>
          <w:p w14:paraId="54B7D2EA">
            <w:pPr>
              <w:spacing w:before="0" w:after="0" w:line="240" w:lineRule="auto"/>
              <w:ind w:left="0" w:right="0" w:firstLine="0"/>
              <w:jc w:val="center"/>
            </w:pPr>
            <w:r>
              <w:rPr>
                <w:rFonts w:ascii="Times New Roman" w:hAnsi="Times New Roman" w:eastAsia="宋体"/>
                <w:b/>
                <w:color w:val="000000"/>
                <w:sz w:val="18"/>
              </w:rPr>
              <w:t>字段中文名</w:t>
            </w:r>
          </w:p>
        </w:tc>
        <w:tc>
          <w:tcPr>
            <w:tcW w:w="1000" w:type="pct"/>
          </w:tcPr>
          <w:p w14:paraId="236CFE38">
            <w:pPr>
              <w:spacing w:before="0" w:after="0" w:line="240" w:lineRule="auto"/>
              <w:ind w:left="0" w:right="0" w:firstLine="0"/>
              <w:jc w:val="center"/>
            </w:pPr>
            <w:r>
              <w:rPr>
                <w:rFonts w:ascii="Times New Roman" w:hAnsi="Times New Roman" w:eastAsia="宋体"/>
                <w:b/>
                <w:color w:val="000000"/>
                <w:sz w:val="18"/>
              </w:rPr>
              <w:t>类型</w:t>
            </w:r>
          </w:p>
        </w:tc>
        <w:tc>
          <w:tcPr>
            <w:tcW w:w="1000" w:type="pct"/>
          </w:tcPr>
          <w:p w14:paraId="367C7AB1">
            <w:pPr>
              <w:spacing w:before="0" w:after="0" w:line="240" w:lineRule="auto"/>
              <w:ind w:left="0" w:right="0" w:firstLine="0"/>
              <w:jc w:val="center"/>
            </w:pPr>
            <w:r>
              <w:rPr>
                <w:rFonts w:ascii="Times New Roman" w:hAnsi="Times New Roman" w:eastAsia="宋体"/>
                <w:b/>
                <w:color w:val="000000"/>
                <w:sz w:val="18"/>
              </w:rPr>
              <w:t>约束</w:t>
            </w:r>
          </w:p>
        </w:tc>
        <w:tc>
          <w:tcPr>
            <w:tcW w:w="1000" w:type="pct"/>
          </w:tcPr>
          <w:p w14:paraId="330882EC">
            <w:pPr>
              <w:spacing w:before="0" w:after="0" w:line="240" w:lineRule="auto"/>
              <w:ind w:left="0" w:right="0" w:firstLine="0"/>
              <w:jc w:val="center"/>
            </w:pPr>
            <w:r>
              <w:rPr>
                <w:rFonts w:ascii="Times New Roman" w:hAnsi="Times New Roman" w:eastAsia="宋体"/>
                <w:b/>
                <w:color w:val="000000"/>
                <w:sz w:val="18"/>
              </w:rPr>
              <w:t>说明</w:t>
            </w:r>
          </w:p>
        </w:tc>
      </w:tr>
      <w:tr w14:paraId="7E106C47">
        <w:tc>
          <w:tcPr>
            <w:tcW w:w="999" w:type="pct"/>
          </w:tcPr>
          <w:p w14:paraId="7048E13A">
            <w:pPr>
              <w:spacing w:before="0" w:after="0" w:line="240" w:lineRule="auto"/>
              <w:ind w:left="30" w:right="30" w:firstLine="0"/>
              <w:jc w:val="left"/>
            </w:pPr>
            <w:r>
              <w:rPr>
                <w:rFonts w:ascii="Times New Roman" w:hAnsi="Times New Roman" w:eastAsia="宋体"/>
                <w:color w:val="000000"/>
                <w:sz w:val="16"/>
              </w:rPr>
              <w:t>category_id</w:t>
            </w:r>
          </w:p>
        </w:tc>
        <w:tc>
          <w:tcPr>
            <w:tcW w:w="999" w:type="pct"/>
          </w:tcPr>
          <w:p w14:paraId="5102857B">
            <w:pPr>
              <w:spacing w:before="0" w:after="0" w:line="240" w:lineRule="auto"/>
              <w:ind w:left="30" w:right="30" w:firstLine="0"/>
              <w:jc w:val="left"/>
            </w:pPr>
            <w:r>
              <w:rPr>
                <w:rFonts w:ascii="Times New Roman" w:hAnsi="Times New Roman" w:eastAsia="宋体"/>
                <w:color w:val="000000"/>
                <w:sz w:val="16"/>
              </w:rPr>
              <w:t>分类编号</w:t>
            </w:r>
          </w:p>
        </w:tc>
        <w:tc>
          <w:tcPr>
            <w:tcW w:w="1000" w:type="pct"/>
          </w:tcPr>
          <w:p w14:paraId="3D661948">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48E5E98C">
            <w:pPr>
              <w:spacing w:before="0" w:after="0" w:line="240" w:lineRule="auto"/>
              <w:ind w:left="30" w:right="30" w:firstLine="0"/>
              <w:jc w:val="left"/>
            </w:pPr>
            <w:r>
              <w:rPr>
                <w:rFonts w:ascii="Times New Roman" w:hAnsi="Times New Roman" w:eastAsia="宋体"/>
                <w:color w:val="000000"/>
                <w:sz w:val="16"/>
              </w:rPr>
              <w:t>PK, NOT NULL</w:t>
            </w:r>
          </w:p>
        </w:tc>
        <w:tc>
          <w:tcPr>
            <w:tcW w:w="1000" w:type="pct"/>
          </w:tcPr>
          <w:p w14:paraId="4D60D112">
            <w:pPr>
              <w:spacing w:before="0" w:after="0" w:line="240" w:lineRule="auto"/>
              <w:ind w:left="30" w:right="30" w:firstLine="0"/>
              <w:jc w:val="left"/>
            </w:pPr>
            <w:r>
              <w:rPr>
                <w:rFonts w:ascii="Times New Roman" w:hAnsi="Times New Roman" w:eastAsia="宋体"/>
                <w:color w:val="000000"/>
                <w:sz w:val="16"/>
              </w:rPr>
              <w:t>主键，分类唯一标识</w:t>
            </w:r>
          </w:p>
        </w:tc>
      </w:tr>
      <w:tr w14:paraId="50D9CE57">
        <w:tc>
          <w:tcPr>
            <w:tcW w:w="999" w:type="pct"/>
          </w:tcPr>
          <w:p w14:paraId="5B630328">
            <w:pPr>
              <w:spacing w:before="0" w:after="0" w:line="240" w:lineRule="auto"/>
              <w:ind w:left="30" w:right="30" w:firstLine="0"/>
              <w:jc w:val="left"/>
            </w:pPr>
            <w:r>
              <w:rPr>
                <w:rFonts w:ascii="Times New Roman" w:hAnsi="Times New Roman" w:eastAsia="宋体"/>
                <w:color w:val="000000"/>
                <w:sz w:val="16"/>
              </w:rPr>
              <w:t>category_level</w:t>
            </w:r>
          </w:p>
        </w:tc>
        <w:tc>
          <w:tcPr>
            <w:tcW w:w="999" w:type="pct"/>
          </w:tcPr>
          <w:p w14:paraId="01D9680C">
            <w:pPr>
              <w:spacing w:before="0" w:after="0" w:line="240" w:lineRule="auto"/>
              <w:ind w:left="30" w:right="30" w:firstLine="0"/>
              <w:jc w:val="left"/>
            </w:pPr>
            <w:r>
              <w:rPr>
                <w:rFonts w:ascii="Times New Roman" w:hAnsi="Times New Roman" w:eastAsia="宋体"/>
                <w:color w:val="000000"/>
                <w:sz w:val="16"/>
              </w:rPr>
              <w:t>分类层级</w:t>
            </w:r>
          </w:p>
        </w:tc>
        <w:tc>
          <w:tcPr>
            <w:tcW w:w="1000" w:type="pct"/>
          </w:tcPr>
          <w:p w14:paraId="62650972">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40E3549E">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49E8BCEC">
            <w:pPr>
              <w:spacing w:before="0" w:after="0" w:line="240" w:lineRule="auto"/>
              <w:ind w:left="30" w:right="30" w:firstLine="0"/>
              <w:jc w:val="left"/>
            </w:pPr>
            <w:r>
              <w:rPr>
                <w:rFonts w:ascii="Times New Roman" w:hAnsi="Times New Roman" w:eastAsia="宋体"/>
                <w:color w:val="000000"/>
                <w:sz w:val="16"/>
              </w:rPr>
              <w:t>分类级别 1-一级 2-二级 3-三级</w:t>
            </w:r>
          </w:p>
        </w:tc>
      </w:tr>
      <w:tr w14:paraId="7D7EC075">
        <w:tc>
          <w:tcPr>
            <w:tcW w:w="999" w:type="pct"/>
          </w:tcPr>
          <w:p w14:paraId="11D5A37E">
            <w:pPr>
              <w:spacing w:before="0" w:after="0" w:line="240" w:lineRule="auto"/>
              <w:ind w:left="30" w:right="30" w:firstLine="0"/>
              <w:jc w:val="left"/>
            </w:pPr>
            <w:r>
              <w:rPr>
                <w:rFonts w:ascii="Times New Roman" w:hAnsi="Times New Roman" w:eastAsia="宋体"/>
                <w:color w:val="000000"/>
                <w:sz w:val="16"/>
              </w:rPr>
              <w:t>parent_id</w:t>
            </w:r>
          </w:p>
        </w:tc>
        <w:tc>
          <w:tcPr>
            <w:tcW w:w="999" w:type="pct"/>
          </w:tcPr>
          <w:p w14:paraId="2919C98C">
            <w:pPr>
              <w:spacing w:before="0" w:after="0" w:line="240" w:lineRule="auto"/>
              <w:ind w:left="30" w:right="30" w:firstLine="0"/>
              <w:jc w:val="left"/>
            </w:pPr>
            <w:r>
              <w:rPr>
                <w:rFonts w:ascii="Times New Roman" w:hAnsi="Times New Roman" w:eastAsia="宋体"/>
                <w:color w:val="000000"/>
                <w:sz w:val="16"/>
              </w:rPr>
              <w:t>父分类编号</w:t>
            </w:r>
          </w:p>
        </w:tc>
        <w:tc>
          <w:tcPr>
            <w:tcW w:w="1000" w:type="pct"/>
          </w:tcPr>
          <w:p w14:paraId="5659FD1D">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26F55F1A">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64F9E73E">
            <w:pPr>
              <w:spacing w:before="0" w:after="0" w:line="240" w:lineRule="auto"/>
              <w:ind w:left="30" w:right="30" w:firstLine="0"/>
              <w:jc w:val="left"/>
            </w:pPr>
            <w:r>
              <w:rPr>
                <w:rFonts w:ascii="Times New Roman" w:hAnsi="Times New Roman" w:eastAsia="宋体"/>
                <w:color w:val="000000"/>
                <w:sz w:val="16"/>
              </w:rPr>
              <w:t>父级分类ID，顶级分类为0</w:t>
            </w:r>
          </w:p>
        </w:tc>
      </w:tr>
      <w:tr w14:paraId="58AF6D43">
        <w:tc>
          <w:tcPr>
            <w:tcW w:w="999" w:type="pct"/>
          </w:tcPr>
          <w:p w14:paraId="487A0CD8">
            <w:pPr>
              <w:spacing w:before="0" w:after="0" w:line="240" w:lineRule="auto"/>
              <w:ind w:left="30" w:right="30" w:firstLine="0"/>
              <w:jc w:val="left"/>
            </w:pPr>
            <w:r>
              <w:rPr>
                <w:rFonts w:ascii="Times New Roman" w:hAnsi="Times New Roman" w:eastAsia="宋体"/>
                <w:color w:val="000000"/>
                <w:sz w:val="16"/>
              </w:rPr>
              <w:t>category_name</w:t>
            </w:r>
          </w:p>
        </w:tc>
        <w:tc>
          <w:tcPr>
            <w:tcW w:w="999" w:type="pct"/>
          </w:tcPr>
          <w:p w14:paraId="4A6BC4D7">
            <w:pPr>
              <w:spacing w:before="0" w:after="0" w:line="240" w:lineRule="auto"/>
              <w:ind w:left="30" w:right="30" w:firstLine="0"/>
              <w:jc w:val="left"/>
            </w:pPr>
            <w:r>
              <w:rPr>
                <w:rFonts w:ascii="Times New Roman" w:hAnsi="Times New Roman" w:eastAsia="宋体"/>
                <w:color w:val="000000"/>
                <w:sz w:val="16"/>
              </w:rPr>
              <w:t>分类名称</w:t>
            </w:r>
          </w:p>
        </w:tc>
        <w:tc>
          <w:tcPr>
            <w:tcW w:w="1000" w:type="pct"/>
          </w:tcPr>
          <w:p w14:paraId="3589629F">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718AF649">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6AF2DCAB">
            <w:pPr>
              <w:spacing w:before="0" w:after="0" w:line="240" w:lineRule="auto"/>
              <w:ind w:left="30" w:right="30" w:firstLine="0"/>
              <w:jc w:val="left"/>
            </w:pPr>
            <w:r>
              <w:rPr>
                <w:rFonts w:ascii="Times New Roman" w:hAnsi="Times New Roman" w:eastAsia="宋体"/>
                <w:color w:val="000000"/>
                <w:sz w:val="16"/>
              </w:rPr>
              <w:t>分类名称</w:t>
            </w:r>
          </w:p>
        </w:tc>
      </w:tr>
      <w:tr w14:paraId="7A968F13">
        <w:tc>
          <w:tcPr>
            <w:tcW w:w="999" w:type="pct"/>
          </w:tcPr>
          <w:p w14:paraId="007CB48B">
            <w:pPr>
              <w:spacing w:before="0" w:after="0" w:line="240" w:lineRule="auto"/>
              <w:ind w:left="30" w:right="30" w:firstLine="0"/>
              <w:jc w:val="left"/>
            </w:pPr>
            <w:r>
              <w:rPr>
                <w:rFonts w:ascii="Times New Roman" w:hAnsi="Times New Roman" w:eastAsia="宋体"/>
                <w:color w:val="000000"/>
                <w:sz w:val="16"/>
              </w:rPr>
              <w:t>category_rank</w:t>
            </w:r>
          </w:p>
        </w:tc>
        <w:tc>
          <w:tcPr>
            <w:tcW w:w="999" w:type="pct"/>
          </w:tcPr>
          <w:p w14:paraId="464A6817">
            <w:pPr>
              <w:spacing w:before="0" w:after="0" w:line="240" w:lineRule="auto"/>
              <w:ind w:left="30" w:right="30" w:firstLine="0"/>
              <w:jc w:val="left"/>
            </w:pPr>
            <w:r>
              <w:rPr>
                <w:rFonts w:ascii="Times New Roman" w:hAnsi="Times New Roman" w:eastAsia="宋体"/>
                <w:color w:val="000000"/>
                <w:sz w:val="16"/>
              </w:rPr>
              <w:t>分类排序</w:t>
            </w:r>
          </w:p>
        </w:tc>
        <w:tc>
          <w:tcPr>
            <w:tcW w:w="1000" w:type="pct"/>
          </w:tcPr>
          <w:p w14:paraId="3D3C1D3E">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5A4E1E59">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52D9EA89">
            <w:pPr>
              <w:spacing w:before="0" w:after="0" w:line="240" w:lineRule="auto"/>
              <w:ind w:left="30" w:right="30" w:firstLine="0"/>
              <w:jc w:val="left"/>
            </w:pPr>
            <w:r>
              <w:rPr>
                <w:rFonts w:ascii="Times New Roman" w:hAnsi="Times New Roman" w:eastAsia="宋体"/>
                <w:color w:val="000000"/>
                <w:sz w:val="16"/>
              </w:rPr>
              <w:t>分类排序值，数值越小越靠前</w:t>
            </w:r>
          </w:p>
        </w:tc>
      </w:tr>
      <w:tr w14:paraId="25625D05">
        <w:tc>
          <w:tcPr>
            <w:tcW w:w="999" w:type="pct"/>
          </w:tcPr>
          <w:p w14:paraId="484805ED">
            <w:pPr>
              <w:spacing w:before="0" w:after="0" w:line="240" w:lineRule="auto"/>
              <w:ind w:left="30" w:right="30" w:firstLine="0"/>
              <w:jc w:val="left"/>
            </w:pPr>
            <w:r>
              <w:rPr>
                <w:rFonts w:ascii="Times New Roman" w:hAnsi="Times New Roman" w:eastAsia="宋体"/>
                <w:color w:val="000000"/>
                <w:sz w:val="16"/>
              </w:rPr>
              <w:t>is_deleted</w:t>
            </w:r>
          </w:p>
        </w:tc>
        <w:tc>
          <w:tcPr>
            <w:tcW w:w="999" w:type="pct"/>
          </w:tcPr>
          <w:p w14:paraId="4E8B1761">
            <w:pPr>
              <w:spacing w:before="0" w:after="0" w:line="240" w:lineRule="auto"/>
              <w:ind w:left="30" w:right="30" w:firstLine="0"/>
              <w:jc w:val="left"/>
            </w:pPr>
            <w:r>
              <w:rPr>
                <w:rFonts w:ascii="Times New Roman" w:hAnsi="Times New Roman" w:eastAsia="宋体"/>
                <w:color w:val="000000"/>
                <w:sz w:val="16"/>
              </w:rPr>
              <w:t>删除标记</w:t>
            </w:r>
          </w:p>
        </w:tc>
        <w:tc>
          <w:tcPr>
            <w:tcW w:w="1000" w:type="pct"/>
          </w:tcPr>
          <w:p w14:paraId="037A4FEF">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7845B19F">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4951061F">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762FD915">
        <w:tc>
          <w:tcPr>
            <w:tcW w:w="999" w:type="pct"/>
          </w:tcPr>
          <w:p w14:paraId="2A9B6F6F">
            <w:pPr>
              <w:spacing w:before="0" w:after="0" w:line="240" w:lineRule="auto"/>
              <w:ind w:left="30" w:right="30" w:firstLine="0"/>
              <w:jc w:val="left"/>
            </w:pPr>
            <w:r>
              <w:rPr>
                <w:rFonts w:ascii="Times New Roman" w:hAnsi="Times New Roman" w:eastAsia="宋体"/>
                <w:color w:val="000000"/>
                <w:sz w:val="16"/>
              </w:rPr>
              <w:t>create_time</w:t>
            </w:r>
          </w:p>
        </w:tc>
        <w:tc>
          <w:tcPr>
            <w:tcW w:w="999" w:type="pct"/>
          </w:tcPr>
          <w:p w14:paraId="3142B87B">
            <w:pPr>
              <w:spacing w:before="0" w:after="0" w:line="240" w:lineRule="auto"/>
              <w:ind w:left="30" w:right="30" w:firstLine="0"/>
              <w:jc w:val="left"/>
            </w:pPr>
            <w:r>
              <w:rPr>
                <w:rFonts w:ascii="Times New Roman" w:hAnsi="Times New Roman" w:eastAsia="宋体"/>
                <w:color w:val="000000"/>
                <w:sz w:val="16"/>
              </w:rPr>
              <w:t>创建时间</w:t>
            </w:r>
          </w:p>
        </w:tc>
        <w:tc>
          <w:tcPr>
            <w:tcW w:w="1000" w:type="pct"/>
          </w:tcPr>
          <w:p w14:paraId="65595EB9">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184A6011">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6BCBAA73">
            <w:pPr>
              <w:spacing w:before="0" w:after="0" w:line="240" w:lineRule="auto"/>
              <w:ind w:left="30" w:right="30" w:firstLine="0"/>
              <w:jc w:val="left"/>
            </w:pPr>
            <w:r>
              <w:rPr>
                <w:rFonts w:ascii="Times New Roman" w:hAnsi="Times New Roman" w:eastAsia="宋体"/>
                <w:color w:val="000000"/>
                <w:sz w:val="16"/>
              </w:rPr>
              <w:t>记录创建时间</w:t>
            </w:r>
          </w:p>
        </w:tc>
      </w:tr>
      <w:tr w14:paraId="479DAACB">
        <w:tc>
          <w:tcPr>
            <w:tcW w:w="999" w:type="pct"/>
          </w:tcPr>
          <w:p w14:paraId="02325552">
            <w:pPr>
              <w:spacing w:before="0" w:after="0" w:line="240" w:lineRule="auto"/>
              <w:ind w:left="30" w:right="30" w:firstLine="0"/>
              <w:jc w:val="left"/>
            </w:pPr>
            <w:r>
              <w:rPr>
                <w:rFonts w:ascii="Times New Roman" w:hAnsi="Times New Roman" w:eastAsia="宋体"/>
                <w:color w:val="000000"/>
                <w:sz w:val="16"/>
              </w:rPr>
              <w:t>create_user</w:t>
            </w:r>
          </w:p>
        </w:tc>
        <w:tc>
          <w:tcPr>
            <w:tcW w:w="999" w:type="pct"/>
          </w:tcPr>
          <w:p w14:paraId="41C43BE6">
            <w:pPr>
              <w:spacing w:before="0" w:after="0" w:line="240" w:lineRule="auto"/>
              <w:ind w:left="30" w:right="30" w:firstLine="0"/>
              <w:jc w:val="left"/>
            </w:pPr>
            <w:r>
              <w:rPr>
                <w:rFonts w:ascii="Times New Roman" w:hAnsi="Times New Roman" w:eastAsia="宋体"/>
                <w:color w:val="000000"/>
                <w:sz w:val="16"/>
              </w:rPr>
              <w:t>创建人</w:t>
            </w:r>
          </w:p>
        </w:tc>
        <w:tc>
          <w:tcPr>
            <w:tcW w:w="1000" w:type="pct"/>
          </w:tcPr>
          <w:p w14:paraId="0A429E52">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60F2A6AE">
            <w:pPr>
              <w:spacing w:before="0" w:after="0" w:line="240" w:lineRule="auto"/>
              <w:ind w:left="30" w:right="30" w:firstLine="0"/>
              <w:jc w:val="left"/>
            </w:pPr>
          </w:p>
        </w:tc>
        <w:tc>
          <w:tcPr>
            <w:tcW w:w="1000" w:type="pct"/>
          </w:tcPr>
          <w:p w14:paraId="768350D9">
            <w:pPr>
              <w:spacing w:before="0" w:after="0" w:line="240" w:lineRule="auto"/>
              <w:ind w:left="30" w:right="30" w:firstLine="0"/>
              <w:jc w:val="left"/>
            </w:pPr>
            <w:r>
              <w:rPr>
                <w:rFonts w:ascii="Times New Roman" w:hAnsi="Times New Roman" w:eastAsia="宋体"/>
                <w:color w:val="000000"/>
                <w:sz w:val="16"/>
              </w:rPr>
              <w:t>创建该分类的用户ID</w:t>
            </w:r>
          </w:p>
        </w:tc>
      </w:tr>
      <w:tr w14:paraId="54678E96">
        <w:tc>
          <w:tcPr>
            <w:tcW w:w="999" w:type="pct"/>
          </w:tcPr>
          <w:p w14:paraId="05CF34E5">
            <w:pPr>
              <w:spacing w:before="0" w:after="0" w:line="240" w:lineRule="auto"/>
              <w:ind w:left="30" w:right="30" w:firstLine="0"/>
              <w:jc w:val="left"/>
            </w:pPr>
            <w:r>
              <w:rPr>
                <w:rFonts w:ascii="Times New Roman" w:hAnsi="Times New Roman" w:eastAsia="宋体"/>
                <w:color w:val="000000"/>
                <w:sz w:val="16"/>
              </w:rPr>
              <w:t>update_time</w:t>
            </w:r>
          </w:p>
        </w:tc>
        <w:tc>
          <w:tcPr>
            <w:tcW w:w="999" w:type="pct"/>
          </w:tcPr>
          <w:p w14:paraId="06A51D75">
            <w:pPr>
              <w:spacing w:before="0" w:after="0" w:line="240" w:lineRule="auto"/>
              <w:ind w:left="30" w:right="30" w:firstLine="0"/>
              <w:jc w:val="left"/>
            </w:pPr>
            <w:r>
              <w:rPr>
                <w:rFonts w:ascii="Times New Roman" w:hAnsi="Times New Roman" w:eastAsia="宋体"/>
                <w:color w:val="000000"/>
                <w:sz w:val="16"/>
              </w:rPr>
              <w:t>更新时间</w:t>
            </w:r>
          </w:p>
        </w:tc>
        <w:tc>
          <w:tcPr>
            <w:tcW w:w="1000" w:type="pct"/>
          </w:tcPr>
          <w:p w14:paraId="23C05A57">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2EF5C103">
            <w:pPr>
              <w:spacing w:before="0" w:after="0" w:line="240" w:lineRule="auto"/>
              <w:ind w:left="30" w:right="30" w:firstLine="0"/>
              <w:jc w:val="left"/>
            </w:pPr>
          </w:p>
        </w:tc>
        <w:tc>
          <w:tcPr>
            <w:tcW w:w="1000" w:type="pct"/>
          </w:tcPr>
          <w:p w14:paraId="6ECF7B9C">
            <w:pPr>
              <w:spacing w:before="0" w:after="0" w:line="240" w:lineRule="auto"/>
              <w:ind w:left="30" w:right="30" w:firstLine="0"/>
              <w:jc w:val="left"/>
            </w:pPr>
            <w:r>
              <w:rPr>
                <w:rFonts w:ascii="Times New Roman" w:hAnsi="Times New Roman" w:eastAsia="宋体"/>
                <w:color w:val="000000"/>
                <w:sz w:val="16"/>
              </w:rPr>
              <w:t>记录更新时间</w:t>
            </w:r>
          </w:p>
        </w:tc>
      </w:tr>
      <w:tr w14:paraId="29F11D64">
        <w:tc>
          <w:tcPr>
            <w:tcW w:w="999" w:type="pct"/>
          </w:tcPr>
          <w:p w14:paraId="6EB43B7A">
            <w:pPr>
              <w:spacing w:before="0" w:after="0" w:line="240" w:lineRule="auto"/>
              <w:ind w:left="30" w:right="30" w:firstLine="0"/>
              <w:jc w:val="left"/>
            </w:pPr>
            <w:r>
              <w:rPr>
                <w:rFonts w:ascii="Times New Roman" w:hAnsi="Times New Roman" w:eastAsia="宋体"/>
                <w:color w:val="000000"/>
                <w:sz w:val="16"/>
              </w:rPr>
              <w:t>update_user</w:t>
            </w:r>
          </w:p>
        </w:tc>
        <w:tc>
          <w:tcPr>
            <w:tcW w:w="999" w:type="pct"/>
          </w:tcPr>
          <w:p w14:paraId="6F9AAE14">
            <w:pPr>
              <w:spacing w:before="0" w:after="0" w:line="240" w:lineRule="auto"/>
              <w:ind w:left="30" w:right="30" w:firstLine="0"/>
              <w:jc w:val="left"/>
            </w:pPr>
            <w:r>
              <w:rPr>
                <w:rFonts w:ascii="Times New Roman" w:hAnsi="Times New Roman" w:eastAsia="宋体"/>
                <w:color w:val="000000"/>
                <w:sz w:val="16"/>
              </w:rPr>
              <w:t>更新人</w:t>
            </w:r>
          </w:p>
        </w:tc>
        <w:tc>
          <w:tcPr>
            <w:tcW w:w="1000" w:type="pct"/>
          </w:tcPr>
          <w:p w14:paraId="6316F198">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5210C807">
            <w:pPr>
              <w:spacing w:before="0" w:after="0" w:line="240" w:lineRule="auto"/>
              <w:ind w:left="30" w:right="30" w:firstLine="0"/>
              <w:jc w:val="left"/>
            </w:pPr>
          </w:p>
        </w:tc>
        <w:tc>
          <w:tcPr>
            <w:tcW w:w="1000" w:type="pct"/>
          </w:tcPr>
          <w:p w14:paraId="41941B98">
            <w:pPr>
              <w:spacing w:before="0" w:after="0" w:line="240" w:lineRule="auto"/>
              <w:ind w:left="30" w:right="30" w:firstLine="0"/>
              <w:jc w:val="left"/>
            </w:pPr>
            <w:r>
              <w:rPr>
                <w:rFonts w:ascii="Times New Roman" w:hAnsi="Times New Roman" w:eastAsia="宋体"/>
                <w:color w:val="000000"/>
                <w:sz w:val="16"/>
              </w:rPr>
              <w:t>最后更新该分类的用户ID</w:t>
            </w:r>
          </w:p>
        </w:tc>
      </w:tr>
    </w:tbl>
    <w:p w14:paraId="5D0F4D3B">
      <w:pPr>
        <w:pStyle w:val="19"/>
        <w:widowControl/>
      </w:pPr>
      <w:r>
        <w:rPr>
          <w:color w:val="000000"/>
        </w:rPr>
        <w:t>订单表存储订单的主要信息和状态。主键order_id，order_no订单编号使用分布式ID生成算法保证全局唯一性，user_id关联用户，total_price订单总价，pay_status支付状态，pay_type支付方式，pay_time支付时间，order_status订单状态标识订单生命周期各阶段。详细字段定义如表4-8所示。</w:t>
      </w:r>
    </w:p>
    <w:p w14:paraId="1ED36000">
      <w:pPr>
        <w:pStyle w:val="184"/>
        <w:widowControl/>
      </w:pPr>
      <w:r>
        <w:t>表 4-6  订单表（tb_newbee_mall_order）</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776"/>
        <w:gridCol w:w="1776"/>
        <w:gridCol w:w="1777"/>
      </w:tblGrid>
      <w:tr w14:paraId="3D9B5FB3">
        <w:tc>
          <w:tcPr>
            <w:tcW w:w="999" w:type="pct"/>
          </w:tcPr>
          <w:p w14:paraId="4FED99CD">
            <w:pPr>
              <w:spacing w:before="0" w:after="0" w:line="240" w:lineRule="auto"/>
              <w:ind w:left="0" w:right="0" w:firstLine="0"/>
              <w:jc w:val="center"/>
            </w:pPr>
            <w:r>
              <w:rPr>
                <w:rFonts w:ascii="Times New Roman" w:hAnsi="Times New Roman" w:eastAsia="宋体"/>
                <w:b/>
                <w:color w:val="000000"/>
                <w:sz w:val="18"/>
              </w:rPr>
              <w:t>字段名</w:t>
            </w:r>
          </w:p>
        </w:tc>
        <w:tc>
          <w:tcPr>
            <w:tcW w:w="999" w:type="pct"/>
          </w:tcPr>
          <w:p w14:paraId="071F1790">
            <w:pPr>
              <w:spacing w:before="0" w:after="0" w:line="240" w:lineRule="auto"/>
              <w:ind w:left="0" w:right="0" w:firstLine="0"/>
              <w:jc w:val="center"/>
            </w:pPr>
            <w:r>
              <w:rPr>
                <w:rFonts w:ascii="Times New Roman" w:hAnsi="Times New Roman" w:eastAsia="宋体"/>
                <w:b/>
                <w:color w:val="000000"/>
                <w:sz w:val="18"/>
              </w:rPr>
              <w:t>字段中文名</w:t>
            </w:r>
          </w:p>
        </w:tc>
        <w:tc>
          <w:tcPr>
            <w:tcW w:w="1000" w:type="pct"/>
          </w:tcPr>
          <w:p w14:paraId="41BFFA44">
            <w:pPr>
              <w:spacing w:before="0" w:after="0" w:line="240" w:lineRule="auto"/>
              <w:ind w:left="0" w:right="0" w:firstLine="0"/>
              <w:jc w:val="center"/>
            </w:pPr>
            <w:r>
              <w:rPr>
                <w:rFonts w:ascii="Times New Roman" w:hAnsi="Times New Roman" w:eastAsia="宋体"/>
                <w:b/>
                <w:color w:val="000000"/>
                <w:sz w:val="18"/>
              </w:rPr>
              <w:t>类型</w:t>
            </w:r>
          </w:p>
        </w:tc>
        <w:tc>
          <w:tcPr>
            <w:tcW w:w="1000" w:type="pct"/>
          </w:tcPr>
          <w:p w14:paraId="4249A73B">
            <w:pPr>
              <w:spacing w:before="0" w:after="0" w:line="240" w:lineRule="auto"/>
              <w:ind w:left="0" w:right="0" w:firstLine="0"/>
              <w:jc w:val="center"/>
            </w:pPr>
            <w:r>
              <w:rPr>
                <w:rFonts w:ascii="Times New Roman" w:hAnsi="Times New Roman" w:eastAsia="宋体"/>
                <w:b/>
                <w:color w:val="000000"/>
                <w:sz w:val="18"/>
              </w:rPr>
              <w:t>约束</w:t>
            </w:r>
          </w:p>
        </w:tc>
        <w:tc>
          <w:tcPr>
            <w:tcW w:w="1000" w:type="pct"/>
          </w:tcPr>
          <w:p w14:paraId="4DCEFB4B">
            <w:pPr>
              <w:spacing w:before="0" w:after="0" w:line="240" w:lineRule="auto"/>
              <w:ind w:left="0" w:right="0" w:firstLine="0"/>
              <w:jc w:val="center"/>
            </w:pPr>
            <w:r>
              <w:rPr>
                <w:rFonts w:ascii="Times New Roman" w:hAnsi="Times New Roman" w:eastAsia="宋体"/>
                <w:b/>
                <w:color w:val="000000"/>
                <w:sz w:val="18"/>
              </w:rPr>
              <w:t>说明</w:t>
            </w:r>
          </w:p>
        </w:tc>
      </w:tr>
      <w:tr w14:paraId="4685A700">
        <w:tc>
          <w:tcPr>
            <w:tcW w:w="999" w:type="pct"/>
          </w:tcPr>
          <w:p w14:paraId="343DCEBD">
            <w:pPr>
              <w:spacing w:before="0" w:after="0" w:line="240" w:lineRule="auto"/>
              <w:ind w:left="30" w:right="30" w:firstLine="0"/>
              <w:jc w:val="left"/>
            </w:pPr>
            <w:r>
              <w:rPr>
                <w:rFonts w:ascii="Times New Roman" w:hAnsi="Times New Roman" w:eastAsia="宋体"/>
                <w:color w:val="000000"/>
                <w:sz w:val="16"/>
              </w:rPr>
              <w:t>order_id</w:t>
            </w:r>
          </w:p>
        </w:tc>
        <w:tc>
          <w:tcPr>
            <w:tcW w:w="999" w:type="pct"/>
          </w:tcPr>
          <w:p w14:paraId="36F665F0">
            <w:pPr>
              <w:spacing w:before="0" w:after="0" w:line="240" w:lineRule="auto"/>
              <w:ind w:left="30" w:right="30" w:firstLine="0"/>
              <w:jc w:val="left"/>
            </w:pPr>
            <w:r>
              <w:rPr>
                <w:rFonts w:ascii="Times New Roman" w:hAnsi="Times New Roman" w:eastAsia="宋体"/>
                <w:color w:val="000000"/>
                <w:sz w:val="16"/>
              </w:rPr>
              <w:t>订单编号</w:t>
            </w:r>
          </w:p>
        </w:tc>
        <w:tc>
          <w:tcPr>
            <w:tcW w:w="1000" w:type="pct"/>
          </w:tcPr>
          <w:p w14:paraId="1F8D10AC">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5F59E232">
            <w:pPr>
              <w:spacing w:before="0" w:after="0" w:line="240" w:lineRule="auto"/>
              <w:ind w:left="30" w:right="30" w:firstLine="0"/>
              <w:jc w:val="left"/>
            </w:pPr>
            <w:r>
              <w:rPr>
                <w:rFonts w:ascii="Times New Roman" w:hAnsi="Times New Roman" w:eastAsia="宋体"/>
                <w:color w:val="000000"/>
                <w:sz w:val="16"/>
              </w:rPr>
              <w:t>PK, NOT NULL</w:t>
            </w:r>
          </w:p>
        </w:tc>
        <w:tc>
          <w:tcPr>
            <w:tcW w:w="1000" w:type="pct"/>
          </w:tcPr>
          <w:p w14:paraId="7A04F84D">
            <w:pPr>
              <w:spacing w:before="0" w:after="0" w:line="240" w:lineRule="auto"/>
              <w:ind w:left="30" w:right="30" w:firstLine="0"/>
              <w:jc w:val="left"/>
            </w:pPr>
            <w:r>
              <w:rPr>
                <w:rFonts w:ascii="Times New Roman" w:hAnsi="Times New Roman" w:eastAsia="宋体"/>
                <w:color w:val="000000"/>
                <w:sz w:val="16"/>
              </w:rPr>
              <w:t>主键，订单唯一标识</w:t>
            </w:r>
          </w:p>
        </w:tc>
      </w:tr>
      <w:tr w14:paraId="1DF3EF75">
        <w:tc>
          <w:tcPr>
            <w:tcW w:w="999" w:type="pct"/>
          </w:tcPr>
          <w:p w14:paraId="01E472C8">
            <w:pPr>
              <w:spacing w:before="0" w:after="0" w:line="240" w:lineRule="auto"/>
              <w:ind w:left="30" w:right="30" w:firstLine="0"/>
              <w:jc w:val="left"/>
            </w:pPr>
            <w:r>
              <w:rPr>
                <w:rFonts w:ascii="Times New Roman" w:hAnsi="Times New Roman" w:eastAsia="宋体"/>
                <w:color w:val="000000"/>
                <w:sz w:val="16"/>
              </w:rPr>
              <w:t>order_no</w:t>
            </w:r>
          </w:p>
        </w:tc>
        <w:tc>
          <w:tcPr>
            <w:tcW w:w="999" w:type="pct"/>
          </w:tcPr>
          <w:p w14:paraId="26A58C63">
            <w:pPr>
              <w:spacing w:before="0" w:after="0" w:line="240" w:lineRule="auto"/>
              <w:ind w:left="30" w:right="30" w:firstLine="0"/>
              <w:jc w:val="left"/>
            </w:pPr>
            <w:r>
              <w:rPr>
                <w:rFonts w:ascii="Times New Roman" w:hAnsi="Times New Roman" w:eastAsia="宋体"/>
                <w:color w:val="000000"/>
                <w:sz w:val="16"/>
              </w:rPr>
              <w:t>订单号</w:t>
            </w:r>
          </w:p>
        </w:tc>
        <w:tc>
          <w:tcPr>
            <w:tcW w:w="1000" w:type="pct"/>
          </w:tcPr>
          <w:p w14:paraId="36EA44F4">
            <w:pPr>
              <w:spacing w:before="0" w:after="0" w:line="240" w:lineRule="auto"/>
              <w:ind w:left="30" w:right="30" w:firstLine="0"/>
              <w:jc w:val="left"/>
            </w:pPr>
            <w:r>
              <w:rPr>
                <w:rFonts w:ascii="Times New Roman" w:hAnsi="Times New Roman" w:eastAsia="宋体"/>
                <w:color w:val="000000"/>
                <w:sz w:val="16"/>
              </w:rPr>
              <w:t>VARCHAR(32)</w:t>
            </w:r>
          </w:p>
        </w:tc>
        <w:tc>
          <w:tcPr>
            <w:tcW w:w="1000" w:type="pct"/>
          </w:tcPr>
          <w:p w14:paraId="7E4C0E40">
            <w:pPr>
              <w:spacing w:before="0" w:after="0" w:line="240" w:lineRule="auto"/>
              <w:ind w:left="30" w:right="30" w:firstLine="0"/>
              <w:jc w:val="left"/>
            </w:pPr>
            <w:r>
              <w:rPr>
                <w:rFonts w:ascii="Times New Roman" w:hAnsi="Times New Roman" w:eastAsia="宋体"/>
                <w:color w:val="000000"/>
                <w:sz w:val="16"/>
              </w:rPr>
              <w:t>NOT NULL, UNIQUE</w:t>
            </w:r>
          </w:p>
        </w:tc>
        <w:tc>
          <w:tcPr>
            <w:tcW w:w="1000" w:type="pct"/>
          </w:tcPr>
          <w:p w14:paraId="373F1DFD">
            <w:pPr>
              <w:spacing w:before="0" w:after="0" w:line="240" w:lineRule="auto"/>
              <w:ind w:left="30" w:right="30" w:firstLine="0"/>
              <w:jc w:val="left"/>
            </w:pPr>
            <w:r>
              <w:rPr>
                <w:rFonts w:ascii="Times New Roman" w:hAnsi="Times New Roman" w:eastAsia="宋体"/>
                <w:color w:val="000000"/>
                <w:sz w:val="16"/>
              </w:rPr>
              <w:t>订单流水号</w:t>
            </w:r>
          </w:p>
        </w:tc>
      </w:tr>
      <w:tr w14:paraId="79079171">
        <w:tc>
          <w:tcPr>
            <w:tcW w:w="999" w:type="pct"/>
          </w:tcPr>
          <w:p w14:paraId="03D6B57A">
            <w:pPr>
              <w:spacing w:before="0" w:after="0" w:line="240" w:lineRule="auto"/>
              <w:ind w:left="30" w:right="30" w:firstLine="0"/>
              <w:jc w:val="left"/>
            </w:pPr>
            <w:r>
              <w:rPr>
                <w:rFonts w:ascii="Times New Roman" w:hAnsi="Times New Roman" w:eastAsia="宋体"/>
                <w:color w:val="000000"/>
                <w:sz w:val="16"/>
              </w:rPr>
              <w:t>user_id</w:t>
            </w:r>
          </w:p>
        </w:tc>
        <w:tc>
          <w:tcPr>
            <w:tcW w:w="999" w:type="pct"/>
          </w:tcPr>
          <w:p w14:paraId="77B4C4DB">
            <w:pPr>
              <w:spacing w:before="0" w:after="0" w:line="240" w:lineRule="auto"/>
              <w:ind w:left="30" w:right="30" w:firstLine="0"/>
              <w:jc w:val="left"/>
            </w:pPr>
            <w:r>
              <w:rPr>
                <w:rFonts w:ascii="Times New Roman" w:hAnsi="Times New Roman" w:eastAsia="宋体"/>
                <w:color w:val="000000"/>
                <w:sz w:val="16"/>
              </w:rPr>
              <w:t>用户编号</w:t>
            </w:r>
          </w:p>
        </w:tc>
        <w:tc>
          <w:tcPr>
            <w:tcW w:w="1000" w:type="pct"/>
          </w:tcPr>
          <w:p w14:paraId="0B08EFB6">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1B3E0528">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76BE10C6">
            <w:pPr>
              <w:spacing w:before="0" w:after="0" w:line="240" w:lineRule="auto"/>
              <w:ind w:left="30" w:right="30" w:firstLine="0"/>
              <w:jc w:val="left"/>
            </w:pPr>
            <w:r>
              <w:rPr>
                <w:rFonts w:ascii="Times New Roman" w:hAnsi="Times New Roman" w:eastAsia="宋体"/>
                <w:color w:val="000000"/>
                <w:sz w:val="16"/>
              </w:rPr>
              <w:t>下单用户ID</w:t>
            </w:r>
          </w:p>
        </w:tc>
      </w:tr>
      <w:tr w14:paraId="684068A7">
        <w:tc>
          <w:tcPr>
            <w:tcW w:w="999" w:type="pct"/>
          </w:tcPr>
          <w:p w14:paraId="2B41FE20">
            <w:pPr>
              <w:spacing w:before="0" w:after="0" w:line="240" w:lineRule="auto"/>
              <w:ind w:left="30" w:right="30" w:firstLine="0"/>
              <w:jc w:val="left"/>
            </w:pPr>
            <w:r>
              <w:rPr>
                <w:rFonts w:ascii="Times New Roman" w:hAnsi="Times New Roman" w:eastAsia="宋体"/>
                <w:color w:val="000000"/>
                <w:sz w:val="16"/>
              </w:rPr>
              <w:t>total_price</w:t>
            </w:r>
          </w:p>
        </w:tc>
        <w:tc>
          <w:tcPr>
            <w:tcW w:w="999" w:type="pct"/>
          </w:tcPr>
          <w:p w14:paraId="5BEA0ED9">
            <w:pPr>
              <w:spacing w:before="0" w:after="0" w:line="240" w:lineRule="auto"/>
              <w:ind w:left="30" w:right="30" w:firstLine="0"/>
              <w:jc w:val="left"/>
            </w:pPr>
            <w:r>
              <w:rPr>
                <w:rFonts w:ascii="Times New Roman" w:hAnsi="Times New Roman" w:eastAsia="宋体"/>
                <w:color w:val="000000"/>
                <w:sz w:val="16"/>
              </w:rPr>
              <w:t>订单总价</w:t>
            </w:r>
          </w:p>
        </w:tc>
        <w:tc>
          <w:tcPr>
            <w:tcW w:w="1000" w:type="pct"/>
          </w:tcPr>
          <w:p w14:paraId="3FE4FB54">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0B2CE1C6">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7978B9C1">
            <w:pPr>
              <w:spacing w:before="0" w:after="0" w:line="240" w:lineRule="auto"/>
              <w:ind w:left="30" w:right="30" w:firstLine="0"/>
              <w:jc w:val="left"/>
            </w:pPr>
            <w:r>
              <w:rPr>
                <w:rFonts w:ascii="Times New Roman" w:hAnsi="Times New Roman" w:eastAsia="宋体"/>
                <w:color w:val="000000"/>
                <w:sz w:val="16"/>
              </w:rPr>
              <w:t>订单总金额（分为单位）</w:t>
            </w:r>
          </w:p>
        </w:tc>
      </w:tr>
      <w:tr w14:paraId="26A9155A">
        <w:tc>
          <w:tcPr>
            <w:tcW w:w="999" w:type="pct"/>
          </w:tcPr>
          <w:p w14:paraId="42FDE84A">
            <w:pPr>
              <w:spacing w:before="0" w:after="0" w:line="240" w:lineRule="auto"/>
              <w:ind w:left="30" w:right="30" w:firstLine="0"/>
              <w:jc w:val="left"/>
            </w:pPr>
            <w:r>
              <w:rPr>
                <w:rFonts w:ascii="Times New Roman" w:hAnsi="Times New Roman" w:eastAsia="宋体"/>
                <w:color w:val="000000"/>
                <w:sz w:val="16"/>
              </w:rPr>
              <w:t>pay_status</w:t>
            </w:r>
          </w:p>
        </w:tc>
        <w:tc>
          <w:tcPr>
            <w:tcW w:w="999" w:type="pct"/>
          </w:tcPr>
          <w:p w14:paraId="296F247D">
            <w:pPr>
              <w:spacing w:before="0" w:after="0" w:line="240" w:lineRule="auto"/>
              <w:ind w:left="30" w:right="30" w:firstLine="0"/>
              <w:jc w:val="left"/>
            </w:pPr>
            <w:r>
              <w:rPr>
                <w:rFonts w:ascii="Times New Roman" w:hAnsi="Times New Roman" w:eastAsia="宋体"/>
                <w:color w:val="000000"/>
                <w:sz w:val="16"/>
              </w:rPr>
              <w:t>支付状态</w:t>
            </w:r>
          </w:p>
        </w:tc>
        <w:tc>
          <w:tcPr>
            <w:tcW w:w="1000" w:type="pct"/>
          </w:tcPr>
          <w:p w14:paraId="07B33EEB">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64219DDC">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03A83EFB">
            <w:pPr>
              <w:spacing w:before="0" w:after="0" w:line="240" w:lineRule="auto"/>
              <w:ind w:left="30" w:right="30" w:firstLine="0"/>
              <w:jc w:val="left"/>
            </w:pPr>
            <w:r>
              <w:rPr>
                <w:rFonts w:ascii="Times New Roman" w:hAnsi="Times New Roman" w:eastAsia="宋体"/>
                <w:color w:val="000000"/>
                <w:sz w:val="16"/>
              </w:rPr>
              <w:t>0-未支付 1-已支付</w:t>
            </w:r>
          </w:p>
        </w:tc>
      </w:tr>
      <w:tr w14:paraId="772075C5">
        <w:tc>
          <w:tcPr>
            <w:tcW w:w="999" w:type="pct"/>
          </w:tcPr>
          <w:p w14:paraId="5A86CA70">
            <w:pPr>
              <w:spacing w:before="0" w:after="0" w:line="240" w:lineRule="auto"/>
              <w:ind w:left="30" w:right="30" w:firstLine="0"/>
              <w:jc w:val="left"/>
            </w:pPr>
            <w:r>
              <w:rPr>
                <w:rFonts w:ascii="Times New Roman" w:hAnsi="Times New Roman" w:eastAsia="宋体"/>
                <w:color w:val="000000"/>
                <w:sz w:val="16"/>
              </w:rPr>
              <w:t>pay_type</w:t>
            </w:r>
          </w:p>
        </w:tc>
        <w:tc>
          <w:tcPr>
            <w:tcW w:w="999" w:type="pct"/>
          </w:tcPr>
          <w:p w14:paraId="2E3741B5">
            <w:pPr>
              <w:spacing w:before="0" w:after="0" w:line="240" w:lineRule="auto"/>
              <w:ind w:left="30" w:right="30" w:firstLine="0"/>
              <w:jc w:val="left"/>
            </w:pPr>
            <w:r>
              <w:rPr>
                <w:rFonts w:ascii="Times New Roman" w:hAnsi="Times New Roman" w:eastAsia="宋体"/>
                <w:color w:val="000000"/>
                <w:sz w:val="16"/>
              </w:rPr>
              <w:t>支付方式</w:t>
            </w:r>
          </w:p>
        </w:tc>
        <w:tc>
          <w:tcPr>
            <w:tcW w:w="1000" w:type="pct"/>
          </w:tcPr>
          <w:p w14:paraId="7F8F0D5E">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1A73A483">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1E1ACD5F">
            <w:pPr>
              <w:spacing w:before="0" w:after="0" w:line="240" w:lineRule="auto"/>
              <w:ind w:left="30" w:right="30" w:firstLine="0"/>
              <w:jc w:val="left"/>
            </w:pPr>
            <w:r>
              <w:rPr>
                <w:rFonts w:ascii="Times New Roman" w:hAnsi="Times New Roman" w:eastAsia="宋体"/>
                <w:color w:val="000000"/>
                <w:sz w:val="16"/>
              </w:rPr>
              <w:t>0-无 1-支付宝 2-微信</w:t>
            </w:r>
          </w:p>
        </w:tc>
      </w:tr>
      <w:tr w14:paraId="3FDAFD3A">
        <w:tc>
          <w:tcPr>
            <w:tcW w:w="999" w:type="pct"/>
          </w:tcPr>
          <w:p w14:paraId="47ABC0FA">
            <w:pPr>
              <w:spacing w:before="0" w:after="0" w:line="240" w:lineRule="auto"/>
              <w:ind w:left="30" w:right="30" w:firstLine="0"/>
              <w:jc w:val="left"/>
            </w:pPr>
            <w:r>
              <w:rPr>
                <w:rFonts w:ascii="Times New Roman" w:hAnsi="Times New Roman" w:eastAsia="宋体"/>
                <w:color w:val="000000"/>
                <w:sz w:val="16"/>
              </w:rPr>
              <w:t>pay_time</w:t>
            </w:r>
          </w:p>
        </w:tc>
        <w:tc>
          <w:tcPr>
            <w:tcW w:w="999" w:type="pct"/>
          </w:tcPr>
          <w:p w14:paraId="19C9C6C8">
            <w:pPr>
              <w:spacing w:before="0" w:after="0" w:line="240" w:lineRule="auto"/>
              <w:ind w:left="30" w:right="30" w:firstLine="0"/>
              <w:jc w:val="left"/>
            </w:pPr>
            <w:r>
              <w:rPr>
                <w:rFonts w:ascii="Times New Roman" w:hAnsi="Times New Roman" w:eastAsia="宋体"/>
                <w:color w:val="000000"/>
                <w:sz w:val="16"/>
              </w:rPr>
              <w:t>支付时间</w:t>
            </w:r>
          </w:p>
        </w:tc>
        <w:tc>
          <w:tcPr>
            <w:tcW w:w="1000" w:type="pct"/>
          </w:tcPr>
          <w:p w14:paraId="37D1937D">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4647C6E5">
            <w:pPr>
              <w:spacing w:before="0" w:after="0" w:line="240" w:lineRule="auto"/>
              <w:ind w:left="30" w:right="30" w:firstLine="0"/>
              <w:jc w:val="left"/>
            </w:pPr>
          </w:p>
        </w:tc>
        <w:tc>
          <w:tcPr>
            <w:tcW w:w="1000" w:type="pct"/>
          </w:tcPr>
          <w:p w14:paraId="070AF1D2">
            <w:pPr>
              <w:spacing w:before="0" w:after="0" w:line="240" w:lineRule="auto"/>
              <w:ind w:left="30" w:right="30" w:firstLine="0"/>
              <w:jc w:val="left"/>
            </w:pPr>
            <w:r>
              <w:rPr>
                <w:rFonts w:ascii="Times New Roman" w:hAnsi="Times New Roman" w:eastAsia="宋体"/>
                <w:color w:val="000000"/>
                <w:sz w:val="16"/>
              </w:rPr>
              <w:t>订单支付时间</w:t>
            </w:r>
          </w:p>
        </w:tc>
      </w:tr>
      <w:tr w14:paraId="1D7DA636">
        <w:tc>
          <w:tcPr>
            <w:tcW w:w="999" w:type="pct"/>
          </w:tcPr>
          <w:p w14:paraId="5DC5724C">
            <w:pPr>
              <w:spacing w:before="0" w:after="0" w:line="240" w:lineRule="auto"/>
              <w:ind w:left="30" w:right="30" w:firstLine="0"/>
              <w:jc w:val="left"/>
            </w:pPr>
            <w:r>
              <w:rPr>
                <w:rFonts w:ascii="Times New Roman" w:hAnsi="Times New Roman" w:eastAsia="宋体"/>
                <w:color w:val="000000"/>
                <w:sz w:val="16"/>
              </w:rPr>
              <w:t>order_status</w:t>
            </w:r>
          </w:p>
        </w:tc>
        <w:tc>
          <w:tcPr>
            <w:tcW w:w="999" w:type="pct"/>
          </w:tcPr>
          <w:p w14:paraId="3D31090A">
            <w:pPr>
              <w:spacing w:before="0" w:after="0" w:line="240" w:lineRule="auto"/>
              <w:ind w:left="30" w:right="30" w:firstLine="0"/>
              <w:jc w:val="left"/>
            </w:pPr>
            <w:r>
              <w:rPr>
                <w:rFonts w:ascii="Times New Roman" w:hAnsi="Times New Roman" w:eastAsia="宋体"/>
                <w:color w:val="000000"/>
                <w:sz w:val="16"/>
              </w:rPr>
              <w:t>订单状态</w:t>
            </w:r>
          </w:p>
        </w:tc>
        <w:tc>
          <w:tcPr>
            <w:tcW w:w="1000" w:type="pct"/>
          </w:tcPr>
          <w:p w14:paraId="62B751E7">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23877F28">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6ECA792E">
            <w:pPr>
              <w:spacing w:before="0" w:after="0" w:line="240" w:lineRule="auto"/>
              <w:ind w:left="30" w:right="30" w:firstLine="0"/>
              <w:jc w:val="left"/>
            </w:pPr>
            <w:r>
              <w:rPr>
                <w:rFonts w:ascii="Times New Roman" w:hAnsi="Times New Roman" w:eastAsia="宋体"/>
                <w:color w:val="000000"/>
                <w:sz w:val="16"/>
              </w:rPr>
              <w:t>0-待支付 1-已支付 2-配货中 3-已出库 4-交易成功 -1-订单关闭 -2-订单取消 -3-订单超时</w:t>
            </w:r>
          </w:p>
        </w:tc>
      </w:tr>
      <w:tr w14:paraId="2BED84F4">
        <w:tc>
          <w:tcPr>
            <w:tcW w:w="999" w:type="pct"/>
          </w:tcPr>
          <w:p w14:paraId="2F0C0FAF">
            <w:pPr>
              <w:spacing w:before="0" w:after="0" w:line="240" w:lineRule="auto"/>
              <w:ind w:left="30" w:right="30" w:firstLine="0"/>
              <w:jc w:val="left"/>
            </w:pPr>
            <w:r>
              <w:rPr>
                <w:rFonts w:ascii="Times New Roman" w:hAnsi="Times New Roman" w:eastAsia="宋体"/>
                <w:color w:val="000000"/>
                <w:sz w:val="16"/>
              </w:rPr>
              <w:t>extra_info</w:t>
            </w:r>
          </w:p>
        </w:tc>
        <w:tc>
          <w:tcPr>
            <w:tcW w:w="999" w:type="pct"/>
          </w:tcPr>
          <w:p w14:paraId="79EB5DE2">
            <w:pPr>
              <w:spacing w:before="0" w:after="0" w:line="240" w:lineRule="auto"/>
              <w:ind w:left="30" w:right="30" w:firstLine="0"/>
              <w:jc w:val="left"/>
            </w:pPr>
            <w:r>
              <w:rPr>
                <w:rFonts w:ascii="Times New Roman" w:hAnsi="Times New Roman" w:eastAsia="宋体"/>
                <w:color w:val="000000"/>
                <w:sz w:val="16"/>
              </w:rPr>
              <w:t>订单备注</w:t>
            </w:r>
          </w:p>
        </w:tc>
        <w:tc>
          <w:tcPr>
            <w:tcW w:w="1000" w:type="pct"/>
          </w:tcPr>
          <w:p w14:paraId="7349277F">
            <w:pPr>
              <w:spacing w:before="0" w:after="0" w:line="240" w:lineRule="auto"/>
              <w:ind w:left="30" w:right="30" w:firstLine="0"/>
              <w:jc w:val="left"/>
            </w:pPr>
            <w:r>
              <w:rPr>
                <w:rFonts w:ascii="Times New Roman" w:hAnsi="Times New Roman" w:eastAsia="宋体"/>
                <w:color w:val="000000"/>
                <w:sz w:val="16"/>
              </w:rPr>
              <w:t>VARCHAR(500)</w:t>
            </w:r>
          </w:p>
        </w:tc>
        <w:tc>
          <w:tcPr>
            <w:tcW w:w="1000" w:type="pct"/>
          </w:tcPr>
          <w:p w14:paraId="4E1E0C37">
            <w:pPr>
              <w:spacing w:before="0" w:after="0" w:line="240" w:lineRule="auto"/>
              <w:ind w:left="30" w:right="30" w:firstLine="0"/>
              <w:jc w:val="left"/>
            </w:pPr>
          </w:p>
        </w:tc>
        <w:tc>
          <w:tcPr>
            <w:tcW w:w="1000" w:type="pct"/>
          </w:tcPr>
          <w:p w14:paraId="3D0D9BE1">
            <w:pPr>
              <w:spacing w:before="0" w:after="0" w:line="240" w:lineRule="auto"/>
              <w:ind w:left="30" w:right="30" w:firstLine="0"/>
              <w:jc w:val="left"/>
            </w:pPr>
            <w:r>
              <w:rPr>
                <w:rFonts w:ascii="Times New Roman" w:hAnsi="Times New Roman" w:eastAsia="宋体"/>
                <w:color w:val="000000"/>
                <w:sz w:val="16"/>
              </w:rPr>
              <w:t>订单额外信息</w:t>
            </w:r>
          </w:p>
        </w:tc>
      </w:tr>
      <w:tr w14:paraId="0E2645B5">
        <w:tc>
          <w:tcPr>
            <w:tcW w:w="999" w:type="pct"/>
          </w:tcPr>
          <w:p w14:paraId="18DD3BF7">
            <w:pPr>
              <w:spacing w:before="0" w:after="0" w:line="240" w:lineRule="auto"/>
              <w:ind w:left="30" w:right="30" w:firstLine="0"/>
              <w:jc w:val="left"/>
            </w:pPr>
            <w:r>
              <w:rPr>
                <w:rFonts w:ascii="Times New Roman" w:hAnsi="Times New Roman" w:eastAsia="宋体"/>
                <w:color w:val="000000"/>
                <w:sz w:val="16"/>
              </w:rPr>
              <w:t>is_deleted</w:t>
            </w:r>
          </w:p>
        </w:tc>
        <w:tc>
          <w:tcPr>
            <w:tcW w:w="999" w:type="pct"/>
          </w:tcPr>
          <w:p w14:paraId="68DF4FA6">
            <w:pPr>
              <w:spacing w:before="0" w:after="0" w:line="240" w:lineRule="auto"/>
              <w:ind w:left="30" w:right="30" w:firstLine="0"/>
              <w:jc w:val="left"/>
            </w:pPr>
            <w:r>
              <w:rPr>
                <w:rFonts w:ascii="Times New Roman" w:hAnsi="Times New Roman" w:eastAsia="宋体"/>
                <w:color w:val="000000"/>
                <w:sz w:val="16"/>
              </w:rPr>
              <w:t>删除标记</w:t>
            </w:r>
          </w:p>
        </w:tc>
        <w:tc>
          <w:tcPr>
            <w:tcW w:w="1000" w:type="pct"/>
          </w:tcPr>
          <w:p w14:paraId="22AB3C6B">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5E69BFA8">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7E479156">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360A4893">
        <w:tc>
          <w:tcPr>
            <w:tcW w:w="999" w:type="pct"/>
          </w:tcPr>
          <w:p w14:paraId="4282CE7D">
            <w:pPr>
              <w:spacing w:before="0" w:after="0" w:line="240" w:lineRule="auto"/>
              <w:ind w:left="30" w:right="30" w:firstLine="0"/>
              <w:jc w:val="left"/>
            </w:pPr>
            <w:r>
              <w:rPr>
                <w:rFonts w:ascii="Times New Roman" w:hAnsi="Times New Roman" w:eastAsia="宋体"/>
                <w:color w:val="000000"/>
                <w:sz w:val="16"/>
              </w:rPr>
              <w:t>create_time</w:t>
            </w:r>
          </w:p>
        </w:tc>
        <w:tc>
          <w:tcPr>
            <w:tcW w:w="999" w:type="pct"/>
          </w:tcPr>
          <w:p w14:paraId="27D9A2F7">
            <w:pPr>
              <w:spacing w:before="0" w:after="0" w:line="240" w:lineRule="auto"/>
              <w:ind w:left="30" w:right="30" w:firstLine="0"/>
              <w:jc w:val="left"/>
            </w:pPr>
            <w:r>
              <w:rPr>
                <w:rFonts w:ascii="Times New Roman" w:hAnsi="Times New Roman" w:eastAsia="宋体"/>
                <w:color w:val="000000"/>
                <w:sz w:val="16"/>
              </w:rPr>
              <w:t>创建时间</w:t>
            </w:r>
          </w:p>
        </w:tc>
        <w:tc>
          <w:tcPr>
            <w:tcW w:w="1000" w:type="pct"/>
          </w:tcPr>
          <w:p w14:paraId="3AACD3B1">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346F613E">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02C65D2D">
            <w:pPr>
              <w:spacing w:before="0" w:after="0" w:line="240" w:lineRule="auto"/>
              <w:ind w:left="30" w:right="30" w:firstLine="0"/>
              <w:jc w:val="left"/>
            </w:pPr>
            <w:r>
              <w:rPr>
                <w:rFonts w:ascii="Times New Roman" w:hAnsi="Times New Roman" w:eastAsia="宋体"/>
                <w:color w:val="000000"/>
                <w:sz w:val="16"/>
              </w:rPr>
              <w:t>订单创建时间</w:t>
            </w:r>
          </w:p>
        </w:tc>
      </w:tr>
      <w:tr w14:paraId="6222A01B">
        <w:tc>
          <w:tcPr>
            <w:tcW w:w="999" w:type="pct"/>
          </w:tcPr>
          <w:p w14:paraId="18F71018">
            <w:pPr>
              <w:spacing w:before="0" w:after="0" w:line="240" w:lineRule="auto"/>
              <w:ind w:left="30" w:right="30" w:firstLine="0"/>
              <w:jc w:val="left"/>
            </w:pPr>
            <w:r>
              <w:rPr>
                <w:rFonts w:ascii="Times New Roman" w:hAnsi="Times New Roman" w:eastAsia="宋体"/>
                <w:color w:val="000000"/>
                <w:sz w:val="16"/>
              </w:rPr>
              <w:t>update_time</w:t>
            </w:r>
          </w:p>
        </w:tc>
        <w:tc>
          <w:tcPr>
            <w:tcW w:w="999" w:type="pct"/>
          </w:tcPr>
          <w:p w14:paraId="26BEA0A6">
            <w:pPr>
              <w:spacing w:before="0" w:after="0" w:line="240" w:lineRule="auto"/>
              <w:ind w:left="30" w:right="30" w:firstLine="0"/>
              <w:jc w:val="left"/>
            </w:pPr>
            <w:r>
              <w:rPr>
                <w:rFonts w:ascii="Times New Roman" w:hAnsi="Times New Roman" w:eastAsia="宋体"/>
                <w:color w:val="000000"/>
                <w:sz w:val="16"/>
              </w:rPr>
              <w:t>更新时间</w:t>
            </w:r>
          </w:p>
        </w:tc>
        <w:tc>
          <w:tcPr>
            <w:tcW w:w="1000" w:type="pct"/>
          </w:tcPr>
          <w:p w14:paraId="761D09EE">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068EC736">
            <w:pPr>
              <w:spacing w:before="0" w:after="0" w:line="240" w:lineRule="auto"/>
              <w:ind w:left="30" w:right="30" w:firstLine="0"/>
              <w:jc w:val="left"/>
            </w:pPr>
          </w:p>
        </w:tc>
        <w:tc>
          <w:tcPr>
            <w:tcW w:w="1000" w:type="pct"/>
          </w:tcPr>
          <w:p w14:paraId="4A8FDCA9">
            <w:pPr>
              <w:spacing w:before="0" w:after="0" w:line="240" w:lineRule="auto"/>
              <w:ind w:left="30" w:right="30" w:firstLine="0"/>
              <w:jc w:val="left"/>
            </w:pPr>
            <w:r>
              <w:rPr>
                <w:rFonts w:ascii="Times New Roman" w:hAnsi="Times New Roman" w:eastAsia="宋体"/>
                <w:color w:val="000000"/>
                <w:sz w:val="16"/>
              </w:rPr>
              <w:t>订单更新时间</w:t>
            </w:r>
          </w:p>
        </w:tc>
      </w:tr>
    </w:tbl>
    <w:p w14:paraId="6440E252">
      <w:pPr>
        <w:pStyle w:val="19"/>
        <w:widowControl/>
      </w:pPr>
      <w:r>
        <w:rPr>
          <w:color w:val="000000"/>
        </w:rPr>
        <w:t>订单明细表存储订单中的商品列表，一个订单对应多条订单明细记录。主键order_item_id，order_id外键关联订单表，goods_id记录商品ID，goods_name、goods_cover_img等字段保存下单时的商品快照信息，避免商品信息变更影响历史订单，selling_price记录成交价格，goods_count购买数量。详细字段定义如表4-9所示。</w:t>
      </w:r>
    </w:p>
    <w:p w14:paraId="683E43F7">
      <w:pPr>
        <w:pStyle w:val="184"/>
        <w:widowControl/>
      </w:pPr>
      <w:r>
        <w:t>表 4-7  订单明细表（tb_newbee_mall_order_item）</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776"/>
        <w:gridCol w:w="1776"/>
        <w:gridCol w:w="1777"/>
      </w:tblGrid>
      <w:tr w14:paraId="0BEFAA62">
        <w:tc>
          <w:tcPr>
            <w:tcW w:w="999" w:type="pct"/>
          </w:tcPr>
          <w:p w14:paraId="4A4D95FE">
            <w:pPr>
              <w:spacing w:before="0" w:after="0" w:line="240" w:lineRule="auto"/>
              <w:ind w:left="0" w:right="0" w:firstLine="0"/>
              <w:jc w:val="center"/>
            </w:pPr>
            <w:r>
              <w:rPr>
                <w:rFonts w:ascii="Times New Roman" w:hAnsi="Times New Roman" w:eastAsia="宋体"/>
                <w:b/>
                <w:color w:val="000000"/>
                <w:sz w:val="18"/>
              </w:rPr>
              <w:t>字段名</w:t>
            </w:r>
          </w:p>
        </w:tc>
        <w:tc>
          <w:tcPr>
            <w:tcW w:w="999" w:type="pct"/>
          </w:tcPr>
          <w:p w14:paraId="437C3AE4">
            <w:pPr>
              <w:spacing w:before="0" w:after="0" w:line="240" w:lineRule="auto"/>
              <w:ind w:left="0" w:right="0" w:firstLine="0"/>
              <w:jc w:val="center"/>
            </w:pPr>
            <w:r>
              <w:rPr>
                <w:rFonts w:ascii="Times New Roman" w:hAnsi="Times New Roman" w:eastAsia="宋体"/>
                <w:b/>
                <w:color w:val="000000"/>
                <w:sz w:val="18"/>
              </w:rPr>
              <w:t>字段中文名</w:t>
            </w:r>
          </w:p>
        </w:tc>
        <w:tc>
          <w:tcPr>
            <w:tcW w:w="1000" w:type="pct"/>
          </w:tcPr>
          <w:p w14:paraId="52CA636F">
            <w:pPr>
              <w:spacing w:before="0" w:after="0" w:line="240" w:lineRule="auto"/>
              <w:ind w:left="0" w:right="0" w:firstLine="0"/>
              <w:jc w:val="center"/>
            </w:pPr>
            <w:r>
              <w:rPr>
                <w:rFonts w:ascii="Times New Roman" w:hAnsi="Times New Roman" w:eastAsia="宋体"/>
                <w:b/>
                <w:color w:val="000000"/>
                <w:sz w:val="18"/>
              </w:rPr>
              <w:t>类型</w:t>
            </w:r>
          </w:p>
        </w:tc>
        <w:tc>
          <w:tcPr>
            <w:tcW w:w="1000" w:type="pct"/>
          </w:tcPr>
          <w:p w14:paraId="5D9E9A89">
            <w:pPr>
              <w:spacing w:before="0" w:after="0" w:line="240" w:lineRule="auto"/>
              <w:ind w:left="0" w:right="0" w:firstLine="0"/>
              <w:jc w:val="center"/>
            </w:pPr>
            <w:r>
              <w:rPr>
                <w:rFonts w:ascii="Times New Roman" w:hAnsi="Times New Roman" w:eastAsia="宋体"/>
                <w:b/>
                <w:color w:val="000000"/>
                <w:sz w:val="18"/>
              </w:rPr>
              <w:t>约束</w:t>
            </w:r>
          </w:p>
        </w:tc>
        <w:tc>
          <w:tcPr>
            <w:tcW w:w="1000" w:type="pct"/>
          </w:tcPr>
          <w:p w14:paraId="795DD695">
            <w:pPr>
              <w:spacing w:before="0" w:after="0" w:line="240" w:lineRule="auto"/>
              <w:ind w:left="0" w:right="0" w:firstLine="0"/>
              <w:jc w:val="center"/>
            </w:pPr>
            <w:r>
              <w:rPr>
                <w:rFonts w:ascii="Times New Roman" w:hAnsi="Times New Roman" w:eastAsia="宋体"/>
                <w:b/>
                <w:color w:val="000000"/>
                <w:sz w:val="18"/>
              </w:rPr>
              <w:t>说明</w:t>
            </w:r>
          </w:p>
        </w:tc>
      </w:tr>
      <w:tr w14:paraId="23058A51">
        <w:tc>
          <w:tcPr>
            <w:tcW w:w="999" w:type="pct"/>
          </w:tcPr>
          <w:p w14:paraId="0B5126D5">
            <w:pPr>
              <w:spacing w:before="0" w:after="0" w:line="240" w:lineRule="auto"/>
              <w:ind w:left="30" w:right="30" w:firstLine="0"/>
              <w:jc w:val="left"/>
            </w:pPr>
            <w:r>
              <w:rPr>
                <w:rFonts w:ascii="Times New Roman" w:hAnsi="Times New Roman" w:eastAsia="宋体"/>
                <w:color w:val="000000"/>
                <w:sz w:val="16"/>
              </w:rPr>
              <w:t>order_item_id</w:t>
            </w:r>
          </w:p>
        </w:tc>
        <w:tc>
          <w:tcPr>
            <w:tcW w:w="999" w:type="pct"/>
          </w:tcPr>
          <w:p w14:paraId="0D4F4194">
            <w:pPr>
              <w:spacing w:before="0" w:after="0" w:line="240" w:lineRule="auto"/>
              <w:ind w:left="30" w:right="30" w:firstLine="0"/>
              <w:jc w:val="left"/>
            </w:pPr>
            <w:r>
              <w:rPr>
                <w:rFonts w:ascii="Times New Roman" w:hAnsi="Times New Roman" w:eastAsia="宋体"/>
                <w:color w:val="000000"/>
                <w:sz w:val="16"/>
              </w:rPr>
              <w:t>订单商品编号</w:t>
            </w:r>
          </w:p>
        </w:tc>
        <w:tc>
          <w:tcPr>
            <w:tcW w:w="1000" w:type="pct"/>
          </w:tcPr>
          <w:p w14:paraId="535BA5CF">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0DF5BEDA">
            <w:pPr>
              <w:spacing w:before="0" w:after="0" w:line="240" w:lineRule="auto"/>
              <w:ind w:left="30" w:right="30" w:firstLine="0"/>
              <w:jc w:val="left"/>
            </w:pPr>
            <w:r>
              <w:rPr>
                <w:rFonts w:ascii="Times New Roman" w:hAnsi="Times New Roman" w:eastAsia="宋体"/>
                <w:color w:val="000000"/>
                <w:sz w:val="16"/>
              </w:rPr>
              <w:t>PK, NOT NULL</w:t>
            </w:r>
          </w:p>
        </w:tc>
        <w:tc>
          <w:tcPr>
            <w:tcW w:w="1000" w:type="pct"/>
          </w:tcPr>
          <w:p w14:paraId="15BBFBB0">
            <w:pPr>
              <w:spacing w:before="0" w:after="0" w:line="240" w:lineRule="auto"/>
              <w:ind w:left="30" w:right="30" w:firstLine="0"/>
              <w:jc w:val="left"/>
            </w:pPr>
            <w:r>
              <w:rPr>
                <w:rFonts w:ascii="Times New Roman" w:hAnsi="Times New Roman" w:eastAsia="宋体"/>
                <w:color w:val="000000"/>
                <w:sz w:val="16"/>
              </w:rPr>
              <w:t>主键，订单商品唯一标识</w:t>
            </w:r>
          </w:p>
        </w:tc>
      </w:tr>
      <w:tr w14:paraId="391F967F">
        <w:tc>
          <w:tcPr>
            <w:tcW w:w="999" w:type="pct"/>
          </w:tcPr>
          <w:p w14:paraId="3BBC149E">
            <w:pPr>
              <w:spacing w:before="0" w:after="0" w:line="240" w:lineRule="auto"/>
              <w:ind w:left="30" w:right="30" w:firstLine="0"/>
              <w:jc w:val="left"/>
            </w:pPr>
            <w:r>
              <w:rPr>
                <w:rFonts w:ascii="Times New Roman" w:hAnsi="Times New Roman" w:eastAsia="宋体"/>
                <w:color w:val="000000"/>
                <w:sz w:val="16"/>
              </w:rPr>
              <w:t>order_id</w:t>
            </w:r>
          </w:p>
        </w:tc>
        <w:tc>
          <w:tcPr>
            <w:tcW w:w="999" w:type="pct"/>
          </w:tcPr>
          <w:p w14:paraId="3C7F077E">
            <w:pPr>
              <w:spacing w:before="0" w:after="0" w:line="240" w:lineRule="auto"/>
              <w:ind w:left="30" w:right="30" w:firstLine="0"/>
              <w:jc w:val="left"/>
            </w:pPr>
            <w:r>
              <w:rPr>
                <w:rFonts w:ascii="Times New Roman" w:hAnsi="Times New Roman" w:eastAsia="宋体"/>
                <w:color w:val="000000"/>
                <w:sz w:val="16"/>
              </w:rPr>
              <w:t>订单编号</w:t>
            </w:r>
          </w:p>
        </w:tc>
        <w:tc>
          <w:tcPr>
            <w:tcW w:w="1000" w:type="pct"/>
          </w:tcPr>
          <w:p w14:paraId="3F0F5009">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5CBEA8BA">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060B33E4">
            <w:pPr>
              <w:spacing w:before="0" w:after="0" w:line="240" w:lineRule="auto"/>
              <w:ind w:left="30" w:right="30" w:firstLine="0"/>
              <w:jc w:val="left"/>
            </w:pPr>
            <w:r>
              <w:rPr>
                <w:rFonts w:ascii="Times New Roman" w:hAnsi="Times New Roman" w:eastAsia="宋体"/>
                <w:color w:val="000000"/>
                <w:sz w:val="16"/>
              </w:rPr>
              <w:t>关联订单主表</w:t>
            </w:r>
          </w:p>
        </w:tc>
      </w:tr>
      <w:tr w14:paraId="69D1A6B2">
        <w:tc>
          <w:tcPr>
            <w:tcW w:w="999" w:type="pct"/>
          </w:tcPr>
          <w:p w14:paraId="5BB72322">
            <w:pPr>
              <w:spacing w:before="0" w:after="0" w:line="240" w:lineRule="auto"/>
              <w:ind w:left="30" w:right="30" w:firstLine="0"/>
              <w:jc w:val="left"/>
            </w:pPr>
            <w:r>
              <w:rPr>
                <w:rFonts w:ascii="Times New Roman" w:hAnsi="Times New Roman" w:eastAsia="宋体"/>
                <w:color w:val="000000"/>
                <w:sz w:val="16"/>
              </w:rPr>
              <w:t>goods_id</w:t>
            </w:r>
          </w:p>
        </w:tc>
        <w:tc>
          <w:tcPr>
            <w:tcW w:w="999" w:type="pct"/>
          </w:tcPr>
          <w:p w14:paraId="5B549BAE">
            <w:pPr>
              <w:spacing w:before="0" w:after="0" w:line="240" w:lineRule="auto"/>
              <w:ind w:left="30" w:right="30" w:firstLine="0"/>
              <w:jc w:val="left"/>
            </w:pPr>
            <w:r>
              <w:rPr>
                <w:rFonts w:ascii="Times New Roman" w:hAnsi="Times New Roman" w:eastAsia="宋体"/>
                <w:color w:val="000000"/>
                <w:sz w:val="16"/>
              </w:rPr>
              <w:t>商品编号</w:t>
            </w:r>
          </w:p>
        </w:tc>
        <w:tc>
          <w:tcPr>
            <w:tcW w:w="1000" w:type="pct"/>
          </w:tcPr>
          <w:p w14:paraId="225A1CF3">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6E3B54B9">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5CEA8352">
            <w:pPr>
              <w:spacing w:before="0" w:after="0" w:line="240" w:lineRule="auto"/>
              <w:ind w:left="30" w:right="30" w:firstLine="0"/>
              <w:jc w:val="left"/>
            </w:pPr>
            <w:r>
              <w:rPr>
                <w:rFonts w:ascii="Times New Roman" w:hAnsi="Times New Roman" w:eastAsia="宋体"/>
                <w:color w:val="000000"/>
                <w:sz w:val="16"/>
              </w:rPr>
              <w:t>商品ID</w:t>
            </w:r>
          </w:p>
        </w:tc>
      </w:tr>
      <w:tr w14:paraId="2A384524">
        <w:tc>
          <w:tcPr>
            <w:tcW w:w="999" w:type="pct"/>
          </w:tcPr>
          <w:p w14:paraId="12FEA5B2">
            <w:pPr>
              <w:spacing w:before="0" w:after="0" w:line="240" w:lineRule="auto"/>
              <w:ind w:left="30" w:right="30" w:firstLine="0"/>
              <w:jc w:val="left"/>
            </w:pPr>
            <w:r>
              <w:rPr>
                <w:rFonts w:ascii="Times New Roman" w:hAnsi="Times New Roman" w:eastAsia="宋体"/>
                <w:color w:val="000000"/>
                <w:sz w:val="16"/>
              </w:rPr>
              <w:t>goods_name</w:t>
            </w:r>
          </w:p>
        </w:tc>
        <w:tc>
          <w:tcPr>
            <w:tcW w:w="999" w:type="pct"/>
          </w:tcPr>
          <w:p w14:paraId="03405124">
            <w:pPr>
              <w:spacing w:before="0" w:after="0" w:line="240" w:lineRule="auto"/>
              <w:ind w:left="30" w:right="30" w:firstLine="0"/>
              <w:jc w:val="left"/>
            </w:pPr>
            <w:r>
              <w:rPr>
                <w:rFonts w:ascii="Times New Roman" w:hAnsi="Times New Roman" w:eastAsia="宋体"/>
                <w:color w:val="000000"/>
                <w:sz w:val="16"/>
              </w:rPr>
              <w:t>商品名称</w:t>
            </w:r>
          </w:p>
        </w:tc>
        <w:tc>
          <w:tcPr>
            <w:tcW w:w="1000" w:type="pct"/>
          </w:tcPr>
          <w:p w14:paraId="6D134A43">
            <w:pPr>
              <w:spacing w:before="0" w:after="0" w:line="240" w:lineRule="auto"/>
              <w:ind w:left="30" w:right="30" w:firstLine="0"/>
              <w:jc w:val="left"/>
            </w:pPr>
            <w:r>
              <w:rPr>
                <w:rFonts w:ascii="Times New Roman" w:hAnsi="Times New Roman" w:eastAsia="宋体"/>
                <w:color w:val="000000"/>
                <w:sz w:val="16"/>
              </w:rPr>
              <w:t>VARCHAR(200)</w:t>
            </w:r>
          </w:p>
        </w:tc>
        <w:tc>
          <w:tcPr>
            <w:tcW w:w="1000" w:type="pct"/>
          </w:tcPr>
          <w:p w14:paraId="7EE42850">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2E1CCBB0">
            <w:pPr>
              <w:spacing w:before="0" w:after="0" w:line="240" w:lineRule="auto"/>
              <w:ind w:left="30" w:right="30" w:firstLine="0"/>
              <w:jc w:val="left"/>
            </w:pPr>
            <w:r>
              <w:rPr>
                <w:rFonts w:ascii="Times New Roman" w:hAnsi="Times New Roman" w:eastAsia="宋体"/>
                <w:color w:val="000000"/>
                <w:sz w:val="16"/>
              </w:rPr>
              <w:t>商品名称快照</w:t>
            </w:r>
          </w:p>
        </w:tc>
      </w:tr>
      <w:tr w14:paraId="5DC529E5">
        <w:tc>
          <w:tcPr>
            <w:tcW w:w="999" w:type="pct"/>
          </w:tcPr>
          <w:p w14:paraId="35993CDF">
            <w:pPr>
              <w:spacing w:before="0" w:after="0" w:line="240" w:lineRule="auto"/>
              <w:ind w:left="30" w:right="30" w:firstLine="0"/>
              <w:jc w:val="left"/>
            </w:pPr>
            <w:r>
              <w:rPr>
                <w:rFonts w:ascii="Times New Roman" w:hAnsi="Times New Roman" w:eastAsia="宋体"/>
                <w:color w:val="000000"/>
                <w:sz w:val="16"/>
              </w:rPr>
              <w:t>goods_cover_img</w:t>
            </w:r>
          </w:p>
        </w:tc>
        <w:tc>
          <w:tcPr>
            <w:tcW w:w="999" w:type="pct"/>
          </w:tcPr>
          <w:p w14:paraId="7356528F">
            <w:pPr>
              <w:spacing w:before="0" w:after="0" w:line="240" w:lineRule="auto"/>
              <w:ind w:left="30" w:right="30" w:firstLine="0"/>
              <w:jc w:val="left"/>
            </w:pPr>
            <w:r>
              <w:rPr>
                <w:rFonts w:ascii="Times New Roman" w:hAnsi="Times New Roman" w:eastAsia="宋体"/>
                <w:color w:val="000000"/>
                <w:sz w:val="16"/>
              </w:rPr>
              <w:t>商品封面图</w:t>
            </w:r>
          </w:p>
        </w:tc>
        <w:tc>
          <w:tcPr>
            <w:tcW w:w="1000" w:type="pct"/>
          </w:tcPr>
          <w:p w14:paraId="257AF296">
            <w:pPr>
              <w:spacing w:before="0" w:after="0" w:line="240" w:lineRule="auto"/>
              <w:ind w:left="30" w:right="30" w:firstLine="0"/>
              <w:jc w:val="left"/>
            </w:pPr>
            <w:r>
              <w:rPr>
                <w:rFonts w:ascii="Times New Roman" w:hAnsi="Times New Roman" w:eastAsia="宋体"/>
                <w:color w:val="000000"/>
                <w:sz w:val="16"/>
              </w:rPr>
              <w:t>VARCHAR(200)</w:t>
            </w:r>
          </w:p>
        </w:tc>
        <w:tc>
          <w:tcPr>
            <w:tcW w:w="1000" w:type="pct"/>
          </w:tcPr>
          <w:p w14:paraId="4ECDB95B">
            <w:pPr>
              <w:spacing w:before="0" w:after="0" w:line="240" w:lineRule="auto"/>
              <w:ind w:left="30" w:right="30" w:firstLine="0"/>
              <w:jc w:val="left"/>
            </w:pPr>
          </w:p>
        </w:tc>
        <w:tc>
          <w:tcPr>
            <w:tcW w:w="1000" w:type="pct"/>
          </w:tcPr>
          <w:p w14:paraId="462409C0">
            <w:pPr>
              <w:spacing w:before="0" w:after="0" w:line="240" w:lineRule="auto"/>
              <w:ind w:left="30" w:right="30" w:firstLine="0"/>
              <w:jc w:val="left"/>
            </w:pPr>
            <w:r>
              <w:rPr>
                <w:rFonts w:ascii="Times New Roman" w:hAnsi="Times New Roman" w:eastAsia="宋体"/>
                <w:color w:val="000000"/>
                <w:sz w:val="16"/>
              </w:rPr>
              <w:t>商品图片快照</w:t>
            </w:r>
          </w:p>
        </w:tc>
      </w:tr>
      <w:tr w14:paraId="2760F4F6">
        <w:tc>
          <w:tcPr>
            <w:tcW w:w="999" w:type="pct"/>
          </w:tcPr>
          <w:p w14:paraId="7C663778">
            <w:pPr>
              <w:spacing w:before="0" w:after="0" w:line="240" w:lineRule="auto"/>
              <w:ind w:left="30" w:right="30" w:firstLine="0"/>
              <w:jc w:val="left"/>
            </w:pPr>
            <w:r>
              <w:rPr>
                <w:rFonts w:ascii="Times New Roman" w:hAnsi="Times New Roman" w:eastAsia="宋体"/>
                <w:color w:val="000000"/>
                <w:sz w:val="16"/>
              </w:rPr>
              <w:t>selling_price</w:t>
            </w:r>
          </w:p>
        </w:tc>
        <w:tc>
          <w:tcPr>
            <w:tcW w:w="999" w:type="pct"/>
          </w:tcPr>
          <w:p w14:paraId="24E16F3F">
            <w:pPr>
              <w:spacing w:before="0" w:after="0" w:line="240" w:lineRule="auto"/>
              <w:ind w:left="30" w:right="30" w:firstLine="0"/>
              <w:jc w:val="left"/>
            </w:pPr>
            <w:r>
              <w:rPr>
                <w:rFonts w:ascii="Times New Roman" w:hAnsi="Times New Roman" w:eastAsia="宋体"/>
                <w:color w:val="000000"/>
                <w:sz w:val="16"/>
              </w:rPr>
              <w:t>销售价</w:t>
            </w:r>
          </w:p>
        </w:tc>
        <w:tc>
          <w:tcPr>
            <w:tcW w:w="1000" w:type="pct"/>
          </w:tcPr>
          <w:p w14:paraId="500DE1F8">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10C0AA65">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36068204">
            <w:pPr>
              <w:spacing w:before="0" w:after="0" w:line="240" w:lineRule="auto"/>
              <w:ind w:left="30" w:right="30" w:firstLine="0"/>
              <w:jc w:val="left"/>
            </w:pPr>
            <w:r>
              <w:rPr>
                <w:rFonts w:ascii="Times New Roman" w:hAnsi="Times New Roman" w:eastAsia="宋体"/>
                <w:color w:val="000000"/>
                <w:sz w:val="16"/>
              </w:rPr>
              <w:t>商品售价快照（分为单位）</w:t>
            </w:r>
          </w:p>
        </w:tc>
      </w:tr>
      <w:tr w14:paraId="20B4CC7A">
        <w:tc>
          <w:tcPr>
            <w:tcW w:w="999" w:type="pct"/>
          </w:tcPr>
          <w:p w14:paraId="479072CB">
            <w:pPr>
              <w:spacing w:before="0" w:after="0" w:line="240" w:lineRule="auto"/>
              <w:ind w:left="30" w:right="30" w:firstLine="0"/>
              <w:jc w:val="left"/>
            </w:pPr>
            <w:r>
              <w:rPr>
                <w:rFonts w:ascii="Times New Roman" w:hAnsi="Times New Roman" w:eastAsia="宋体"/>
                <w:color w:val="000000"/>
                <w:sz w:val="16"/>
              </w:rPr>
              <w:t>goods_count</w:t>
            </w:r>
          </w:p>
        </w:tc>
        <w:tc>
          <w:tcPr>
            <w:tcW w:w="999" w:type="pct"/>
          </w:tcPr>
          <w:p w14:paraId="646A26D5">
            <w:pPr>
              <w:spacing w:before="0" w:after="0" w:line="240" w:lineRule="auto"/>
              <w:ind w:left="30" w:right="30" w:firstLine="0"/>
              <w:jc w:val="left"/>
            </w:pPr>
            <w:r>
              <w:rPr>
                <w:rFonts w:ascii="Times New Roman" w:hAnsi="Times New Roman" w:eastAsia="宋体"/>
                <w:color w:val="000000"/>
                <w:sz w:val="16"/>
              </w:rPr>
              <w:t>购买数量</w:t>
            </w:r>
          </w:p>
        </w:tc>
        <w:tc>
          <w:tcPr>
            <w:tcW w:w="1000" w:type="pct"/>
          </w:tcPr>
          <w:p w14:paraId="3C76454B">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2FDA12C9">
            <w:pPr>
              <w:spacing w:before="0" w:after="0" w:line="240" w:lineRule="auto"/>
              <w:ind w:left="30" w:right="30" w:firstLine="0"/>
              <w:jc w:val="left"/>
            </w:pPr>
            <w:r>
              <w:rPr>
                <w:rFonts w:ascii="Times New Roman" w:hAnsi="Times New Roman" w:eastAsia="宋体"/>
                <w:color w:val="000000"/>
                <w:sz w:val="16"/>
              </w:rPr>
              <w:t>NOT NULL, DEFAULT 1</w:t>
            </w:r>
          </w:p>
        </w:tc>
        <w:tc>
          <w:tcPr>
            <w:tcW w:w="1000" w:type="pct"/>
          </w:tcPr>
          <w:p w14:paraId="4B685E62">
            <w:pPr>
              <w:spacing w:before="0" w:after="0" w:line="240" w:lineRule="auto"/>
              <w:ind w:left="30" w:right="30" w:firstLine="0"/>
              <w:jc w:val="left"/>
            </w:pPr>
            <w:r>
              <w:rPr>
                <w:rFonts w:ascii="Times New Roman" w:hAnsi="Times New Roman" w:eastAsia="宋体"/>
                <w:color w:val="000000"/>
                <w:sz w:val="16"/>
              </w:rPr>
              <w:t>购买数量</w:t>
            </w:r>
          </w:p>
        </w:tc>
      </w:tr>
      <w:tr w14:paraId="3F3BA111">
        <w:tc>
          <w:tcPr>
            <w:tcW w:w="999" w:type="pct"/>
          </w:tcPr>
          <w:p w14:paraId="3FEF07A9">
            <w:pPr>
              <w:spacing w:before="0" w:after="0" w:line="240" w:lineRule="auto"/>
              <w:ind w:left="30" w:right="30" w:firstLine="0"/>
              <w:jc w:val="left"/>
            </w:pPr>
            <w:r>
              <w:rPr>
                <w:rFonts w:ascii="Times New Roman" w:hAnsi="Times New Roman" w:eastAsia="宋体"/>
                <w:color w:val="000000"/>
                <w:sz w:val="16"/>
              </w:rPr>
              <w:t>create_time</w:t>
            </w:r>
          </w:p>
        </w:tc>
        <w:tc>
          <w:tcPr>
            <w:tcW w:w="999" w:type="pct"/>
          </w:tcPr>
          <w:p w14:paraId="3BCFB530">
            <w:pPr>
              <w:spacing w:before="0" w:after="0" w:line="240" w:lineRule="auto"/>
              <w:ind w:left="30" w:right="30" w:firstLine="0"/>
              <w:jc w:val="left"/>
            </w:pPr>
            <w:r>
              <w:rPr>
                <w:rFonts w:ascii="Times New Roman" w:hAnsi="Times New Roman" w:eastAsia="宋体"/>
                <w:color w:val="000000"/>
                <w:sz w:val="16"/>
              </w:rPr>
              <w:t>创建时间</w:t>
            </w:r>
          </w:p>
        </w:tc>
        <w:tc>
          <w:tcPr>
            <w:tcW w:w="1000" w:type="pct"/>
          </w:tcPr>
          <w:p w14:paraId="2E7334A4">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6F04E99C">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3228D435">
            <w:pPr>
              <w:spacing w:before="0" w:after="0" w:line="240" w:lineRule="auto"/>
              <w:ind w:left="30" w:right="30" w:firstLine="0"/>
              <w:jc w:val="left"/>
            </w:pPr>
            <w:r>
              <w:rPr>
                <w:rFonts w:ascii="Times New Roman" w:hAnsi="Times New Roman" w:eastAsia="宋体"/>
                <w:color w:val="000000"/>
                <w:sz w:val="16"/>
              </w:rPr>
              <w:t>记录创建时间</w:t>
            </w:r>
          </w:p>
        </w:tc>
      </w:tr>
    </w:tbl>
    <w:p w14:paraId="2EEC6592">
      <w:pPr>
        <w:pStyle w:val="19"/>
        <w:widowControl/>
      </w:pPr>
      <w:r>
        <w:rPr>
          <w:color w:val="000000"/>
        </w:rPr>
        <w:t>订单地址表存储订单的收货地址快照信息。order_id外键关联订单表，保存下单时的完整收货地址信息，包括收货人、联系电话、省市区、详细地址等，保证历史订单地址信息的准确性和完整性。详细字段定义如表4-10所示。</w:t>
      </w:r>
    </w:p>
    <w:p w14:paraId="52B5381C">
      <w:pPr>
        <w:pStyle w:val="184"/>
        <w:widowControl/>
      </w:pPr>
      <w:r>
        <w:t>表 4-8  订单地址表（tb_newbee_mall_order_address）</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776"/>
        <w:gridCol w:w="1776"/>
        <w:gridCol w:w="1777"/>
      </w:tblGrid>
      <w:tr w14:paraId="228A3C0E">
        <w:tc>
          <w:tcPr>
            <w:tcW w:w="999" w:type="pct"/>
          </w:tcPr>
          <w:p w14:paraId="7ECFB2BC">
            <w:pPr>
              <w:spacing w:before="0" w:after="0" w:line="240" w:lineRule="auto"/>
              <w:ind w:left="0" w:right="0" w:firstLine="0"/>
              <w:jc w:val="center"/>
            </w:pPr>
            <w:r>
              <w:rPr>
                <w:rFonts w:ascii="Times New Roman" w:hAnsi="Times New Roman" w:eastAsia="宋体"/>
                <w:b/>
                <w:color w:val="000000"/>
                <w:sz w:val="18"/>
              </w:rPr>
              <w:t>字段名</w:t>
            </w:r>
          </w:p>
        </w:tc>
        <w:tc>
          <w:tcPr>
            <w:tcW w:w="999" w:type="pct"/>
          </w:tcPr>
          <w:p w14:paraId="03689CCA">
            <w:pPr>
              <w:spacing w:before="0" w:after="0" w:line="240" w:lineRule="auto"/>
              <w:ind w:left="0" w:right="0" w:firstLine="0"/>
              <w:jc w:val="center"/>
            </w:pPr>
            <w:r>
              <w:rPr>
                <w:rFonts w:ascii="Times New Roman" w:hAnsi="Times New Roman" w:eastAsia="宋体"/>
                <w:b/>
                <w:color w:val="000000"/>
                <w:sz w:val="18"/>
              </w:rPr>
              <w:t>字段中文名</w:t>
            </w:r>
          </w:p>
        </w:tc>
        <w:tc>
          <w:tcPr>
            <w:tcW w:w="1000" w:type="pct"/>
          </w:tcPr>
          <w:p w14:paraId="674BF4DB">
            <w:pPr>
              <w:spacing w:before="0" w:after="0" w:line="240" w:lineRule="auto"/>
              <w:ind w:left="0" w:right="0" w:firstLine="0"/>
              <w:jc w:val="center"/>
            </w:pPr>
            <w:r>
              <w:rPr>
                <w:rFonts w:ascii="Times New Roman" w:hAnsi="Times New Roman" w:eastAsia="宋体"/>
                <w:b/>
                <w:color w:val="000000"/>
                <w:sz w:val="18"/>
              </w:rPr>
              <w:t>类型</w:t>
            </w:r>
          </w:p>
        </w:tc>
        <w:tc>
          <w:tcPr>
            <w:tcW w:w="1000" w:type="pct"/>
          </w:tcPr>
          <w:p w14:paraId="53F7C34E">
            <w:pPr>
              <w:spacing w:before="0" w:after="0" w:line="240" w:lineRule="auto"/>
              <w:ind w:left="0" w:right="0" w:firstLine="0"/>
              <w:jc w:val="center"/>
            </w:pPr>
            <w:r>
              <w:rPr>
                <w:rFonts w:ascii="Times New Roman" w:hAnsi="Times New Roman" w:eastAsia="宋体"/>
                <w:b/>
                <w:color w:val="000000"/>
                <w:sz w:val="18"/>
              </w:rPr>
              <w:t>约束</w:t>
            </w:r>
          </w:p>
        </w:tc>
        <w:tc>
          <w:tcPr>
            <w:tcW w:w="1000" w:type="pct"/>
          </w:tcPr>
          <w:p w14:paraId="5FAAC18C">
            <w:pPr>
              <w:spacing w:before="0" w:after="0" w:line="240" w:lineRule="auto"/>
              <w:ind w:left="0" w:right="0" w:firstLine="0"/>
              <w:jc w:val="center"/>
            </w:pPr>
            <w:r>
              <w:rPr>
                <w:rFonts w:ascii="Times New Roman" w:hAnsi="Times New Roman" w:eastAsia="宋体"/>
                <w:b/>
                <w:color w:val="000000"/>
                <w:sz w:val="18"/>
              </w:rPr>
              <w:t>说明</w:t>
            </w:r>
          </w:p>
        </w:tc>
      </w:tr>
      <w:tr w14:paraId="3B0D7932">
        <w:tc>
          <w:tcPr>
            <w:tcW w:w="999" w:type="pct"/>
          </w:tcPr>
          <w:p w14:paraId="4C7AB0BF">
            <w:pPr>
              <w:spacing w:before="0" w:after="0" w:line="240" w:lineRule="auto"/>
              <w:ind w:left="30" w:right="30" w:firstLine="0"/>
              <w:jc w:val="left"/>
            </w:pPr>
            <w:r>
              <w:rPr>
                <w:rFonts w:ascii="Times New Roman" w:hAnsi="Times New Roman" w:eastAsia="宋体"/>
                <w:color w:val="000000"/>
                <w:sz w:val="16"/>
              </w:rPr>
              <w:t>order_id</w:t>
            </w:r>
          </w:p>
        </w:tc>
        <w:tc>
          <w:tcPr>
            <w:tcW w:w="999" w:type="pct"/>
          </w:tcPr>
          <w:p w14:paraId="30E3F533">
            <w:pPr>
              <w:spacing w:before="0" w:after="0" w:line="240" w:lineRule="auto"/>
              <w:ind w:left="30" w:right="30" w:firstLine="0"/>
              <w:jc w:val="left"/>
            </w:pPr>
            <w:r>
              <w:rPr>
                <w:rFonts w:ascii="Times New Roman" w:hAnsi="Times New Roman" w:eastAsia="宋体"/>
                <w:color w:val="000000"/>
                <w:sz w:val="16"/>
              </w:rPr>
              <w:t>订单编号</w:t>
            </w:r>
          </w:p>
        </w:tc>
        <w:tc>
          <w:tcPr>
            <w:tcW w:w="1000" w:type="pct"/>
          </w:tcPr>
          <w:p w14:paraId="0BA1784F">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165261E4">
            <w:pPr>
              <w:spacing w:before="0" w:after="0" w:line="240" w:lineRule="auto"/>
              <w:ind w:left="30" w:right="30" w:firstLine="0"/>
              <w:jc w:val="left"/>
            </w:pPr>
            <w:r>
              <w:rPr>
                <w:rFonts w:ascii="Times New Roman" w:hAnsi="Times New Roman" w:eastAsia="宋体"/>
                <w:color w:val="000000"/>
                <w:sz w:val="16"/>
              </w:rPr>
              <w:t>PK, NOT NULL</w:t>
            </w:r>
          </w:p>
        </w:tc>
        <w:tc>
          <w:tcPr>
            <w:tcW w:w="1000" w:type="pct"/>
          </w:tcPr>
          <w:p w14:paraId="7458049F">
            <w:pPr>
              <w:spacing w:before="0" w:after="0" w:line="240" w:lineRule="auto"/>
              <w:ind w:left="30" w:right="30" w:firstLine="0"/>
              <w:jc w:val="left"/>
            </w:pPr>
            <w:r>
              <w:rPr>
                <w:rFonts w:ascii="Times New Roman" w:hAnsi="Times New Roman" w:eastAsia="宋体"/>
                <w:color w:val="000000"/>
                <w:sz w:val="16"/>
              </w:rPr>
              <w:t>主键，关联订单主表</w:t>
            </w:r>
          </w:p>
        </w:tc>
      </w:tr>
      <w:tr w14:paraId="447C4437">
        <w:tc>
          <w:tcPr>
            <w:tcW w:w="999" w:type="pct"/>
          </w:tcPr>
          <w:p w14:paraId="6A9FB689">
            <w:pPr>
              <w:spacing w:before="0" w:after="0" w:line="240" w:lineRule="auto"/>
              <w:ind w:left="30" w:right="30" w:firstLine="0"/>
              <w:jc w:val="left"/>
            </w:pPr>
            <w:r>
              <w:rPr>
                <w:rFonts w:ascii="Times New Roman" w:hAnsi="Times New Roman" w:eastAsia="宋体"/>
                <w:color w:val="000000"/>
                <w:sz w:val="16"/>
              </w:rPr>
              <w:t>user_name</w:t>
            </w:r>
          </w:p>
        </w:tc>
        <w:tc>
          <w:tcPr>
            <w:tcW w:w="999" w:type="pct"/>
          </w:tcPr>
          <w:p w14:paraId="6B7DB400">
            <w:pPr>
              <w:spacing w:before="0" w:after="0" w:line="240" w:lineRule="auto"/>
              <w:ind w:left="30" w:right="30" w:firstLine="0"/>
              <w:jc w:val="left"/>
            </w:pPr>
            <w:r>
              <w:rPr>
                <w:rFonts w:ascii="Times New Roman" w:hAnsi="Times New Roman" w:eastAsia="宋体"/>
                <w:color w:val="000000"/>
                <w:sz w:val="16"/>
              </w:rPr>
              <w:t>收货人姓名</w:t>
            </w:r>
          </w:p>
        </w:tc>
        <w:tc>
          <w:tcPr>
            <w:tcW w:w="1000" w:type="pct"/>
          </w:tcPr>
          <w:p w14:paraId="61740921">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12F0542F">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6C221FB1">
            <w:pPr>
              <w:spacing w:before="0" w:after="0" w:line="240" w:lineRule="auto"/>
              <w:ind w:left="30" w:right="30" w:firstLine="0"/>
              <w:jc w:val="left"/>
            </w:pPr>
            <w:r>
              <w:rPr>
                <w:rFonts w:ascii="Times New Roman" w:hAnsi="Times New Roman" w:eastAsia="宋体"/>
                <w:color w:val="000000"/>
                <w:sz w:val="16"/>
              </w:rPr>
              <w:t>收货人姓名</w:t>
            </w:r>
          </w:p>
        </w:tc>
      </w:tr>
      <w:tr w14:paraId="360D1E68">
        <w:tc>
          <w:tcPr>
            <w:tcW w:w="999" w:type="pct"/>
          </w:tcPr>
          <w:p w14:paraId="3D9AF1FF">
            <w:pPr>
              <w:spacing w:before="0" w:after="0" w:line="240" w:lineRule="auto"/>
              <w:ind w:left="30" w:right="30" w:firstLine="0"/>
              <w:jc w:val="left"/>
            </w:pPr>
            <w:r>
              <w:rPr>
                <w:rFonts w:ascii="Times New Roman" w:hAnsi="Times New Roman" w:eastAsia="宋体"/>
                <w:color w:val="000000"/>
                <w:sz w:val="16"/>
              </w:rPr>
              <w:t>user_phone</w:t>
            </w:r>
          </w:p>
        </w:tc>
        <w:tc>
          <w:tcPr>
            <w:tcW w:w="999" w:type="pct"/>
          </w:tcPr>
          <w:p w14:paraId="1462826C">
            <w:pPr>
              <w:spacing w:before="0" w:after="0" w:line="240" w:lineRule="auto"/>
              <w:ind w:left="30" w:right="30" w:firstLine="0"/>
              <w:jc w:val="left"/>
            </w:pPr>
            <w:r>
              <w:rPr>
                <w:rFonts w:ascii="Times New Roman" w:hAnsi="Times New Roman" w:eastAsia="宋体"/>
                <w:color w:val="000000"/>
                <w:sz w:val="16"/>
              </w:rPr>
              <w:t>收货人电话</w:t>
            </w:r>
          </w:p>
        </w:tc>
        <w:tc>
          <w:tcPr>
            <w:tcW w:w="1000" w:type="pct"/>
          </w:tcPr>
          <w:p w14:paraId="15CFA38C">
            <w:pPr>
              <w:spacing w:before="0" w:after="0" w:line="240" w:lineRule="auto"/>
              <w:ind w:left="30" w:right="30" w:firstLine="0"/>
              <w:jc w:val="left"/>
            </w:pPr>
            <w:r>
              <w:rPr>
                <w:rFonts w:ascii="Times New Roman" w:hAnsi="Times New Roman" w:eastAsia="宋体"/>
                <w:color w:val="000000"/>
                <w:sz w:val="16"/>
              </w:rPr>
              <w:t>VARCHAR(20)</w:t>
            </w:r>
          </w:p>
        </w:tc>
        <w:tc>
          <w:tcPr>
            <w:tcW w:w="1000" w:type="pct"/>
          </w:tcPr>
          <w:p w14:paraId="418287A1">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4B62F3B9">
            <w:pPr>
              <w:spacing w:before="0" w:after="0" w:line="240" w:lineRule="auto"/>
              <w:ind w:left="30" w:right="30" w:firstLine="0"/>
              <w:jc w:val="left"/>
            </w:pPr>
            <w:r>
              <w:rPr>
                <w:rFonts w:ascii="Times New Roman" w:hAnsi="Times New Roman" w:eastAsia="宋体"/>
                <w:color w:val="000000"/>
                <w:sz w:val="16"/>
              </w:rPr>
              <w:t>收货人联系电话</w:t>
            </w:r>
          </w:p>
        </w:tc>
      </w:tr>
      <w:tr w14:paraId="07DD8DDD">
        <w:tc>
          <w:tcPr>
            <w:tcW w:w="999" w:type="pct"/>
          </w:tcPr>
          <w:p w14:paraId="60A81F90">
            <w:pPr>
              <w:spacing w:before="0" w:after="0" w:line="240" w:lineRule="auto"/>
              <w:ind w:left="30" w:right="30" w:firstLine="0"/>
              <w:jc w:val="left"/>
            </w:pPr>
            <w:r>
              <w:rPr>
                <w:rFonts w:ascii="Times New Roman" w:hAnsi="Times New Roman" w:eastAsia="宋体"/>
                <w:color w:val="000000"/>
                <w:sz w:val="16"/>
              </w:rPr>
              <w:t>province_name</w:t>
            </w:r>
          </w:p>
        </w:tc>
        <w:tc>
          <w:tcPr>
            <w:tcW w:w="999" w:type="pct"/>
          </w:tcPr>
          <w:p w14:paraId="565F8F43">
            <w:pPr>
              <w:spacing w:before="0" w:after="0" w:line="240" w:lineRule="auto"/>
              <w:ind w:left="30" w:right="30" w:firstLine="0"/>
              <w:jc w:val="left"/>
            </w:pPr>
            <w:r>
              <w:rPr>
                <w:rFonts w:ascii="Times New Roman" w:hAnsi="Times New Roman" w:eastAsia="宋体"/>
                <w:color w:val="000000"/>
                <w:sz w:val="16"/>
              </w:rPr>
              <w:t>省份</w:t>
            </w:r>
          </w:p>
        </w:tc>
        <w:tc>
          <w:tcPr>
            <w:tcW w:w="1000" w:type="pct"/>
          </w:tcPr>
          <w:p w14:paraId="4E2D29DA">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6671DF3D">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483928FC">
            <w:pPr>
              <w:spacing w:before="0" w:after="0" w:line="240" w:lineRule="auto"/>
              <w:ind w:left="30" w:right="30" w:firstLine="0"/>
              <w:jc w:val="left"/>
            </w:pPr>
            <w:r>
              <w:rPr>
                <w:rFonts w:ascii="Times New Roman" w:hAnsi="Times New Roman" w:eastAsia="宋体"/>
                <w:color w:val="000000"/>
                <w:sz w:val="16"/>
              </w:rPr>
              <w:t>收货地址省份</w:t>
            </w:r>
          </w:p>
        </w:tc>
      </w:tr>
      <w:tr w14:paraId="24FF6747">
        <w:tc>
          <w:tcPr>
            <w:tcW w:w="999" w:type="pct"/>
          </w:tcPr>
          <w:p w14:paraId="361C8688">
            <w:pPr>
              <w:spacing w:before="0" w:after="0" w:line="240" w:lineRule="auto"/>
              <w:ind w:left="30" w:right="30" w:firstLine="0"/>
              <w:jc w:val="left"/>
            </w:pPr>
            <w:r>
              <w:rPr>
                <w:rFonts w:ascii="Times New Roman" w:hAnsi="Times New Roman" w:eastAsia="宋体"/>
                <w:color w:val="000000"/>
                <w:sz w:val="16"/>
              </w:rPr>
              <w:t>city_name</w:t>
            </w:r>
          </w:p>
        </w:tc>
        <w:tc>
          <w:tcPr>
            <w:tcW w:w="999" w:type="pct"/>
          </w:tcPr>
          <w:p w14:paraId="000C61E2">
            <w:pPr>
              <w:spacing w:before="0" w:after="0" w:line="240" w:lineRule="auto"/>
              <w:ind w:left="30" w:right="30" w:firstLine="0"/>
              <w:jc w:val="left"/>
            </w:pPr>
            <w:r>
              <w:rPr>
                <w:rFonts w:ascii="Times New Roman" w:hAnsi="Times New Roman" w:eastAsia="宋体"/>
                <w:color w:val="000000"/>
                <w:sz w:val="16"/>
              </w:rPr>
              <w:t>城市</w:t>
            </w:r>
          </w:p>
        </w:tc>
        <w:tc>
          <w:tcPr>
            <w:tcW w:w="1000" w:type="pct"/>
          </w:tcPr>
          <w:p w14:paraId="2B3ECDF2">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649089D2">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07EF5457">
            <w:pPr>
              <w:spacing w:before="0" w:after="0" w:line="240" w:lineRule="auto"/>
              <w:ind w:left="30" w:right="30" w:firstLine="0"/>
              <w:jc w:val="left"/>
            </w:pPr>
            <w:r>
              <w:rPr>
                <w:rFonts w:ascii="Times New Roman" w:hAnsi="Times New Roman" w:eastAsia="宋体"/>
                <w:color w:val="000000"/>
                <w:sz w:val="16"/>
              </w:rPr>
              <w:t>收货地址城市</w:t>
            </w:r>
          </w:p>
        </w:tc>
      </w:tr>
      <w:tr w14:paraId="28206418">
        <w:tc>
          <w:tcPr>
            <w:tcW w:w="999" w:type="pct"/>
          </w:tcPr>
          <w:p w14:paraId="44E94AB9">
            <w:pPr>
              <w:spacing w:before="0" w:after="0" w:line="240" w:lineRule="auto"/>
              <w:ind w:left="30" w:right="30" w:firstLine="0"/>
              <w:jc w:val="left"/>
            </w:pPr>
            <w:r>
              <w:rPr>
                <w:rFonts w:ascii="Times New Roman" w:hAnsi="Times New Roman" w:eastAsia="宋体"/>
                <w:color w:val="000000"/>
                <w:sz w:val="16"/>
              </w:rPr>
              <w:t>region_name</w:t>
            </w:r>
          </w:p>
        </w:tc>
        <w:tc>
          <w:tcPr>
            <w:tcW w:w="999" w:type="pct"/>
          </w:tcPr>
          <w:p w14:paraId="41F6CB8D">
            <w:pPr>
              <w:spacing w:before="0" w:after="0" w:line="240" w:lineRule="auto"/>
              <w:ind w:left="30" w:right="30" w:firstLine="0"/>
              <w:jc w:val="left"/>
            </w:pPr>
            <w:r>
              <w:rPr>
                <w:rFonts w:ascii="Times New Roman" w:hAnsi="Times New Roman" w:eastAsia="宋体"/>
                <w:color w:val="000000"/>
                <w:sz w:val="16"/>
              </w:rPr>
              <w:t>区县</w:t>
            </w:r>
          </w:p>
        </w:tc>
        <w:tc>
          <w:tcPr>
            <w:tcW w:w="1000" w:type="pct"/>
          </w:tcPr>
          <w:p w14:paraId="7D177237">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73CFBB1D">
            <w:pPr>
              <w:spacing w:before="0" w:after="0" w:line="240" w:lineRule="auto"/>
              <w:ind w:left="30" w:right="30" w:firstLine="0"/>
              <w:jc w:val="left"/>
            </w:pPr>
          </w:p>
        </w:tc>
        <w:tc>
          <w:tcPr>
            <w:tcW w:w="1000" w:type="pct"/>
          </w:tcPr>
          <w:p w14:paraId="4B844A99">
            <w:pPr>
              <w:spacing w:before="0" w:after="0" w:line="240" w:lineRule="auto"/>
              <w:ind w:left="30" w:right="30" w:firstLine="0"/>
              <w:jc w:val="left"/>
            </w:pPr>
            <w:r>
              <w:rPr>
                <w:rFonts w:ascii="Times New Roman" w:hAnsi="Times New Roman" w:eastAsia="宋体"/>
                <w:color w:val="000000"/>
                <w:sz w:val="16"/>
              </w:rPr>
              <w:t>收货地址区县</w:t>
            </w:r>
          </w:p>
        </w:tc>
      </w:tr>
      <w:tr w14:paraId="28A0A107">
        <w:tc>
          <w:tcPr>
            <w:tcW w:w="999" w:type="pct"/>
          </w:tcPr>
          <w:p w14:paraId="3C698704">
            <w:pPr>
              <w:spacing w:before="0" w:after="0" w:line="240" w:lineRule="auto"/>
              <w:ind w:left="30" w:right="30" w:firstLine="0"/>
              <w:jc w:val="left"/>
            </w:pPr>
            <w:r>
              <w:rPr>
                <w:rFonts w:ascii="Times New Roman" w:hAnsi="Times New Roman" w:eastAsia="宋体"/>
                <w:color w:val="000000"/>
                <w:sz w:val="16"/>
              </w:rPr>
              <w:t>detail_address</w:t>
            </w:r>
          </w:p>
        </w:tc>
        <w:tc>
          <w:tcPr>
            <w:tcW w:w="999" w:type="pct"/>
          </w:tcPr>
          <w:p w14:paraId="4F502F77">
            <w:pPr>
              <w:spacing w:before="0" w:after="0" w:line="240" w:lineRule="auto"/>
              <w:ind w:left="30" w:right="30" w:firstLine="0"/>
              <w:jc w:val="left"/>
            </w:pPr>
            <w:r>
              <w:rPr>
                <w:rFonts w:ascii="Times New Roman" w:hAnsi="Times New Roman" w:eastAsia="宋体"/>
                <w:color w:val="000000"/>
                <w:sz w:val="16"/>
              </w:rPr>
              <w:t>详细地址</w:t>
            </w:r>
          </w:p>
        </w:tc>
        <w:tc>
          <w:tcPr>
            <w:tcW w:w="1000" w:type="pct"/>
          </w:tcPr>
          <w:p w14:paraId="1382C745">
            <w:pPr>
              <w:spacing w:before="0" w:after="0" w:line="240" w:lineRule="auto"/>
              <w:ind w:left="30" w:right="30" w:firstLine="0"/>
              <w:jc w:val="left"/>
            </w:pPr>
            <w:r>
              <w:rPr>
                <w:rFonts w:ascii="Times New Roman" w:hAnsi="Times New Roman" w:eastAsia="宋体"/>
                <w:color w:val="000000"/>
                <w:sz w:val="16"/>
              </w:rPr>
              <w:t>VARCHAR(200)</w:t>
            </w:r>
          </w:p>
        </w:tc>
        <w:tc>
          <w:tcPr>
            <w:tcW w:w="1000" w:type="pct"/>
          </w:tcPr>
          <w:p w14:paraId="1A6A6C88">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1DD314E3">
            <w:pPr>
              <w:spacing w:before="0" w:after="0" w:line="240" w:lineRule="auto"/>
              <w:ind w:left="30" w:right="30" w:firstLine="0"/>
              <w:jc w:val="left"/>
            </w:pPr>
            <w:r>
              <w:rPr>
                <w:rFonts w:ascii="Times New Roman" w:hAnsi="Times New Roman" w:eastAsia="宋体"/>
                <w:color w:val="000000"/>
                <w:sz w:val="16"/>
              </w:rPr>
              <w:t>收货详细地址</w:t>
            </w:r>
          </w:p>
        </w:tc>
      </w:tr>
    </w:tbl>
    <w:p w14:paraId="3DB3DEFE">
      <w:pPr>
        <w:pStyle w:val="19"/>
        <w:widowControl/>
      </w:pPr>
      <w:r>
        <w:rPr>
          <w:color w:val="000000"/>
        </w:rPr>
        <w:t>购物车表存储用户的购物车商品信息。主键cart_item_id，user_id关联用户，goods_id关联商品，goods_count记录商品数量。购物车数据采用Redis+MySQL双写策略，Redis提供高性能访问，MySQL保证数据持久化。详细字段定义如表4-11所示。</w:t>
      </w:r>
    </w:p>
    <w:p w14:paraId="6B0F23CA">
      <w:pPr>
        <w:pStyle w:val="184"/>
        <w:widowControl/>
      </w:pPr>
      <w:r>
        <w:t>表 4-9  购物车表（tb_newbee_mall_shopping_cart_item）</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776"/>
        <w:gridCol w:w="1776"/>
        <w:gridCol w:w="1777"/>
      </w:tblGrid>
      <w:tr w14:paraId="4B9662A7">
        <w:tc>
          <w:tcPr>
            <w:tcW w:w="999" w:type="pct"/>
          </w:tcPr>
          <w:p w14:paraId="1B150182">
            <w:pPr>
              <w:spacing w:before="0" w:after="0" w:line="240" w:lineRule="auto"/>
              <w:ind w:left="0" w:right="0" w:firstLine="0"/>
              <w:jc w:val="center"/>
            </w:pPr>
            <w:r>
              <w:rPr>
                <w:rFonts w:ascii="Times New Roman" w:hAnsi="Times New Roman" w:eastAsia="宋体"/>
                <w:b/>
                <w:color w:val="000000"/>
                <w:sz w:val="18"/>
              </w:rPr>
              <w:t>字段名</w:t>
            </w:r>
          </w:p>
        </w:tc>
        <w:tc>
          <w:tcPr>
            <w:tcW w:w="999" w:type="pct"/>
          </w:tcPr>
          <w:p w14:paraId="53010C31">
            <w:pPr>
              <w:spacing w:before="0" w:after="0" w:line="240" w:lineRule="auto"/>
              <w:ind w:left="0" w:right="0" w:firstLine="0"/>
              <w:jc w:val="center"/>
            </w:pPr>
            <w:r>
              <w:rPr>
                <w:rFonts w:ascii="Times New Roman" w:hAnsi="Times New Roman" w:eastAsia="宋体"/>
                <w:b/>
                <w:color w:val="000000"/>
                <w:sz w:val="18"/>
              </w:rPr>
              <w:t>字段中文名</w:t>
            </w:r>
          </w:p>
        </w:tc>
        <w:tc>
          <w:tcPr>
            <w:tcW w:w="1000" w:type="pct"/>
          </w:tcPr>
          <w:p w14:paraId="6C9A4671">
            <w:pPr>
              <w:spacing w:before="0" w:after="0" w:line="240" w:lineRule="auto"/>
              <w:ind w:left="0" w:right="0" w:firstLine="0"/>
              <w:jc w:val="center"/>
            </w:pPr>
            <w:r>
              <w:rPr>
                <w:rFonts w:ascii="Times New Roman" w:hAnsi="Times New Roman" w:eastAsia="宋体"/>
                <w:b/>
                <w:color w:val="000000"/>
                <w:sz w:val="18"/>
              </w:rPr>
              <w:t>类型</w:t>
            </w:r>
          </w:p>
        </w:tc>
        <w:tc>
          <w:tcPr>
            <w:tcW w:w="1000" w:type="pct"/>
          </w:tcPr>
          <w:p w14:paraId="7271A7D4">
            <w:pPr>
              <w:spacing w:before="0" w:after="0" w:line="240" w:lineRule="auto"/>
              <w:ind w:left="0" w:right="0" w:firstLine="0"/>
              <w:jc w:val="center"/>
            </w:pPr>
            <w:r>
              <w:rPr>
                <w:rFonts w:ascii="Times New Roman" w:hAnsi="Times New Roman" w:eastAsia="宋体"/>
                <w:b/>
                <w:color w:val="000000"/>
                <w:sz w:val="18"/>
              </w:rPr>
              <w:t>约束</w:t>
            </w:r>
          </w:p>
        </w:tc>
        <w:tc>
          <w:tcPr>
            <w:tcW w:w="1000" w:type="pct"/>
          </w:tcPr>
          <w:p w14:paraId="5E52D90C">
            <w:pPr>
              <w:spacing w:before="0" w:after="0" w:line="240" w:lineRule="auto"/>
              <w:ind w:left="0" w:right="0" w:firstLine="0"/>
              <w:jc w:val="center"/>
            </w:pPr>
            <w:r>
              <w:rPr>
                <w:rFonts w:ascii="Times New Roman" w:hAnsi="Times New Roman" w:eastAsia="宋体"/>
                <w:b/>
                <w:color w:val="000000"/>
                <w:sz w:val="18"/>
              </w:rPr>
              <w:t>说明</w:t>
            </w:r>
          </w:p>
        </w:tc>
      </w:tr>
      <w:tr w14:paraId="3323577A">
        <w:tc>
          <w:tcPr>
            <w:tcW w:w="999" w:type="pct"/>
          </w:tcPr>
          <w:p w14:paraId="0413C94A">
            <w:pPr>
              <w:spacing w:before="0" w:after="0" w:line="240" w:lineRule="auto"/>
              <w:ind w:left="30" w:right="30" w:firstLine="0"/>
              <w:jc w:val="left"/>
            </w:pPr>
            <w:r>
              <w:rPr>
                <w:rFonts w:ascii="Times New Roman" w:hAnsi="Times New Roman" w:eastAsia="宋体"/>
                <w:color w:val="000000"/>
                <w:sz w:val="16"/>
              </w:rPr>
              <w:t>cart_item_id</w:t>
            </w:r>
          </w:p>
        </w:tc>
        <w:tc>
          <w:tcPr>
            <w:tcW w:w="999" w:type="pct"/>
          </w:tcPr>
          <w:p w14:paraId="1283F102">
            <w:pPr>
              <w:spacing w:before="0" w:after="0" w:line="240" w:lineRule="auto"/>
              <w:ind w:left="30" w:right="30" w:firstLine="0"/>
              <w:jc w:val="left"/>
            </w:pPr>
            <w:r>
              <w:rPr>
                <w:rFonts w:ascii="Times New Roman" w:hAnsi="Times New Roman" w:eastAsia="宋体"/>
                <w:color w:val="000000"/>
                <w:sz w:val="16"/>
              </w:rPr>
              <w:t>购物车项编号</w:t>
            </w:r>
          </w:p>
        </w:tc>
        <w:tc>
          <w:tcPr>
            <w:tcW w:w="1000" w:type="pct"/>
          </w:tcPr>
          <w:p w14:paraId="73EB89BA">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6E56F133">
            <w:pPr>
              <w:spacing w:before="0" w:after="0" w:line="240" w:lineRule="auto"/>
              <w:ind w:left="30" w:right="30" w:firstLine="0"/>
              <w:jc w:val="left"/>
            </w:pPr>
            <w:r>
              <w:rPr>
                <w:rFonts w:ascii="Times New Roman" w:hAnsi="Times New Roman" w:eastAsia="宋体"/>
                <w:color w:val="000000"/>
                <w:sz w:val="16"/>
              </w:rPr>
              <w:t>PK, NOT NULL</w:t>
            </w:r>
          </w:p>
        </w:tc>
        <w:tc>
          <w:tcPr>
            <w:tcW w:w="1000" w:type="pct"/>
          </w:tcPr>
          <w:p w14:paraId="632DF3D3">
            <w:pPr>
              <w:spacing w:before="0" w:after="0" w:line="240" w:lineRule="auto"/>
              <w:ind w:left="30" w:right="30" w:firstLine="0"/>
              <w:jc w:val="left"/>
            </w:pPr>
            <w:r>
              <w:rPr>
                <w:rFonts w:ascii="Times New Roman" w:hAnsi="Times New Roman" w:eastAsia="宋体"/>
                <w:color w:val="000000"/>
                <w:sz w:val="16"/>
              </w:rPr>
              <w:t>主键，购物车项唯一标识</w:t>
            </w:r>
          </w:p>
        </w:tc>
      </w:tr>
      <w:tr w14:paraId="763E47EA">
        <w:tc>
          <w:tcPr>
            <w:tcW w:w="999" w:type="pct"/>
          </w:tcPr>
          <w:p w14:paraId="3BBF4275">
            <w:pPr>
              <w:spacing w:before="0" w:after="0" w:line="240" w:lineRule="auto"/>
              <w:ind w:left="30" w:right="30" w:firstLine="0"/>
              <w:jc w:val="left"/>
            </w:pPr>
            <w:r>
              <w:rPr>
                <w:rFonts w:ascii="Times New Roman" w:hAnsi="Times New Roman" w:eastAsia="宋体"/>
                <w:color w:val="000000"/>
                <w:sz w:val="16"/>
              </w:rPr>
              <w:t>user_id</w:t>
            </w:r>
          </w:p>
        </w:tc>
        <w:tc>
          <w:tcPr>
            <w:tcW w:w="999" w:type="pct"/>
          </w:tcPr>
          <w:p w14:paraId="51169747">
            <w:pPr>
              <w:spacing w:before="0" w:after="0" w:line="240" w:lineRule="auto"/>
              <w:ind w:left="30" w:right="30" w:firstLine="0"/>
              <w:jc w:val="left"/>
            </w:pPr>
            <w:r>
              <w:rPr>
                <w:rFonts w:ascii="Times New Roman" w:hAnsi="Times New Roman" w:eastAsia="宋体"/>
                <w:color w:val="000000"/>
                <w:sz w:val="16"/>
              </w:rPr>
              <w:t>用户编号</w:t>
            </w:r>
          </w:p>
        </w:tc>
        <w:tc>
          <w:tcPr>
            <w:tcW w:w="1000" w:type="pct"/>
          </w:tcPr>
          <w:p w14:paraId="79BAF64E">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2EC62B8B">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763ED8AF">
            <w:pPr>
              <w:spacing w:before="0" w:after="0" w:line="240" w:lineRule="auto"/>
              <w:ind w:left="30" w:right="30" w:firstLine="0"/>
              <w:jc w:val="left"/>
            </w:pPr>
            <w:r>
              <w:rPr>
                <w:rFonts w:ascii="Times New Roman" w:hAnsi="Times New Roman" w:eastAsia="宋体"/>
                <w:color w:val="000000"/>
                <w:sz w:val="16"/>
              </w:rPr>
              <w:t>所属用户ID</w:t>
            </w:r>
          </w:p>
        </w:tc>
      </w:tr>
      <w:tr w14:paraId="5E7C2650">
        <w:tc>
          <w:tcPr>
            <w:tcW w:w="999" w:type="pct"/>
          </w:tcPr>
          <w:p w14:paraId="5C5FAC8C">
            <w:pPr>
              <w:spacing w:before="0" w:after="0" w:line="240" w:lineRule="auto"/>
              <w:ind w:left="30" w:right="30" w:firstLine="0"/>
              <w:jc w:val="left"/>
            </w:pPr>
            <w:r>
              <w:rPr>
                <w:rFonts w:ascii="Times New Roman" w:hAnsi="Times New Roman" w:eastAsia="宋体"/>
                <w:color w:val="000000"/>
                <w:sz w:val="16"/>
              </w:rPr>
              <w:t>goods_id</w:t>
            </w:r>
          </w:p>
        </w:tc>
        <w:tc>
          <w:tcPr>
            <w:tcW w:w="999" w:type="pct"/>
          </w:tcPr>
          <w:p w14:paraId="5D89EF1A">
            <w:pPr>
              <w:spacing w:before="0" w:after="0" w:line="240" w:lineRule="auto"/>
              <w:ind w:left="30" w:right="30" w:firstLine="0"/>
              <w:jc w:val="left"/>
            </w:pPr>
            <w:r>
              <w:rPr>
                <w:rFonts w:ascii="Times New Roman" w:hAnsi="Times New Roman" w:eastAsia="宋体"/>
                <w:color w:val="000000"/>
                <w:sz w:val="16"/>
              </w:rPr>
              <w:t>商品编号</w:t>
            </w:r>
          </w:p>
        </w:tc>
        <w:tc>
          <w:tcPr>
            <w:tcW w:w="1000" w:type="pct"/>
          </w:tcPr>
          <w:p w14:paraId="1BE3868B">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39021378">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08AC2BDD">
            <w:pPr>
              <w:spacing w:before="0" w:after="0" w:line="240" w:lineRule="auto"/>
              <w:ind w:left="30" w:right="30" w:firstLine="0"/>
              <w:jc w:val="left"/>
            </w:pPr>
            <w:r>
              <w:rPr>
                <w:rFonts w:ascii="Times New Roman" w:hAnsi="Times New Roman" w:eastAsia="宋体"/>
                <w:color w:val="000000"/>
                <w:sz w:val="16"/>
              </w:rPr>
              <w:t>商品ID</w:t>
            </w:r>
          </w:p>
        </w:tc>
      </w:tr>
      <w:tr w14:paraId="5BA70E3F">
        <w:tc>
          <w:tcPr>
            <w:tcW w:w="999" w:type="pct"/>
          </w:tcPr>
          <w:p w14:paraId="43D6A6B3">
            <w:pPr>
              <w:spacing w:before="0" w:after="0" w:line="240" w:lineRule="auto"/>
              <w:ind w:left="30" w:right="30" w:firstLine="0"/>
              <w:jc w:val="left"/>
            </w:pPr>
            <w:r>
              <w:rPr>
                <w:rFonts w:ascii="Times New Roman" w:hAnsi="Times New Roman" w:eastAsia="宋体"/>
                <w:color w:val="000000"/>
                <w:sz w:val="16"/>
              </w:rPr>
              <w:t>goods_count</w:t>
            </w:r>
          </w:p>
        </w:tc>
        <w:tc>
          <w:tcPr>
            <w:tcW w:w="999" w:type="pct"/>
          </w:tcPr>
          <w:p w14:paraId="488A276E">
            <w:pPr>
              <w:spacing w:before="0" w:after="0" w:line="240" w:lineRule="auto"/>
              <w:ind w:left="30" w:right="30" w:firstLine="0"/>
              <w:jc w:val="left"/>
            </w:pPr>
            <w:r>
              <w:rPr>
                <w:rFonts w:ascii="Times New Roman" w:hAnsi="Times New Roman" w:eastAsia="宋体"/>
                <w:color w:val="000000"/>
                <w:sz w:val="16"/>
              </w:rPr>
              <w:t>商品数量</w:t>
            </w:r>
          </w:p>
        </w:tc>
        <w:tc>
          <w:tcPr>
            <w:tcW w:w="1000" w:type="pct"/>
          </w:tcPr>
          <w:p w14:paraId="74D3A6C4">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126C4EFA">
            <w:pPr>
              <w:spacing w:before="0" w:after="0" w:line="240" w:lineRule="auto"/>
              <w:ind w:left="30" w:right="30" w:firstLine="0"/>
              <w:jc w:val="left"/>
            </w:pPr>
            <w:r>
              <w:rPr>
                <w:rFonts w:ascii="Times New Roman" w:hAnsi="Times New Roman" w:eastAsia="宋体"/>
                <w:color w:val="000000"/>
                <w:sz w:val="16"/>
              </w:rPr>
              <w:t>NOT NULL, DEFAULT 1</w:t>
            </w:r>
          </w:p>
        </w:tc>
        <w:tc>
          <w:tcPr>
            <w:tcW w:w="1000" w:type="pct"/>
          </w:tcPr>
          <w:p w14:paraId="07EC42D6">
            <w:pPr>
              <w:spacing w:before="0" w:after="0" w:line="240" w:lineRule="auto"/>
              <w:ind w:left="30" w:right="30" w:firstLine="0"/>
              <w:jc w:val="left"/>
            </w:pPr>
            <w:r>
              <w:rPr>
                <w:rFonts w:ascii="Times New Roman" w:hAnsi="Times New Roman" w:eastAsia="宋体"/>
                <w:color w:val="000000"/>
                <w:sz w:val="16"/>
              </w:rPr>
              <w:t>购物车中商品数量</w:t>
            </w:r>
          </w:p>
        </w:tc>
      </w:tr>
      <w:tr w14:paraId="60B55E25">
        <w:tc>
          <w:tcPr>
            <w:tcW w:w="999" w:type="pct"/>
          </w:tcPr>
          <w:p w14:paraId="5554313E">
            <w:pPr>
              <w:spacing w:before="0" w:after="0" w:line="240" w:lineRule="auto"/>
              <w:ind w:left="30" w:right="30" w:firstLine="0"/>
              <w:jc w:val="left"/>
            </w:pPr>
            <w:r>
              <w:rPr>
                <w:rFonts w:ascii="Times New Roman" w:hAnsi="Times New Roman" w:eastAsia="宋体"/>
                <w:color w:val="000000"/>
                <w:sz w:val="16"/>
              </w:rPr>
              <w:t>is_deleted</w:t>
            </w:r>
          </w:p>
        </w:tc>
        <w:tc>
          <w:tcPr>
            <w:tcW w:w="999" w:type="pct"/>
          </w:tcPr>
          <w:p w14:paraId="4C172EE1">
            <w:pPr>
              <w:spacing w:before="0" w:after="0" w:line="240" w:lineRule="auto"/>
              <w:ind w:left="30" w:right="30" w:firstLine="0"/>
              <w:jc w:val="left"/>
            </w:pPr>
            <w:r>
              <w:rPr>
                <w:rFonts w:ascii="Times New Roman" w:hAnsi="Times New Roman" w:eastAsia="宋体"/>
                <w:color w:val="000000"/>
                <w:sz w:val="16"/>
              </w:rPr>
              <w:t>删除标记</w:t>
            </w:r>
          </w:p>
        </w:tc>
        <w:tc>
          <w:tcPr>
            <w:tcW w:w="1000" w:type="pct"/>
          </w:tcPr>
          <w:p w14:paraId="39145906">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4ED8F83F">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287DE8D2">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52646865">
        <w:tc>
          <w:tcPr>
            <w:tcW w:w="999" w:type="pct"/>
          </w:tcPr>
          <w:p w14:paraId="789DF4B4">
            <w:pPr>
              <w:spacing w:before="0" w:after="0" w:line="240" w:lineRule="auto"/>
              <w:ind w:left="30" w:right="30" w:firstLine="0"/>
              <w:jc w:val="left"/>
            </w:pPr>
            <w:r>
              <w:rPr>
                <w:rFonts w:ascii="Times New Roman" w:hAnsi="Times New Roman" w:eastAsia="宋体"/>
                <w:color w:val="000000"/>
                <w:sz w:val="16"/>
              </w:rPr>
              <w:t>create_time</w:t>
            </w:r>
          </w:p>
        </w:tc>
        <w:tc>
          <w:tcPr>
            <w:tcW w:w="999" w:type="pct"/>
          </w:tcPr>
          <w:p w14:paraId="6AB0C5C5">
            <w:pPr>
              <w:spacing w:before="0" w:after="0" w:line="240" w:lineRule="auto"/>
              <w:ind w:left="30" w:right="30" w:firstLine="0"/>
              <w:jc w:val="left"/>
            </w:pPr>
            <w:r>
              <w:rPr>
                <w:rFonts w:ascii="Times New Roman" w:hAnsi="Times New Roman" w:eastAsia="宋体"/>
                <w:color w:val="000000"/>
                <w:sz w:val="16"/>
              </w:rPr>
              <w:t>创建时间</w:t>
            </w:r>
          </w:p>
        </w:tc>
        <w:tc>
          <w:tcPr>
            <w:tcW w:w="1000" w:type="pct"/>
          </w:tcPr>
          <w:p w14:paraId="706038EA">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11F56A1F">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23A31F91">
            <w:pPr>
              <w:spacing w:before="0" w:after="0" w:line="240" w:lineRule="auto"/>
              <w:ind w:left="30" w:right="30" w:firstLine="0"/>
              <w:jc w:val="left"/>
            </w:pPr>
            <w:r>
              <w:rPr>
                <w:rFonts w:ascii="Times New Roman" w:hAnsi="Times New Roman" w:eastAsia="宋体"/>
                <w:color w:val="000000"/>
                <w:sz w:val="16"/>
              </w:rPr>
              <w:t>加入购物车时间</w:t>
            </w:r>
          </w:p>
        </w:tc>
      </w:tr>
      <w:tr w14:paraId="063BA474">
        <w:tc>
          <w:tcPr>
            <w:tcW w:w="999" w:type="pct"/>
          </w:tcPr>
          <w:p w14:paraId="3C8C564D">
            <w:pPr>
              <w:spacing w:before="0" w:after="0" w:line="240" w:lineRule="auto"/>
              <w:ind w:left="30" w:right="30" w:firstLine="0"/>
              <w:jc w:val="left"/>
            </w:pPr>
            <w:r>
              <w:rPr>
                <w:rFonts w:ascii="Times New Roman" w:hAnsi="Times New Roman" w:eastAsia="宋体"/>
                <w:color w:val="000000"/>
                <w:sz w:val="16"/>
              </w:rPr>
              <w:t>update_time</w:t>
            </w:r>
          </w:p>
        </w:tc>
        <w:tc>
          <w:tcPr>
            <w:tcW w:w="999" w:type="pct"/>
          </w:tcPr>
          <w:p w14:paraId="46DE2742">
            <w:pPr>
              <w:spacing w:before="0" w:after="0" w:line="240" w:lineRule="auto"/>
              <w:ind w:left="30" w:right="30" w:firstLine="0"/>
              <w:jc w:val="left"/>
            </w:pPr>
            <w:r>
              <w:rPr>
                <w:rFonts w:ascii="Times New Roman" w:hAnsi="Times New Roman" w:eastAsia="宋体"/>
                <w:color w:val="000000"/>
                <w:sz w:val="16"/>
              </w:rPr>
              <w:t>更新时间</w:t>
            </w:r>
          </w:p>
        </w:tc>
        <w:tc>
          <w:tcPr>
            <w:tcW w:w="1000" w:type="pct"/>
          </w:tcPr>
          <w:p w14:paraId="5C17F284">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44AB8844">
            <w:pPr>
              <w:spacing w:before="0" w:after="0" w:line="240" w:lineRule="auto"/>
              <w:ind w:left="30" w:right="30" w:firstLine="0"/>
              <w:jc w:val="left"/>
            </w:pPr>
          </w:p>
        </w:tc>
        <w:tc>
          <w:tcPr>
            <w:tcW w:w="1000" w:type="pct"/>
          </w:tcPr>
          <w:p w14:paraId="402D2AC7">
            <w:pPr>
              <w:spacing w:before="0" w:after="0" w:line="240" w:lineRule="auto"/>
              <w:ind w:left="30" w:right="30" w:firstLine="0"/>
              <w:jc w:val="left"/>
            </w:pPr>
            <w:r>
              <w:rPr>
                <w:rFonts w:ascii="Times New Roman" w:hAnsi="Times New Roman" w:eastAsia="宋体"/>
                <w:color w:val="000000"/>
                <w:sz w:val="16"/>
              </w:rPr>
              <w:t>记录更新时间</w:t>
            </w:r>
          </w:p>
        </w:tc>
      </w:tr>
    </w:tbl>
    <w:p w14:paraId="653C90C8">
      <w:pPr>
        <w:pStyle w:val="19"/>
        <w:widowControl/>
      </w:pPr>
      <w:r>
        <w:rPr>
          <w:color w:val="000000"/>
        </w:rPr>
        <w:t>轮播图表存储首页轮播图的配置信息。主键carousel_id，carousel_url存储轮播图图片URL，redirect_url存储点击跳转链接，carousel_rank排序值控制轮播图显示顺序，is_deleted逻辑删除标记。详细字段定义如表4-12所示。</w:t>
      </w:r>
    </w:p>
    <w:p w14:paraId="465F8FE1">
      <w:pPr>
        <w:pStyle w:val="184"/>
        <w:widowControl/>
      </w:pPr>
      <w:r>
        <w:t>表 4-10  轮播图表（tb_newbee_mall_carousel）</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776"/>
        <w:gridCol w:w="1776"/>
        <w:gridCol w:w="1777"/>
      </w:tblGrid>
      <w:tr w14:paraId="0E68F65E">
        <w:tc>
          <w:tcPr>
            <w:tcW w:w="999" w:type="pct"/>
          </w:tcPr>
          <w:p w14:paraId="2903B1E5">
            <w:pPr>
              <w:spacing w:before="0" w:after="0" w:line="240" w:lineRule="auto"/>
              <w:ind w:left="0" w:right="0" w:firstLine="0"/>
              <w:jc w:val="center"/>
            </w:pPr>
            <w:r>
              <w:rPr>
                <w:rFonts w:ascii="Times New Roman" w:hAnsi="Times New Roman" w:eastAsia="宋体"/>
                <w:b/>
                <w:color w:val="000000"/>
                <w:sz w:val="18"/>
              </w:rPr>
              <w:t>字段名</w:t>
            </w:r>
          </w:p>
        </w:tc>
        <w:tc>
          <w:tcPr>
            <w:tcW w:w="999" w:type="pct"/>
          </w:tcPr>
          <w:p w14:paraId="6FB6EB80">
            <w:pPr>
              <w:spacing w:before="0" w:after="0" w:line="240" w:lineRule="auto"/>
              <w:ind w:left="0" w:right="0" w:firstLine="0"/>
              <w:jc w:val="center"/>
            </w:pPr>
            <w:r>
              <w:rPr>
                <w:rFonts w:ascii="Times New Roman" w:hAnsi="Times New Roman" w:eastAsia="宋体"/>
                <w:b/>
                <w:color w:val="000000"/>
                <w:sz w:val="18"/>
              </w:rPr>
              <w:t>字段中文名</w:t>
            </w:r>
          </w:p>
        </w:tc>
        <w:tc>
          <w:tcPr>
            <w:tcW w:w="1000" w:type="pct"/>
          </w:tcPr>
          <w:p w14:paraId="632822E0">
            <w:pPr>
              <w:spacing w:before="0" w:after="0" w:line="240" w:lineRule="auto"/>
              <w:ind w:left="0" w:right="0" w:firstLine="0"/>
              <w:jc w:val="center"/>
            </w:pPr>
            <w:r>
              <w:rPr>
                <w:rFonts w:ascii="Times New Roman" w:hAnsi="Times New Roman" w:eastAsia="宋体"/>
                <w:b/>
                <w:color w:val="000000"/>
                <w:sz w:val="18"/>
              </w:rPr>
              <w:t>类型</w:t>
            </w:r>
          </w:p>
        </w:tc>
        <w:tc>
          <w:tcPr>
            <w:tcW w:w="1000" w:type="pct"/>
          </w:tcPr>
          <w:p w14:paraId="00EAB1C7">
            <w:pPr>
              <w:spacing w:before="0" w:after="0" w:line="240" w:lineRule="auto"/>
              <w:ind w:left="0" w:right="0" w:firstLine="0"/>
              <w:jc w:val="center"/>
            </w:pPr>
            <w:r>
              <w:rPr>
                <w:rFonts w:ascii="Times New Roman" w:hAnsi="Times New Roman" w:eastAsia="宋体"/>
                <w:b/>
                <w:color w:val="000000"/>
                <w:sz w:val="18"/>
              </w:rPr>
              <w:t>约束</w:t>
            </w:r>
          </w:p>
        </w:tc>
        <w:tc>
          <w:tcPr>
            <w:tcW w:w="1000" w:type="pct"/>
          </w:tcPr>
          <w:p w14:paraId="76161A3A">
            <w:pPr>
              <w:spacing w:before="0" w:after="0" w:line="240" w:lineRule="auto"/>
              <w:ind w:left="0" w:right="0" w:firstLine="0"/>
              <w:jc w:val="center"/>
            </w:pPr>
            <w:r>
              <w:rPr>
                <w:rFonts w:ascii="Times New Roman" w:hAnsi="Times New Roman" w:eastAsia="宋体"/>
                <w:b/>
                <w:color w:val="000000"/>
                <w:sz w:val="18"/>
              </w:rPr>
              <w:t>说明</w:t>
            </w:r>
          </w:p>
        </w:tc>
      </w:tr>
      <w:tr w14:paraId="681C43B9">
        <w:tc>
          <w:tcPr>
            <w:tcW w:w="999" w:type="pct"/>
          </w:tcPr>
          <w:p w14:paraId="77139095">
            <w:pPr>
              <w:spacing w:before="0" w:after="0" w:line="240" w:lineRule="auto"/>
              <w:ind w:left="30" w:right="30" w:firstLine="0"/>
              <w:jc w:val="left"/>
            </w:pPr>
            <w:r>
              <w:rPr>
                <w:rFonts w:ascii="Times New Roman" w:hAnsi="Times New Roman" w:eastAsia="宋体"/>
                <w:color w:val="000000"/>
                <w:sz w:val="16"/>
              </w:rPr>
              <w:t>carousel_id</w:t>
            </w:r>
          </w:p>
        </w:tc>
        <w:tc>
          <w:tcPr>
            <w:tcW w:w="999" w:type="pct"/>
          </w:tcPr>
          <w:p w14:paraId="459E53A6">
            <w:pPr>
              <w:spacing w:before="0" w:after="0" w:line="240" w:lineRule="auto"/>
              <w:ind w:left="30" w:right="30" w:firstLine="0"/>
              <w:jc w:val="left"/>
            </w:pPr>
            <w:r>
              <w:rPr>
                <w:rFonts w:ascii="Times New Roman" w:hAnsi="Times New Roman" w:eastAsia="宋体"/>
                <w:color w:val="000000"/>
                <w:sz w:val="16"/>
              </w:rPr>
              <w:t>轮播图编号</w:t>
            </w:r>
          </w:p>
        </w:tc>
        <w:tc>
          <w:tcPr>
            <w:tcW w:w="1000" w:type="pct"/>
          </w:tcPr>
          <w:p w14:paraId="7338F621">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4DACD683">
            <w:pPr>
              <w:spacing w:before="0" w:after="0" w:line="240" w:lineRule="auto"/>
              <w:ind w:left="30" w:right="30" w:firstLine="0"/>
              <w:jc w:val="left"/>
            </w:pPr>
            <w:r>
              <w:rPr>
                <w:rFonts w:ascii="Times New Roman" w:hAnsi="Times New Roman" w:eastAsia="宋体"/>
                <w:color w:val="000000"/>
                <w:sz w:val="16"/>
              </w:rPr>
              <w:t>PK, NOT NULL</w:t>
            </w:r>
          </w:p>
        </w:tc>
        <w:tc>
          <w:tcPr>
            <w:tcW w:w="1000" w:type="pct"/>
          </w:tcPr>
          <w:p w14:paraId="29AF1FBB">
            <w:pPr>
              <w:spacing w:before="0" w:after="0" w:line="240" w:lineRule="auto"/>
              <w:ind w:left="30" w:right="30" w:firstLine="0"/>
              <w:jc w:val="left"/>
            </w:pPr>
            <w:r>
              <w:rPr>
                <w:rFonts w:ascii="Times New Roman" w:hAnsi="Times New Roman" w:eastAsia="宋体"/>
                <w:color w:val="000000"/>
                <w:sz w:val="16"/>
              </w:rPr>
              <w:t>主键，轮播图唯一标识</w:t>
            </w:r>
          </w:p>
        </w:tc>
      </w:tr>
      <w:tr w14:paraId="2182909A">
        <w:tc>
          <w:tcPr>
            <w:tcW w:w="999" w:type="pct"/>
          </w:tcPr>
          <w:p w14:paraId="7F3AAA04">
            <w:pPr>
              <w:spacing w:before="0" w:after="0" w:line="240" w:lineRule="auto"/>
              <w:ind w:left="30" w:right="30" w:firstLine="0"/>
              <w:jc w:val="left"/>
            </w:pPr>
            <w:r>
              <w:rPr>
                <w:rFonts w:ascii="Times New Roman" w:hAnsi="Times New Roman" w:eastAsia="宋体"/>
                <w:color w:val="000000"/>
                <w:sz w:val="16"/>
              </w:rPr>
              <w:t>carousel_url</w:t>
            </w:r>
          </w:p>
        </w:tc>
        <w:tc>
          <w:tcPr>
            <w:tcW w:w="999" w:type="pct"/>
          </w:tcPr>
          <w:p w14:paraId="52686CCA">
            <w:pPr>
              <w:spacing w:before="0" w:after="0" w:line="240" w:lineRule="auto"/>
              <w:ind w:left="30" w:right="30" w:firstLine="0"/>
              <w:jc w:val="left"/>
            </w:pPr>
            <w:r>
              <w:rPr>
                <w:rFonts w:ascii="Times New Roman" w:hAnsi="Times New Roman" w:eastAsia="宋体"/>
                <w:color w:val="000000"/>
                <w:sz w:val="16"/>
              </w:rPr>
              <w:t>轮播图图片URL</w:t>
            </w:r>
          </w:p>
        </w:tc>
        <w:tc>
          <w:tcPr>
            <w:tcW w:w="1000" w:type="pct"/>
          </w:tcPr>
          <w:p w14:paraId="7CEBE78B">
            <w:pPr>
              <w:spacing w:before="0" w:after="0" w:line="240" w:lineRule="auto"/>
              <w:ind w:left="30" w:right="30" w:firstLine="0"/>
              <w:jc w:val="left"/>
            </w:pPr>
            <w:r>
              <w:rPr>
                <w:rFonts w:ascii="Times New Roman" w:hAnsi="Times New Roman" w:eastAsia="宋体"/>
                <w:color w:val="000000"/>
                <w:sz w:val="16"/>
              </w:rPr>
              <w:t>VARCHAR(200)</w:t>
            </w:r>
          </w:p>
        </w:tc>
        <w:tc>
          <w:tcPr>
            <w:tcW w:w="1000" w:type="pct"/>
          </w:tcPr>
          <w:p w14:paraId="262FCE51">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490790F7">
            <w:pPr>
              <w:spacing w:before="0" w:after="0" w:line="240" w:lineRule="auto"/>
              <w:ind w:left="30" w:right="30" w:firstLine="0"/>
              <w:jc w:val="left"/>
            </w:pPr>
            <w:r>
              <w:rPr>
                <w:rFonts w:ascii="Times New Roman" w:hAnsi="Times New Roman" w:eastAsia="宋体"/>
                <w:color w:val="000000"/>
                <w:sz w:val="16"/>
              </w:rPr>
              <w:t>轮播图图片地址</w:t>
            </w:r>
          </w:p>
        </w:tc>
      </w:tr>
      <w:tr w14:paraId="2A5BEA8E">
        <w:tc>
          <w:tcPr>
            <w:tcW w:w="999" w:type="pct"/>
          </w:tcPr>
          <w:p w14:paraId="4635B984">
            <w:pPr>
              <w:spacing w:before="0" w:after="0" w:line="240" w:lineRule="auto"/>
              <w:ind w:left="30" w:right="30" w:firstLine="0"/>
              <w:jc w:val="left"/>
            </w:pPr>
            <w:r>
              <w:rPr>
                <w:rFonts w:ascii="Times New Roman" w:hAnsi="Times New Roman" w:eastAsia="宋体"/>
                <w:color w:val="000000"/>
                <w:sz w:val="16"/>
              </w:rPr>
              <w:t>redirect_url</w:t>
            </w:r>
          </w:p>
        </w:tc>
        <w:tc>
          <w:tcPr>
            <w:tcW w:w="999" w:type="pct"/>
          </w:tcPr>
          <w:p w14:paraId="1B741B6E">
            <w:pPr>
              <w:spacing w:before="0" w:after="0" w:line="240" w:lineRule="auto"/>
              <w:ind w:left="30" w:right="30" w:firstLine="0"/>
              <w:jc w:val="left"/>
            </w:pPr>
            <w:r>
              <w:rPr>
                <w:rFonts w:ascii="Times New Roman" w:hAnsi="Times New Roman" w:eastAsia="宋体"/>
                <w:color w:val="000000"/>
                <w:sz w:val="16"/>
              </w:rPr>
              <w:t>跳转链接</w:t>
            </w:r>
          </w:p>
        </w:tc>
        <w:tc>
          <w:tcPr>
            <w:tcW w:w="1000" w:type="pct"/>
          </w:tcPr>
          <w:p w14:paraId="37FA441D">
            <w:pPr>
              <w:spacing w:before="0" w:after="0" w:line="240" w:lineRule="auto"/>
              <w:ind w:left="30" w:right="30" w:firstLine="0"/>
              <w:jc w:val="left"/>
            </w:pPr>
            <w:r>
              <w:rPr>
                <w:rFonts w:ascii="Times New Roman" w:hAnsi="Times New Roman" w:eastAsia="宋体"/>
                <w:color w:val="000000"/>
                <w:sz w:val="16"/>
              </w:rPr>
              <w:t>VARCHAR(200)</w:t>
            </w:r>
          </w:p>
        </w:tc>
        <w:tc>
          <w:tcPr>
            <w:tcW w:w="1000" w:type="pct"/>
          </w:tcPr>
          <w:p w14:paraId="3F222145">
            <w:pPr>
              <w:spacing w:before="0" w:after="0" w:line="240" w:lineRule="auto"/>
              <w:ind w:left="30" w:right="30" w:firstLine="0"/>
              <w:jc w:val="left"/>
            </w:pPr>
          </w:p>
        </w:tc>
        <w:tc>
          <w:tcPr>
            <w:tcW w:w="1000" w:type="pct"/>
          </w:tcPr>
          <w:p w14:paraId="1C6C0706">
            <w:pPr>
              <w:spacing w:before="0" w:after="0" w:line="240" w:lineRule="auto"/>
              <w:ind w:left="30" w:right="30" w:firstLine="0"/>
              <w:jc w:val="left"/>
            </w:pPr>
            <w:r>
              <w:rPr>
                <w:rFonts w:ascii="Times New Roman" w:hAnsi="Times New Roman" w:eastAsia="宋体"/>
                <w:color w:val="000000"/>
                <w:sz w:val="16"/>
              </w:rPr>
              <w:t>点击轮播图跳转的URL</w:t>
            </w:r>
          </w:p>
        </w:tc>
      </w:tr>
      <w:tr w14:paraId="6F45AEB3">
        <w:tc>
          <w:tcPr>
            <w:tcW w:w="999" w:type="pct"/>
          </w:tcPr>
          <w:p w14:paraId="5E40952B">
            <w:pPr>
              <w:spacing w:before="0" w:after="0" w:line="240" w:lineRule="auto"/>
              <w:ind w:left="30" w:right="30" w:firstLine="0"/>
              <w:jc w:val="left"/>
            </w:pPr>
            <w:r>
              <w:rPr>
                <w:rFonts w:ascii="Times New Roman" w:hAnsi="Times New Roman" w:eastAsia="宋体"/>
                <w:color w:val="000000"/>
                <w:sz w:val="16"/>
              </w:rPr>
              <w:t>carousel_rank</w:t>
            </w:r>
          </w:p>
        </w:tc>
        <w:tc>
          <w:tcPr>
            <w:tcW w:w="999" w:type="pct"/>
          </w:tcPr>
          <w:p w14:paraId="6CB20A19">
            <w:pPr>
              <w:spacing w:before="0" w:after="0" w:line="240" w:lineRule="auto"/>
              <w:ind w:left="30" w:right="30" w:firstLine="0"/>
              <w:jc w:val="left"/>
            </w:pPr>
            <w:r>
              <w:rPr>
                <w:rFonts w:ascii="Times New Roman" w:hAnsi="Times New Roman" w:eastAsia="宋体"/>
                <w:color w:val="000000"/>
                <w:sz w:val="16"/>
              </w:rPr>
              <w:t>轮播图排序</w:t>
            </w:r>
          </w:p>
        </w:tc>
        <w:tc>
          <w:tcPr>
            <w:tcW w:w="1000" w:type="pct"/>
          </w:tcPr>
          <w:p w14:paraId="729D1432">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7FE753D6">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652DEE30">
            <w:pPr>
              <w:spacing w:before="0" w:after="0" w:line="240" w:lineRule="auto"/>
              <w:ind w:left="30" w:right="30" w:firstLine="0"/>
              <w:jc w:val="left"/>
            </w:pPr>
            <w:r>
              <w:rPr>
                <w:rFonts w:ascii="Times New Roman" w:hAnsi="Times New Roman" w:eastAsia="宋体"/>
                <w:color w:val="000000"/>
                <w:sz w:val="16"/>
              </w:rPr>
              <w:t>轮播图排序值，数值越小越靠前</w:t>
            </w:r>
          </w:p>
        </w:tc>
      </w:tr>
      <w:tr w14:paraId="5BF85919">
        <w:tc>
          <w:tcPr>
            <w:tcW w:w="999" w:type="pct"/>
          </w:tcPr>
          <w:p w14:paraId="10DC9B72">
            <w:pPr>
              <w:spacing w:before="0" w:after="0" w:line="240" w:lineRule="auto"/>
              <w:ind w:left="30" w:right="30" w:firstLine="0"/>
              <w:jc w:val="left"/>
            </w:pPr>
            <w:r>
              <w:rPr>
                <w:rFonts w:ascii="Times New Roman" w:hAnsi="Times New Roman" w:eastAsia="宋体"/>
                <w:color w:val="000000"/>
                <w:sz w:val="16"/>
              </w:rPr>
              <w:t>is_deleted</w:t>
            </w:r>
          </w:p>
        </w:tc>
        <w:tc>
          <w:tcPr>
            <w:tcW w:w="999" w:type="pct"/>
          </w:tcPr>
          <w:p w14:paraId="31882ED3">
            <w:pPr>
              <w:spacing w:before="0" w:after="0" w:line="240" w:lineRule="auto"/>
              <w:ind w:left="30" w:right="30" w:firstLine="0"/>
              <w:jc w:val="left"/>
            </w:pPr>
            <w:r>
              <w:rPr>
                <w:rFonts w:ascii="Times New Roman" w:hAnsi="Times New Roman" w:eastAsia="宋体"/>
                <w:color w:val="000000"/>
                <w:sz w:val="16"/>
              </w:rPr>
              <w:t>删除标记</w:t>
            </w:r>
          </w:p>
        </w:tc>
        <w:tc>
          <w:tcPr>
            <w:tcW w:w="1000" w:type="pct"/>
          </w:tcPr>
          <w:p w14:paraId="77934BA8">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1552FFBE">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202518D1">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07EB1D3F">
        <w:tc>
          <w:tcPr>
            <w:tcW w:w="999" w:type="pct"/>
          </w:tcPr>
          <w:p w14:paraId="205E9D65">
            <w:pPr>
              <w:spacing w:before="0" w:after="0" w:line="240" w:lineRule="auto"/>
              <w:ind w:left="30" w:right="30" w:firstLine="0"/>
              <w:jc w:val="left"/>
            </w:pPr>
            <w:r>
              <w:rPr>
                <w:rFonts w:ascii="Times New Roman" w:hAnsi="Times New Roman" w:eastAsia="宋体"/>
                <w:color w:val="000000"/>
                <w:sz w:val="16"/>
              </w:rPr>
              <w:t>create_time</w:t>
            </w:r>
          </w:p>
        </w:tc>
        <w:tc>
          <w:tcPr>
            <w:tcW w:w="999" w:type="pct"/>
          </w:tcPr>
          <w:p w14:paraId="6A661E33">
            <w:pPr>
              <w:spacing w:before="0" w:after="0" w:line="240" w:lineRule="auto"/>
              <w:ind w:left="30" w:right="30" w:firstLine="0"/>
              <w:jc w:val="left"/>
            </w:pPr>
            <w:r>
              <w:rPr>
                <w:rFonts w:ascii="Times New Roman" w:hAnsi="Times New Roman" w:eastAsia="宋体"/>
                <w:color w:val="000000"/>
                <w:sz w:val="16"/>
              </w:rPr>
              <w:t>创建时间</w:t>
            </w:r>
          </w:p>
        </w:tc>
        <w:tc>
          <w:tcPr>
            <w:tcW w:w="1000" w:type="pct"/>
          </w:tcPr>
          <w:p w14:paraId="047629F6">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39FA620C">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7A559872">
            <w:pPr>
              <w:spacing w:before="0" w:after="0" w:line="240" w:lineRule="auto"/>
              <w:ind w:left="30" w:right="30" w:firstLine="0"/>
              <w:jc w:val="left"/>
            </w:pPr>
            <w:r>
              <w:rPr>
                <w:rFonts w:ascii="Times New Roman" w:hAnsi="Times New Roman" w:eastAsia="宋体"/>
                <w:color w:val="000000"/>
                <w:sz w:val="16"/>
              </w:rPr>
              <w:t>记录创建时间</w:t>
            </w:r>
          </w:p>
        </w:tc>
      </w:tr>
      <w:tr w14:paraId="23EB6877">
        <w:tc>
          <w:tcPr>
            <w:tcW w:w="999" w:type="pct"/>
          </w:tcPr>
          <w:p w14:paraId="67F62DAB">
            <w:pPr>
              <w:spacing w:before="0" w:after="0" w:line="240" w:lineRule="auto"/>
              <w:ind w:left="30" w:right="30" w:firstLine="0"/>
              <w:jc w:val="left"/>
            </w:pPr>
            <w:r>
              <w:rPr>
                <w:rFonts w:ascii="Times New Roman" w:hAnsi="Times New Roman" w:eastAsia="宋体"/>
                <w:color w:val="000000"/>
                <w:sz w:val="16"/>
              </w:rPr>
              <w:t>create_user</w:t>
            </w:r>
          </w:p>
        </w:tc>
        <w:tc>
          <w:tcPr>
            <w:tcW w:w="999" w:type="pct"/>
          </w:tcPr>
          <w:p w14:paraId="0B812C4F">
            <w:pPr>
              <w:spacing w:before="0" w:after="0" w:line="240" w:lineRule="auto"/>
              <w:ind w:left="30" w:right="30" w:firstLine="0"/>
              <w:jc w:val="left"/>
            </w:pPr>
            <w:r>
              <w:rPr>
                <w:rFonts w:ascii="Times New Roman" w:hAnsi="Times New Roman" w:eastAsia="宋体"/>
                <w:color w:val="000000"/>
                <w:sz w:val="16"/>
              </w:rPr>
              <w:t>创建人</w:t>
            </w:r>
          </w:p>
        </w:tc>
        <w:tc>
          <w:tcPr>
            <w:tcW w:w="1000" w:type="pct"/>
          </w:tcPr>
          <w:p w14:paraId="3C88267C">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6D3B646C">
            <w:pPr>
              <w:spacing w:before="0" w:after="0" w:line="240" w:lineRule="auto"/>
              <w:ind w:left="30" w:right="30" w:firstLine="0"/>
              <w:jc w:val="left"/>
            </w:pPr>
          </w:p>
        </w:tc>
        <w:tc>
          <w:tcPr>
            <w:tcW w:w="1000" w:type="pct"/>
          </w:tcPr>
          <w:p w14:paraId="1DB867A2">
            <w:pPr>
              <w:spacing w:before="0" w:after="0" w:line="240" w:lineRule="auto"/>
              <w:ind w:left="30" w:right="30" w:firstLine="0"/>
              <w:jc w:val="left"/>
            </w:pPr>
            <w:r>
              <w:rPr>
                <w:rFonts w:ascii="Times New Roman" w:hAnsi="Times New Roman" w:eastAsia="宋体"/>
                <w:color w:val="000000"/>
                <w:sz w:val="16"/>
              </w:rPr>
              <w:t>创建该轮播图的用户ID</w:t>
            </w:r>
          </w:p>
        </w:tc>
      </w:tr>
      <w:tr w14:paraId="1C28F7F2">
        <w:tc>
          <w:tcPr>
            <w:tcW w:w="999" w:type="pct"/>
          </w:tcPr>
          <w:p w14:paraId="014F0E1C">
            <w:pPr>
              <w:spacing w:before="0" w:after="0" w:line="240" w:lineRule="auto"/>
              <w:ind w:left="30" w:right="30" w:firstLine="0"/>
              <w:jc w:val="left"/>
            </w:pPr>
            <w:r>
              <w:rPr>
                <w:rFonts w:ascii="Times New Roman" w:hAnsi="Times New Roman" w:eastAsia="宋体"/>
                <w:color w:val="000000"/>
                <w:sz w:val="16"/>
              </w:rPr>
              <w:t>update_time</w:t>
            </w:r>
          </w:p>
        </w:tc>
        <w:tc>
          <w:tcPr>
            <w:tcW w:w="999" w:type="pct"/>
          </w:tcPr>
          <w:p w14:paraId="73902696">
            <w:pPr>
              <w:spacing w:before="0" w:after="0" w:line="240" w:lineRule="auto"/>
              <w:ind w:left="30" w:right="30" w:firstLine="0"/>
              <w:jc w:val="left"/>
            </w:pPr>
            <w:r>
              <w:rPr>
                <w:rFonts w:ascii="Times New Roman" w:hAnsi="Times New Roman" w:eastAsia="宋体"/>
                <w:color w:val="000000"/>
                <w:sz w:val="16"/>
              </w:rPr>
              <w:t>更新时间</w:t>
            </w:r>
          </w:p>
        </w:tc>
        <w:tc>
          <w:tcPr>
            <w:tcW w:w="1000" w:type="pct"/>
          </w:tcPr>
          <w:p w14:paraId="2EA3B1F8">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19096357">
            <w:pPr>
              <w:spacing w:before="0" w:after="0" w:line="240" w:lineRule="auto"/>
              <w:ind w:left="30" w:right="30" w:firstLine="0"/>
              <w:jc w:val="left"/>
            </w:pPr>
          </w:p>
        </w:tc>
        <w:tc>
          <w:tcPr>
            <w:tcW w:w="1000" w:type="pct"/>
          </w:tcPr>
          <w:p w14:paraId="04066215">
            <w:pPr>
              <w:spacing w:before="0" w:after="0" w:line="240" w:lineRule="auto"/>
              <w:ind w:left="30" w:right="30" w:firstLine="0"/>
              <w:jc w:val="left"/>
            </w:pPr>
            <w:r>
              <w:rPr>
                <w:rFonts w:ascii="Times New Roman" w:hAnsi="Times New Roman" w:eastAsia="宋体"/>
                <w:color w:val="000000"/>
                <w:sz w:val="16"/>
              </w:rPr>
              <w:t>记录更新时间</w:t>
            </w:r>
          </w:p>
        </w:tc>
      </w:tr>
      <w:tr w14:paraId="306D1E13">
        <w:tc>
          <w:tcPr>
            <w:tcW w:w="999" w:type="pct"/>
          </w:tcPr>
          <w:p w14:paraId="66598712">
            <w:pPr>
              <w:spacing w:before="0" w:after="0" w:line="240" w:lineRule="auto"/>
              <w:ind w:left="30" w:right="30" w:firstLine="0"/>
              <w:jc w:val="left"/>
            </w:pPr>
            <w:r>
              <w:rPr>
                <w:rFonts w:ascii="Times New Roman" w:hAnsi="Times New Roman" w:eastAsia="宋体"/>
                <w:color w:val="000000"/>
                <w:sz w:val="16"/>
              </w:rPr>
              <w:t>update_user</w:t>
            </w:r>
          </w:p>
        </w:tc>
        <w:tc>
          <w:tcPr>
            <w:tcW w:w="999" w:type="pct"/>
          </w:tcPr>
          <w:p w14:paraId="2211F56C">
            <w:pPr>
              <w:spacing w:before="0" w:after="0" w:line="240" w:lineRule="auto"/>
              <w:ind w:left="30" w:right="30" w:firstLine="0"/>
              <w:jc w:val="left"/>
            </w:pPr>
            <w:r>
              <w:rPr>
                <w:rFonts w:ascii="Times New Roman" w:hAnsi="Times New Roman" w:eastAsia="宋体"/>
                <w:color w:val="000000"/>
                <w:sz w:val="16"/>
              </w:rPr>
              <w:t>更新人</w:t>
            </w:r>
          </w:p>
        </w:tc>
        <w:tc>
          <w:tcPr>
            <w:tcW w:w="1000" w:type="pct"/>
          </w:tcPr>
          <w:p w14:paraId="32DA720B">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19FC1F6A">
            <w:pPr>
              <w:spacing w:before="0" w:after="0" w:line="240" w:lineRule="auto"/>
              <w:ind w:left="30" w:right="30" w:firstLine="0"/>
              <w:jc w:val="left"/>
            </w:pPr>
          </w:p>
        </w:tc>
        <w:tc>
          <w:tcPr>
            <w:tcW w:w="1000" w:type="pct"/>
          </w:tcPr>
          <w:p w14:paraId="15023985">
            <w:pPr>
              <w:spacing w:before="0" w:after="0" w:line="240" w:lineRule="auto"/>
              <w:ind w:left="30" w:right="30" w:firstLine="0"/>
              <w:jc w:val="left"/>
            </w:pPr>
            <w:r>
              <w:rPr>
                <w:rFonts w:ascii="Times New Roman" w:hAnsi="Times New Roman" w:eastAsia="宋体"/>
                <w:color w:val="000000"/>
                <w:sz w:val="16"/>
              </w:rPr>
              <w:t>最后更新该轮播图的用户ID</w:t>
            </w:r>
          </w:p>
        </w:tc>
      </w:tr>
    </w:tbl>
    <w:p w14:paraId="32F40756">
      <w:pPr>
        <w:pStyle w:val="19"/>
        <w:widowControl/>
      </w:pPr>
      <w:r>
        <w:rPr>
          <w:color w:val="000000"/>
        </w:rPr>
        <w:t>首页配置表存储首页推荐商品的配置信息。主键config_id，config_name配置名称，config_type配置类型区分热销商品、推荐商品、新品等不同展示区域，goods_id关联推荐的商品，redirect_url跳转链接，config_rank排序值。详细字段定义如表4-13所示。</w:t>
      </w:r>
    </w:p>
    <w:p w14:paraId="72B35CE4">
      <w:pPr>
        <w:pStyle w:val="184"/>
        <w:widowControl/>
      </w:pPr>
      <w:r>
        <w:t>表 4-11  首页配置表（tb_newbee_mall_index_config）</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776"/>
        <w:gridCol w:w="1776"/>
        <w:gridCol w:w="1777"/>
      </w:tblGrid>
      <w:tr w14:paraId="2BAE98D2">
        <w:tc>
          <w:tcPr>
            <w:tcW w:w="999" w:type="pct"/>
          </w:tcPr>
          <w:p w14:paraId="280A1796">
            <w:pPr>
              <w:spacing w:before="0" w:after="0" w:line="240" w:lineRule="auto"/>
              <w:ind w:left="0" w:right="0" w:firstLine="0"/>
              <w:jc w:val="center"/>
            </w:pPr>
            <w:r>
              <w:rPr>
                <w:rFonts w:ascii="Times New Roman" w:hAnsi="Times New Roman" w:eastAsia="宋体"/>
                <w:b/>
                <w:color w:val="000000"/>
                <w:sz w:val="18"/>
              </w:rPr>
              <w:t>字段名</w:t>
            </w:r>
          </w:p>
        </w:tc>
        <w:tc>
          <w:tcPr>
            <w:tcW w:w="999" w:type="pct"/>
          </w:tcPr>
          <w:p w14:paraId="635232E0">
            <w:pPr>
              <w:spacing w:before="0" w:after="0" w:line="240" w:lineRule="auto"/>
              <w:ind w:left="0" w:right="0" w:firstLine="0"/>
              <w:jc w:val="center"/>
            </w:pPr>
            <w:r>
              <w:rPr>
                <w:rFonts w:ascii="Times New Roman" w:hAnsi="Times New Roman" w:eastAsia="宋体"/>
                <w:b/>
                <w:color w:val="000000"/>
                <w:sz w:val="18"/>
              </w:rPr>
              <w:t>字段中文名</w:t>
            </w:r>
          </w:p>
        </w:tc>
        <w:tc>
          <w:tcPr>
            <w:tcW w:w="1000" w:type="pct"/>
          </w:tcPr>
          <w:p w14:paraId="6F625396">
            <w:pPr>
              <w:spacing w:before="0" w:after="0" w:line="240" w:lineRule="auto"/>
              <w:ind w:left="0" w:right="0" w:firstLine="0"/>
              <w:jc w:val="center"/>
            </w:pPr>
            <w:r>
              <w:rPr>
                <w:rFonts w:ascii="Times New Roman" w:hAnsi="Times New Roman" w:eastAsia="宋体"/>
                <w:b/>
                <w:color w:val="000000"/>
                <w:sz w:val="18"/>
              </w:rPr>
              <w:t>类型</w:t>
            </w:r>
          </w:p>
        </w:tc>
        <w:tc>
          <w:tcPr>
            <w:tcW w:w="1000" w:type="pct"/>
          </w:tcPr>
          <w:p w14:paraId="21890642">
            <w:pPr>
              <w:spacing w:before="0" w:after="0" w:line="240" w:lineRule="auto"/>
              <w:ind w:left="0" w:right="0" w:firstLine="0"/>
              <w:jc w:val="center"/>
            </w:pPr>
            <w:r>
              <w:rPr>
                <w:rFonts w:ascii="Times New Roman" w:hAnsi="Times New Roman" w:eastAsia="宋体"/>
                <w:b/>
                <w:color w:val="000000"/>
                <w:sz w:val="18"/>
              </w:rPr>
              <w:t>约束</w:t>
            </w:r>
          </w:p>
        </w:tc>
        <w:tc>
          <w:tcPr>
            <w:tcW w:w="1000" w:type="pct"/>
          </w:tcPr>
          <w:p w14:paraId="100094CD">
            <w:pPr>
              <w:spacing w:before="0" w:after="0" w:line="240" w:lineRule="auto"/>
              <w:ind w:left="0" w:right="0" w:firstLine="0"/>
              <w:jc w:val="center"/>
            </w:pPr>
            <w:r>
              <w:rPr>
                <w:rFonts w:ascii="Times New Roman" w:hAnsi="Times New Roman" w:eastAsia="宋体"/>
                <w:b/>
                <w:color w:val="000000"/>
                <w:sz w:val="18"/>
              </w:rPr>
              <w:t>说明</w:t>
            </w:r>
          </w:p>
        </w:tc>
      </w:tr>
      <w:tr w14:paraId="33CE2B6C">
        <w:tc>
          <w:tcPr>
            <w:tcW w:w="999" w:type="pct"/>
          </w:tcPr>
          <w:p w14:paraId="25AD4A30">
            <w:pPr>
              <w:spacing w:before="0" w:after="0" w:line="240" w:lineRule="auto"/>
              <w:ind w:left="30" w:right="30" w:firstLine="0"/>
              <w:jc w:val="left"/>
            </w:pPr>
            <w:r>
              <w:rPr>
                <w:rFonts w:ascii="Times New Roman" w:hAnsi="Times New Roman" w:eastAsia="宋体"/>
                <w:color w:val="000000"/>
                <w:sz w:val="16"/>
              </w:rPr>
              <w:t>config_id</w:t>
            </w:r>
          </w:p>
        </w:tc>
        <w:tc>
          <w:tcPr>
            <w:tcW w:w="999" w:type="pct"/>
          </w:tcPr>
          <w:p w14:paraId="12CC1BC8">
            <w:pPr>
              <w:spacing w:before="0" w:after="0" w:line="240" w:lineRule="auto"/>
              <w:ind w:left="30" w:right="30" w:firstLine="0"/>
              <w:jc w:val="left"/>
            </w:pPr>
            <w:r>
              <w:rPr>
                <w:rFonts w:ascii="Times New Roman" w:hAnsi="Times New Roman" w:eastAsia="宋体"/>
                <w:color w:val="000000"/>
                <w:sz w:val="16"/>
              </w:rPr>
              <w:t>配置编号</w:t>
            </w:r>
          </w:p>
        </w:tc>
        <w:tc>
          <w:tcPr>
            <w:tcW w:w="1000" w:type="pct"/>
          </w:tcPr>
          <w:p w14:paraId="71F55185">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1133DFDA">
            <w:pPr>
              <w:spacing w:before="0" w:after="0" w:line="240" w:lineRule="auto"/>
              <w:ind w:left="30" w:right="30" w:firstLine="0"/>
              <w:jc w:val="left"/>
            </w:pPr>
            <w:r>
              <w:rPr>
                <w:rFonts w:ascii="Times New Roman" w:hAnsi="Times New Roman" w:eastAsia="宋体"/>
                <w:color w:val="000000"/>
                <w:sz w:val="16"/>
              </w:rPr>
              <w:t>PK, NOT NULL</w:t>
            </w:r>
          </w:p>
        </w:tc>
        <w:tc>
          <w:tcPr>
            <w:tcW w:w="1000" w:type="pct"/>
          </w:tcPr>
          <w:p w14:paraId="56C956B5">
            <w:pPr>
              <w:spacing w:before="0" w:after="0" w:line="240" w:lineRule="auto"/>
              <w:ind w:left="30" w:right="30" w:firstLine="0"/>
              <w:jc w:val="left"/>
            </w:pPr>
            <w:r>
              <w:rPr>
                <w:rFonts w:ascii="Times New Roman" w:hAnsi="Times New Roman" w:eastAsia="宋体"/>
                <w:color w:val="000000"/>
                <w:sz w:val="16"/>
              </w:rPr>
              <w:t>主键，配置唯一标识</w:t>
            </w:r>
          </w:p>
        </w:tc>
      </w:tr>
      <w:tr w14:paraId="23178D0E">
        <w:tc>
          <w:tcPr>
            <w:tcW w:w="999" w:type="pct"/>
          </w:tcPr>
          <w:p w14:paraId="57E3909C">
            <w:pPr>
              <w:spacing w:before="0" w:after="0" w:line="240" w:lineRule="auto"/>
              <w:ind w:left="30" w:right="30" w:firstLine="0"/>
              <w:jc w:val="left"/>
            </w:pPr>
            <w:r>
              <w:rPr>
                <w:rFonts w:ascii="Times New Roman" w:hAnsi="Times New Roman" w:eastAsia="宋体"/>
                <w:color w:val="000000"/>
                <w:sz w:val="16"/>
              </w:rPr>
              <w:t>config_name</w:t>
            </w:r>
          </w:p>
        </w:tc>
        <w:tc>
          <w:tcPr>
            <w:tcW w:w="999" w:type="pct"/>
          </w:tcPr>
          <w:p w14:paraId="7CF23820">
            <w:pPr>
              <w:spacing w:before="0" w:after="0" w:line="240" w:lineRule="auto"/>
              <w:ind w:left="30" w:right="30" w:firstLine="0"/>
              <w:jc w:val="left"/>
            </w:pPr>
            <w:r>
              <w:rPr>
                <w:rFonts w:ascii="Times New Roman" w:hAnsi="Times New Roman" w:eastAsia="宋体"/>
                <w:color w:val="000000"/>
                <w:sz w:val="16"/>
              </w:rPr>
              <w:t>配置名称</w:t>
            </w:r>
          </w:p>
        </w:tc>
        <w:tc>
          <w:tcPr>
            <w:tcW w:w="1000" w:type="pct"/>
          </w:tcPr>
          <w:p w14:paraId="49351FB9">
            <w:pPr>
              <w:spacing w:before="0" w:after="0" w:line="240" w:lineRule="auto"/>
              <w:ind w:left="30" w:right="30" w:firstLine="0"/>
              <w:jc w:val="left"/>
            </w:pPr>
            <w:r>
              <w:rPr>
                <w:rFonts w:ascii="Times New Roman" w:hAnsi="Times New Roman" w:eastAsia="宋体"/>
                <w:color w:val="000000"/>
                <w:sz w:val="16"/>
              </w:rPr>
              <w:t>VARCHAR(50)</w:t>
            </w:r>
          </w:p>
        </w:tc>
        <w:tc>
          <w:tcPr>
            <w:tcW w:w="1000" w:type="pct"/>
          </w:tcPr>
          <w:p w14:paraId="7B0926D3">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7794485C">
            <w:pPr>
              <w:spacing w:before="0" w:after="0" w:line="240" w:lineRule="auto"/>
              <w:ind w:left="30" w:right="30" w:firstLine="0"/>
              <w:jc w:val="left"/>
            </w:pPr>
            <w:r>
              <w:rPr>
                <w:rFonts w:ascii="Times New Roman" w:hAnsi="Times New Roman" w:eastAsia="宋体"/>
                <w:color w:val="000000"/>
                <w:sz w:val="16"/>
              </w:rPr>
              <w:t>配置项名称</w:t>
            </w:r>
          </w:p>
        </w:tc>
      </w:tr>
      <w:tr w14:paraId="195E90A4">
        <w:tc>
          <w:tcPr>
            <w:tcW w:w="999" w:type="pct"/>
          </w:tcPr>
          <w:p w14:paraId="10792AFC">
            <w:pPr>
              <w:spacing w:before="0" w:after="0" w:line="240" w:lineRule="auto"/>
              <w:ind w:left="30" w:right="30" w:firstLine="0"/>
              <w:jc w:val="left"/>
            </w:pPr>
            <w:r>
              <w:rPr>
                <w:rFonts w:ascii="Times New Roman" w:hAnsi="Times New Roman" w:eastAsia="宋体"/>
                <w:color w:val="000000"/>
                <w:sz w:val="16"/>
              </w:rPr>
              <w:t>config_type</w:t>
            </w:r>
          </w:p>
        </w:tc>
        <w:tc>
          <w:tcPr>
            <w:tcW w:w="999" w:type="pct"/>
          </w:tcPr>
          <w:p w14:paraId="597EA38C">
            <w:pPr>
              <w:spacing w:before="0" w:after="0" w:line="240" w:lineRule="auto"/>
              <w:ind w:left="30" w:right="30" w:firstLine="0"/>
              <w:jc w:val="left"/>
            </w:pPr>
            <w:r>
              <w:rPr>
                <w:rFonts w:ascii="Times New Roman" w:hAnsi="Times New Roman" w:eastAsia="宋体"/>
                <w:color w:val="000000"/>
                <w:sz w:val="16"/>
              </w:rPr>
              <w:t>配置类型</w:t>
            </w:r>
          </w:p>
        </w:tc>
        <w:tc>
          <w:tcPr>
            <w:tcW w:w="1000" w:type="pct"/>
          </w:tcPr>
          <w:p w14:paraId="347C1620">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5572C559">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7AB543A3">
            <w:pPr>
              <w:spacing w:before="0" w:after="0" w:line="240" w:lineRule="auto"/>
              <w:ind w:left="30" w:right="30" w:firstLine="0"/>
              <w:jc w:val="left"/>
            </w:pPr>
            <w:r>
              <w:rPr>
                <w:rFonts w:ascii="Times New Roman" w:hAnsi="Times New Roman" w:eastAsia="宋体"/>
                <w:color w:val="000000"/>
                <w:sz w:val="16"/>
              </w:rPr>
              <w:t>配置类型 1-热销商品 2-新品上线 3-为你推荐</w:t>
            </w:r>
          </w:p>
        </w:tc>
      </w:tr>
      <w:tr w14:paraId="67CAA3F9">
        <w:tc>
          <w:tcPr>
            <w:tcW w:w="999" w:type="pct"/>
          </w:tcPr>
          <w:p w14:paraId="72A6D0C7">
            <w:pPr>
              <w:spacing w:before="0" w:after="0" w:line="240" w:lineRule="auto"/>
              <w:ind w:left="30" w:right="30" w:firstLine="0"/>
              <w:jc w:val="left"/>
            </w:pPr>
            <w:r>
              <w:rPr>
                <w:rFonts w:ascii="Times New Roman" w:hAnsi="Times New Roman" w:eastAsia="宋体"/>
                <w:color w:val="000000"/>
                <w:sz w:val="16"/>
              </w:rPr>
              <w:t>goods_id</w:t>
            </w:r>
          </w:p>
        </w:tc>
        <w:tc>
          <w:tcPr>
            <w:tcW w:w="999" w:type="pct"/>
          </w:tcPr>
          <w:p w14:paraId="58AFD78C">
            <w:pPr>
              <w:spacing w:before="0" w:after="0" w:line="240" w:lineRule="auto"/>
              <w:ind w:left="30" w:right="30" w:firstLine="0"/>
              <w:jc w:val="left"/>
            </w:pPr>
            <w:r>
              <w:rPr>
                <w:rFonts w:ascii="Times New Roman" w:hAnsi="Times New Roman" w:eastAsia="宋体"/>
                <w:color w:val="000000"/>
                <w:sz w:val="16"/>
              </w:rPr>
              <w:t>商品编号</w:t>
            </w:r>
          </w:p>
        </w:tc>
        <w:tc>
          <w:tcPr>
            <w:tcW w:w="1000" w:type="pct"/>
          </w:tcPr>
          <w:p w14:paraId="01BA9FD9">
            <w:pPr>
              <w:spacing w:before="0" w:after="0" w:line="240" w:lineRule="auto"/>
              <w:ind w:left="30" w:right="30" w:firstLine="0"/>
              <w:jc w:val="left"/>
            </w:pPr>
            <w:r>
              <w:rPr>
                <w:rFonts w:ascii="Times New Roman" w:hAnsi="Times New Roman" w:eastAsia="宋体"/>
                <w:color w:val="000000"/>
                <w:sz w:val="16"/>
              </w:rPr>
              <w:t>BIGINT</w:t>
            </w:r>
          </w:p>
        </w:tc>
        <w:tc>
          <w:tcPr>
            <w:tcW w:w="1000" w:type="pct"/>
          </w:tcPr>
          <w:p w14:paraId="63D2D487">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1B99920A">
            <w:pPr>
              <w:spacing w:before="0" w:after="0" w:line="240" w:lineRule="auto"/>
              <w:ind w:left="30" w:right="30" w:firstLine="0"/>
              <w:jc w:val="left"/>
            </w:pPr>
            <w:r>
              <w:rPr>
                <w:rFonts w:ascii="Times New Roman" w:hAnsi="Times New Roman" w:eastAsia="宋体"/>
                <w:color w:val="000000"/>
                <w:sz w:val="16"/>
              </w:rPr>
              <w:t>关联商品ID</w:t>
            </w:r>
          </w:p>
        </w:tc>
      </w:tr>
      <w:tr w14:paraId="2847CDB9">
        <w:tc>
          <w:tcPr>
            <w:tcW w:w="999" w:type="pct"/>
          </w:tcPr>
          <w:p w14:paraId="50CECCF1">
            <w:pPr>
              <w:spacing w:before="0" w:after="0" w:line="240" w:lineRule="auto"/>
              <w:ind w:left="30" w:right="30" w:firstLine="0"/>
              <w:jc w:val="left"/>
            </w:pPr>
            <w:r>
              <w:rPr>
                <w:rFonts w:ascii="Times New Roman" w:hAnsi="Times New Roman" w:eastAsia="宋体"/>
                <w:color w:val="000000"/>
                <w:sz w:val="16"/>
              </w:rPr>
              <w:t>redirect_url</w:t>
            </w:r>
          </w:p>
        </w:tc>
        <w:tc>
          <w:tcPr>
            <w:tcW w:w="999" w:type="pct"/>
          </w:tcPr>
          <w:p w14:paraId="635F1E87">
            <w:pPr>
              <w:spacing w:before="0" w:after="0" w:line="240" w:lineRule="auto"/>
              <w:ind w:left="30" w:right="30" w:firstLine="0"/>
              <w:jc w:val="left"/>
            </w:pPr>
            <w:r>
              <w:rPr>
                <w:rFonts w:ascii="Times New Roman" w:hAnsi="Times New Roman" w:eastAsia="宋体"/>
                <w:color w:val="000000"/>
                <w:sz w:val="16"/>
              </w:rPr>
              <w:t>跳转链接</w:t>
            </w:r>
          </w:p>
        </w:tc>
        <w:tc>
          <w:tcPr>
            <w:tcW w:w="1000" w:type="pct"/>
          </w:tcPr>
          <w:p w14:paraId="2AC88B91">
            <w:pPr>
              <w:spacing w:before="0" w:after="0" w:line="240" w:lineRule="auto"/>
              <w:ind w:left="30" w:right="30" w:firstLine="0"/>
              <w:jc w:val="left"/>
            </w:pPr>
            <w:r>
              <w:rPr>
                <w:rFonts w:ascii="Times New Roman" w:hAnsi="Times New Roman" w:eastAsia="宋体"/>
                <w:color w:val="000000"/>
                <w:sz w:val="16"/>
              </w:rPr>
              <w:t>VARCHAR(200)</w:t>
            </w:r>
          </w:p>
        </w:tc>
        <w:tc>
          <w:tcPr>
            <w:tcW w:w="1000" w:type="pct"/>
          </w:tcPr>
          <w:p w14:paraId="253FA13E">
            <w:pPr>
              <w:spacing w:before="0" w:after="0" w:line="240" w:lineRule="auto"/>
              <w:ind w:left="30" w:right="30" w:firstLine="0"/>
              <w:jc w:val="left"/>
            </w:pPr>
          </w:p>
        </w:tc>
        <w:tc>
          <w:tcPr>
            <w:tcW w:w="1000" w:type="pct"/>
          </w:tcPr>
          <w:p w14:paraId="42FCD652">
            <w:pPr>
              <w:spacing w:before="0" w:after="0" w:line="240" w:lineRule="auto"/>
              <w:ind w:left="30" w:right="30" w:firstLine="0"/>
              <w:jc w:val="left"/>
            </w:pPr>
            <w:r>
              <w:rPr>
                <w:rFonts w:ascii="Times New Roman" w:hAnsi="Times New Roman" w:eastAsia="宋体"/>
                <w:color w:val="000000"/>
                <w:sz w:val="16"/>
              </w:rPr>
              <w:t>点击跳转的URL</w:t>
            </w:r>
          </w:p>
        </w:tc>
      </w:tr>
      <w:tr w14:paraId="0B9A7AE5">
        <w:tc>
          <w:tcPr>
            <w:tcW w:w="999" w:type="pct"/>
          </w:tcPr>
          <w:p w14:paraId="73E40534">
            <w:pPr>
              <w:spacing w:before="0" w:after="0" w:line="240" w:lineRule="auto"/>
              <w:ind w:left="30" w:right="30" w:firstLine="0"/>
              <w:jc w:val="left"/>
            </w:pPr>
            <w:r>
              <w:rPr>
                <w:rFonts w:ascii="Times New Roman" w:hAnsi="Times New Roman" w:eastAsia="宋体"/>
                <w:color w:val="000000"/>
                <w:sz w:val="16"/>
              </w:rPr>
              <w:t>config_rank</w:t>
            </w:r>
          </w:p>
        </w:tc>
        <w:tc>
          <w:tcPr>
            <w:tcW w:w="999" w:type="pct"/>
          </w:tcPr>
          <w:p w14:paraId="2A901424">
            <w:pPr>
              <w:spacing w:before="0" w:after="0" w:line="240" w:lineRule="auto"/>
              <w:ind w:left="30" w:right="30" w:firstLine="0"/>
              <w:jc w:val="left"/>
            </w:pPr>
            <w:r>
              <w:rPr>
                <w:rFonts w:ascii="Times New Roman" w:hAnsi="Times New Roman" w:eastAsia="宋体"/>
                <w:color w:val="000000"/>
                <w:sz w:val="16"/>
              </w:rPr>
              <w:t>配置排序</w:t>
            </w:r>
          </w:p>
        </w:tc>
        <w:tc>
          <w:tcPr>
            <w:tcW w:w="1000" w:type="pct"/>
          </w:tcPr>
          <w:p w14:paraId="5E31D44D">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5142BEB0">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6E65D784">
            <w:pPr>
              <w:spacing w:before="0" w:after="0" w:line="240" w:lineRule="auto"/>
              <w:ind w:left="30" w:right="30" w:firstLine="0"/>
              <w:jc w:val="left"/>
            </w:pPr>
            <w:r>
              <w:rPr>
                <w:rFonts w:ascii="Times New Roman" w:hAnsi="Times New Roman" w:eastAsia="宋体"/>
                <w:color w:val="000000"/>
                <w:sz w:val="16"/>
              </w:rPr>
              <w:t>配置排序值，数值越小越靠前</w:t>
            </w:r>
          </w:p>
        </w:tc>
      </w:tr>
      <w:tr w14:paraId="2BA837A4">
        <w:tc>
          <w:tcPr>
            <w:tcW w:w="999" w:type="pct"/>
          </w:tcPr>
          <w:p w14:paraId="5AF11E67">
            <w:pPr>
              <w:spacing w:before="0" w:after="0" w:line="240" w:lineRule="auto"/>
              <w:ind w:left="30" w:right="30" w:firstLine="0"/>
              <w:jc w:val="left"/>
            </w:pPr>
            <w:r>
              <w:rPr>
                <w:rFonts w:ascii="Times New Roman" w:hAnsi="Times New Roman" w:eastAsia="宋体"/>
                <w:color w:val="000000"/>
                <w:sz w:val="16"/>
              </w:rPr>
              <w:t>is_deleted</w:t>
            </w:r>
          </w:p>
        </w:tc>
        <w:tc>
          <w:tcPr>
            <w:tcW w:w="999" w:type="pct"/>
          </w:tcPr>
          <w:p w14:paraId="2C06EE82">
            <w:pPr>
              <w:spacing w:before="0" w:after="0" w:line="240" w:lineRule="auto"/>
              <w:ind w:left="30" w:right="30" w:firstLine="0"/>
              <w:jc w:val="left"/>
            </w:pPr>
            <w:r>
              <w:rPr>
                <w:rFonts w:ascii="Times New Roman" w:hAnsi="Times New Roman" w:eastAsia="宋体"/>
                <w:color w:val="000000"/>
                <w:sz w:val="16"/>
              </w:rPr>
              <w:t>删除标记</w:t>
            </w:r>
          </w:p>
        </w:tc>
        <w:tc>
          <w:tcPr>
            <w:tcW w:w="1000" w:type="pct"/>
          </w:tcPr>
          <w:p w14:paraId="4DC9A13C">
            <w:pPr>
              <w:spacing w:before="0" w:after="0" w:line="240" w:lineRule="auto"/>
              <w:ind w:left="30" w:right="30" w:firstLine="0"/>
              <w:jc w:val="left"/>
            </w:pPr>
            <w:r>
              <w:rPr>
                <w:rFonts w:ascii="Times New Roman" w:hAnsi="Times New Roman" w:eastAsia="宋体"/>
                <w:color w:val="000000"/>
                <w:sz w:val="16"/>
              </w:rPr>
              <w:t>TINYINT(1)</w:t>
            </w:r>
          </w:p>
        </w:tc>
        <w:tc>
          <w:tcPr>
            <w:tcW w:w="1000" w:type="pct"/>
          </w:tcPr>
          <w:p w14:paraId="2004A8C9">
            <w:pPr>
              <w:spacing w:before="0" w:after="0" w:line="240" w:lineRule="auto"/>
              <w:ind w:left="30" w:right="30" w:firstLine="0"/>
              <w:jc w:val="left"/>
            </w:pPr>
            <w:r>
              <w:rPr>
                <w:rFonts w:ascii="Times New Roman" w:hAnsi="Times New Roman" w:eastAsia="宋体"/>
                <w:color w:val="000000"/>
                <w:sz w:val="16"/>
              </w:rPr>
              <w:t>DEFAULT 0</w:t>
            </w:r>
          </w:p>
        </w:tc>
        <w:tc>
          <w:tcPr>
            <w:tcW w:w="1000" w:type="pct"/>
          </w:tcPr>
          <w:p w14:paraId="2EEA8E02">
            <w:pPr>
              <w:spacing w:before="0" w:after="0" w:line="240" w:lineRule="auto"/>
              <w:ind w:left="30" w:right="30" w:firstLine="0"/>
              <w:jc w:val="left"/>
            </w:pPr>
            <w:r>
              <w:rPr>
                <w:rFonts w:ascii="Times New Roman" w:hAnsi="Times New Roman" w:eastAsia="宋体"/>
                <w:color w:val="000000"/>
                <w:sz w:val="16"/>
              </w:rPr>
              <w:t>逻辑删除标记 0-未删除 1-已删除</w:t>
            </w:r>
          </w:p>
        </w:tc>
      </w:tr>
      <w:tr w14:paraId="6E333AB2">
        <w:tc>
          <w:tcPr>
            <w:tcW w:w="999" w:type="pct"/>
          </w:tcPr>
          <w:p w14:paraId="1B1FCD03">
            <w:pPr>
              <w:spacing w:before="0" w:after="0" w:line="240" w:lineRule="auto"/>
              <w:ind w:left="30" w:right="30" w:firstLine="0"/>
              <w:jc w:val="left"/>
            </w:pPr>
            <w:r>
              <w:rPr>
                <w:rFonts w:ascii="Times New Roman" w:hAnsi="Times New Roman" w:eastAsia="宋体"/>
                <w:color w:val="000000"/>
                <w:sz w:val="16"/>
              </w:rPr>
              <w:t>create_time</w:t>
            </w:r>
          </w:p>
        </w:tc>
        <w:tc>
          <w:tcPr>
            <w:tcW w:w="999" w:type="pct"/>
          </w:tcPr>
          <w:p w14:paraId="1E7B78A4">
            <w:pPr>
              <w:spacing w:before="0" w:after="0" w:line="240" w:lineRule="auto"/>
              <w:ind w:left="30" w:right="30" w:firstLine="0"/>
              <w:jc w:val="left"/>
            </w:pPr>
            <w:r>
              <w:rPr>
                <w:rFonts w:ascii="Times New Roman" w:hAnsi="Times New Roman" w:eastAsia="宋体"/>
                <w:color w:val="000000"/>
                <w:sz w:val="16"/>
              </w:rPr>
              <w:t>创建时间</w:t>
            </w:r>
          </w:p>
        </w:tc>
        <w:tc>
          <w:tcPr>
            <w:tcW w:w="1000" w:type="pct"/>
          </w:tcPr>
          <w:p w14:paraId="124EAF51">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7E4F8663">
            <w:pPr>
              <w:spacing w:before="0" w:after="0" w:line="240" w:lineRule="auto"/>
              <w:ind w:left="30" w:right="30" w:firstLine="0"/>
              <w:jc w:val="left"/>
            </w:pPr>
            <w:r>
              <w:rPr>
                <w:rFonts w:ascii="Times New Roman" w:hAnsi="Times New Roman" w:eastAsia="宋体"/>
                <w:color w:val="000000"/>
                <w:sz w:val="16"/>
              </w:rPr>
              <w:t>NOT NULL</w:t>
            </w:r>
          </w:p>
        </w:tc>
        <w:tc>
          <w:tcPr>
            <w:tcW w:w="1000" w:type="pct"/>
          </w:tcPr>
          <w:p w14:paraId="47F2EC3E">
            <w:pPr>
              <w:spacing w:before="0" w:after="0" w:line="240" w:lineRule="auto"/>
              <w:ind w:left="30" w:right="30" w:firstLine="0"/>
              <w:jc w:val="left"/>
            </w:pPr>
            <w:r>
              <w:rPr>
                <w:rFonts w:ascii="Times New Roman" w:hAnsi="Times New Roman" w:eastAsia="宋体"/>
                <w:color w:val="000000"/>
                <w:sz w:val="16"/>
              </w:rPr>
              <w:t>记录创建时间</w:t>
            </w:r>
          </w:p>
        </w:tc>
      </w:tr>
      <w:tr w14:paraId="569CC620">
        <w:tc>
          <w:tcPr>
            <w:tcW w:w="999" w:type="pct"/>
          </w:tcPr>
          <w:p w14:paraId="1715F83F">
            <w:pPr>
              <w:spacing w:before="0" w:after="0" w:line="240" w:lineRule="auto"/>
              <w:ind w:left="30" w:right="30" w:firstLine="0"/>
              <w:jc w:val="left"/>
            </w:pPr>
            <w:r>
              <w:rPr>
                <w:rFonts w:ascii="Times New Roman" w:hAnsi="Times New Roman" w:eastAsia="宋体"/>
                <w:color w:val="000000"/>
                <w:sz w:val="16"/>
              </w:rPr>
              <w:t>create_user</w:t>
            </w:r>
          </w:p>
        </w:tc>
        <w:tc>
          <w:tcPr>
            <w:tcW w:w="999" w:type="pct"/>
          </w:tcPr>
          <w:p w14:paraId="236C8278">
            <w:pPr>
              <w:spacing w:before="0" w:after="0" w:line="240" w:lineRule="auto"/>
              <w:ind w:left="30" w:right="30" w:firstLine="0"/>
              <w:jc w:val="left"/>
            </w:pPr>
            <w:r>
              <w:rPr>
                <w:rFonts w:ascii="Times New Roman" w:hAnsi="Times New Roman" w:eastAsia="宋体"/>
                <w:color w:val="000000"/>
                <w:sz w:val="16"/>
              </w:rPr>
              <w:t>创建人</w:t>
            </w:r>
          </w:p>
        </w:tc>
        <w:tc>
          <w:tcPr>
            <w:tcW w:w="1000" w:type="pct"/>
          </w:tcPr>
          <w:p w14:paraId="2AF2D086">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20E82AE9">
            <w:pPr>
              <w:spacing w:before="0" w:after="0" w:line="240" w:lineRule="auto"/>
              <w:ind w:left="30" w:right="30" w:firstLine="0"/>
              <w:jc w:val="left"/>
            </w:pPr>
          </w:p>
        </w:tc>
        <w:tc>
          <w:tcPr>
            <w:tcW w:w="1000" w:type="pct"/>
          </w:tcPr>
          <w:p w14:paraId="4E149185">
            <w:pPr>
              <w:spacing w:before="0" w:after="0" w:line="240" w:lineRule="auto"/>
              <w:ind w:left="30" w:right="30" w:firstLine="0"/>
              <w:jc w:val="left"/>
            </w:pPr>
            <w:r>
              <w:rPr>
                <w:rFonts w:ascii="Times New Roman" w:hAnsi="Times New Roman" w:eastAsia="宋体"/>
                <w:color w:val="000000"/>
                <w:sz w:val="16"/>
              </w:rPr>
              <w:t>创建该配置的用户ID</w:t>
            </w:r>
          </w:p>
        </w:tc>
      </w:tr>
      <w:tr w14:paraId="00AF1DE1">
        <w:tc>
          <w:tcPr>
            <w:tcW w:w="999" w:type="pct"/>
          </w:tcPr>
          <w:p w14:paraId="28B0EE75">
            <w:pPr>
              <w:spacing w:before="0" w:after="0" w:line="240" w:lineRule="auto"/>
              <w:ind w:left="30" w:right="30" w:firstLine="0"/>
              <w:jc w:val="left"/>
            </w:pPr>
            <w:r>
              <w:rPr>
                <w:rFonts w:ascii="Times New Roman" w:hAnsi="Times New Roman" w:eastAsia="宋体"/>
                <w:color w:val="000000"/>
                <w:sz w:val="16"/>
              </w:rPr>
              <w:t>update_time</w:t>
            </w:r>
          </w:p>
        </w:tc>
        <w:tc>
          <w:tcPr>
            <w:tcW w:w="999" w:type="pct"/>
          </w:tcPr>
          <w:p w14:paraId="7AB961BF">
            <w:pPr>
              <w:spacing w:before="0" w:after="0" w:line="240" w:lineRule="auto"/>
              <w:ind w:left="30" w:right="30" w:firstLine="0"/>
              <w:jc w:val="left"/>
            </w:pPr>
            <w:r>
              <w:rPr>
                <w:rFonts w:ascii="Times New Roman" w:hAnsi="Times New Roman" w:eastAsia="宋体"/>
                <w:color w:val="000000"/>
                <w:sz w:val="16"/>
              </w:rPr>
              <w:t>更新时间</w:t>
            </w:r>
          </w:p>
        </w:tc>
        <w:tc>
          <w:tcPr>
            <w:tcW w:w="1000" w:type="pct"/>
          </w:tcPr>
          <w:p w14:paraId="688C1DF4">
            <w:pPr>
              <w:spacing w:before="0" w:after="0" w:line="240" w:lineRule="auto"/>
              <w:ind w:left="30" w:right="30" w:firstLine="0"/>
              <w:jc w:val="left"/>
            </w:pPr>
            <w:r>
              <w:rPr>
                <w:rFonts w:ascii="Times New Roman" w:hAnsi="Times New Roman" w:eastAsia="宋体"/>
                <w:color w:val="000000"/>
                <w:sz w:val="16"/>
              </w:rPr>
              <w:t>DATETIME</w:t>
            </w:r>
          </w:p>
        </w:tc>
        <w:tc>
          <w:tcPr>
            <w:tcW w:w="1000" w:type="pct"/>
          </w:tcPr>
          <w:p w14:paraId="046C1CAA">
            <w:pPr>
              <w:spacing w:before="0" w:after="0" w:line="240" w:lineRule="auto"/>
              <w:ind w:left="30" w:right="30" w:firstLine="0"/>
              <w:jc w:val="left"/>
            </w:pPr>
          </w:p>
        </w:tc>
        <w:tc>
          <w:tcPr>
            <w:tcW w:w="1000" w:type="pct"/>
          </w:tcPr>
          <w:p w14:paraId="3F915A97">
            <w:pPr>
              <w:spacing w:before="0" w:after="0" w:line="240" w:lineRule="auto"/>
              <w:ind w:left="30" w:right="30" w:firstLine="0"/>
              <w:jc w:val="left"/>
            </w:pPr>
            <w:r>
              <w:rPr>
                <w:rFonts w:ascii="Times New Roman" w:hAnsi="Times New Roman" w:eastAsia="宋体"/>
                <w:color w:val="000000"/>
                <w:sz w:val="16"/>
              </w:rPr>
              <w:t>记录更新时间</w:t>
            </w:r>
          </w:p>
        </w:tc>
      </w:tr>
      <w:tr w14:paraId="5AE33BE8">
        <w:tc>
          <w:tcPr>
            <w:tcW w:w="999" w:type="pct"/>
          </w:tcPr>
          <w:p w14:paraId="7C7307D2">
            <w:pPr>
              <w:spacing w:before="0" w:after="0" w:line="240" w:lineRule="auto"/>
              <w:ind w:left="30" w:right="30" w:firstLine="0"/>
              <w:jc w:val="left"/>
            </w:pPr>
            <w:r>
              <w:rPr>
                <w:rFonts w:ascii="Times New Roman" w:hAnsi="Times New Roman" w:eastAsia="宋体"/>
                <w:color w:val="000000"/>
                <w:sz w:val="16"/>
              </w:rPr>
              <w:t>update_user</w:t>
            </w:r>
          </w:p>
        </w:tc>
        <w:tc>
          <w:tcPr>
            <w:tcW w:w="999" w:type="pct"/>
          </w:tcPr>
          <w:p w14:paraId="127BABDF">
            <w:pPr>
              <w:spacing w:before="0" w:after="0" w:line="240" w:lineRule="auto"/>
              <w:ind w:left="30" w:right="30" w:firstLine="0"/>
              <w:jc w:val="left"/>
            </w:pPr>
            <w:r>
              <w:rPr>
                <w:rFonts w:ascii="Times New Roman" w:hAnsi="Times New Roman" w:eastAsia="宋体"/>
                <w:color w:val="000000"/>
                <w:sz w:val="16"/>
              </w:rPr>
              <w:t>更新人</w:t>
            </w:r>
          </w:p>
        </w:tc>
        <w:tc>
          <w:tcPr>
            <w:tcW w:w="1000" w:type="pct"/>
          </w:tcPr>
          <w:p w14:paraId="2CE742E0">
            <w:pPr>
              <w:spacing w:before="0" w:after="0" w:line="240" w:lineRule="auto"/>
              <w:ind w:left="30" w:right="30" w:firstLine="0"/>
              <w:jc w:val="left"/>
            </w:pPr>
            <w:r>
              <w:rPr>
                <w:rFonts w:ascii="Times New Roman" w:hAnsi="Times New Roman" w:eastAsia="宋体"/>
                <w:color w:val="000000"/>
                <w:sz w:val="16"/>
              </w:rPr>
              <w:t>INT</w:t>
            </w:r>
          </w:p>
        </w:tc>
        <w:tc>
          <w:tcPr>
            <w:tcW w:w="1000" w:type="pct"/>
          </w:tcPr>
          <w:p w14:paraId="4657D2E9">
            <w:pPr>
              <w:spacing w:before="0" w:after="0" w:line="240" w:lineRule="auto"/>
              <w:ind w:left="30" w:right="30" w:firstLine="0"/>
              <w:jc w:val="left"/>
            </w:pPr>
          </w:p>
        </w:tc>
        <w:tc>
          <w:tcPr>
            <w:tcW w:w="1000" w:type="pct"/>
          </w:tcPr>
          <w:p w14:paraId="2226F69B">
            <w:pPr>
              <w:spacing w:before="0" w:after="0" w:line="240" w:lineRule="auto"/>
              <w:ind w:left="30" w:right="30" w:firstLine="0"/>
              <w:jc w:val="left"/>
            </w:pPr>
            <w:r>
              <w:rPr>
                <w:rFonts w:ascii="Times New Roman" w:hAnsi="Times New Roman" w:eastAsia="宋体"/>
                <w:color w:val="000000"/>
                <w:sz w:val="16"/>
              </w:rPr>
              <w:t>最后更新该配置的用户ID</w:t>
            </w:r>
          </w:p>
        </w:tc>
      </w:tr>
    </w:tbl>
    <w:p w14:paraId="0BE28A37">
      <w:pPr>
        <w:pStyle w:val="4"/>
        <w:keepNext/>
        <w:widowControl/>
        <w:numPr>
          <w:ilvl w:val="0"/>
          <w:numId w:val="11"/>
        </w:numPr>
        <w:ind w:left="0" w:leftChars="0" w:firstLine="0" w:firstLineChars="0"/>
        <w:rPr>
          <w:rFonts w:hint="eastAsia" w:ascii="宋体" w:hAnsi="宋体" w:eastAsia="宋体" w:cs="宋体"/>
          <w:b/>
        </w:rPr>
      </w:pPr>
      <w:bookmarkStart w:id="58" w:name="_Toc924731955"/>
      <w:bookmarkStart w:id="59" w:name="_Toc1174863993"/>
      <w:r>
        <w:t>微服务核心功能模块设计</w:t>
      </w:r>
      <w:bookmarkEnd w:id="58"/>
      <w:bookmarkEnd w:id="59"/>
    </w:p>
    <w:p w14:paraId="05EA9789">
      <w:pPr>
        <w:pStyle w:val="5"/>
        <w:keepNext/>
        <w:widowControl/>
        <w:numPr>
          <w:ilvl w:val="0"/>
          <w:numId w:val="12"/>
        </w:numPr>
        <w:ind w:left="0" w:leftChars="0" w:firstLine="0" w:firstLineChars="0"/>
        <w:rPr>
          <w:b w:val="0"/>
        </w:rPr>
      </w:pPr>
      <w:bookmarkStart w:id="60" w:name="_Toc630814346"/>
      <w:bookmarkStart w:id="61" w:name="_Toc1974479833"/>
      <w:r>
        <w:t>用户管理模块设计</w:t>
      </w:r>
      <w:bookmarkEnd w:id="60"/>
      <w:bookmarkEnd w:id="61"/>
    </w:p>
    <w:p w14:paraId="699CD289">
      <w:pPr>
        <w:pStyle w:val="19"/>
        <w:widowControl/>
      </w:pPr>
      <w:r>
        <w:rPr>
          <w:color w:val="000000"/>
        </w:rPr>
        <w:t>用户管理模块是系统的基础模块，为用户提供注册、登录、信息管理等功能。模块的活动流程如图4-1</w:t>
      </w:r>
      <w:r>
        <w:rPr>
          <w:rFonts w:hint="eastAsia"/>
          <w:color w:val="000000"/>
          <w:lang w:val="en-US" w:eastAsia="zh-CN"/>
        </w:rPr>
        <w:t>3</w:t>
      </w:r>
      <w:r>
        <w:rPr>
          <w:color w:val="000000"/>
        </w:rPr>
        <w:t>所示。</w:t>
      </w:r>
    </w:p>
    <w:p w14:paraId="0A954A2E">
      <w:pPr>
        <w:pStyle w:val="19"/>
        <w:widowControl/>
      </w:pPr>
      <w:r>
        <w:rPr>
          <w:color w:val="000000"/>
        </w:rPr>
        <w:t>用户注册功能允许新用户创建账号。用户填写手机号、密码等信息提交注册请求，系统首先验证手机号格式的合法性，然后发送短信验证码到用户手机。用户输入验证码后，系统验证验证码的正确性和有效期。验证通过后，系统检查手机号是否已被注册，如未注册则创建新用户记录。用户密码采用BCrypt算法加密存储，保证密码安全。注册成功后，系统为用户分配默认角色和权限。</w:t>
      </w:r>
    </w:p>
    <w:p w14:paraId="750C48B9">
      <w:pPr>
        <w:pStyle w:val="19"/>
        <w:widowControl/>
      </w:pPr>
      <w:r>
        <w:rPr>
          <w:color w:val="000000"/>
        </w:rPr>
        <w:t>用户登录功能支持多种登录方式。账号密码登录时，系统根据用户名或手机号查询用户信息，验证密码是否正确。密码验证通过后，系统生成JWT令牌返回给客户端，令牌中包含用户ID、角色等信息。客户端将令牌保存在本地，后续请求在Header中携带令牌。系统也支持手机验证码登录，用户输入手机号获取验证码，输入正确的验证码后即可登录。验证码具有时效性，一般5分钟内有效。</w:t>
      </w:r>
    </w:p>
    <w:p w14:paraId="4DCD7E07">
      <w:pPr>
        <w:pStyle w:val="19"/>
        <w:widowControl/>
      </w:pPr>
      <w:r>
        <w:rPr>
          <w:color w:val="000000"/>
        </w:rPr>
        <w:t>个人信息管理功能允许用户查看和修改个人资料。用户可以修改昵称、头像、性别、生日等基本信息。用户可以管理收货地址，包括添加、编辑、删除地址，设置默认地址等。地址信息包括收货人、联系电话、省市区、详细地址等字段。系统对地址信息进行必填校验，确保数据的完整性。</w:t>
      </w:r>
    </w:p>
    <w:p w14:paraId="4138F237">
      <w:pPr>
        <w:pStyle w:val="19"/>
        <w:widowControl/>
      </w:pPr>
      <w:r>
        <w:rPr>
          <w:color w:val="000000"/>
        </w:rPr>
        <w:t>权限管理基于RBAC模型设计。系统定义了管理员和普通用户两种角色，不同角色拥有不同的权限。管理员可以访问后台管理功能，进行商品管理、订单管理等操作。普通用户只能访问前台功能，进行购物和订单查询。系统通过网关进行权限校验，解析JWT令牌获取用户角色，根据角色判断是否有权访问接口。</w:t>
      </w:r>
    </w:p>
    <w:p w14:paraId="759F9A6F">
      <w:pPr>
        <w:pStyle w:val="19"/>
        <w:widowControl/>
      </w:pPr>
      <w:r>
        <w:rPr>
          <w:color w:val="000000"/>
        </w:rPr>
        <w:t>用户服务提供的主要接口包括：用户注册、用户登录、获取用户信息、修改用户信息、地址管理、权限验证等。这些接口为其他服务提供了用户相关的基础能力。</w:t>
      </w:r>
    </w:p>
    <w:p w14:paraId="161AD709">
      <w:pPr>
        <w:spacing w:line="240" w:lineRule="auto"/>
        <w:jc w:val="center"/>
      </w:pPr>
      <w:r>
        <w:drawing>
          <wp:inline distT="0" distB="0" distL="114300" distR="114300">
            <wp:extent cx="5039995" cy="3561080"/>
            <wp:effectExtent l="0" t="0" r="14605" b="203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3"/>
                    <a:stretch>
                      <a:fillRect/>
                    </a:stretch>
                  </pic:blipFill>
                  <pic:spPr>
                    <a:xfrm>
                      <a:off x="0" y="0"/>
                      <a:ext cx="5040000" cy="3561366"/>
                    </a:xfrm>
                    <a:prstGeom prst="rect">
                      <a:avLst/>
                    </a:prstGeom>
                  </pic:spPr>
                </pic:pic>
              </a:graphicData>
            </a:graphic>
          </wp:inline>
        </w:drawing>
      </w:r>
    </w:p>
    <w:p w14:paraId="27179F28">
      <w:pPr>
        <w:pStyle w:val="181"/>
        <w:widowControl/>
      </w:pPr>
      <w:r>
        <w:t>图 4-13  用户管理模块设计</w:t>
      </w:r>
    </w:p>
    <w:p w14:paraId="35AF4360">
      <w:pPr>
        <w:pStyle w:val="5"/>
        <w:keepNext/>
        <w:widowControl/>
        <w:numPr>
          <w:ilvl w:val="0"/>
          <w:numId w:val="12"/>
        </w:numPr>
        <w:ind w:left="0" w:leftChars="0" w:firstLine="0" w:firstLineChars="0"/>
        <w:rPr>
          <w:b w:val="0"/>
        </w:rPr>
      </w:pPr>
      <w:bookmarkStart w:id="62" w:name="_Toc2117431630"/>
      <w:bookmarkStart w:id="63" w:name="_Toc17756140"/>
      <w:r>
        <w:t>商品管理模块设计</w:t>
      </w:r>
      <w:bookmarkEnd w:id="62"/>
      <w:bookmarkEnd w:id="63"/>
    </w:p>
    <w:p w14:paraId="58EC7855">
      <w:pPr>
        <w:pStyle w:val="19"/>
        <w:widowControl/>
      </w:pPr>
      <w:r>
        <w:rPr>
          <w:color w:val="000000"/>
        </w:rPr>
        <w:t>商品管理模块是系统的核心业务模块,为用户提供商品信息管理、分类管理、库存管理、商品查询等功能。模块的业务流程如图4-</w:t>
      </w:r>
      <w:r>
        <w:rPr>
          <w:rFonts w:hint="eastAsia"/>
          <w:color w:val="000000"/>
          <w:lang w:val="en-US" w:eastAsia="zh-CN"/>
        </w:rPr>
        <w:t>14</w:t>
      </w:r>
      <w:r>
        <w:rPr>
          <w:color w:val="000000"/>
        </w:rPr>
        <w:t>所示,。</w:t>
      </w:r>
    </w:p>
    <w:p w14:paraId="3FC48D92">
      <w:pPr>
        <w:spacing w:line="240" w:lineRule="auto"/>
        <w:jc w:val="center"/>
      </w:pPr>
      <w:r>
        <w:drawing>
          <wp:inline distT="0" distB="0" distL="114300" distR="114300">
            <wp:extent cx="5039995" cy="1836420"/>
            <wp:effectExtent l="0" t="0" r="14605" b="177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4"/>
                    <a:stretch>
                      <a:fillRect/>
                    </a:stretch>
                  </pic:blipFill>
                  <pic:spPr>
                    <a:xfrm>
                      <a:off x="0" y="0"/>
                      <a:ext cx="5040000" cy="1836791"/>
                    </a:xfrm>
                    <a:prstGeom prst="rect">
                      <a:avLst/>
                    </a:prstGeom>
                  </pic:spPr>
                </pic:pic>
              </a:graphicData>
            </a:graphic>
          </wp:inline>
        </w:drawing>
      </w:r>
    </w:p>
    <w:p w14:paraId="1C0BA75D">
      <w:pPr>
        <w:pStyle w:val="181"/>
        <w:widowControl/>
      </w:pPr>
      <w:r>
        <w:t>图 4-14  商品管理模块设计</w:t>
      </w:r>
    </w:p>
    <w:p w14:paraId="54DBA11E">
      <w:pPr>
        <w:pStyle w:val="5"/>
        <w:keepNext/>
        <w:widowControl/>
        <w:numPr>
          <w:ilvl w:val="0"/>
          <w:numId w:val="12"/>
        </w:numPr>
        <w:ind w:left="0" w:leftChars="0" w:firstLine="0" w:firstLineChars="0"/>
        <w:rPr>
          <w:b w:val="0"/>
        </w:rPr>
      </w:pPr>
      <w:bookmarkStart w:id="64" w:name="_Toc2074701694"/>
      <w:bookmarkStart w:id="65" w:name="_Toc1721890973"/>
      <w:r>
        <w:t>订单管理模块设计</w:t>
      </w:r>
      <w:bookmarkEnd w:id="64"/>
      <w:bookmarkEnd w:id="65"/>
    </w:p>
    <w:p w14:paraId="7C256609">
      <w:pPr>
        <w:pStyle w:val="19"/>
        <w:widowControl/>
      </w:pPr>
      <w:r>
        <w:rPr>
          <w:color w:val="000000"/>
        </w:rPr>
        <w:t>订单管理模块是系统的核心业务模块,为用户提供订单创建、订单支付、状态管理、订单查询等功能。订单业务流程如图4-</w:t>
      </w:r>
      <w:r>
        <w:rPr>
          <w:rFonts w:hint="eastAsia"/>
          <w:color w:val="000000"/>
          <w:lang w:val="en-US" w:eastAsia="zh-CN"/>
        </w:rPr>
        <w:t>1</w:t>
      </w:r>
      <w:r>
        <w:rPr>
          <w:color w:val="000000"/>
        </w:rPr>
        <w:t>5所示。</w:t>
      </w:r>
    </w:p>
    <w:p w14:paraId="4498642D">
      <w:pPr>
        <w:spacing w:line="240" w:lineRule="auto"/>
        <w:jc w:val="center"/>
      </w:pPr>
      <w:r>
        <w:drawing>
          <wp:inline distT="0" distB="0" distL="114300" distR="114300">
            <wp:extent cx="5039995" cy="7926705"/>
            <wp:effectExtent l="0" t="0" r="14605" b="234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5"/>
                    <a:stretch>
                      <a:fillRect/>
                    </a:stretch>
                  </pic:blipFill>
                  <pic:spPr>
                    <a:xfrm>
                      <a:off x="0" y="0"/>
                      <a:ext cx="5040000" cy="7926943"/>
                    </a:xfrm>
                    <a:prstGeom prst="rect">
                      <a:avLst/>
                    </a:prstGeom>
                  </pic:spPr>
                </pic:pic>
              </a:graphicData>
            </a:graphic>
          </wp:inline>
        </w:drawing>
      </w:r>
    </w:p>
    <w:p w14:paraId="2362652D">
      <w:pPr>
        <w:pStyle w:val="181"/>
        <w:widowControl/>
      </w:pPr>
      <w:r>
        <w:t>图 4-15  订单管理模块设计</w:t>
      </w:r>
    </w:p>
    <w:p w14:paraId="75100F26">
      <w:pPr>
        <w:pStyle w:val="5"/>
        <w:keepNext/>
        <w:widowControl/>
        <w:numPr>
          <w:ilvl w:val="0"/>
          <w:numId w:val="12"/>
        </w:numPr>
        <w:ind w:left="0" w:leftChars="0" w:firstLine="0" w:firstLineChars="0"/>
        <w:rPr>
          <w:b w:val="0"/>
        </w:rPr>
      </w:pPr>
      <w:bookmarkStart w:id="66" w:name="_Toc331956239"/>
      <w:bookmarkStart w:id="67" w:name="_Toc819394719"/>
      <w:r>
        <w:t>购物车模块设计</w:t>
      </w:r>
      <w:bookmarkEnd w:id="66"/>
      <w:bookmarkEnd w:id="67"/>
    </w:p>
    <w:p w14:paraId="300886A2">
      <w:pPr>
        <w:pStyle w:val="19"/>
        <w:widowControl/>
      </w:pPr>
      <w:r>
        <w:rPr>
          <w:color w:val="000000"/>
        </w:rPr>
        <w:t>购物车模块是系统的辅助功能模块,为用户提供添加商品、修改数量、删除商品、查询购物车等功能。购物车的操作流程如图4-</w:t>
      </w:r>
      <w:r>
        <w:rPr>
          <w:rFonts w:hint="eastAsia"/>
          <w:color w:val="000000"/>
          <w:lang w:val="en-US" w:eastAsia="zh-CN"/>
        </w:rPr>
        <w:t>16</w:t>
      </w:r>
      <w:r>
        <w:rPr>
          <w:color w:val="000000"/>
        </w:rPr>
        <w:t>所示。</w:t>
      </w:r>
    </w:p>
    <w:p w14:paraId="784ECB6C">
      <w:pPr>
        <w:spacing w:line="240" w:lineRule="auto"/>
        <w:jc w:val="center"/>
      </w:pPr>
      <w:r>
        <w:drawing>
          <wp:inline distT="0" distB="0" distL="114300" distR="114300">
            <wp:extent cx="5039995" cy="2727325"/>
            <wp:effectExtent l="0" t="0" r="14605"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6"/>
                    <a:stretch>
                      <a:fillRect/>
                    </a:stretch>
                  </pic:blipFill>
                  <pic:spPr>
                    <a:xfrm>
                      <a:off x="0" y="0"/>
                      <a:ext cx="5040000" cy="2727342"/>
                    </a:xfrm>
                    <a:prstGeom prst="rect">
                      <a:avLst/>
                    </a:prstGeom>
                  </pic:spPr>
                </pic:pic>
              </a:graphicData>
            </a:graphic>
          </wp:inline>
        </w:drawing>
      </w:r>
    </w:p>
    <w:p w14:paraId="3BBF01EC">
      <w:pPr>
        <w:pStyle w:val="181"/>
        <w:widowControl/>
      </w:pPr>
      <w:r>
        <w:t>图 4-16  购物车模块设计</w:t>
      </w:r>
    </w:p>
    <w:p w14:paraId="6572F7BD">
      <w:pPr>
        <w:pStyle w:val="5"/>
        <w:keepNext/>
        <w:widowControl/>
        <w:numPr>
          <w:ilvl w:val="0"/>
          <w:numId w:val="12"/>
        </w:numPr>
        <w:ind w:left="0" w:leftChars="0" w:firstLine="0" w:firstLineChars="0"/>
        <w:rPr>
          <w:b w:val="0"/>
        </w:rPr>
      </w:pPr>
      <w:bookmarkStart w:id="68" w:name="_Toc1901897669"/>
      <w:bookmarkStart w:id="69" w:name="_Toc25993967"/>
      <w:r>
        <w:t>首页推荐模块设计</w:t>
      </w:r>
      <w:bookmarkEnd w:id="68"/>
      <w:bookmarkEnd w:id="69"/>
    </w:p>
    <w:p w14:paraId="4FB97830">
      <w:pPr>
        <w:pStyle w:val="19"/>
        <w:widowControl/>
      </w:pPr>
      <w:r>
        <w:rPr>
          <w:color w:val="000000"/>
        </w:rPr>
        <w:t>首页推荐模块是系统的增强功能模块,为用户提供热门推荐、新品推荐、个性化推荐、分类推荐等功能。推荐流程如图4-</w:t>
      </w:r>
      <w:r>
        <w:rPr>
          <w:rFonts w:hint="eastAsia"/>
          <w:color w:val="000000"/>
          <w:lang w:val="en-US" w:eastAsia="zh-CN"/>
        </w:rPr>
        <w:t>17</w:t>
      </w:r>
      <w:r>
        <w:rPr>
          <w:color w:val="000000"/>
        </w:rPr>
        <w:t>所示。</w:t>
      </w:r>
    </w:p>
    <w:p w14:paraId="68E076CD">
      <w:pPr>
        <w:spacing w:line="240" w:lineRule="auto"/>
        <w:jc w:val="center"/>
      </w:pPr>
      <w:r>
        <w:drawing>
          <wp:inline distT="0" distB="0" distL="114300" distR="114300">
            <wp:extent cx="5039995" cy="3141345"/>
            <wp:effectExtent l="0" t="0" r="1460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7"/>
                    <a:stretch>
                      <a:fillRect/>
                    </a:stretch>
                  </pic:blipFill>
                  <pic:spPr>
                    <a:xfrm>
                      <a:off x="0" y="0"/>
                      <a:ext cx="5040000" cy="3141818"/>
                    </a:xfrm>
                    <a:prstGeom prst="rect">
                      <a:avLst/>
                    </a:prstGeom>
                  </pic:spPr>
                </pic:pic>
              </a:graphicData>
            </a:graphic>
          </wp:inline>
        </w:drawing>
      </w:r>
    </w:p>
    <w:p w14:paraId="1B0965B0">
      <w:pPr>
        <w:pStyle w:val="181"/>
        <w:widowControl/>
      </w:pPr>
      <w:r>
        <w:t>图 4-17  首页推荐模块设计</w:t>
      </w:r>
    </w:p>
    <w:p w14:paraId="6A5B4745">
      <w:pPr>
        <w:pStyle w:val="4"/>
        <w:keepNext/>
        <w:widowControl/>
        <w:numPr>
          <w:ilvl w:val="0"/>
          <w:numId w:val="11"/>
        </w:numPr>
        <w:ind w:left="0" w:leftChars="0" w:firstLine="0" w:firstLineChars="0"/>
        <w:rPr>
          <w:rFonts w:hint="eastAsia" w:ascii="宋体" w:hAnsi="宋体" w:eastAsia="宋体" w:cs="宋体"/>
          <w:b/>
        </w:rPr>
      </w:pPr>
      <w:bookmarkStart w:id="70" w:name="_Toc2047520935"/>
      <w:bookmarkStart w:id="71" w:name="_Toc941423028"/>
      <w:r>
        <w:t>微服务治理与基础设施设计</w:t>
      </w:r>
      <w:bookmarkEnd w:id="70"/>
      <w:bookmarkEnd w:id="71"/>
    </w:p>
    <w:p w14:paraId="7AE8F78D">
      <w:pPr>
        <w:pStyle w:val="19"/>
        <w:widowControl/>
      </w:pPr>
      <w:r>
        <w:rPr>
          <w:color w:val="000000"/>
        </w:rPr>
        <w:t>微服务治理是微服务架构的核心环节，通过完善的基础设施保障系统的高可用性和稳定运行。本系统的微服务治理架构如图4-18所示，主要包括服务注册与发现、配置管理、流量控制、熔断降级、分布式事务等关键功能。</w:t>
      </w:r>
    </w:p>
    <w:p w14:paraId="0991AC15">
      <w:pPr>
        <w:spacing w:line="240" w:lineRule="auto"/>
        <w:jc w:val="center"/>
      </w:pPr>
      <w:r>
        <w:drawing>
          <wp:inline distT="0" distB="0" distL="114300" distR="114300">
            <wp:extent cx="5039995" cy="2438400"/>
            <wp:effectExtent l="0" t="0" r="146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8"/>
                    <a:stretch>
                      <a:fillRect/>
                    </a:stretch>
                  </pic:blipFill>
                  <pic:spPr>
                    <a:xfrm>
                      <a:off x="0" y="0"/>
                      <a:ext cx="5040000" cy="2438616"/>
                    </a:xfrm>
                    <a:prstGeom prst="rect">
                      <a:avLst/>
                    </a:prstGeom>
                  </pic:spPr>
                </pic:pic>
              </a:graphicData>
            </a:graphic>
          </wp:inline>
        </w:drawing>
      </w:r>
    </w:p>
    <w:p w14:paraId="5EB72EED">
      <w:pPr>
        <w:pStyle w:val="181"/>
        <w:widowControl/>
      </w:pPr>
      <w:r>
        <w:t>图 4-18  微服务治理与基础设施设计</w:t>
      </w:r>
    </w:p>
    <w:p w14:paraId="4A075AF5">
      <w:pPr>
        <w:pStyle w:val="4"/>
        <w:keepNext/>
        <w:widowControl/>
        <w:numPr>
          <w:ilvl w:val="0"/>
          <w:numId w:val="11"/>
        </w:numPr>
        <w:ind w:left="0" w:leftChars="0" w:firstLine="0" w:firstLineChars="0"/>
        <w:rPr>
          <w:rFonts w:hint="eastAsia" w:ascii="宋体" w:hAnsi="宋体" w:eastAsia="宋体" w:cs="宋体"/>
          <w:b/>
        </w:rPr>
      </w:pPr>
      <w:bookmarkStart w:id="72" w:name="_Toc1406395017"/>
      <w:bookmarkStart w:id="73" w:name="_Toc1984804147"/>
      <w:r>
        <w:t>系统高并发保障设计</w:t>
      </w:r>
      <w:bookmarkEnd w:id="72"/>
      <w:bookmarkEnd w:id="73"/>
    </w:p>
    <w:p w14:paraId="7973CD21">
      <w:pPr>
        <w:pStyle w:val="19"/>
        <w:widowControl/>
      </w:pPr>
      <w:r>
        <w:rPr>
          <w:color w:val="000000"/>
        </w:rPr>
        <w:t>电商系统面临高并发访问的挑战，特别是在促销活动和秒杀场景下，瞬时流量可能达到平时的数十倍甚至数百倍。为应对高并发场景，本系统从缓存优化、异步处理、数据库优化、限流降级等多个方面进行设计，系统高并发保障方案如图4-19所示。</w:t>
      </w:r>
    </w:p>
    <w:p w14:paraId="020315D1">
      <w:pPr>
        <w:spacing w:line="240" w:lineRule="auto"/>
        <w:jc w:val="center"/>
      </w:pPr>
      <w:r>
        <w:drawing>
          <wp:inline distT="0" distB="0" distL="114300" distR="114300">
            <wp:extent cx="5039995" cy="1994535"/>
            <wp:effectExtent l="0" t="0" r="14605"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9"/>
                    <a:stretch>
                      <a:fillRect/>
                    </a:stretch>
                  </pic:blipFill>
                  <pic:spPr>
                    <a:xfrm>
                      <a:off x="0" y="0"/>
                      <a:ext cx="5040000" cy="1994799"/>
                    </a:xfrm>
                    <a:prstGeom prst="rect">
                      <a:avLst/>
                    </a:prstGeom>
                  </pic:spPr>
                </pic:pic>
              </a:graphicData>
            </a:graphic>
          </wp:inline>
        </w:drawing>
      </w:r>
    </w:p>
    <w:p w14:paraId="111AE345">
      <w:pPr>
        <w:pStyle w:val="181"/>
        <w:widowControl/>
      </w:pPr>
      <w:r>
        <w:t>图 4-19  系统高并发保障设计</w:t>
      </w:r>
    </w:p>
    <w:p w14:paraId="0503E5C8">
      <w:r>
        <w:br w:type="page"/>
      </w:r>
    </w:p>
    <w:p w14:paraId="78E305AE">
      <w:pPr>
        <w:pStyle w:val="3"/>
        <w:keepNext/>
        <w:widowControl/>
        <w:numPr>
          <w:ilvl w:val="0"/>
          <w:numId w:val="7"/>
        </w:numPr>
        <w:ind w:left="0" w:leftChars="0" w:firstLine="0" w:firstLineChars="0"/>
        <w:rPr>
          <w:b/>
        </w:rPr>
      </w:pPr>
      <w:bookmarkStart w:id="74" w:name="_Toc1739809778"/>
      <w:bookmarkStart w:id="75" w:name="_Toc2076031837"/>
      <w:r>
        <w:t>系统核心功能实现</w:t>
      </w:r>
      <w:bookmarkEnd w:id="74"/>
      <w:bookmarkEnd w:id="75"/>
    </w:p>
    <w:p w14:paraId="5DBE9A8B">
      <w:pPr>
        <w:pStyle w:val="4"/>
        <w:keepNext/>
        <w:widowControl/>
        <w:numPr>
          <w:ilvl w:val="0"/>
          <w:numId w:val="13"/>
        </w:numPr>
        <w:ind w:left="0" w:leftChars="0" w:firstLine="0" w:firstLineChars="0"/>
        <w:rPr>
          <w:rFonts w:hint="eastAsia" w:ascii="宋体" w:hAnsi="宋体" w:eastAsia="宋体" w:cs="宋体"/>
          <w:b/>
        </w:rPr>
      </w:pPr>
      <w:bookmarkStart w:id="76" w:name="_Toc845601294"/>
      <w:bookmarkStart w:id="77" w:name="_Toc1700271650"/>
      <w:r>
        <w:t>开发环境与工具配置</w:t>
      </w:r>
      <w:bookmarkEnd w:id="76"/>
      <w:bookmarkEnd w:id="77"/>
    </w:p>
    <w:p w14:paraId="3572A919">
      <w:pPr>
        <w:pStyle w:val="19"/>
        <w:widowControl/>
      </w:pPr>
      <w:r>
        <w:rPr>
          <w:color w:val="000000"/>
        </w:rPr>
        <w:t>系统开发前需要搭建完整的开发环境，配置必要的开发工具和运行环境，为后续开发工作奠定基础。</w:t>
      </w:r>
    </w:p>
    <w:p w14:paraId="12A385A2">
      <w:pPr>
        <w:pStyle w:val="19"/>
        <w:widowControl/>
      </w:pPr>
      <w:r>
        <w:rPr>
          <w:color w:val="000000"/>
        </w:rPr>
        <w:t>开发工具方面，后端开发采用IntelliJ IDEA 2021版本，这是Java开发的主流IDE，提供了智能代码补全、代码重构、调试等强大功能。安装Maven插件用于项目构建和依赖管理，安装Lombok插件简化Java代码编写。前端开发采用Visual Studio Code，安装Vetur插件支持Vue开发，安装ESLint插件进行代码规范检查。数据库管理工具采用Navicat或DBeaver，用于数据库设计和SQL语句调试。接口测试工具使用Postman，方便进行接口的调试和测试。版本控制工具使用Git，代码托管在GitHub或GitLab上，通过分支管理实现多人协作开发。</w:t>
      </w:r>
    </w:p>
    <w:p w14:paraId="46CA8793">
      <w:pPr>
        <w:pStyle w:val="19"/>
        <w:widowControl/>
      </w:pPr>
      <w:r>
        <w:rPr>
          <w:color w:val="000000"/>
        </w:rPr>
        <w:t>运行环境方面，开发机器需要安装JDK 1.8或更高版本，配置JAVA_HOME环境变量。安装Maven 3.6版本，配置settings.xml文件，设置阿里云镜像加速依赖下载。安装MySQL 8.0数据库，创建数据库实例，设置字符集为UTF-8。安装Redis 6.0，配置持久化参数，启动Redis服务。安装Node.js 14版本和npm包管理器，用于前端项目的构建和运行。</w:t>
      </w:r>
    </w:p>
    <w:p w14:paraId="38626C41">
      <w:pPr>
        <w:pStyle w:val="19"/>
        <w:widowControl/>
      </w:pPr>
      <w:r>
        <w:rPr>
          <w:color w:val="000000"/>
        </w:rPr>
        <w:t>微服务基础设施方面，本地开发环境需要部署Nacos服务器。下载Nacos安装包，解压后修改配置文件，配置数据库连接信息。以standalone模式启动Nacos，访问控制台http://localhost:8848/nacos，使用默认账号nacos/nacos登录，创建命名空间用于环境隔离。Sentinel控制台需要单独部署，下载Sentinel Dashboard的jar包，通过java -jar命令启动，访问http://localhost:8080进入控制台。Seata服务器同样需要部署，配置file.conf和registry.conf文件，指定事务日志的存储方式和服务注册方式，启动Seata Server。</w:t>
      </w:r>
    </w:p>
    <w:p w14:paraId="46EB401D">
      <w:pPr>
        <w:pStyle w:val="19"/>
        <w:widowControl/>
      </w:pPr>
      <w:r>
        <w:rPr>
          <w:color w:val="000000"/>
        </w:rPr>
        <w:t>项目工程结构采用Maven多模块项目组织。创建父工程mall-parent，在pom.xml中定义Spring Boot、Spring Cloud、Spring Cloud Alibaba的版本号，统一管理依赖版本。创建子模块mall-common存放公共代码，mall-user、mall-product、mall-order、mall-cart、mall-recommend分别对应各个微服务，mall-gateway对应网关服务。每个微服务模块包含controller、service、mapper、entity等包，遵循分层架构设计。</w:t>
      </w:r>
    </w:p>
    <w:p w14:paraId="17076D0E">
      <w:pPr>
        <w:pStyle w:val="19"/>
        <w:widowControl/>
      </w:pPr>
      <w:r>
        <w:rPr>
          <w:color w:val="000000"/>
        </w:rPr>
        <w:t>配置文件管理方面，每个微服务的配置分为本地配置和远程配置。本地配置文件bootstrap.yml配置Nacos地址和应用名称，application.yml配置本地特有的参数。远程配置存储在Nacos配置中心，包括数据库连接、Redis连接、日志级别等可动态调整的配置。通过Profile机制区分开发、测试、生产环境的配置。</w:t>
      </w:r>
    </w:p>
    <w:p w14:paraId="0960874D">
      <w:pPr>
        <w:pStyle w:val="19"/>
        <w:widowControl/>
      </w:pPr>
      <w:r>
        <w:rPr>
          <w:color w:val="000000"/>
        </w:rPr>
        <w:t>完成开发环境配置后，启动各个微服务，在Nacos控制台查看服务注册情况，确保所有服务正常注册。前端项目通过npm install安装依赖，通过npm run serve启动开发服务器，访问http://localhost:8080查看页面效果。至此，开发环境搭建完成，可以进行系统功能的开发和调试。</w:t>
      </w:r>
    </w:p>
    <w:p w14:paraId="5F846B65">
      <w:pPr>
        <w:pStyle w:val="4"/>
        <w:keepNext/>
        <w:widowControl/>
        <w:numPr>
          <w:ilvl w:val="0"/>
          <w:numId w:val="13"/>
        </w:numPr>
        <w:ind w:left="0" w:leftChars="0" w:firstLine="0" w:firstLineChars="0"/>
        <w:rPr>
          <w:rFonts w:hint="eastAsia" w:ascii="宋体" w:hAnsi="宋体" w:eastAsia="宋体" w:cs="宋体"/>
          <w:b/>
        </w:rPr>
      </w:pPr>
      <w:bookmarkStart w:id="78" w:name="_Toc2048214568"/>
      <w:bookmarkStart w:id="79" w:name="_Toc2121656059"/>
      <w:r>
        <w:t>微服务基础功能模块实现</w:t>
      </w:r>
      <w:bookmarkEnd w:id="78"/>
      <w:bookmarkEnd w:id="79"/>
    </w:p>
    <w:p w14:paraId="065DAF5B">
      <w:pPr>
        <w:pStyle w:val="5"/>
        <w:keepNext/>
        <w:widowControl/>
      </w:pPr>
      <w:bookmarkStart w:id="80" w:name="_Toc179382966"/>
      <w:bookmarkStart w:id="81" w:name="_Toc1854908825"/>
      <w:r>
        <w:t>5.2.1用户管理模块实现</w:t>
      </w:r>
      <w:bookmarkEnd w:id="80"/>
      <w:bookmarkEnd w:id="81"/>
    </w:p>
    <w:p w14:paraId="4C41E76D">
      <w:pPr>
        <w:pStyle w:val="19"/>
        <w:widowControl/>
      </w:pPr>
      <w:r>
        <w:rPr>
          <w:color w:val="000000"/>
        </w:rPr>
        <w:t>用户管理模块基于Spring Boot框架实现，采用SSM架构组织代码。模块实现效果如图5-1所示。</w:t>
      </w:r>
    </w:p>
    <w:p w14:paraId="723FFD33">
      <w:pPr>
        <w:pStyle w:val="19"/>
        <w:widowControl/>
      </w:pPr>
      <w:r>
        <w:rPr>
          <w:color w:val="000000"/>
        </w:rPr>
        <w:t>数据库设计包含用户表、地址表、角色表和权限表，用户表存储基本信息和加密密码，地址表存储收货信息，通过RBAC模型实现权限管理。</w:t>
      </w:r>
    </w:p>
    <w:p w14:paraId="0BD53E6A">
      <w:pPr>
        <w:pStyle w:val="19"/>
        <w:widowControl/>
      </w:pPr>
      <w:r>
        <w:rPr>
          <w:color w:val="000000"/>
        </w:rPr>
        <w:t>实体类使用对象映射工具自动生成访问方法。数据访问层基于ORM框架实现增删改查，自定义查询通过注解编写SQL。</w:t>
      </w:r>
    </w:p>
    <w:p w14:paraId="5BB6CD2B">
      <w:pPr>
        <w:pStyle w:val="19"/>
        <w:widowControl/>
      </w:pPr>
      <w:r>
        <w:rPr>
          <w:color w:val="000000"/>
        </w:rPr>
        <w:t>业务逻辑层实现注册、登录和地址管理功能。注册时检查账号、校验验证码并加密密码。登录验证后生成令牌返回客户端。</w:t>
      </w:r>
    </w:p>
    <w:p w14:paraId="136D5161">
      <w:pPr>
        <w:pStyle w:val="19"/>
        <w:widowControl/>
      </w:pPr>
      <w:r>
        <w:rPr>
          <w:color w:val="000000"/>
        </w:rPr>
        <w:t>API接口层提供RESTful服务，实现注册、登录、查询和修改等接口。网关过滤器验证令牌并提取用户信息。全局异常处理机制统一返回错误信息。</w:t>
      </w:r>
    </w:p>
    <w:p w14:paraId="49708ED1">
      <w:pPr>
        <w:pStyle w:val="5"/>
        <w:keepNext/>
        <w:widowControl/>
      </w:pPr>
      <w:bookmarkStart w:id="82" w:name="_Toc432518276"/>
      <w:bookmarkStart w:id="83" w:name="_Toc1969952821"/>
      <w:r>
        <w:t>5.2.2商品管理模块实现</w:t>
      </w:r>
      <w:bookmarkEnd w:id="82"/>
      <w:bookmarkEnd w:id="83"/>
    </w:p>
    <w:p w14:paraId="43F566CB">
      <w:pPr>
        <w:pStyle w:val="19"/>
        <w:widowControl/>
      </w:pPr>
      <w:r>
        <w:rPr>
          <w:color w:val="000000"/>
        </w:rPr>
        <w:t>商品管理模块实现商品的增删改查、分类管理和库存管理功能。模块实现效果如图5-2所示。</w:t>
      </w:r>
    </w:p>
    <w:p w14:paraId="639D7AA7">
      <w:pPr>
        <w:pStyle w:val="19"/>
        <w:widowControl/>
      </w:pPr>
      <w:r>
        <w:rPr>
          <w:color w:val="000000"/>
        </w:rPr>
        <w:t>数据库设计包含商品表、分类表和库存表。商品表存储基本信息和销售状态，分类表采用树形结构，库存表维护可用库存和锁定库存支持预扣减机制。</w:t>
      </w:r>
    </w:p>
    <w:p w14:paraId="34C93D57">
      <w:pPr>
        <w:pStyle w:val="19"/>
        <w:widowControl/>
      </w:pPr>
      <w:r>
        <w:rPr>
          <w:color w:val="000000"/>
        </w:rPr>
        <w:t>实体类使用对象映射工具，通过递归构建分类树。数据访问层基于ORM框架实现增删改查，支持多条件筛选和分页。库存扣减使用乐观锁防止超卖。</w:t>
      </w:r>
    </w:p>
    <w:p w14:paraId="6D1CA065">
      <w:pPr>
        <w:pStyle w:val="19"/>
        <w:widowControl/>
      </w:pPr>
      <w:r>
        <w:rPr>
          <w:color w:val="000000"/>
        </w:rPr>
        <w:t>业务逻辑层实现商品添加、修改和逻辑删除功能。缓存优化采用三重防护策略：先查缓存、未命中查库、缓存空对象防穿透，热点商品使用互斥锁防击穿。</w:t>
      </w:r>
    </w:p>
    <w:p w14:paraId="0A33F74B">
      <w:pPr>
        <w:pStyle w:val="19"/>
        <w:widowControl/>
      </w:pPr>
      <w:r>
        <w:rPr>
          <w:color w:val="000000"/>
        </w:rPr>
        <w:t>分类管理通过递归算法构建分类树，删除时检查子分类和关联商品。API接口层提供RESTful服务，支持商品查询和关键词搜索。</w:t>
      </w:r>
    </w:p>
    <w:p w14:paraId="0CFC4146">
      <w:pPr>
        <w:pStyle w:val="5"/>
        <w:keepNext/>
        <w:widowControl/>
      </w:pPr>
      <w:bookmarkStart w:id="84" w:name="_Toc1241676748"/>
      <w:bookmarkStart w:id="85" w:name="_Toc102519637"/>
      <w:r>
        <w:t>5.2.3订单管理模块实现</w:t>
      </w:r>
      <w:bookmarkEnd w:id="84"/>
      <w:bookmarkEnd w:id="85"/>
    </w:p>
    <w:p w14:paraId="679012FD">
      <w:pPr>
        <w:pStyle w:val="19"/>
        <w:widowControl/>
      </w:pPr>
      <w:r>
        <w:rPr>
          <w:color w:val="000000"/>
        </w:rPr>
        <w:t>订单管理模块涉及多服务协调和分布式事务处理。模块实现效果如图5-3所示。</w:t>
      </w:r>
    </w:p>
    <w:p w14:paraId="715FB472">
      <w:pPr>
        <w:pStyle w:val="19"/>
        <w:widowControl/>
      </w:pPr>
      <w:r>
        <w:rPr>
          <w:color w:val="000000"/>
        </w:rPr>
        <w:t>数据库设计包含订单主表、详情表和状态流转表。订单主表存储订单编号、用户信息和金额，使用分布式ID保证唯一性。详情表保存商品快照，流转表实现状态可追溯。</w:t>
      </w:r>
    </w:p>
    <w:p w14:paraId="4B3E9332">
      <w:pPr>
        <w:pStyle w:val="19"/>
        <w:widowControl/>
      </w:pPr>
      <w:r>
        <w:rPr>
          <w:color w:val="000000"/>
        </w:rPr>
        <w:t>订单创建实现分布式事务处理。开启全局事务后验证用户、获取购物车商品、检查并预扣减库存、生成订单并清空购物车，失败触发回滚保证一致性。</w:t>
      </w:r>
    </w:p>
    <w:p w14:paraId="0748C220">
      <w:pPr>
        <w:pStyle w:val="19"/>
        <w:widowControl/>
      </w:pPr>
      <w:r>
        <w:rPr>
          <w:color w:val="000000"/>
        </w:rPr>
        <w:t>订单支付集成第三方平台。调用支付API创建订单，支付完成后回调接口验证签名、更新状态、扣减库存并异步通知。</w:t>
      </w:r>
    </w:p>
    <w:p w14:paraId="5D607C8F">
      <w:pPr>
        <w:pStyle w:val="19"/>
        <w:widowControl/>
      </w:pPr>
      <w:r>
        <w:rPr>
          <w:color w:val="000000"/>
        </w:rPr>
        <w:t>订单超时通过定时任务处理，批量取消并释放库存，使用分布式锁避免重复。状态管理实现状态机模式验证流转规则。API接口层提供创建、查询、取消等服务。</w:t>
      </w:r>
    </w:p>
    <w:p w14:paraId="563810BC">
      <w:pPr>
        <w:pStyle w:val="5"/>
        <w:keepNext/>
        <w:widowControl/>
      </w:pPr>
      <w:bookmarkStart w:id="86" w:name="_Toc765654165"/>
      <w:bookmarkStart w:id="87" w:name="_Toc1762505737"/>
      <w:r>
        <w:t>5.2.4购物车模块实现</w:t>
      </w:r>
      <w:bookmarkEnd w:id="86"/>
      <w:bookmarkEnd w:id="87"/>
    </w:p>
    <w:p w14:paraId="41A90E32">
      <w:pPr>
        <w:pStyle w:val="19"/>
        <w:widowControl/>
      </w:pPr>
      <w:r>
        <w:rPr>
          <w:color w:val="000000"/>
        </w:rPr>
        <w:t>购物车模块采用Redis+MySQL双写策略，保证高性能和数据可靠性。模块实现效果如图5-4所示。</w:t>
      </w:r>
    </w:p>
    <w:p w14:paraId="7A2D1A84">
      <w:pPr>
        <w:pStyle w:val="19"/>
        <w:widowControl/>
      </w:pPr>
      <w:r>
        <w:rPr>
          <w:color w:val="000000"/>
        </w:rPr>
        <w:t>数据库设计采用购物车表存储用户商品信息，包含用户标识、商品标识、数量、选中状态等字段，通过联合唯一约束防止重复添加。Redis存储采用Hash结构按用户组织数据，支持快速操作并设置合理过期时间。</w:t>
      </w:r>
    </w:p>
    <w:p w14:paraId="27787371">
      <w:pPr>
        <w:pStyle w:val="19"/>
        <w:widowControl/>
      </w:pPr>
      <w:r>
        <w:rPr>
          <w:color w:val="000000"/>
        </w:rPr>
        <w:t>业务逻辑层实现购物车核心功能。添加商品时从Redis获取数据，已存在商品累加数量，新商品则添加，同时调用商品服务验证库存并更新Redis和MySQL。查询购物车优先从Redis获取，不存在时从MySQL加载，批量查询商品最新信息并标记异常状态。修改数量、删除和清空操作同步更新两端存储。</w:t>
      </w:r>
    </w:p>
    <w:p w14:paraId="46C84C84">
      <w:pPr>
        <w:pStyle w:val="19"/>
        <w:widowControl/>
      </w:pPr>
      <w:r>
        <w:rPr>
          <w:color w:val="000000"/>
        </w:rPr>
        <w:t>API接口层提供添加、查询、修改、删除、清空、选中状态切换等服务。购物车合并处理登录场景，后端合并本地和服务端数据后返回最新购物车。</w:t>
      </w:r>
    </w:p>
    <w:p w14:paraId="2A07B08B">
      <w:pPr>
        <w:pStyle w:val="5"/>
        <w:keepNext/>
        <w:widowControl/>
      </w:pPr>
      <w:bookmarkStart w:id="88" w:name="_Toc44495041"/>
      <w:bookmarkStart w:id="89" w:name="_Toc627538331"/>
      <w:r>
        <w:t>5.2.5首页推荐模块实现</w:t>
      </w:r>
      <w:bookmarkEnd w:id="88"/>
      <w:bookmarkEnd w:id="89"/>
    </w:p>
    <w:p w14:paraId="6C1328A6">
      <w:pPr>
        <w:pStyle w:val="19"/>
        <w:widowControl/>
      </w:pPr>
      <w:r>
        <w:rPr>
          <w:color w:val="000000"/>
        </w:rPr>
        <w:t>首页推荐模块实现轮播图和推荐商品的配置化展示功能。模块实现效果如图5-5所示。</w:t>
      </w:r>
    </w:p>
    <w:p w14:paraId="1654DC0D">
      <w:pPr>
        <w:pStyle w:val="19"/>
        <w:widowControl/>
      </w:pPr>
      <w:r>
        <w:rPr>
          <w:color w:val="000000"/>
        </w:rPr>
        <w:t>数据库设计包含轮播图表和首页配置表。轮播图表存储图片地址、跳转链接和显示顺序。首页配置表通过配置类型区分热销、推荐、新品等展示区域，关联商品并设置显示顺序。实体类使用ORM工具映射数据库表。</w:t>
      </w:r>
    </w:p>
    <w:p w14:paraId="790729B5">
      <w:pPr>
        <w:pStyle w:val="19"/>
        <w:widowControl/>
      </w:pPr>
      <w:r>
        <w:rPr>
          <w:color w:val="000000"/>
        </w:rPr>
        <w:t>数据访问层实现轮播图和首页配置的增删改查功能，支持按排序和配置类型查询。业务逻辑层实现推荐内容管理，包括轮播图和商品配置的添加、修改、删除和排序调整，查询时关联商品详细信息返回完整数据。</w:t>
      </w:r>
    </w:p>
    <w:p w14:paraId="25DDE0BE">
      <w:pPr>
        <w:pStyle w:val="19"/>
        <w:widowControl/>
      </w:pPr>
      <w:r>
        <w:rPr>
          <w:color w:val="000000"/>
        </w:rPr>
        <w:t>缓存优化采用Redis存储轮播图和推荐配置，首页访问优先从缓存获取，管理员修改配置后清除缓存实现自动更新。API接口层提供首页数据接口和管理端配置接口，支持多板块推荐商品展示和灵活的配置管理。</w:t>
      </w:r>
    </w:p>
    <w:p w14:paraId="0FB81A13">
      <w:pPr>
        <w:pStyle w:val="4"/>
        <w:keepNext/>
        <w:widowControl/>
        <w:numPr>
          <w:ilvl w:val="0"/>
          <w:numId w:val="13"/>
        </w:numPr>
        <w:ind w:left="0" w:leftChars="0" w:firstLine="0" w:firstLineChars="0"/>
        <w:rPr>
          <w:rFonts w:hint="eastAsia" w:ascii="宋体" w:hAnsi="宋体" w:eastAsia="宋体" w:cs="宋体"/>
          <w:b/>
        </w:rPr>
      </w:pPr>
      <w:bookmarkStart w:id="90" w:name="_Toc744538700"/>
      <w:bookmarkStart w:id="91" w:name="_Toc503844931"/>
      <w:r>
        <w:t>微服务治理与基础设施实现</w:t>
      </w:r>
      <w:bookmarkEnd w:id="90"/>
      <w:bookmarkEnd w:id="91"/>
    </w:p>
    <w:p w14:paraId="223A7409">
      <w:pPr>
        <w:pStyle w:val="19"/>
        <w:widowControl/>
      </w:pPr>
      <w:r>
        <w:rPr>
          <w:color w:val="000000"/>
        </w:rPr>
        <w:t>微服务治理的实现依托Spring Cloud Alibaba核心组件，通过配置和编码实现服务注册与发现、配置管理、流量控制、熔断降级、分布式事务等关键功能。</w:t>
      </w:r>
    </w:p>
    <w:p w14:paraId="2DFCB572">
      <w:pPr>
        <w:pStyle w:val="19"/>
        <w:widowControl/>
      </w:pPr>
      <w:r>
        <w:rPr>
          <w:color w:val="000000"/>
        </w:rPr>
        <w:t>Nacos服务注册与发现的实现通过配置文件完成。每个微服务启动时配置服务注册中心地址和应用名称，自动向Nacos注册服务信息。Nacos提供健康检查机制，定期探测服务实例存活状态，自动剔除不可用实例。服务调用通过声明式客户端实现，定义客户端接口指定目标服务名称。客户端自动从Nacos获取服务实例列表，使用负载均衡策略选择实例调用。Nacos支持服务分组和命名空间，按环境隔离服务，避免不同环境相互干扰。</w:t>
      </w:r>
    </w:p>
    <w:p w14:paraId="30F97521">
      <w:pPr>
        <w:pStyle w:val="19"/>
        <w:widowControl/>
      </w:pPr>
      <w:r>
        <w:rPr>
          <w:color w:val="000000"/>
        </w:rPr>
        <w:t>Nacos配置中心提供集中化配置管理。配置文件中指定配置中心地址和文件格式，服务启动时从Nacos加载配置。配置支持多种格式存储。配置动态刷新通过注解实现，配置更新后框架自动重新创建实例加载新配置。配置支持版本管理和灰度发布，可回滚到历史版本，降低配置变更风险。</w:t>
      </w:r>
    </w:p>
    <w:p w14:paraId="46BF3A66">
      <w:pPr>
        <w:pStyle w:val="19"/>
        <w:widowControl/>
      </w:pPr>
      <w:r>
        <w:rPr>
          <w:color w:val="000000"/>
        </w:rPr>
        <w:t>API网关使用Spring Cloud Gateway实现，作为系统统一入口。在配置文件中定义路由规则，每个路由包含目标服务、匹配条件、过滤器等配置。目标服务支持自动从Nacos获取服务实例。自定义过滤器实现认证鉴权，解析认证令牌验证有效性，提取用户信息传递给下游服务。全局过滤器实现统一异常处理、日志记录、跨域配置等功能。</w:t>
      </w:r>
    </w:p>
    <w:p w14:paraId="771D1E14">
      <w:pPr>
        <w:pStyle w:val="19"/>
        <w:widowControl/>
      </w:pPr>
      <w:r>
        <w:rPr>
          <w:color w:val="000000"/>
        </w:rPr>
        <w:t>Sentinel流量控制和熔断降级保护服务稳定性。引入Sentinel依赖并配置控制台地址。使用资源保护注解标注需要保护的方法，指定资源名称和降级方法。限流规则在控制台配置，设置流量阈值和限流模式，规则持久化到Nacos。熔断降级规则配置慢调用比例、异常比例等熔断条件。条件触发时熔断资源调用，执行降级方法返回默认值。熔断器支持多种状态，熔断后自动尝试恢复。系统负载保护根据系统指标自适应流控。</w:t>
      </w:r>
    </w:p>
    <w:p w14:paraId="02BE4016">
      <w:pPr>
        <w:pStyle w:val="19"/>
        <w:widowControl/>
      </w:pPr>
      <w:r>
        <w:rPr>
          <w:color w:val="000000"/>
        </w:rPr>
        <w:t>Seata分布式事务实现数据一致性保障。配置Seata客户端指定事务分组和注册中心。在需要分布式事务的方法上添加全局事务注解，框架自动开启全局事务。方法内部调用其他服务接口自动注册为分布式事务分支。所有分支成功则提交全局事务，任何分支失败则自动回滚各分支数据变更。本系统主要使用自动补偿模式，对业务代码侵入性最小。</w:t>
      </w:r>
    </w:p>
    <w:p w14:paraId="281402AE">
      <w:pPr>
        <w:pStyle w:val="19"/>
        <w:widowControl/>
      </w:pPr>
      <w:r>
        <w:rPr>
          <w:color w:val="000000"/>
        </w:rPr>
        <w:t>微服务监控采用指标采集和可视化方案。每个微服务暴露健康检查和指标采集端点。监控系统定时采集指标数据，可视化平台配置监控面板展示关键指标。告警规则配置在监控系统，指标异常时触发告警通知运维人员。日志采集使用集中式日志方案，日志采集器收集日志发送到日志处理器，处理后输出到存储引擎，可视化工具提供日志查询。链路追踪为每个请求生成唯一标识，记录请求在各服务间的调用链路和耗时，帮助定位性能瓶颈。</w:t>
      </w:r>
    </w:p>
    <w:p w14:paraId="2E818231">
      <w:pPr>
        <w:pStyle w:val="4"/>
        <w:keepNext/>
        <w:widowControl/>
        <w:numPr>
          <w:ilvl w:val="0"/>
          <w:numId w:val="13"/>
        </w:numPr>
        <w:ind w:left="0" w:leftChars="0" w:firstLine="0" w:firstLineChars="0"/>
        <w:rPr>
          <w:rFonts w:hint="eastAsia" w:ascii="宋体" w:hAnsi="宋体" w:eastAsia="宋体" w:cs="宋体"/>
          <w:b/>
        </w:rPr>
      </w:pPr>
      <w:bookmarkStart w:id="92" w:name="_Toc593735196"/>
      <w:bookmarkStart w:id="93" w:name="_Toc74719831"/>
      <w:r>
        <w:t>系统高并发保障实现</w:t>
      </w:r>
      <w:bookmarkEnd w:id="92"/>
      <w:bookmarkEnd w:id="93"/>
    </w:p>
    <w:p w14:paraId="269D5FF5">
      <w:pPr>
        <w:pStyle w:val="19"/>
        <w:widowControl/>
      </w:pPr>
      <w:r>
        <w:rPr>
          <w:color w:val="000000"/>
        </w:rPr>
        <w:t>系统高并发保障的实现综合运用缓存、异步、数据库优化、限流降级等技术手段，确保系统在高并发场景下稳定运行。</w:t>
      </w:r>
    </w:p>
    <w:p w14:paraId="1FD26D29">
      <w:pPr>
        <w:pStyle w:val="19"/>
        <w:widowControl/>
      </w:pPr>
      <w:r>
        <w:rPr>
          <w:color w:val="000000"/>
        </w:rPr>
        <w:t>缓存优化采用多级缓存架构。浏览器缓存通过设置HTTP响应头，将静态资源缓存在用户浏览器中。CDN缓存将静态资源部署到CDN节点，用户就近访问降低延迟。应用缓存使用Redis实现，配置缓存模板设置序列化方式。商品缓存采用三重防护策略：缓存穿透时缓存空对象避免频繁查库，缓存击穿使用分布式锁防止并发查库，缓存雪崩设置随机过期时间避免同时失效。缓存更新策略先更新数据库再删除缓存，读取时先查缓存未命中再查数据库并回写。</w:t>
      </w:r>
    </w:p>
    <w:p w14:paraId="7CB497F1">
      <w:pPr>
        <w:pStyle w:val="19"/>
        <w:widowControl/>
      </w:pPr>
      <w:r>
        <w:rPr>
          <w:color w:val="000000"/>
        </w:rPr>
        <w:t>异步处理解耦系统组件提高吞吐量。使用异步注解标注异步方法，配置线程池参数。消息队列实现消息的发布和订阅，生产者发送消息到队列，消费者监听队列处理消息。订单支付通知、数据同步等场景采用异步消息处理，快速返回响应。统计分析任务采用离线批处理，定时任务在低峰时段执行。</w:t>
      </w:r>
    </w:p>
    <w:p w14:paraId="373BA3DB">
      <w:pPr>
        <w:pStyle w:val="19"/>
        <w:widowControl/>
      </w:pPr>
      <w:r>
        <w:rPr>
          <w:color w:val="000000"/>
        </w:rPr>
        <w:t>数据库优化提升查询和写入性能。为高频查询字段建立索引，复合索引遵循最左前缀原则。定期分析SQL执行计划优化慢查询。查询优化避免查询所有字段，分页查询大偏移量时使用索引列优化。数据库连接池配置合理的连接数和超时参数，保证连接池的高效使用。</w:t>
      </w:r>
    </w:p>
    <w:p w14:paraId="0DE4378F">
      <w:pPr>
        <w:pStyle w:val="19"/>
        <w:widowControl/>
      </w:pPr>
      <w:r>
        <w:rPr>
          <w:color w:val="000000"/>
        </w:rPr>
        <w:t>限流降级保护服务稳定性。网关层限流控制总流量，服务层限流针对具体接口设置流量阈值。限流规则在控制台配置并持久化。熔断降级规则配置慢调用比例、异常比例等条件，触发时执行降级方法返回默认值。熔断器支持多种状态，熔断后自动尝试恢复。系统负载保护根据系统资源使用率自适应流控。降级策略根据服务重要性制定，核心服务优先保障，非核心服务在高负载时降级。</w:t>
      </w:r>
    </w:p>
    <w:p w14:paraId="7D987310">
      <w:pPr>
        <w:pStyle w:val="19"/>
        <w:widowControl/>
      </w:pPr>
      <w:r>
        <w:rPr>
          <w:color w:val="000000"/>
        </w:rPr>
        <w:t>服务水平扩展应对流量增长。微服务架构支持服务独立扩展，根据负载动态调整实例数量，实现服务的弹性伸缩。这些高并发保障措施相互配合，构建了高性能、高可用的电商系统。</w:t>
      </w:r>
    </w:p>
    <w:p w14:paraId="7F5C0E82">
      <w:r>
        <w:br w:type="page"/>
      </w:r>
    </w:p>
    <w:p w14:paraId="51DDE160">
      <w:pPr>
        <w:pStyle w:val="3"/>
        <w:keepNext/>
        <w:widowControl/>
        <w:numPr>
          <w:ilvl w:val="0"/>
          <w:numId w:val="7"/>
        </w:numPr>
        <w:ind w:left="0" w:leftChars="0" w:firstLine="0" w:firstLineChars="0"/>
        <w:rPr>
          <w:b/>
        </w:rPr>
      </w:pPr>
      <w:bookmarkStart w:id="94" w:name="_Toc1698415210"/>
      <w:bookmarkStart w:id="95" w:name="_Toc1685749769"/>
      <w:r>
        <w:t>系统测试与验证</w:t>
      </w:r>
      <w:bookmarkEnd w:id="94"/>
      <w:bookmarkEnd w:id="95"/>
    </w:p>
    <w:p w14:paraId="08C35835">
      <w:pPr>
        <w:pStyle w:val="4"/>
        <w:keepNext/>
        <w:widowControl/>
        <w:numPr>
          <w:ilvl w:val="0"/>
          <w:numId w:val="14"/>
        </w:numPr>
        <w:ind w:left="0" w:leftChars="0" w:firstLine="0" w:firstLineChars="0"/>
        <w:rPr>
          <w:b/>
        </w:rPr>
      </w:pPr>
      <w:bookmarkStart w:id="96" w:name="_Toc911798546"/>
      <w:bookmarkStart w:id="97" w:name="_Toc644612712"/>
      <w:r>
        <w:t>测试环境与策略</w:t>
      </w:r>
      <w:bookmarkEnd w:id="96"/>
      <w:bookmarkEnd w:id="97"/>
    </w:p>
    <w:p w14:paraId="0111FCB7">
      <w:pPr>
        <w:pStyle w:val="19"/>
        <w:widowControl/>
      </w:pPr>
      <w:r>
        <w:rPr>
          <w:color w:val="000000"/>
        </w:rPr>
        <w:t>系统测试是保证软件质量的重要环节，本系统采用了完善的测试策略，搭建了专门的测试环境，进行了全面的功能测试、性能测试和可靠性测试。</w:t>
      </w:r>
    </w:p>
    <w:p w14:paraId="449C4C09">
      <w:pPr>
        <w:pStyle w:val="19"/>
        <w:widowControl/>
      </w:pPr>
      <w:r>
        <w:rPr>
          <w:color w:val="000000"/>
        </w:rPr>
        <w:t>测试环境独立部署了一套完整的系统环境。服务器配置为虚拟机环境，部署MySQL数据库、Redis缓存服务。部署Nacos、Sentinel、Seata等微服务基础设施。部署各个微服务应用，使用测试环境的配置文件，连接测试环境的数据库和服务注册中心。前端应用部署到Web服务器，配置反向代理将请求转发到网关。测试环境与开发环境、生产环境完全隔离，通过命名空间区分。</w:t>
      </w:r>
    </w:p>
    <w:p w14:paraId="561E0F94">
      <w:pPr>
        <w:pStyle w:val="4"/>
        <w:keepNext/>
        <w:widowControl/>
        <w:numPr>
          <w:ilvl w:val="0"/>
          <w:numId w:val="14"/>
        </w:numPr>
        <w:ind w:left="0" w:leftChars="0" w:firstLine="0" w:firstLineChars="0"/>
        <w:rPr>
          <w:b/>
        </w:rPr>
      </w:pPr>
      <w:bookmarkStart w:id="98" w:name="_Toc2098335116"/>
      <w:bookmarkStart w:id="99" w:name="_Toc154857630"/>
      <w:r>
        <w:t>功能测试</w:t>
      </w:r>
      <w:bookmarkEnd w:id="98"/>
      <w:bookmarkEnd w:id="99"/>
    </w:p>
    <w:p w14:paraId="1A86AD21">
      <w:pPr>
        <w:pStyle w:val="5"/>
        <w:keepNext/>
        <w:widowControl/>
        <w:numPr>
          <w:ilvl w:val="0"/>
          <w:numId w:val="15"/>
        </w:numPr>
        <w:ind w:left="0" w:leftChars="0" w:firstLine="0" w:firstLineChars="0"/>
        <w:rPr>
          <w:b w:val="0"/>
        </w:rPr>
      </w:pPr>
      <w:bookmarkStart w:id="100" w:name="_Toc741843578"/>
      <w:bookmarkStart w:id="101" w:name="_Toc2089490893"/>
      <w:r>
        <w:t>用户管理功能测试</w:t>
      </w:r>
      <w:bookmarkEnd w:id="100"/>
      <w:bookmarkEnd w:id="101"/>
    </w:p>
    <w:p w14:paraId="3BB7C6B8">
      <w:pPr>
        <w:pStyle w:val="19"/>
        <w:widowControl/>
      </w:pPr>
      <w:r>
        <w:rPr>
          <w:color w:val="000000"/>
        </w:rPr>
        <w:t>用户管理功能测试验证用户注册、登录、信息管理、地址管理等功能的正确性。详细测试用例如表6-1所示。</w:t>
      </w:r>
    </w:p>
    <w:p w14:paraId="0A3961EC">
      <w:pPr>
        <w:pStyle w:val="184"/>
        <w:widowControl/>
      </w:pPr>
      <w:r>
        <w:t>表 6-1  用户管理功能测试</w:t>
      </w: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2"/>
        <w:gridCol w:w="1218"/>
        <w:gridCol w:w="1575"/>
        <w:gridCol w:w="1216"/>
        <w:gridCol w:w="1226"/>
        <w:gridCol w:w="1226"/>
        <w:gridCol w:w="1209"/>
      </w:tblGrid>
      <w:tr w14:paraId="73DD4041">
        <w:tc>
          <w:tcPr>
            <w:tcW w:w="682" w:type="pct"/>
          </w:tcPr>
          <w:p w14:paraId="1E1F2091">
            <w:pPr>
              <w:spacing w:before="0" w:after="0" w:line="240" w:lineRule="auto"/>
              <w:ind w:left="0" w:right="0" w:firstLine="0"/>
              <w:jc w:val="center"/>
            </w:pPr>
            <w:r>
              <w:rPr>
                <w:rFonts w:ascii="Times New Roman" w:hAnsi="Times New Roman" w:eastAsia="宋体"/>
                <w:b/>
                <w:color w:val="000000"/>
                <w:sz w:val="18"/>
              </w:rPr>
              <w:t>测试用例ID</w:t>
            </w:r>
          </w:p>
        </w:tc>
        <w:tc>
          <w:tcPr>
            <w:tcW w:w="685" w:type="pct"/>
          </w:tcPr>
          <w:p w14:paraId="63806744">
            <w:pPr>
              <w:spacing w:before="0" w:after="0" w:line="240" w:lineRule="auto"/>
              <w:ind w:left="0" w:right="0" w:firstLine="0"/>
              <w:jc w:val="center"/>
            </w:pPr>
            <w:r>
              <w:rPr>
                <w:rFonts w:ascii="Times New Roman" w:hAnsi="Times New Roman" w:eastAsia="宋体"/>
                <w:b/>
                <w:color w:val="000000"/>
                <w:sz w:val="18"/>
              </w:rPr>
              <w:t>测试场景</w:t>
            </w:r>
          </w:p>
        </w:tc>
        <w:tc>
          <w:tcPr>
            <w:tcW w:w="886" w:type="pct"/>
          </w:tcPr>
          <w:p w14:paraId="7A0C5C11">
            <w:pPr>
              <w:spacing w:before="0" w:after="0" w:line="240" w:lineRule="auto"/>
              <w:ind w:left="0" w:right="0" w:firstLine="0"/>
              <w:jc w:val="center"/>
            </w:pPr>
            <w:r>
              <w:rPr>
                <w:rFonts w:ascii="Times New Roman" w:hAnsi="Times New Roman" w:eastAsia="宋体"/>
                <w:b/>
                <w:color w:val="000000"/>
                <w:sz w:val="18"/>
              </w:rPr>
              <w:t>输入数据</w:t>
            </w:r>
          </w:p>
        </w:tc>
        <w:tc>
          <w:tcPr>
            <w:tcW w:w="684" w:type="pct"/>
          </w:tcPr>
          <w:p w14:paraId="19865B79">
            <w:pPr>
              <w:spacing w:before="0" w:after="0" w:line="240" w:lineRule="auto"/>
              <w:ind w:left="0" w:right="0" w:firstLine="0"/>
              <w:jc w:val="center"/>
            </w:pPr>
            <w:r>
              <w:rPr>
                <w:rFonts w:ascii="Times New Roman" w:hAnsi="Times New Roman" w:eastAsia="宋体"/>
                <w:b/>
                <w:color w:val="000000"/>
                <w:sz w:val="18"/>
              </w:rPr>
              <w:t>操作步骤</w:t>
            </w:r>
          </w:p>
        </w:tc>
        <w:tc>
          <w:tcPr>
            <w:tcW w:w="690" w:type="pct"/>
          </w:tcPr>
          <w:p w14:paraId="43240425">
            <w:pPr>
              <w:spacing w:before="0" w:after="0" w:line="240" w:lineRule="auto"/>
              <w:ind w:left="0" w:right="0" w:firstLine="0"/>
              <w:jc w:val="center"/>
            </w:pPr>
            <w:r>
              <w:rPr>
                <w:rFonts w:ascii="Times New Roman" w:hAnsi="Times New Roman" w:eastAsia="宋体"/>
                <w:b/>
                <w:color w:val="000000"/>
                <w:sz w:val="18"/>
              </w:rPr>
              <w:t>预期结果</w:t>
            </w:r>
          </w:p>
        </w:tc>
        <w:tc>
          <w:tcPr>
            <w:tcW w:w="690" w:type="pct"/>
          </w:tcPr>
          <w:p w14:paraId="5C4DBF06">
            <w:pPr>
              <w:spacing w:before="0" w:after="0" w:line="240" w:lineRule="auto"/>
              <w:ind w:left="0" w:right="0" w:firstLine="0"/>
              <w:jc w:val="center"/>
            </w:pPr>
            <w:r>
              <w:rPr>
                <w:rFonts w:ascii="Times New Roman" w:hAnsi="Times New Roman" w:eastAsia="宋体"/>
                <w:b/>
                <w:color w:val="000000"/>
                <w:sz w:val="18"/>
              </w:rPr>
              <w:t>实际结果</w:t>
            </w:r>
          </w:p>
        </w:tc>
        <w:tc>
          <w:tcPr>
            <w:tcW w:w="680" w:type="pct"/>
          </w:tcPr>
          <w:p w14:paraId="67B7B305">
            <w:pPr>
              <w:spacing w:before="0" w:after="0" w:line="240" w:lineRule="auto"/>
              <w:ind w:left="0" w:right="0" w:firstLine="0"/>
              <w:jc w:val="center"/>
            </w:pPr>
            <w:r>
              <w:rPr>
                <w:rFonts w:ascii="Times New Roman" w:hAnsi="Times New Roman" w:eastAsia="宋体"/>
                <w:b/>
                <w:color w:val="000000"/>
                <w:sz w:val="18"/>
              </w:rPr>
              <w:t>测试状态</w:t>
            </w:r>
          </w:p>
        </w:tc>
      </w:tr>
      <w:tr w14:paraId="48FDEE80">
        <w:tc>
          <w:tcPr>
            <w:tcW w:w="682" w:type="pct"/>
          </w:tcPr>
          <w:p w14:paraId="6BF2FBAE">
            <w:pPr>
              <w:spacing w:before="0" w:after="0" w:line="240" w:lineRule="auto"/>
              <w:ind w:left="30" w:right="30" w:firstLine="0"/>
              <w:jc w:val="left"/>
            </w:pPr>
            <w:r>
              <w:rPr>
                <w:rFonts w:ascii="Times New Roman" w:hAnsi="Times New Roman" w:eastAsia="宋体"/>
                <w:color w:val="000000"/>
                <w:sz w:val="16"/>
              </w:rPr>
              <w:t>TC-U-001</w:t>
            </w:r>
          </w:p>
        </w:tc>
        <w:tc>
          <w:tcPr>
            <w:tcW w:w="685" w:type="pct"/>
          </w:tcPr>
          <w:p w14:paraId="3F1E356F">
            <w:pPr>
              <w:spacing w:before="0" w:after="0" w:line="240" w:lineRule="auto"/>
              <w:ind w:left="30" w:right="30" w:firstLine="0"/>
              <w:jc w:val="left"/>
            </w:pPr>
            <w:r>
              <w:rPr>
                <w:rFonts w:ascii="Times New Roman" w:hAnsi="Times New Roman" w:eastAsia="宋体"/>
                <w:color w:val="000000"/>
                <w:sz w:val="16"/>
              </w:rPr>
              <w:t>用户正常注册</w:t>
            </w:r>
          </w:p>
        </w:tc>
        <w:tc>
          <w:tcPr>
            <w:tcW w:w="886" w:type="pct"/>
          </w:tcPr>
          <w:p w14:paraId="4F388120">
            <w:pPr>
              <w:spacing w:before="0" w:after="0" w:line="240" w:lineRule="auto"/>
              <w:ind w:left="30" w:right="30" w:firstLine="0"/>
              <w:jc w:val="left"/>
            </w:pPr>
            <w:r>
              <w:rPr>
                <w:rFonts w:ascii="Times New Roman" w:hAnsi="Times New Roman" w:eastAsia="宋体"/>
                <w:color w:val="000000"/>
                <w:sz w:val="16"/>
              </w:rPr>
              <w:t>手机号:13800138000</w:t>
            </w:r>
            <w:r>
              <w:rPr>
                <w:rFonts w:ascii="Times New Roman" w:hAnsi="Times New Roman" w:eastAsia="宋体"/>
                <w:color w:val="000000"/>
                <w:sz w:val="16"/>
              </w:rPr>
              <w:br w:type="textWrapping"/>
            </w:r>
            <w:r>
              <w:rPr>
                <w:rFonts w:ascii="Times New Roman" w:hAnsi="Times New Roman" w:eastAsia="宋体"/>
                <w:color w:val="000000"/>
                <w:sz w:val="16"/>
              </w:rPr>
              <w:t>密码:test123456</w:t>
            </w:r>
            <w:r>
              <w:rPr>
                <w:rFonts w:ascii="Times New Roman" w:hAnsi="Times New Roman" w:eastAsia="宋体"/>
                <w:color w:val="000000"/>
                <w:sz w:val="16"/>
              </w:rPr>
              <w:br w:type="textWrapping"/>
            </w:r>
            <w:r>
              <w:rPr>
                <w:rFonts w:ascii="Times New Roman" w:hAnsi="Times New Roman" w:eastAsia="宋体"/>
                <w:color w:val="000000"/>
                <w:sz w:val="16"/>
              </w:rPr>
              <w:t>验证码:123456</w:t>
            </w:r>
          </w:p>
        </w:tc>
        <w:tc>
          <w:tcPr>
            <w:tcW w:w="684" w:type="pct"/>
          </w:tcPr>
          <w:p w14:paraId="7ECEA187">
            <w:pPr>
              <w:spacing w:before="0" w:after="0" w:line="240" w:lineRule="auto"/>
              <w:ind w:left="30" w:right="30" w:firstLine="0"/>
              <w:jc w:val="left"/>
            </w:pPr>
            <w:r>
              <w:rPr>
                <w:rFonts w:ascii="Times New Roman" w:hAnsi="Times New Roman" w:eastAsia="宋体"/>
                <w:color w:val="000000"/>
                <w:sz w:val="16"/>
              </w:rPr>
              <w:t>1.输入手机号和密码</w:t>
            </w:r>
            <w:r>
              <w:rPr>
                <w:rFonts w:ascii="Times New Roman" w:hAnsi="Times New Roman" w:eastAsia="宋体"/>
                <w:color w:val="000000"/>
                <w:sz w:val="16"/>
              </w:rPr>
              <w:br w:type="textWrapping"/>
            </w:r>
            <w:r>
              <w:rPr>
                <w:rFonts w:ascii="Times New Roman" w:hAnsi="Times New Roman" w:eastAsia="宋体"/>
                <w:color w:val="000000"/>
                <w:sz w:val="16"/>
              </w:rPr>
              <w:t>2.获取验证码</w:t>
            </w:r>
            <w:r>
              <w:rPr>
                <w:rFonts w:ascii="Times New Roman" w:hAnsi="Times New Roman" w:eastAsia="宋体"/>
                <w:color w:val="000000"/>
                <w:sz w:val="16"/>
              </w:rPr>
              <w:br w:type="textWrapping"/>
            </w:r>
            <w:r>
              <w:rPr>
                <w:rFonts w:ascii="Times New Roman" w:hAnsi="Times New Roman" w:eastAsia="宋体"/>
                <w:color w:val="000000"/>
                <w:sz w:val="16"/>
              </w:rPr>
              <w:t>3.输入验证码</w:t>
            </w:r>
            <w:r>
              <w:rPr>
                <w:rFonts w:ascii="Times New Roman" w:hAnsi="Times New Roman" w:eastAsia="宋体"/>
                <w:color w:val="000000"/>
                <w:sz w:val="16"/>
              </w:rPr>
              <w:br w:type="textWrapping"/>
            </w:r>
            <w:r>
              <w:rPr>
                <w:rFonts w:ascii="Times New Roman" w:hAnsi="Times New Roman" w:eastAsia="宋体"/>
                <w:color w:val="000000"/>
                <w:sz w:val="16"/>
              </w:rPr>
              <w:t>4.提交注册</w:t>
            </w:r>
          </w:p>
        </w:tc>
        <w:tc>
          <w:tcPr>
            <w:tcW w:w="690" w:type="pct"/>
          </w:tcPr>
          <w:p w14:paraId="17D502FB">
            <w:pPr>
              <w:spacing w:before="0" w:after="0" w:line="240" w:lineRule="auto"/>
              <w:ind w:left="30" w:right="30" w:firstLine="0"/>
              <w:jc w:val="left"/>
            </w:pPr>
            <w:r>
              <w:rPr>
                <w:rFonts w:ascii="Times New Roman" w:hAnsi="Times New Roman" w:eastAsia="宋体"/>
                <w:color w:val="000000"/>
                <w:sz w:val="16"/>
              </w:rPr>
              <w:t>注册成功，用户信息保存到数据库，密码BCrypt加密</w:t>
            </w:r>
          </w:p>
        </w:tc>
        <w:tc>
          <w:tcPr>
            <w:tcW w:w="690" w:type="pct"/>
          </w:tcPr>
          <w:p w14:paraId="42E0B292">
            <w:pPr>
              <w:spacing w:before="0" w:after="0" w:line="240" w:lineRule="auto"/>
              <w:ind w:left="30" w:right="30" w:firstLine="0"/>
              <w:jc w:val="left"/>
            </w:pPr>
            <w:r>
              <w:rPr>
                <w:rFonts w:ascii="Times New Roman" w:hAnsi="Times New Roman" w:eastAsia="宋体"/>
                <w:color w:val="000000"/>
                <w:sz w:val="16"/>
              </w:rPr>
              <w:t>注册成功，用户信息保存到数据库，密码正确加密</w:t>
            </w:r>
          </w:p>
        </w:tc>
        <w:tc>
          <w:tcPr>
            <w:tcW w:w="680" w:type="pct"/>
          </w:tcPr>
          <w:p w14:paraId="228DA957">
            <w:pPr>
              <w:spacing w:before="0" w:after="0" w:line="240" w:lineRule="auto"/>
              <w:ind w:left="30" w:right="30" w:firstLine="0"/>
              <w:jc w:val="left"/>
            </w:pPr>
            <w:r>
              <w:rPr>
                <w:rFonts w:ascii="Times New Roman" w:hAnsi="Times New Roman" w:eastAsia="宋体"/>
                <w:color w:val="000000"/>
                <w:sz w:val="16"/>
              </w:rPr>
              <w:t>通过</w:t>
            </w:r>
          </w:p>
        </w:tc>
      </w:tr>
      <w:tr w14:paraId="564740F8">
        <w:tc>
          <w:tcPr>
            <w:tcW w:w="682" w:type="pct"/>
          </w:tcPr>
          <w:p w14:paraId="5C526922">
            <w:pPr>
              <w:spacing w:before="0" w:after="0" w:line="240" w:lineRule="auto"/>
              <w:ind w:left="30" w:right="30" w:firstLine="0"/>
              <w:jc w:val="left"/>
            </w:pPr>
            <w:r>
              <w:rPr>
                <w:rFonts w:ascii="Times New Roman" w:hAnsi="Times New Roman" w:eastAsia="宋体"/>
                <w:color w:val="000000"/>
                <w:sz w:val="16"/>
              </w:rPr>
              <w:t>TC-U-002</w:t>
            </w:r>
          </w:p>
        </w:tc>
        <w:tc>
          <w:tcPr>
            <w:tcW w:w="685" w:type="pct"/>
          </w:tcPr>
          <w:p w14:paraId="39A7A544">
            <w:pPr>
              <w:spacing w:before="0" w:after="0" w:line="240" w:lineRule="auto"/>
              <w:ind w:left="30" w:right="30" w:firstLine="0"/>
              <w:jc w:val="left"/>
            </w:pPr>
            <w:r>
              <w:rPr>
                <w:rFonts w:ascii="Times New Roman" w:hAnsi="Times New Roman" w:eastAsia="宋体"/>
                <w:color w:val="000000"/>
                <w:sz w:val="16"/>
              </w:rPr>
              <w:t>手机号格式错误</w:t>
            </w:r>
          </w:p>
        </w:tc>
        <w:tc>
          <w:tcPr>
            <w:tcW w:w="886" w:type="pct"/>
          </w:tcPr>
          <w:p w14:paraId="2B08CAA1">
            <w:pPr>
              <w:spacing w:before="0" w:after="0" w:line="240" w:lineRule="auto"/>
              <w:ind w:left="30" w:right="30" w:firstLine="0"/>
              <w:jc w:val="left"/>
            </w:pPr>
            <w:r>
              <w:rPr>
                <w:rFonts w:ascii="Times New Roman" w:hAnsi="Times New Roman" w:eastAsia="宋体"/>
                <w:color w:val="000000"/>
                <w:sz w:val="16"/>
              </w:rPr>
              <w:t>手机号:12345</w:t>
            </w:r>
            <w:r>
              <w:rPr>
                <w:rFonts w:ascii="Times New Roman" w:hAnsi="Times New Roman" w:eastAsia="宋体"/>
                <w:color w:val="000000"/>
                <w:sz w:val="16"/>
              </w:rPr>
              <w:br w:type="textWrapping"/>
            </w:r>
            <w:r>
              <w:rPr>
                <w:rFonts w:ascii="Times New Roman" w:hAnsi="Times New Roman" w:eastAsia="宋体"/>
                <w:color w:val="000000"/>
                <w:sz w:val="16"/>
              </w:rPr>
              <w:t>密码:test123456</w:t>
            </w:r>
          </w:p>
        </w:tc>
        <w:tc>
          <w:tcPr>
            <w:tcW w:w="684" w:type="pct"/>
          </w:tcPr>
          <w:p w14:paraId="0CD48FAE">
            <w:pPr>
              <w:spacing w:before="0" w:after="0" w:line="240" w:lineRule="auto"/>
              <w:ind w:left="30" w:right="30" w:firstLine="0"/>
              <w:jc w:val="left"/>
            </w:pPr>
            <w:r>
              <w:rPr>
                <w:rFonts w:ascii="Times New Roman" w:hAnsi="Times New Roman" w:eastAsia="宋体"/>
                <w:color w:val="000000"/>
                <w:sz w:val="16"/>
              </w:rPr>
              <w:t>1.输入错误格式手机号</w:t>
            </w:r>
            <w:r>
              <w:rPr>
                <w:rFonts w:ascii="Times New Roman" w:hAnsi="Times New Roman" w:eastAsia="宋体"/>
                <w:color w:val="000000"/>
                <w:sz w:val="16"/>
              </w:rPr>
              <w:br w:type="textWrapping"/>
            </w:r>
            <w:r>
              <w:rPr>
                <w:rFonts w:ascii="Times New Roman" w:hAnsi="Times New Roman" w:eastAsia="宋体"/>
                <w:color w:val="000000"/>
                <w:sz w:val="16"/>
              </w:rPr>
              <w:t>2.提交注册</w:t>
            </w:r>
          </w:p>
        </w:tc>
        <w:tc>
          <w:tcPr>
            <w:tcW w:w="690" w:type="pct"/>
          </w:tcPr>
          <w:p w14:paraId="327B53C6">
            <w:pPr>
              <w:spacing w:before="0" w:after="0" w:line="240" w:lineRule="auto"/>
              <w:ind w:left="30" w:right="30" w:firstLine="0"/>
              <w:jc w:val="left"/>
            </w:pPr>
            <w:r>
              <w:rPr>
                <w:rFonts w:ascii="Times New Roman" w:hAnsi="Times New Roman" w:eastAsia="宋体"/>
                <w:color w:val="000000"/>
                <w:sz w:val="16"/>
              </w:rPr>
              <w:t>系统提示手机号格式不正确</w:t>
            </w:r>
          </w:p>
        </w:tc>
        <w:tc>
          <w:tcPr>
            <w:tcW w:w="690" w:type="pct"/>
          </w:tcPr>
          <w:p w14:paraId="17F0E837">
            <w:pPr>
              <w:spacing w:before="0" w:after="0" w:line="240" w:lineRule="auto"/>
              <w:ind w:left="30" w:right="30" w:firstLine="0"/>
              <w:jc w:val="left"/>
            </w:pPr>
            <w:r>
              <w:rPr>
                <w:rFonts w:ascii="Times New Roman" w:hAnsi="Times New Roman" w:eastAsia="宋体"/>
                <w:color w:val="000000"/>
                <w:sz w:val="16"/>
              </w:rPr>
              <w:t>系统提示手机号格式不正确</w:t>
            </w:r>
          </w:p>
        </w:tc>
        <w:tc>
          <w:tcPr>
            <w:tcW w:w="680" w:type="pct"/>
          </w:tcPr>
          <w:p w14:paraId="440828D6">
            <w:pPr>
              <w:spacing w:before="0" w:after="0" w:line="240" w:lineRule="auto"/>
              <w:ind w:left="30" w:right="30" w:firstLine="0"/>
              <w:jc w:val="left"/>
            </w:pPr>
            <w:r>
              <w:rPr>
                <w:rFonts w:ascii="Times New Roman" w:hAnsi="Times New Roman" w:eastAsia="宋体"/>
                <w:color w:val="000000"/>
                <w:sz w:val="16"/>
              </w:rPr>
              <w:t>通过</w:t>
            </w:r>
          </w:p>
        </w:tc>
      </w:tr>
      <w:tr w14:paraId="49ACC67B">
        <w:tc>
          <w:tcPr>
            <w:tcW w:w="682" w:type="pct"/>
          </w:tcPr>
          <w:p w14:paraId="1BBB2A28">
            <w:pPr>
              <w:spacing w:before="0" w:after="0" w:line="240" w:lineRule="auto"/>
              <w:ind w:left="30" w:right="30" w:firstLine="0"/>
              <w:jc w:val="left"/>
            </w:pPr>
            <w:r>
              <w:rPr>
                <w:rFonts w:ascii="Times New Roman" w:hAnsi="Times New Roman" w:eastAsia="宋体"/>
                <w:color w:val="000000"/>
                <w:sz w:val="16"/>
              </w:rPr>
              <w:t>TC-U-003</w:t>
            </w:r>
          </w:p>
        </w:tc>
        <w:tc>
          <w:tcPr>
            <w:tcW w:w="685" w:type="pct"/>
          </w:tcPr>
          <w:p w14:paraId="0C4EA064">
            <w:pPr>
              <w:spacing w:before="0" w:after="0" w:line="240" w:lineRule="auto"/>
              <w:ind w:left="30" w:right="30" w:firstLine="0"/>
              <w:jc w:val="left"/>
            </w:pPr>
            <w:r>
              <w:rPr>
                <w:rFonts w:ascii="Times New Roman" w:hAnsi="Times New Roman" w:eastAsia="宋体"/>
                <w:color w:val="000000"/>
                <w:sz w:val="16"/>
              </w:rPr>
              <w:t>密码长度不足</w:t>
            </w:r>
          </w:p>
        </w:tc>
        <w:tc>
          <w:tcPr>
            <w:tcW w:w="886" w:type="pct"/>
          </w:tcPr>
          <w:p w14:paraId="6528C599">
            <w:pPr>
              <w:spacing w:before="0" w:after="0" w:line="240" w:lineRule="auto"/>
              <w:ind w:left="30" w:right="30" w:firstLine="0"/>
              <w:jc w:val="left"/>
            </w:pPr>
            <w:r>
              <w:rPr>
                <w:rFonts w:ascii="Times New Roman" w:hAnsi="Times New Roman" w:eastAsia="宋体"/>
                <w:color w:val="000000"/>
                <w:sz w:val="16"/>
              </w:rPr>
              <w:t>手机号:13800138000</w:t>
            </w:r>
            <w:r>
              <w:rPr>
                <w:rFonts w:ascii="Times New Roman" w:hAnsi="Times New Roman" w:eastAsia="宋体"/>
                <w:color w:val="000000"/>
                <w:sz w:val="16"/>
              </w:rPr>
              <w:br w:type="textWrapping"/>
            </w:r>
            <w:r>
              <w:rPr>
                <w:rFonts w:ascii="Times New Roman" w:hAnsi="Times New Roman" w:eastAsia="宋体"/>
                <w:color w:val="000000"/>
                <w:sz w:val="16"/>
              </w:rPr>
              <w:t>密码:123</w:t>
            </w:r>
          </w:p>
        </w:tc>
        <w:tc>
          <w:tcPr>
            <w:tcW w:w="684" w:type="pct"/>
          </w:tcPr>
          <w:p w14:paraId="004F7BAB">
            <w:pPr>
              <w:spacing w:before="0" w:after="0" w:line="240" w:lineRule="auto"/>
              <w:ind w:left="30" w:right="30" w:firstLine="0"/>
              <w:jc w:val="left"/>
            </w:pPr>
            <w:r>
              <w:rPr>
                <w:rFonts w:ascii="Times New Roman" w:hAnsi="Times New Roman" w:eastAsia="宋体"/>
                <w:color w:val="000000"/>
                <w:sz w:val="16"/>
              </w:rPr>
              <w:t>1.输入过短密码</w:t>
            </w:r>
            <w:r>
              <w:rPr>
                <w:rFonts w:ascii="Times New Roman" w:hAnsi="Times New Roman" w:eastAsia="宋体"/>
                <w:color w:val="000000"/>
                <w:sz w:val="16"/>
              </w:rPr>
              <w:br w:type="textWrapping"/>
            </w:r>
            <w:r>
              <w:rPr>
                <w:rFonts w:ascii="Times New Roman" w:hAnsi="Times New Roman" w:eastAsia="宋体"/>
                <w:color w:val="000000"/>
                <w:sz w:val="16"/>
              </w:rPr>
              <w:t>2.提交注册</w:t>
            </w:r>
          </w:p>
        </w:tc>
        <w:tc>
          <w:tcPr>
            <w:tcW w:w="690" w:type="pct"/>
          </w:tcPr>
          <w:p w14:paraId="39218F03">
            <w:pPr>
              <w:spacing w:before="0" w:after="0" w:line="240" w:lineRule="auto"/>
              <w:ind w:left="30" w:right="30" w:firstLine="0"/>
              <w:jc w:val="left"/>
            </w:pPr>
            <w:r>
              <w:rPr>
                <w:rFonts w:ascii="Times New Roman" w:hAnsi="Times New Roman" w:eastAsia="宋体"/>
                <w:color w:val="000000"/>
                <w:sz w:val="16"/>
              </w:rPr>
              <w:t>系统提示密码长度要求（6-20位）</w:t>
            </w:r>
          </w:p>
        </w:tc>
        <w:tc>
          <w:tcPr>
            <w:tcW w:w="690" w:type="pct"/>
          </w:tcPr>
          <w:p w14:paraId="52506E46">
            <w:pPr>
              <w:spacing w:before="0" w:after="0" w:line="240" w:lineRule="auto"/>
              <w:ind w:left="30" w:right="30" w:firstLine="0"/>
              <w:jc w:val="left"/>
            </w:pPr>
            <w:r>
              <w:rPr>
                <w:rFonts w:ascii="Times New Roman" w:hAnsi="Times New Roman" w:eastAsia="宋体"/>
                <w:color w:val="000000"/>
                <w:sz w:val="16"/>
              </w:rPr>
              <w:t>系统提示密码长度要求</w:t>
            </w:r>
          </w:p>
        </w:tc>
        <w:tc>
          <w:tcPr>
            <w:tcW w:w="680" w:type="pct"/>
          </w:tcPr>
          <w:p w14:paraId="248173F0">
            <w:pPr>
              <w:spacing w:before="0" w:after="0" w:line="240" w:lineRule="auto"/>
              <w:ind w:left="30" w:right="30" w:firstLine="0"/>
              <w:jc w:val="left"/>
            </w:pPr>
            <w:r>
              <w:rPr>
                <w:rFonts w:ascii="Times New Roman" w:hAnsi="Times New Roman" w:eastAsia="宋体"/>
                <w:color w:val="000000"/>
                <w:sz w:val="16"/>
              </w:rPr>
              <w:t>通过</w:t>
            </w:r>
          </w:p>
        </w:tc>
      </w:tr>
      <w:tr w14:paraId="0CC0171C">
        <w:tc>
          <w:tcPr>
            <w:tcW w:w="682" w:type="pct"/>
          </w:tcPr>
          <w:p w14:paraId="0CED4D57">
            <w:pPr>
              <w:spacing w:before="0" w:after="0" w:line="240" w:lineRule="auto"/>
              <w:ind w:left="30" w:right="30" w:firstLine="0"/>
              <w:jc w:val="left"/>
            </w:pPr>
            <w:r>
              <w:rPr>
                <w:rFonts w:ascii="Times New Roman" w:hAnsi="Times New Roman" w:eastAsia="宋体"/>
                <w:color w:val="000000"/>
                <w:sz w:val="16"/>
              </w:rPr>
              <w:t>TC-U-004</w:t>
            </w:r>
          </w:p>
        </w:tc>
        <w:tc>
          <w:tcPr>
            <w:tcW w:w="685" w:type="pct"/>
          </w:tcPr>
          <w:p w14:paraId="31C05D06">
            <w:pPr>
              <w:spacing w:before="0" w:after="0" w:line="240" w:lineRule="auto"/>
              <w:ind w:left="30" w:right="30" w:firstLine="0"/>
              <w:jc w:val="left"/>
            </w:pPr>
            <w:r>
              <w:rPr>
                <w:rFonts w:ascii="Times New Roman" w:hAnsi="Times New Roman" w:eastAsia="宋体"/>
                <w:color w:val="000000"/>
                <w:sz w:val="16"/>
              </w:rPr>
              <w:t>验证码错误</w:t>
            </w:r>
          </w:p>
        </w:tc>
        <w:tc>
          <w:tcPr>
            <w:tcW w:w="886" w:type="pct"/>
          </w:tcPr>
          <w:p w14:paraId="197BE44E">
            <w:pPr>
              <w:spacing w:before="0" w:after="0" w:line="240" w:lineRule="auto"/>
              <w:ind w:left="30" w:right="30" w:firstLine="0"/>
              <w:jc w:val="left"/>
            </w:pPr>
            <w:r>
              <w:rPr>
                <w:rFonts w:ascii="Times New Roman" w:hAnsi="Times New Roman" w:eastAsia="宋体"/>
                <w:color w:val="000000"/>
                <w:sz w:val="16"/>
              </w:rPr>
              <w:t>手机号:13800138000</w:t>
            </w:r>
            <w:r>
              <w:rPr>
                <w:rFonts w:ascii="Times New Roman" w:hAnsi="Times New Roman" w:eastAsia="宋体"/>
                <w:color w:val="000000"/>
                <w:sz w:val="16"/>
              </w:rPr>
              <w:br w:type="textWrapping"/>
            </w:r>
            <w:r>
              <w:rPr>
                <w:rFonts w:ascii="Times New Roman" w:hAnsi="Times New Roman" w:eastAsia="宋体"/>
                <w:color w:val="000000"/>
                <w:sz w:val="16"/>
              </w:rPr>
              <w:t>密码:test123456</w:t>
            </w:r>
            <w:r>
              <w:rPr>
                <w:rFonts w:ascii="Times New Roman" w:hAnsi="Times New Roman" w:eastAsia="宋体"/>
                <w:color w:val="000000"/>
                <w:sz w:val="16"/>
              </w:rPr>
              <w:br w:type="textWrapping"/>
            </w:r>
            <w:r>
              <w:rPr>
                <w:rFonts w:ascii="Times New Roman" w:hAnsi="Times New Roman" w:eastAsia="宋体"/>
                <w:color w:val="000000"/>
                <w:sz w:val="16"/>
              </w:rPr>
              <w:t>验证码:000000</w:t>
            </w:r>
          </w:p>
        </w:tc>
        <w:tc>
          <w:tcPr>
            <w:tcW w:w="684" w:type="pct"/>
          </w:tcPr>
          <w:p w14:paraId="790758F2">
            <w:pPr>
              <w:spacing w:before="0" w:after="0" w:line="240" w:lineRule="auto"/>
              <w:ind w:left="30" w:right="30" w:firstLine="0"/>
              <w:jc w:val="left"/>
            </w:pPr>
            <w:r>
              <w:rPr>
                <w:rFonts w:ascii="Times New Roman" w:hAnsi="Times New Roman" w:eastAsia="宋体"/>
                <w:color w:val="000000"/>
                <w:sz w:val="16"/>
              </w:rPr>
              <w:t>1.输入错误验证码</w:t>
            </w:r>
            <w:r>
              <w:rPr>
                <w:rFonts w:ascii="Times New Roman" w:hAnsi="Times New Roman" w:eastAsia="宋体"/>
                <w:color w:val="000000"/>
                <w:sz w:val="16"/>
              </w:rPr>
              <w:br w:type="textWrapping"/>
            </w:r>
            <w:r>
              <w:rPr>
                <w:rFonts w:ascii="Times New Roman" w:hAnsi="Times New Roman" w:eastAsia="宋体"/>
                <w:color w:val="000000"/>
                <w:sz w:val="16"/>
              </w:rPr>
              <w:t>2.提交注册</w:t>
            </w:r>
          </w:p>
        </w:tc>
        <w:tc>
          <w:tcPr>
            <w:tcW w:w="690" w:type="pct"/>
          </w:tcPr>
          <w:p w14:paraId="54569A85">
            <w:pPr>
              <w:spacing w:before="0" w:after="0" w:line="240" w:lineRule="auto"/>
              <w:ind w:left="30" w:right="30" w:firstLine="0"/>
              <w:jc w:val="left"/>
            </w:pPr>
            <w:r>
              <w:rPr>
                <w:rFonts w:ascii="Times New Roman" w:hAnsi="Times New Roman" w:eastAsia="宋体"/>
                <w:color w:val="000000"/>
                <w:sz w:val="16"/>
              </w:rPr>
              <w:t>系统提示验证码错误</w:t>
            </w:r>
          </w:p>
        </w:tc>
        <w:tc>
          <w:tcPr>
            <w:tcW w:w="690" w:type="pct"/>
          </w:tcPr>
          <w:p w14:paraId="3672D863">
            <w:pPr>
              <w:spacing w:before="0" w:after="0" w:line="240" w:lineRule="auto"/>
              <w:ind w:left="30" w:right="30" w:firstLine="0"/>
              <w:jc w:val="left"/>
            </w:pPr>
            <w:r>
              <w:rPr>
                <w:rFonts w:ascii="Times New Roman" w:hAnsi="Times New Roman" w:eastAsia="宋体"/>
                <w:color w:val="000000"/>
                <w:sz w:val="16"/>
              </w:rPr>
              <w:t>系统提示验证码错误</w:t>
            </w:r>
          </w:p>
        </w:tc>
        <w:tc>
          <w:tcPr>
            <w:tcW w:w="680" w:type="pct"/>
          </w:tcPr>
          <w:p w14:paraId="575CA68F">
            <w:pPr>
              <w:spacing w:before="0" w:after="0" w:line="240" w:lineRule="auto"/>
              <w:ind w:left="30" w:right="30" w:firstLine="0"/>
              <w:jc w:val="left"/>
            </w:pPr>
            <w:r>
              <w:rPr>
                <w:rFonts w:ascii="Times New Roman" w:hAnsi="Times New Roman" w:eastAsia="宋体"/>
                <w:color w:val="000000"/>
                <w:sz w:val="16"/>
              </w:rPr>
              <w:t>通过</w:t>
            </w:r>
          </w:p>
        </w:tc>
      </w:tr>
      <w:tr w14:paraId="7AD4B349">
        <w:tc>
          <w:tcPr>
            <w:tcW w:w="682" w:type="pct"/>
          </w:tcPr>
          <w:p w14:paraId="48BCC669">
            <w:pPr>
              <w:spacing w:before="0" w:after="0" w:line="240" w:lineRule="auto"/>
              <w:ind w:left="30" w:right="30" w:firstLine="0"/>
              <w:jc w:val="left"/>
            </w:pPr>
            <w:r>
              <w:rPr>
                <w:rFonts w:ascii="Times New Roman" w:hAnsi="Times New Roman" w:eastAsia="宋体"/>
                <w:color w:val="000000"/>
                <w:sz w:val="16"/>
              </w:rPr>
              <w:t>TC-U-005</w:t>
            </w:r>
          </w:p>
        </w:tc>
        <w:tc>
          <w:tcPr>
            <w:tcW w:w="685" w:type="pct"/>
          </w:tcPr>
          <w:p w14:paraId="4407252A">
            <w:pPr>
              <w:spacing w:before="0" w:after="0" w:line="240" w:lineRule="auto"/>
              <w:ind w:left="30" w:right="30" w:firstLine="0"/>
              <w:jc w:val="left"/>
            </w:pPr>
            <w:r>
              <w:rPr>
                <w:rFonts w:ascii="Times New Roman" w:hAnsi="Times New Roman" w:eastAsia="宋体"/>
                <w:color w:val="000000"/>
                <w:sz w:val="16"/>
              </w:rPr>
              <w:t>手机号已注册</w:t>
            </w:r>
          </w:p>
        </w:tc>
        <w:tc>
          <w:tcPr>
            <w:tcW w:w="886" w:type="pct"/>
          </w:tcPr>
          <w:p w14:paraId="0ABF81E7">
            <w:pPr>
              <w:spacing w:before="0" w:after="0" w:line="240" w:lineRule="auto"/>
              <w:ind w:left="30" w:right="30" w:firstLine="0"/>
              <w:jc w:val="left"/>
            </w:pPr>
            <w:r>
              <w:rPr>
                <w:rFonts w:ascii="Times New Roman" w:hAnsi="Times New Roman" w:eastAsia="宋体"/>
                <w:color w:val="000000"/>
                <w:sz w:val="16"/>
              </w:rPr>
              <w:t>手机号:13800138000(已存在)</w:t>
            </w:r>
            <w:r>
              <w:rPr>
                <w:rFonts w:ascii="Times New Roman" w:hAnsi="Times New Roman" w:eastAsia="宋体"/>
                <w:color w:val="000000"/>
                <w:sz w:val="16"/>
              </w:rPr>
              <w:br w:type="textWrapping"/>
            </w:r>
            <w:r>
              <w:rPr>
                <w:rFonts w:ascii="Times New Roman" w:hAnsi="Times New Roman" w:eastAsia="宋体"/>
                <w:color w:val="000000"/>
                <w:sz w:val="16"/>
              </w:rPr>
              <w:t>密码:test123456</w:t>
            </w:r>
          </w:p>
        </w:tc>
        <w:tc>
          <w:tcPr>
            <w:tcW w:w="684" w:type="pct"/>
          </w:tcPr>
          <w:p w14:paraId="2E6FB6DF">
            <w:pPr>
              <w:spacing w:before="0" w:after="0" w:line="240" w:lineRule="auto"/>
              <w:ind w:left="30" w:right="30" w:firstLine="0"/>
              <w:jc w:val="left"/>
            </w:pPr>
            <w:r>
              <w:rPr>
                <w:rFonts w:ascii="Times New Roman" w:hAnsi="Times New Roman" w:eastAsia="宋体"/>
                <w:color w:val="000000"/>
                <w:sz w:val="16"/>
              </w:rPr>
              <w:t>1.使用已注册手机号</w:t>
            </w:r>
            <w:r>
              <w:rPr>
                <w:rFonts w:ascii="Times New Roman" w:hAnsi="Times New Roman" w:eastAsia="宋体"/>
                <w:color w:val="000000"/>
                <w:sz w:val="16"/>
              </w:rPr>
              <w:br w:type="textWrapping"/>
            </w:r>
            <w:r>
              <w:rPr>
                <w:rFonts w:ascii="Times New Roman" w:hAnsi="Times New Roman" w:eastAsia="宋体"/>
                <w:color w:val="000000"/>
                <w:sz w:val="16"/>
              </w:rPr>
              <w:t>2.提交注册</w:t>
            </w:r>
          </w:p>
        </w:tc>
        <w:tc>
          <w:tcPr>
            <w:tcW w:w="690" w:type="pct"/>
          </w:tcPr>
          <w:p w14:paraId="6CF0416C">
            <w:pPr>
              <w:spacing w:before="0" w:after="0" w:line="240" w:lineRule="auto"/>
              <w:ind w:left="30" w:right="30" w:firstLine="0"/>
              <w:jc w:val="left"/>
            </w:pPr>
            <w:r>
              <w:rPr>
                <w:rFonts w:ascii="Times New Roman" w:hAnsi="Times New Roman" w:eastAsia="宋体"/>
                <w:color w:val="000000"/>
                <w:sz w:val="16"/>
              </w:rPr>
              <w:t>系统提示该手机号已注册</w:t>
            </w:r>
          </w:p>
        </w:tc>
        <w:tc>
          <w:tcPr>
            <w:tcW w:w="690" w:type="pct"/>
          </w:tcPr>
          <w:p w14:paraId="21F6B255">
            <w:pPr>
              <w:spacing w:before="0" w:after="0" w:line="240" w:lineRule="auto"/>
              <w:ind w:left="30" w:right="30" w:firstLine="0"/>
              <w:jc w:val="left"/>
            </w:pPr>
            <w:r>
              <w:rPr>
                <w:rFonts w:ascii="Times New Roman" w:hAnsi="Times New Roman" w:eastAsia="宋体"/>
                <w:color w:val="000000"/>
                <w:sz w:val="16"/>
              </w:rPr>
              <w:t>系统提示该手机号已注册</w:t>
            </w:r>
          </w:p>
        </w:tc>
        <w:tc>
          <w:tcPr>
            <w:tcW w:w="680" w:type="pct"/>
          </w:tcPr>
          <w:p w14:paraId="04460A0D">
            <w:pPr>
              <w:spacing w:before="0" w:after="0" w:line="240" w:lineRule="auto"/>
              <w:ind w:left="30" w:right="30" w:firstLine="0"/>
              <w:jc w:val="left"/>
            </w:pPr>
            <w:r>
              <w:rPr>
                <w:rFonts w:ascii="Times New Roman" w:hAnsi="Times New Roman" w:eastAsia="宋体"/>
                <w:color w:val="000000"/>
                <w:sz w:val="16"/>
              </w:rPr>
              <w:t>通过</w:t>
            </w:r>
          </w:p>
        </w:tc>
      </w:tr>
      <w:tr w14:paraId="377BC4B9">
        <w:tc>
          <w:tcPr>
            <w:tcW w:w="682" w:type="pct"/>
          </w:tcPr>
          <w:p w14:paraId="6D1F0F5B">
            <w:pPr>
              <w:spacing w:before="0" w:after="0" w:line="240" w:lineRule="auto"/>
              <w:ind w:left="30" w:right="30" w:firstLine="0"/>
              <w:jc w:val="left"/>
            </w:pPr>
            <w:r>
              <w:rPr>
                <w:rFonts w:ascii="Times New Roman" w:hAnsi="Times New Roman" w:eastAsia="宋体"/>
                <w:color w:val="000000"/>
                <w:sz w:val="16"/>
              </w:rPr>
              <w:t>TC-U-006</w:t>
            </w:r>
          </w:p>
        </w:tc>
        <w:tc>
          <w:tcPr>
            <w:tcW w:w="685" w:type="pct"/>
          </w:tcPr>
          <w:p w14:paraId="09BCB115">
            <w:pPr>
              <w:spacing w:before="0" w:after="0" w:line="240" w:lineRule="auto"/>
              <w:ind w:left="30" w:right="30" w:firstLine="0"/>
              <w:jc w:val="left"/>
            </w:pPr>
            <w:r>
              <w:rPr>
                <w:rFonts w:ascii="Times New Roman" w:hAnsi="Times New Roman" w:eastAsia="宋体"/>
                <w:color w:val="000000"/>
                <w:sz w:val="16"/>
              </w:rPr>
              <w:t>账号密码登录成功</w:t>
            </w:r>
          </w:p>
        </w:tc>
        <w:tc>
          <w:tcPr>
            <w:tcW w:w="886" w:type="pct"/>
          </w:tcPr>
          <w:p w14:paraId="0B117F52">
            <w:pPr>
              <w:spacing w:before="0" w:after="0" w:line="240" w:lineRule="auto"/>
              <w:ind w:left="30" w:right="30" w:firstLine="0"/>
              <w:jc w:val="left"/>
            </w:pPr>
            <w:r>
              <w:rPr>
                <w:rFonts w:ascii="Times New Roman" w:hAnsi="Times New Roman" w:eastAsia="宋体"/>
                <w:color w:val="000000"/>
                <w:sz w:val="16"/>
              </w:rPr>
              <w:t>用户名:testuser</w:t>
            </w:r>
            <w:r>
              <w:rPr>
                <w:rFonts w:ascii="Times New Roman" w:hAnsi="Times New Roman" w:eastAsia="宋体"/>
                <w:color w:val="000000"/>
                <w:sz w:val="16"/>
              </w:rPr>
              <w:br w:type="textWrapping"/>
            </w:r>
            <w:r>
              <w:rPr>
                <w:rFonts w:ascii="Times New Roman" w:hAnsi="Times New Roman" w:eastAsia="宋体"/>
                <w:color w:val="000000"/>
                <w:sz w:val="16"/>
              </w:rPr>
              <w:t>密码:test123456</w:t>
            </w:r>
          </w:p>
        </w:tc>
        <w:tc>
          <w:tcPr>
            <w:tcW w:w="684" w:type="pct"/>
          </w:tcPr>
          <w:p w14:paraId="1064C52C">
            <w:pPr>
              <w:spacing w:before="0" w:after="0" w:line="240" w:lineRule="auto"/>
              <w:ind w:left="30" w:right="30" w:firstLine="0"/>
              <w:jc w:val="left"/>
            </w:pPr>
            <w:r>
              <w:rPr>
                <w:rFonts w:ascii="Times New Roman" w:hAnsi="Times New Roman" w:eastAsia="宋体"/>
                <w:color w:val="000000"/>
                <w:sz w:val="16"/>
              </w:rPr>
              <w:t>1.输入用户名和密码</w:t>
            </w:r>
            <w:r>
              <w:rPr>
                <w:rFonts w:ascii="Times New Roman" w:hAnsi="Times New Roman" w:eastAsia="宋体"/>
                <w:color w:val="000000"/>
                <w:sz w:val="16"/>
              </w:rPr>
              <w:br w:type="textWrapping"/>
            </w:r>
            <w:r>
              <w:rPr>
                <w:rFonts w:ascii="Times New Roman" w:hAnsi="Times New Roman" w:eastAsia="宋体"/>
                <w:color w:val="000000"/>
                <w:sz w:val="16"/>
              </w:rPr>
              <w:t>2.点击登录</w:t>
            </w:r>
          </w:p>
        </w:tc>
        <w:tc>
          <w:tcPr>
            <w:tcW w:w="690" w:type="pct"/>
          </w:tcPr>
          <w:p w14:paraId="24696E7F">
            <w:pPr>
              <w:spacing w:before="0" w:after="0" w:line="240" w:lineRule="auto"/>
              <w:ind w:left="30" w:right="30" w:firstLine="0"/>
              <w:jc w:val="left"/>
            </w:pPr>
            <w:r>
              <w:rPr>
                <w:rFonts w:ascii="Times New Roman" w:hAnsi="Times New Roman" w:eastAsia="宋体"/>
                <w:color w:val="000000"/>
                <w:sz w:val="16"/>
              </w:rPr>
              <w:t>登录成功，生成JWT token，用户状态为已登录</w:t>
            </w:r>
          </w:p>
        </w:tc>
        <w:tc>
          <w:tcPr>
            <w:tcW w:w="690" w:type="pct"/>
          </w:tcPr>
          <w:p w14:paraId="6312AEB3">
            <w:pPr>
              <w:spacing w:before="0" w:after="0" w:line="240" w:lineRule="auto"/>
              <w:ind w:left="30" w:right="30" w:firstLine="0"/>
              <w:jc w:val="left"/>
            </w:pPr>
            <w:r>
              <w:rPr>
                <w:rFonts w:ascii="Times New Roman" w:hAnsi="Times New Roman" w:eastAsia="宋体"/>
                <w:color w:val="000000"/>
                <w:sz w:val="16"/>
              </w:rPr>
              <w:t>登录成功，生成JWT token，用户状态为已登录</w:t>
            </w:r>
          </w:p>
        </w:tc>
        <w:tc>
          <w:tcPr>
            <w:tcW w:w="680" w:type="pct"/>
          </w:tcPr>
          <w:p w14:paraId="632E4778">
            <w:pPr>
              <w:spacing w:before="0" w:after="0" w:line="240" w:lineRule="auto"/>
              <w:ind w:left="30" w:right="30" w:firstLine="0"/>
              <w:jc w:val="left"/>
            </w:pPr>
            <w:r>
              <w:rPr>
                <w:rFonts w:ascii="Times New Roman" w:hAnsi="Times New Roman" w:eastAsia="宋体"/>
                <w:color w:val="000000"/>
                <w:sz w:val="16"/>
              </w:rPr>
              <w:t>通过</w:t>
            </w:r>
          </w:p>
        </w:tc>
      </w:tr>
      <w:tr w14:paraId="3EDD35BE">
        <w:tc>
          <w:tcPr>
            <w:tcW w:w="682" w:type="pct"/>
          </w:tcPr>
          <w:p w14:paraId="486C5121">
            <w:pPr>
              <w:spacing w:before="0" w:after="0" w:line="240" w:lineRule="auto"/>
              <w:ind w:left="30" w:right="30" w:firstLine="0"/>
              <w:jc w:val="left"/>
            </w:pPr>
            <w:r>
              <w:rPr>
                <w:rFonts w:ascii="Times New Roman" w:hAnsi="Times New Roman" w:eastAsia="宋体"/>
                <w:color w:val="000000"/>
                <w:sz w:val="16"/>
              </w:rPr>
              <w:t>TC-U-007</w:t>
            </w:r>
          </w:p>
        </w:tc>
        <w:tc>
          <w:tcPr>
            <w:tcW w:w="685" w:type="pct"/>
          </w:tcPr>
          <w:p w14:paraId="2D99353D">
            <w:pPr>
              <w:spacing w:before="0" w:after="0" w:line="240" w:lineRule="auto"/>
              <w:ind w:left="30" w:right="30" w:firstLine="0"/>
              <w:jc w:val="left"/>
            </w:pPr>
            <w:r>
              <w:rPr>
                <w:rFonts w:ascii="Times New Roman" w:hAnsi="Times New Roman" w:eastAsia="宋体"/>
                <w:color w:val="000000"/>
                <w:sz w:val="16"/>
              </w:rPr>
              <w:t>密码错误</w:t>
            </w:r>
          </w:p>
        </w:tc>
        <w:tc>
          <w:tcPr>
            <w:tcW w:w="886" w:type="pct"/>
          </w:tcPr>
          <w:p w14:paraId="01E09E65">
            <w:pPr>
              <w:spacing w:before="0" w:after="0" w:line="240" w:lineRule="auto"/>
              <w:ind w:left="30" w:right="30" w:firstLine="0"/>
              <w:jc w:val="left"/>
            </w:pPr>
            <w:r>
              <w:rPr>
                <w:rFonts w:ascii="Times New Roman" w:hAnsi="Times New Roman" w:eastAsia="宋体"/>
                <w:color w:val="000000"/>
                <w:sz w:val="16"/>
              </w:rPr>
              <w:t>用户名:testuser</w:t>
            </w:r>
            <w:r>
              <w:rPr>
                <w:rFonts w:ascii="Times New Roman" w:hAnsi="Times New Roman" w:eastAsia="宋体"/>
                <w:color w:val="000000"/>
                <w:sz w:val="16"/>
              </w:rPr>
              <w:br w:type="textWrapping"/>
            </w:r>
            <w:r>
              <w:rPr>
                <w:rFonts w:ascii="Times New Roman" w:hAnsi="Times New Roman" w:eastAsia="宋体"/>
                <w:color w:val="000000"/>
                <w:sz w:val="16"/>
              </w:rPr>
              <w:t>密码:wrongpass</w:t>
            </w:r>
          </w:p>
        </w:tc>
        <w:tc>
          <w:tcPr>
            <w:tcW w:w="684" w:type="pct"/>
          </w:tcPr>
          <w:p w14:paraId="2A5371E1">
            <w:pPr>
              <w:spacing w:before="0" w:after="0" w:line="240" w:lineRule="auto"/>
              <w:ind w:left="30" w:right="30" w:firstLine="0"/>
              <w:jc w:val="left"/>
            </w:pPr>
            <w:r>
              <w:rPr>
                <w:rFonts w:ascii="Times New Roman" w:hAnsi="Times New Roman" w:eastAsia="宋体"/>
                <w:color w:val="000000"/>
                <w:sz w:val="16"/>
              </w:rPr>
              <w:t>1.输入错误密码</w:t>
            </w:r>
            <w:r>
              <w:rPr>
                <w:rFonts w:ascii="Times New Roman" w:hAnsi="Times New Roman" w:eastAsia="宋体"/>
                <w:color w:val="000000"/>
                <w:sz w:val="16"/>
              </w:rPr>
              <w:br w:type="textWrapping"/>
            </w:r>
            <w:r>
              <w:rPr>
                <w:rFonts w:ascii="Times New Roman" w:hAnsi="Times New Roman" w:eastAsia="宋体"/>
                <w:color w:val="000000"/>
                <w:sz w:val="16"/>
              </w:rPr>
              <w:t>2.点击登录</w:t>
            </w:r>
          </w:p>
        </w:tc>
        <w:tc>
          <w:tcPr>
            <w:tcW w:w="690" w:type="pct"/>
          </w:tcPr>
          <w:p w14:paraId="6DB653A3">
            <w:pPr>
              <w:spacing w:before="0" w:after="0" w:line="240" w:lineRule="auto"/>
              <w:ind w:left="30" w:right="30" w:firstLine="0"/>
              <w:jc w:val="left"/>
            </w:pPr>
            <w:r>
              <w:rPr>
                <w:rFonts w:ascii="Times New Roman" w:hAnsi="Times New Roman" w:eastAsia="宋体"/>
                <w:color w:val="000000"/>
                <w:sz w:val="16"/>
              </w:rPr>
              <w:t>系统提示密码错误</w:t>
            </w:r>
          </w:p>
        </w:tc>
        <w:tc>
          <w:tcPr>
            <w:tcW w:w="690" w:type="pct"/>
          </w:tcPr>
          <w:p w14:paraId="4EA61214">
            <w:pPr>
              <w:spacing w:before="0" w:after="0" w:line="240" w:lineRule="auto"/>
              <w:ind w:left="30" w:right="30" w:firstLine="0"/>
              <w:jc w:val="left"/>
            </w:pPr>
            <w:r>
              <w:rPr>
                <w:rFonts w:ascii="Times New Roman" w:hAnsi="Times New Roman" w:eastAsia="宋体"/>
                <w:color w:val="000000"/>
                <w:sz w:val="16"/>
              </w:rPr>
              <w:t>系统提示密码错误</w:t>
            </w:r>
          </w:p>
        </w:tc>
        <w:tc>
          <w:tcPr>
            <w:tcW w:w="680" w:type="pct"/>
          </w:tcPr>
          <w:p w14:paraId="47F60EF2">
            <w:pPr>
              <w:spacing w:before="0" w:after="0" w:line="240" w:lineRule="auto"/>
              <w:ind w:left="30" w:right="30" w:firstLine="0"/>
              <w:jc w:val="left"/>
            </w:pPr>
            <w:r>
              <w:rPr>
                <w:rFonts w:ascii="Times New Roman" w:hAnsi="Times New Roman" w:eastAsia="宋体"/>
                <w:color w:val="000000"/>
                <w:sz w:val="16"/>
              </w:rPr>
              <w:t>通过</w:t>
            </w:r>
          </w:p>
        </w:tc>
      </w:tr>
      <w:tr w14:paraId="79012924">
        <w:tc>
          <w:tcPr>
            <w:tcW w:w="682" w:type="pct"/>
          </w:tcPr>
          <w:p w14:paraId="453110B5">
            <w:pPr>
              <w:spacing w:before="0" w:after="0" w:line="240" w:lineRule="auto"/>
              <w:ind w:left="30" w:right="30" w:firstLine="0"/>
              <w:jc w:val="left"/>
            </w:pPr>
            <w:r>
              <w:rPr>
                <w:rFonts w:ascii="Times New Roman" w:hAnsi="Times New Roman" w:eastAsia="宋体"/>
                <w:color w:val="000000"/>
                <w:sz w:val="16"/>
              </w:rPr>
              <w:t>TC-U-008</w:t>
            </w:r>
          </w:p>
        </w:tc>
        <w:tc>
          <w:tcPr>
            <w:tcW w:w="685" w:type="pct"/>
          </w:tcPr>
          <w:p w14:paraId="3B3EA40D">
            <w:pPr>
              <w:spacing w:before="0" w:after="0" w:line="240" w:lineRule="auto"/>
              <w:ind w:left="30" w:right="30" w:firstLine="0"/>
              <w:jc w:val="left"/>
            </w:pPr>
            <w:r>
              <w:rPr>
                <w:rFonts w:ascii="Times New Roman" w:hAnsi="Times New Roman" w:eastAsia="宋体"/>
                <w:color w:val="000000"/>
                <w:sz w:val="16"/>
              </w:rPr>
              <w:t>用户名不存在</w:t>
            </w:r>
          </w:p>
        </w:tc>
        <w:tc>
          <w:tcPr>
            <w:tcW w:w="886" w:type="pct"/>
          </w:tcPr>
          <w:p w14:paraId="02A3DC57">
            <w:pPr>
              <w:spacing w:before="0" w:after="0" w:line="240" w:lineRule="auto"/>
              <w:ind w:left="30" w:right="30" w:firstLine="0"/>
              <w:jc w:val="left"/>
            </w:pPr>
            <w:r>
              <w:rPr>
                <w:rFonts w:ascii="Times New Roman" w:hAnsi="Times New Roman" w:eastAsia="宋体"/>
                <w:color w:val="000000"/>
                <w:sz w:val="16"/>
              </w:rPr>
              <w:t>用户名:notexist</w:t>
            </w:r>
            <w:r>
              <w:rPr>
                <w:rFonts w:ascii="Times New Roman" w:hAnsi="Times New Roman" w:eastAsia="宋体"/>
                <w:color w:val="000000"/>
                <w:sz w:val="16"/>
              </w:rPr>
              <w:br w:type="textWrapping"/>
            </w:r>
            <w:r>
              <w:rPr>
                <w:rFonts w:ascii="Times New Roman" w:hAnsi="Times New Roman" w:eastAsia="宋体"/>
                <w:color w:val="000000"/>
                <w:sz w:val="16"/>
              </w:rPr>
              <w:t>密码:test123456</w:t>
            </w:r>
          </w:p>
        </w:tc>
        <w:tc>
          <w:tcPr>
            <w:tcW w:w="684" w:type="pct"/>
          </w:tcPr>
          <w:p w14:paraId="14A374A5">
            <w:pPr>
              <w:spacing w:before="0" w:after="0" w:line="240" w:lineRule="auto"/>
              <w:ind w:left="30" w:right="30" w:firstLine="0"/>
              <w:jc w:val="left"/>
            </w:pPr>
            <w:r>
              <w:rPr>
                <w:rFonts w:ascii="Times New Roman" w:hAnsi="Times New Roman" w:eastAsia="宋体"/>
                <w:color w:val="000000"/>
                <w:sz w:val="16"/>
              </w:rPr>
              <w:t>1.输入不存在用户名</w:t>
            </w:r>
            <w:r>
              <w:rPr>
                <w:rFonts w:ascii="Times New Roman" w:hAnsi="Times New Roman" w:eastAsia="宋体"/>
                <w:color w:val="000000"/>
                <w:sz w:val="16"/>
              </w:rPr>
              <w:br w:type="textWrapping"/>
            </w:r>
            <w:r>
              <w:rPr>
                <w:rFonts w:ascii="Times New Roman" w:hAnsi="Times New Roman" w:eastAsia="宋体"/>
                <w:color w:val="000000"/>
                <w:sz w:val="16"/>
              </w:rPr>
              <w:t>2.点击登录</w:t>
            </w:r>
          </w:p>
        </w:tc>
        <w:tc>
          <w:tcPr>
            <w:tcW w:w="690" w:type="pct"/>
          </w:tcPr>
          <w:p w14:paraId="5CC417FD">
            <w:pPr>
              <w:spacing w:before="0" w:after="0" w:line="240" w:lineRule="auto"/>
              <w:ind w:left="30" w:right="30" w:firstLine="0"/>
              <w:jc w:val="left"/>
            </w:pPr>
            <w:r>
              <w:rPr>
                <w:rFonts w:ascii="Times New Roman" w:hAnsi="Times New Roman" w:eastAsia="宋体"/>
                <w:color w:val="000000"/>
                <w:sz w:val="16"/>
              </w:rPr>
              <w:t>系统提示用户不存在</w:t>
            </w:r>
          </w:p>
        </w:tc>
        <w:tc>
          <w:tcPr>
            <w:tcW w:w="690" w:type="pct"/>
          </w:tcPr>
          <w:p w14:paraId="483D0E7E">
            <w:pPr>
              <w:spacing w:before="0" w:after="0" w:line="240" w:lineRule="auto"/>
              <w:ind w:left="30" w:right="30" w:firstLine="0"/>
              <w:jc w:val="left"/>
            </w:pPr>
            <w:r>
              <w:rPr>
                <w:rFonts w:ascii="Times New Roman" w:hAnsi="Times New Roman" w:eastAsia="宋体"/>
                <w:color w:val="000000"/>
                <w:sz w:val="16"/>
              </w:rPr>
              <w:t>系统提示用户不存在</w:t>
            </w:r>
          </w:p>
        </w:tc>
        <w:tc>
          <w:tcPr>
            <w:tcW w:w="680" w:type="pct"/>
          </w:tcPr>
          <w:p w14:paraId="01231A6F">
            <w:pPr>
              <w:spacing w:before="0" w:after="0" w:line="240" w:lineRule="auto"/>
              <w:ind w:left="30" w:right="30" w:firstLine="0"/>
              <w:jc w:val="left"/>
            </w:pPr>
            <w:r>
              <w:rPr>
                <w:rFonts w:ascii="Times New Roman" w:hAnsi="Times New Roman" w:eastAsia="宋体"/>
                <w:color w:val="000000"/>
                <w:sz w:val="16"/>
              </w:rPr>
              <w:t>通过</w:t>
            </w:r>
          </w:p>
        </w:tc>
      </w:tr>
      <w:tr w14:paraId="7B6E9042">
        <w:tc>
          <w:tcPr>
            <w:tcW w:w="682" w:type="pct"/>
          </w:tcPr>
          <w:p w14:paraId="501F2CAF">
            <w:pPr>
              <w:spacing w:before="0" w:after="0" w:line="240" w:lineRule="auto"/>
              <w:ind w:left="30" w:right="30" w:firstLine="0"/>
              <w:jc w:val="left"/>
            </w:pPr>
            <w:r>
              <w:rPr>
                <w:rFonts w:ascii="Times New Roman" w:hAnsi="Times New Roman" w:eastAsia="宋体"/>
                <w:color w:val="000000"/>
                <w:sz w:val="16"/>
              </w:rPr>
              <w:t>TC-U-009</w:t>
            </w:r>
          </w:p>
        </w:tc>
        <w:tc>
          <w:tcPr>
            <w:tcW w:w="685" w:type="pct"/>
          </w:tcPr>
          <w:p w14:paraId="2B98F161">
            <w:pPr>
              <w:spacing w:before="0" w:after="0" w:line="240" w:lineRule="auto"/>
              <w:ind w:left="30" w:right="30" w:firstLine="0"/>
              <w:jc w:val="left"/>
            </w:pPr>
            <w:r>
              <w:rPr>
                <w:rFonts w:ascii="Times New Roman" w:hAnsi="Times New Roman" w:eastAsia="宋体"/>
                <w:color w:val="000000"/>
                <w:sz w:val="16"/>
              </w:rPr>
              <w:t>Token有效性验证</w:t>
            </w:r>
          </w:p>
        </w:tc>
        <w:tc>
          <w:tcPr>
            <w:tcW w:w="886" w:type="pct"/>
          </w:tcPr>
          <w:p w14:paraId="1CFB8C3C">
            <w:pPr>
              <w:spacing w:before="0" w:after="0" w:line="240" w:lineRule="auto"/>
              <w:ind w:left="30" w:right="30" w:firstLine="0"/>
              <w:jc w:val="left"/>
            </w:pPr>
            <w:r>
              <w:rPr>
                <w:rFonts w:ascii="Times New Roman" w:hAnsi="Times New Roman" w:eastAsia="宋体"/>
                <w:color w:val="000000"/>
                <w:sz w:val="16"/>
              </w:rPr>
              <w:t>有效token</w:t>
            </w:r>
          </w:p>
        </w:tc>
        <w:tc>
          <w:tcPr>
            <w:tcW w:w="684" w:type="pct"/>
          </w:tcPr>
          <w:p w14:paraId="7840427B">
            <w:pPr>
              <w:spacing w:before="0" w:after="0" w:line="240" w:lineRule="auto"/>
              <w:ind w:left="30" w:right="30" w:firstLine="0"/>
              <w:jc w:val="left"/>
            </w:pPr>
            <w:r>
              <w:rPr>
                <w:rFonts w:ascii="Times New Roman" w:hAnsi="Times New Roman" w:eastAsia="宋体"/>
                <w:color w:val="000000"/>
                <w:sz w:val="16"/>
              </w:rPr>
              <w:t>使用有效token访问需认证接口</w:t>
            </w:r>
          </w:p>
        </w:tc>
        <w:tc>
          <w:tcPr>
            <w:tcW w:w="690" w:type="pct"/>
          </w:tcPr>
          <w:p w14:paraId="406C7F3F">
            <w:pPr>
              <w:spacing w:before="0" w:after="0" w:line="240" w:lineRule="auto"/>
              <w:ind w:left="30" w:right="30" w:firstLine="0"/>
              <w:jc w:val="left"/>
            </w:pPr>
            <w:r>
              <w:rPr>
                <w:rFonts w:ascii="Times New Roman" w:hAnsi="Times New Roman" w:eastAsia="宋体"/>
                <w:color w:val="000000"/>
                <w:sz w:val="16"/>
              </w:rPr>
              <w:t>成功返回数据</w:t>
            </w:r>
          </w:p>
        </w:tc>
        <w:tc>
          <w:tcPr>
            <w:tcW w:w="690" w:type="pct"/>
          </w:tcPr>
          <w:p w14:paraId="39105E77">
            <w:pPr>
              <w:spacing w:before="0" w:after="0" w:line="240" w:lineRule="auto"/>
              <w:ind w:left="30" w:right="30" w:firstLine="0"/>
              <w:jc w:val="left"/>
            </w:pPr>
            <w:r>
              <w:rPr>
                <w:rFonts w:ascii="Times New Roman" w:hAnsi="Times New Roman" w:eastAsia="宋体"/>
                <w:color w:val="000000"/>
                <w:sz w:val="16"/>
              </w:rPr>
              <w:t>成功返回数据</w:t>
            </w:r>
          </w:p>
        </w:tc>
        <w:tc>
          <w:tcPr>
            <w:tcW w:w="680" w:type="pct"/>
          </w:tcPr>
          <w:p w14:paraId="51F9A37E">
            <w:pPr>
              <w:spacing w:before="0" w:after="0" w:line="240" w:lineRule="auto"/>
              <w:ind w:left="30" w:right="30" w:firstLine="0"/>
              <w:jc w:val="left"/>
            </w:pPr>
            <w:r>
              <w:rPr>
                <w:rFonts w:ascii="Times New Roman" w:hAnsi="Times New Roman" w:eastAsia="宋体"/>
                <w:color w:val="000000"/>
                <w:sz w:val="16"/>
              </w:rPr>
              <w:t>通过</w:t>
            </w:r>
          </w:p>
        </w:tc>
      </w:tr>
      <w:tr w14:paraId="3EAAB999">
        <w:tc>
          <w:tcPr>
            <w:tcW w:w="682" w:type="pct"/>
          </w:tcPr>
          <w:p w14:paraId="289BC783">
            <w:pPr>
              <w:spacing w:before="0" w:after="0" w:line="240" w:lineRule="auto"/>
              <w:ind w:left="30" w:right="30" w:firstLine="0"/>
              <w:jc w:val="left"/>
            </w:pPr>
            <w:r>
              <w:rPr>
                <w:rFonts w:ascii="Times New Roman" w:hAnsi="Times New Roman" w:eastAsia="宋体"/>
                <w:color w:val="000000"/>
                <w:sz w:val="16"/>
              </w:rPr>
              <w:t>TC-U-010</w:t>
            </w:r>
          </w:p>
        </w:tc>
        <w:tc>
          <w:tcPr>
            <w:tcW w:w="685" w:type="pct"/>
          </w:tcPr>
          <w:p w14:paraId="20101734">
            <w:pPr>
              <w:spacing w:before="0" w:after="0" w:line="240" w:lineRule="auto"/>
              <w:ind w:left="30" w:right="30" w:firstLine="0"/>
              <w:jc w:val="left"/>
            </w:pPr>
            <w:r>
              <w:rPr>
                <w:rFonts w:ascii="Times New Roman" w:hAnsi="Times New Roman" w:eastAsia="宋体"/>
                <w:color w:val="000000"/>
                <w:sz w:val="16"/>
              </w:rPr>
              <w:t>Token过期</w:t>
            </w:r>
          </w:p>
        </w:tc>
        <w:tc>
          <w:tcPr>
            <w:tcW w:w="886" w:type="pct"/>
          </w:tcPr>
          <w:p w14:paraId="54FEF67C">
            <w:pPr>
              <w:spacing w:before="0" w:after="0" w:line="240" w:lineRule="auto"/>
              <w:ind w:left="30" w:right="30" w:firstLine="0"/>
              <w:jc w:val="left"/>
            </w:pPr>
            <w:r>
              <w:rPr>
                <w:rFonts w:ascii="Times New Roman" w:hAnsi="Times New Roman" w:eastAsia="宋体"/>
                <w:color w:val="000000"/>
                <w:sz w:val="16"/>
              </w:rPr>
              <w:t>过期token</w:t>
            </w:r>
          </w:p>
        </w:tc>
        <w:tc>
          <w:tcPr>
            <w:tcW w:w="684" w:type="pct"/>
          </w:tcPr>
          <w:p w14:paraId="54B57ACB">
            <w:pPr>
              <w:spacing w:before="0" w:after="0" w:line="240" w:lineRule="auto"/>
              <w:ind w:left="30" w:right="30" w:firstLine="0"/>
              <w:jc w:val="left"/>
            </w:pPr>
            <w:r>
              <w:rPr>
                <w:rFonts w:ascii="Times New Roman" w:hAnsi="Times New Roman" w:eastAsia="宋体"/>
                <w:color w:val="000000"/>
                <w:sz w:val="16"/>
              </w:rPr>
              <w:t>使用过期token访问接口</w:t>
            </w:r>
          </w:p>
        </w:tc>
        <w:tc>
          <w:tcPr>
            <w:tcW w:w="690" w:type="pct"/>
          </w:tcPr>
          <w:p w14:paraId="72011560">
            <w:pPr>
              <w:spacing w:before="0" w:after="0" w:line="240" w:lineRule="auto"/>
              <w:ind w:left="30" w:right="30" w:firstLine="0"/>
              <w:jc w:val="left"/>
            </w:pPr>
            <w:r>
              <w:rPr>
                <w:rFonts w:ascii="Times New Roman" w:hAnsi="Times New Roman" w:eastAsia="宋体"/>
                <w:color w:val="000000"/>
                <w:sz w:val="16"/>
              </w:rPr>
              <w:t>返回401未授权错误</w:t>
            </w:r>
          </w:p>
        </w:tc>
        <w:tc>
          <w:tcPr>
            <w:tcW w:w="690" w:type="pct"/>
          </w:tcPr>
          <w:p w14:paraId="6A66B622">
            <w:pPr>
              <w:spacing w:before="0" w:after="0" w:line="240" w:lineRule="auto"/>
              <w:ind w:left="30" w:right="30" w:firstLine="0"/>
              <w:jc w:val="left"/>
            </w:pPr>
            <w:r>
              <w:rPr>
                <w:rFonts w:ascii="Times New Roman" w:hAnsi="Times New Roman" w:eastAsia="宋体"/>
                <w:color w:val="000000"/>
                <w:sz w:val="16"/>
              </w:rPr>
              <w:t>返回401未授权错误</w:t>
            </w:r>
          </w:p>
        </w:tc>
        <w:tc>
          <w:tcPr>
            <w:tcW w:w="680" w:type="pct"/>
          </w:tcPr>
          <w:p w14:paraId="3A3CAF5F">
            <w:pPr>
              <w:spacing w:before="0" w:after="0" w:line="240" w:lineRule="auto"/>
              <w:ind w:left="30" w:right="30" w:firstLine="0"/>
              <w:jc w:val="left"/>
            </w:pPr>
            <w:r>
              <w:rPr>
                <w:rFonts w:ascii="Times New Roman" w:hAnsi="Times New Roman" w:eastAsia="宋体"/>
                <w:color w:val="000000"/>
                <w:sz w:val="16"/>
              </w:rPr>
              <w:t>通过</w:t>
            </w:r>
          </w:p>
        </w:tc>
      </w:tr>
      <w:tr w14:paraId="57E5E0EF">
        <w:tc>
          <w:tcPr>
            <w:tcW w:w="682" w:type="pct"/>
          </w:tcPr>
          <w:p w14:paraId="5375F8B2">
            <w:pPr>
              <w:spacing w:before="0" w:after="0" w:line="240" w:lineRule="auto"/>
              <w:ind w:left="30" w:right="30" w:firstLine="0"/>
              <w:jc w:val="left"/>
            </w:pPr>
            <w:r>
              <w:rPr>
                <w:rFonts w:ascii="Times New Roman" w:hAnsi="Times New Roman" w:eastAsia="宋体"/>
                <w:color w:val="000000"/>
                <w:sz w:val="16"/>
              </w:rPr>
              <w:t>TC-U-011</w:t>
            </w:r>
          </w:p>
        </w:tc>
        <w:tc>
          <w:tcPr>
            <w:tcW w:w="685" w:type="pct"/>
          </w:tcPr>
          <w:p w14:paraId="359C30AC">
            <w:pPr>
              <w:spacing w:before="0" w:after="0" w:line="240" w:lineRule="auto"/>
              <w:ind w:left="30" w:right="30" w:firstLine="0"/>
              <w:jc w:val="left"/>
            </w:pPr>
            <w:r>
              <w:rPr>
                <w:rFonts w:ascii="Times New Roman" w:hAnsi="Times New Roman" w:eastAsia="宋体"/>
                <w:color w:val="000000"/>
                <w:sz w:val="16"/>
              </w:rPr>
              <w:t>修改个人信息</w:t>
            </w:r>
          </w:p>
        </w:tc>
        <w:tc>
          <w:tcPr>
            <w:tcW w:w="886" w:type="pct"/>
          </w:tcPr>
          <w:p w14:paraId="3D57153C">
            <w:pPr>
              <w:spacing w:before="0" w:after="0" w:line="240" w:lineRule="auto"/>
              <w:ind w:left="30" w:right="30" w:firstLine="0"/>
              <w:jc w:val="left"/>
            </w:pPr>
            <w:r>
              <w:rPr>
                <w:rFonts w:ascii="Times New Roman" w:hAnsi="Times New Roman" w:eastAsia="宋体"/>
                <w:color w:val="000000"/>
                <w:sz w:val="16"/>
              </w:rPr>
              <w:t>昵称:新昵称</w:t>
            </w:r>
            <w:r>
              <w:rPr>
                <w:rFonts w:ascii="Times New Roman" w:hAnsi="Times New Roman" w:eastAsia="宋体"/>
                <w:color w:val="000000"/>
                <w:sz w:val="16"/>
              </w:rPr>
              <w:br w:type="textWrapping"/>
            </w:r>
            <w:r>
              <w:rPr>
                <w:rFonts w:ascii="Times New Roman" w:hAnsi="Times New Roman" w:eastAsia="宋体"/>
                <w:color w:val="000000"/>
                <w:sz w:val="16"/>
              </w:rPr>
              <w:t>头像:new.jpg</w:t>
            </w:r>
          </w:p>
        </w:tc>
        <w:tc>
          <w:tcPr>
            <w:tcW w:w="684" w:type="pct"/>
          </w:tcPr>
          <w:p w14:paraId="101EECEE">
            <w:pPr>
              <w:spacing w:before="0" w:after="0" w:line="240" w:lineRule="auto"/>
              <w:ind w:left="30" w:right="30" w:firstLine="0"/>
              <w:jc w:val="left"/>
            </w:pPr>
            <w:r>
              <w:rPr>
                <w:rFonts w:ascii="Times New Roman" w:hAnsi="Times New Roman" w:eastAsia="宋体"/>
                <w:color w:val="000000"/>
                <w:sz w:val="16"/>
              </w:rPr>
              <w:t>1.修改昵称和头像</w:t>
            </w:r>
            <w:r>
              <w:rPr>
                <w:rFonts w:ascii="Times New Roman" w:hAnsi="Times New Roman" w:eastAsia="宋体"/>
                <w:color w:val="000000"/>
                <w:sz w:val="16"/>
              </w:rPr>
              <w:br w:type="textWrapping"/>
            </w:r>
            <w:r>
              <w:rPr>
                <w:rFonts w:ascii="Times New Roman" w:hAnsi="Times New Roman" w:eastAsia="宋体"/>
                <w:color w:val="000000"/>
                <w:sz w:val="16"/>
              </w:rPr>
              <w:t>2.提交更新</w:t>
            </w:r>
          </w:p>
        </w:tc>
        <w:tc>
          <w:tcPr>
            <w:tcW w:w="690" w:type="pct"/>
          </w:tcPr>
          <w:p w14:paraId="0912DDCA">
            <w:pPr>
              <w:spacing w:before="0" w:after="0" w:line="240" w:lineRule="auto"/>
              <w:ind w:left="30" w:right="30" w:firstLine="0"/>
              <w:jc w:val="left"/>
            </w:pPr>
            <w:r>
              <w:rPr>
                <w:rFonts w:ascii="Times New Roman" w:hAnsi="Times New Roman" w:eastAsia="宋体"/>
                <w:color w:val="000000"/>
                <w:sz w:val="16"/>
              </w:rPr>
              <w:t>数据库记录更新，查询验证信息已更新</w:t>
            </w:r>
          </w:p>
        </w:tc>
        <w:tc>
          <w:tcPr>
            <w:tcW w:w="690" w:type="pct"/>
          </w:tcPr>
          <w:p w14:paraId="1458F3C8">
            <w:pPr>
              <w:spacing w:before="0" w:after="0" w:line="240" w:lineRule="auto"/>
              <w:ind w:left="30" w:right="30" w:firstLine="0"/>
              <w:jc w:val="left"/>
            </w:pPr>
            <w:r>
              <w:rPr>
                <w:rFonts w:ascii="Times New Roman" w:hAnsi="Times New Roman" w:eastAsia="宋体"/>
                <w:color w:val="000000"/>
                <w:sz w:val="16"/>
              </w:rPr>
              <w:t>数据库记录更新，信息已更新</w:t>
            </w:r>
          </w:p>
        </w:tc>
        <w:tc>
          <w:tcPr>
            <w:tcW w:w="680" w:type="pct"/>
          </w:tcPr>
          <w:p w14:paraId="5CE2485E">
            <w:pPr>
              <w:spacing w:before="0" w:after="0" w:line="240" w:lineRule="auto"/>
              <w:ind w:left="30" w:right="30" w:firstLine="0"/>
              <w:jc w:val="left"/>
            </w:pPr>
            <w:r>
              <w:rPr>
                <w:rFonts w:ascii="Times New Roman" w:hAnsi="Times New Roman" w:eastAsia="宋体"/>
                <w:color w:val="000000"/>
                <w:sz w:val="16"/>
              </w:rPr>
              <w:t>通过</w:t>
            </w:r>
          </w:p>
        </w:tc>
      </w:tr>
      <w:tr w14:paraId="6FCC7500">
        <w:tc>
          <w:tcPr>
            <w:tcW w:w="682" w:type="pct"/>
          </w:tcPr>
          <w:p w14:paraId="7E0D537E">
            <w:pPr>
              <w:spacing w:before="0" w:after="0" w:line="240" w:lineRule="auto"/>
              <w:ind w:left="30" w:right="30" w:firstLine="0"/>
              <w:jc w:val="left"/>
            </w:pPr>
            <w:r>
              <w:rPr>
                <w:rFonts w:ascii="Times New Roman" w:hAnsi="Times New Roman" w:eastAsia="宋体"/>
                <w:color w:val="000000"/>
                <w:sz w:val="16"/>
              </w:rPr>
              <w:t>TC-U-012</w:t>
            </w:r>
          </w:p>
        </w:tc>
        <w:tc>
          <w:tcPr>
            <w:tcW w:w="685" w:type="pct"/>
          </w:tcPr>
          <w:p w14:paraId="2EA63359">
            <w:pPr>
              <w:spacing w:before="0" w:after="0" w:line="240" w:lineRule="auto"/>
              <w:ind w:left="30" w:right="30" w:firstLine="0"/>
              <w:jc w:val="left"/>
            </w:pPr>
            <w:r>
              <w:rPr>
                <w:rFonts w:ascii="Times New Roman" w:hAnsi="Times New Roman" w:eastAsia="宋体"/>
                <w:color w:val="000000"/>
                <w:sz w:val="16"/>
              </w:rPr>
              <w:t>添加收货地址</w:t>
            </w:r>
          </w:p>
        </w:tc>
        <w:tc>
          <w:tcPr>
            <w:tcW w:w="886" w:type="pct"/>
          </w:tcPr>
          <w:p w14:paraId="173BBB08">
            <w:pPr>
              <w:spacing w:before="0" w:after="0" w:line="240" w:lineRule="auto"/>
              <w:ind w:left="30" w:right="30" w:firstLine="0"/>
              <w:jc w:val="left"/>
            </w:pPr>
            <w:r>
              <w:rPr>
                <w:rFonts w:ascii="Times New Roman" w:hAnsi="Times New Roman" w:eastAsia="宋体"/>
                <w:color w:val="000000"/>
                <w:sz w:val="16"/>
              </w:rPr>
              <w:t>收货人:张三</w:t>
            </w:r>
            <w:r>
              <w:rPr>
                <w:rFonts w:ascii="Times New Roman" w:hAnsi="Times New Roman" w:eastAsia="宋体"/>
                <w:color w:val="000000"/>
                <w:sz w:val="16"/>
              </w:rPr>
              <w:br w:type="textWrapping"/>
            </w:r>
            <w:r>
              <w:rPr>
                <w:rFonts w:ascii="Times New Roman" w:hAnsi="Times New Roman" w:eastAsia="宋体"/>
                <w:color w:val="000000"/>
                <w:sz w:val="16"/>
              </w:rPr>
              <w:t>电话:13800138000</w:t>
            </w:r>
            <w:r>
              <w:rPr>
                <w:rFonts w:ascii="Times New Roman" w:hAnsi="Times New Roman" w:eastAsia="宋体"/>
                <w:color w:val="000000"/>
                <w:sz w:val="16"/>
              </w:rPr>
              <w:br w:type="textWrapping"/>
            </w:r>
            <w:r>
              <w:rPr>
                <w:rFonts w:ascii="Times New Roman" w:hAnsi="Times New Roman" w:eastAsia="宋体"/>
                <w:color w:val="000000"/>
                <w:sz w:val="16"/>
              </w:rPr>
              <w:t>地址:北京市朝阳区</w:t>
            </w:r>
          </w:p>
        </w:tc>
        <w:tc>
          <w:tcPr>
            <w:tcW w:w="684" w:type="pct"/>
          </w:tcPr>
          <w:p w14:paraId="07DAE782">
            <w:pPr>
              <w:spacing w:before="0" w:after="0" w:line="240" w:lineRule="auto"/>
              <w:ind w:left="30" w:right="30" w:firstLine="0"/>
              <w:jc w:val="left"/>
            </w:pPr>
            <w:r>
              <w:rPr>
                <w:rFonts w:ascii="Times New Roman" w:hAnsi="Times New Roman" w:eastAsia="宋体"/>
                <w:color w:val="000000"/>
                <w:sz w:val="16"/>
              </w:rPr>
              <w:t>1.填写地址信息</w:t>
            </w:r>
            <w:r>
              <w:rPr>
                <w:rFonts w:ascii="Times New Roman" w:hAnsi="Times New Roman" w:eastAsia="宋体"/>
                <w:color w:val="000000"/>
                <w:sz w:val="16"/>
              </w:rPr>
              <w:br w:type="textWrapping"/>
            </w:r>
            <w:r>
              <w:rPr>
                <w:rFonts w:ascii="Times New Roman" w:hAnsi="Times New Roman" w:eastAsia="宋体"/>
                <w:color w:val="000000"/>
                <w:sz w:val="16"/>
              </w:rPr>
              <w:t>2.提交保存</w:t>
            </w:r>
          </w:p>
        </w:tc>
        <w:tc>
          <w:tcPr>
            <w:tcW w:w="690" w:type="pct"/>
          </w:tcPr>
          <w:p w14:paraId="2BE14A4E">
            <w:pPr>
              <w:spacing w:before="0" w:after="0" w:line="240" w:lineRule="auto"/>
              <w:ind w:left="30" w:right="30" w:firstLine="0"/>
              <w:jc w:val="left"/>
            </w:pPr>
            <w:r>
              <w:rPr>
                <w:rFonts w:ascii="Times New Roman" w:hAnsi="Times New Roman" w:eastAsia="宋体"/>
                <w:color w:val="000000"/>
                <w:sz w:val="16"/>
              </w:rPr>
              <w:t>地址保存成功，地址列表显示新地址</w:t>
            </w:r>
          </w:p>
        </w:tc>
        <w:tc>
          <w:tcPr>
            <w:tcW w:w="690" w:type="pct"/>
          </w:tcPr>
          <w:p w14:paraId="61842470">
            <w:pPr>
              <w:spacing w:before="0" w:after="0" w:line="240" w:lineRule="auto"/>
              <w:ind w:left="30" w:right="30" w:firstLine="0"/>
              <w:jc w:val="left"/>
            </w:pPr>
            <w:r>
              <w:rPr>
                <w:rFonts w:ascii="Times New Roman" w:hAnsi="Times New Roman" w:eastAsia="宋体"/>
                <w:color w:val="000000"/>
                <w:sz w:val="16"/>
              </w:rPr>
              <w:t>地址保存成功，地址列表显示新地址</w:t>
            </w:r>
          </w:p>
        </w:tc>
        <w:tc>
          <w:tcPr>
            <w:tcW w:w="680" w:type="pct"/>
          </w:tcPr>
          <w:p w14:paraId="22B6FBB2">
            <w:pPr>
              <w:spacing w:before="0" w:after="0" w:line="240" w:lineRule="auto"/>
              <w:ind w:left="30" w:right="30" w:firstLine="0"/>
              <w:jc w:val="left"/>
            </w:pPr>
            <w:r>
              <w:rPr>
                <w:rFonts w:ascii="Times New Roman" w:hAnsi="Times New Roman" w:eastAsia="宋体"/>
                <w:color w:val="000000"/>
                <w:sz w:val="16"/>
              </w:rPr>
              <w:t>通过</w:t>
            </w:r>
          </w:p>
        </w:tc>
      </w:tr>
      <w:tr w14:paraId="7A80B072">
        <w:tc>
          <w:tcPr>
            <w:tcW w:w="682" w:type="pct"/>
          </w:tcPr>
          <w:p w14:paraId="5ECD049B">
            <w:pPr>
              <w:spacing w:before="0" w:after="0" w:line="240" w:lineRule="auto"/>
              <w:ind w:left="30" w:right="30" w:firstLine="0"/>
              <w:jc w:val="left"/>
            </w:pPr>
            <w:r>
              <w:rPr>
                <w:rFonts w:ascii="Times New Roman" w:hAnsi="Times New Roman" w:eastAsia="宋体"/>
                <w:color w:val="000000"/>
                <w:sz w:val="16"/>
              </w:rPr>
              <w:t>TC-U-013</w:t>
            </w:r>
          </w:p>
        </w:tc>
        <w:tc>
          <w:tcPr>
            <w:tcW w:w="685" w:type="pct"/>
          </w:tcPr>
          <w:p w14:paraId="5DE6CFDF">
            <w:pPr>
              <w:spacing w:before="0" w:after="0" w:line="240" w:lineRule="auto"/>
              <w:ind w:left="30" w:right="30" w:firstLine="0"/>
              <w:jc w:val="left"/>
            </w:pPr>
            <w:r>
              <w:rPr>
                <w:rFonts w:ascii="Times New Roman" w:hAnsi="Times New Roman" w:eastAsia="宋体"/>
                <w:color w:val="000000"/>
                <w:sz w:val="16"/>
              </w:rPr>
              <w:t>设置默认地址</w:t>
            </w:r>
          </w:p>
        </w:tc>
        <w:tc>
          <w:tcPr>
            <w:tcW w:w="886" w:type="pct"/>
          </w:tcPr>
          <w:p w14:paraId="12B6D13E">
            <w:pPr>
              <w:spacing w:before="0" w:after="0" w:line="240" w:lineRule="auto"/>
              <w:ind w:left="30" w:right="30" w:firstLine="0"/>
              <w:jc w:val="left"/>
            </w:pPr>
            <w:r>
              <w:rPr>
                <w:rFonts w:ascii="Times New Roman" w:hAnsi="Times New Roman" w:eastAsia="宋体"/>
                <w:color w:val="000000"/>
                <w:sz w:val="16"/>
              </w:rPr>
              <w:t>地址ID:123</w:t>
            </w:r>
          </w:p>
        </w:tc>
        <w:tc>
          <w:tcPr>
            <w:tcW w:w="684" w:type="pct"/>
          </w:tcPr>
          <w:p w14:paraId="073707D7">
            <w:pPr>
              <w:spacing w:before="0" w:after="0" w:line="240" w:lineRule="auto"/>
              <w:ind w:left="30" w:right="30" w:firstLine="0"/>
              <w:jc w:val="left"/>
            </w:pPr>
            <w:r>
              <w:rPr>
                <w:rFonts w:ascii="Times New Roman" w:hAnsi="Times New Roman" w:eastAsia="宋体"/>
                <w:color w:val="000000"/>
                <w:sz w:val="16"/>
              </w:rPr>
              <w:t>1.选择地址</w:t>
            </w:r>
            <w:r>
              <w:rPr>
                <w:rFonts w:ascii="Times New Roman" w:hAnsi="Times New Roman" w:eastAsia="宋体"/>
                <w:color w:val="000000"/>
                <w:sz w:val="16"/>
              </w:rPr>
              <w:br w:type="textWrapping"/>
            </w:r>
            <w:r>
              <w:rPr>
                <w:rFonts w:ascii="Times New Roman" w:hAnsi="Times New Roman" w:eastAsia="宋体"/>
                <w:color w:val="000000"/>
                <w:sz w:val="16"/>
              </w:rPr>
              <w:t>2.设置为默认</w:t>
            </w:r>
          </w:p>
        </w:tc>
        <w:tc>
          <w:tcPr>
            <w:tcW w:w="690" w:type="pct"/>
          </w:tcPr>
          <w:p w14:paraId="4FB3EDEF">
            <w:pPr>
              <w:spacing w:before="0" w:after="0" w:line="240" w:lineRule="auto"/>
              <w:ind w:left="30" w:right="30" w:firstLine="0"/>
              <w:jc w:val="left"/>
            </w:pPr>
            <w:r>
              <w:rPr>
                <w:rFonts w:ascii="Times New Roman" w:hAnsi="Times New Roman" w:eastAsia="宋体"/>
                <w:color w:val="000000"/>
                <w:sz w:val="16"/>
              </w:rPr>
              <w:t>is_default为true，其他地址is_default为false</w:t>
            </w:r>
          </w:p>
        </w:tc>
        <w:tc>
          <w:tcPr>
            <w:tcW w:w="690" w:type="pct"/>
          </w:tcPr>
          <w:p w14:paraId="0C12B512">
            <w:pPr>
              <w:spacing w:before="0" w:after="0" w:line="240" w:lineRule="auto"/>
              <w:ind w:left="30" w:right="30" w:firstLine="0"/>
              <w:jc w:val="left"/>
            </w:pPr>
            <w:r>
              <w:rPr>
                <w:rFonts w:ascii="Times New Roman" w:hAnsi="Times New Roman" w:eastAsia="宋体"/>
                <w:color w:val="000000"/>
                <w:sz w:val="16"/>
              </w:rPr>
              <w:t>is_default字段正确更新</w:t>
            </w:r>
          </w:p>
        </w:tc>
        <w:tc>
          <w:tcPr>
            <w:tcW w:w="680" w:type="pct"/>
          </w:tcPr>
          <w:p w14:paraId="2AD922BF">
            <w:pPr>
              <w:spacing w:before="0" w:after="0" w:line="240" w:lineRule="auto"/>
              <w:ind w:left="30" w:right="30" w:firstLine="0"/>
              <w:jc w:val="left"/>
            </w:pPr>
            <w:r>
              <w:rPr>
                <w:rFonts w:ascii="Times New Roman" w:hAnsi="Times New Roman" w:eastAsia="宋体"/>
                <w:color w:val="000000"/>
                <w:sz w:val="16"/>
              </w:rPr>
              <w:t>通过</w:t>
            </w:r>
          </w:p>
        </w:tc>
      </w:tr>
      <w:tr w14:paraId="43F28F79">
        <w:tc>
          <w:tcPr>
            <w:tcW w:w="682" w:type="pct"/>
          </w:tcPr>
          <w:p w14:paraId="4D583469">
            <w:pPr>
              <w:spacing w:before="0" w:after="0" w:line="240" w:lineRule="auto"/>
              <w:ind w:left="30" w:right="30" w:firstLine="0"/>
              <w:jc w:val="left"/>
            </w:pPr>
            <w:r>
              <w:rPr>
                <w:rFonts w:ascii="Times New Roman" w:hAnsi="Times New Roman" w:eastAsia="宋体"/>
                <w:color w:val="000000"/>
                <w:sz w:val="16"/>
              </w:rPr>
              <w:t>TC-U-014</w:t>
            </w:r>
          </w:p>
        </w:tc>
        <w:tc>
          <w:tcPr>
            <w:tcW w:w="685" w:type="pct"/>
          </w:tcPr>
          <w:p w14:paraId="4EB88A3B">
            <w:pPr>
              <w:spacing w:before="0" w:after="0" w:line="240" w:lineRule="auto"/>
              <w:ind w:left="30" w:right="30" w:firstLine="0"/>
              <w:jc w:val="left"/>
            </w:pPr>
            <w:r>
              <w:rPr>
                <w:rFonts w:ascii="Times New Roman" w:hAnsi="Times New Roman" w:eastAsia="宋体"/>
                <w:color w:val="000000"/>
                <w:sz w:val="16"/>
              </w:rPr>
              <w:t>普通用户访问管理接口</w:t>
            </w:r>
          </w:p>
        </w:tc>
        <w:tc>
          <w:tcPr>
            <w:tcW w:w="886" w:type="pct"/>
          </w:tcPr>
          <w:p w14:paraId="7E40175B">
            <w:pPr>
              <w:spacing w:before="0" w:after="0" w:line="240" w:lineRule="auto"/>
              <w:ind w:left="30" w:right="30" w:firstLine="0"/>
              <w:jc w:val="left"/>
            </w:pPr>
            <w:r>
              <w:rPr>
                <w:rFonts w:ascii="Times New Roman" w:hAnsi="Times New Roman" w:eastAsia="宋体"/>
                <w:color w:val="000000"/>
                <w:sz w:val="16"/>
              </w:rPr>
              <w:t>普通用户token</w:t>
            </w:r>
          </w:p>
        </w:tc>
        <w:tc>
          <w:tcPr>
            <w:tcW w:w="684" w:type="pct"/>
          </w:tcPr>
          <w:p w14:paraId="38EFB421">
            <w:pPr>
              <w:spacing w:before="0" w:after="0" w:line="240" w:lineRule="auto"/>
              <w:ind w:left="30" w:right="30" w:firstLine="0"/>
              <w:jc w:val="left"/>
            </w:pPr>
            <w:r>
              <w:rPr>
                <w:rFonts w:ascii="Times New Roman" w:hAnsi="Times New Roman" w:eastAsia="宋体"/>
                <w:color w:val="000000"/>
                <w:sz w:val="16"/>
              </w:rPr>
              <w:t>访问商品管理接口</w:t>
            </w:r>
          </w:p>
        </w:tc>
        <w:tc>
          <w:tcPr>
            <w:tcW w:w="690" w:type="pct"/>
          </w:tcPr>
          <w:p w14:paraId="644653DA">
            <w:pPr>
              <w:spacing w:before="0" w:after="0" w:line="240" w:lineRule="auto"/>
              <w:ind w:left="30" w:right="30" w:firstLine="0"/>
              <w:jc w:val="left"/>
            </w:pPr>
            <w:r>
              <w:rPr>
                <w:rFonts w:ascii="Times New Roman" w:hAnsi="Times New Roman" w:eastAsia="宋体"/>
                <w:color w:val="000000"/>
                <w:sz w:val="16"/>
              </w:rPr>
              <w:t>返回403权限不足错误</w:t>
            </w:r>
          </w:p>
        </w:tc>
        <w:tc>
          <w:tcPr>
            <w:tcW w:w="690" w:type="pct"/>
          </w:tcPr>
          <w:p w14:paraId="685DAF40">
            <w:pPr>
              <w:spacing w:before="0" w:after="0" w:line="240" w:lineRule="auto"/>
              <w:ind w:left="30" w:right="30" w:firstLine="0"/>
              <w:jc w:val="left"/>
            </w:pPr>
            <w:r>
              <w:rPr>
                <w:rFonts w:ascii="Times New Roman" w:hAnsi="Times New Roman" w:eastAsia="宋体"/>
                <w:color w:val="000000"/>
                <w:sz w:val="16"/>
              </w:rPr>
              <w:t>返回403权限不足错误</w:t>
            </w:r>
          </w:p>
        </w:tc>
        <w:tc>
          <w:tcPr>
            <w:tcW w:w="680" w:type="pct"/>
          </w:tcPr>
          <w:p w14:paraId="626A670A">
            <w:pPr>
              <w:spacing w:before="0" w:after="0" w:line="240" w:lineRule="auto"/>
              <w:ind w:left="30" w:right="30" w:firstLine="0"/>
              <w:jc w:val="left"/>
            </w:pPr>
            <w:r>
              <w:rPr>
                <w:rFonts w:ascii="Times New Roman" w:hAnsi="Times New Roman" w:eastAsia="宋体"/>
                <w:color w:val="000000"/>
                <w:sz w:val="16"/>
              </w:rPr>
              <w:t>通过</w:t>
            </w:r>
          </w:p>
        </w:tc>
      </w:tr>
      <w:tr w14:paraId="001BCF39">
        <w:tc>
          <w:tcPr>
            <w:tcW w:w="682" w:type="pct"/>
          </w:tcPr>
          <w:p w14:paraId="2F2A21A5">
            <w:pPr>
              <w:spacing w:before="0" w:after="0" w:line="240" w:lineRule="auto"/>
              <w:ind w:left="30" w:right="30" w:firstLine="0"/>
              <w:jc w:val="left"/>
            </w:pPr>
            <w:r>
              <w:rPr>
                <w:rFonts w:ascii="Times New Roman" w:hAnsi="Times New Roman" w:eastAsia="宋体"/>
                <w:color w:val="000000"/>
                <w:sz w:val="16"/>
              </w:rPr>
              <w:t>TC-U-015</w:t>
            </w:r>
          </w:p>
        </w:tc>
        <w:tc>
          <w:tcPr>
            <w:tcW w:w="685" w:type="pct"/>
          </w:tcPr>
          <w:p w14:paraId="087C6263">
            <w:pPr>
              <w:spacing w:before="0" w:after="0" w:line="240" w:lineRule="auto"/>
              <w:ind w:left="30" w:right="30" w:firstLine="0"/>
              <w:jc w:val="left"/>
            </w:pPr>
            <w:r>
              <w:rPr>
                <w:rFonts w:ascii="Times New Roman" w:hAnsi="Times New Roman" w:eastAsia="宋体"/>
                <w:color w:val="000000"/>
                <w:sz w:val="16"/>
              </w:rPr>
              <w:t>管理员访问管理接口</w:t>
            </w:r>
          </w:p>
        </w:tc>
        <w:tc>
          <w:tcPr>
            <w:tcW w:w="886" w:type="pct"/>
          </w:tcPr>
          <w:p w14:paraId="117FF062">
            <w:pPr>
              <w:spacing w:before="0" w:after="0" w:line="240" w:lineRule="auto"/>
              <w:ind w:left="30" w:right="30" w:firstLine="0"/>
              <w:jc w:val="left"/>
            </w:pPr>
            <w:r>
              <w:rPr>
                <w:rFonts w:ascii="Times New Roman" w:hAnsi="Times New Roman" w:eastAsia="宋体"/>
                <w:color w:val="000000"/>
                <w:sz w:val="16"/>
              </w:rPr>
              <w:t>管理员token</w:t>
            </w:r>
          </w:p>
        </w:tc>
        <w:tc>
          <w:tcPr>
            <w:tcW w:w="684" w:type="pct"/>
          </w:tcPr>
          <w:p w14:paraId="33258353">
            <w:pPr>
              <w:spacing w:before="0" w:after="0" w:line="240" w:lineRule="auto"/>
              <w:ind w:left="30" w:right="30" w:firstLine="0"/>
              <w:jc w:val="left"/>
            </w:pPr>
            <w:r>
              <w:rPr>
                <w:rFonts w:ascii="Times New Roman" w:hAnsi="Times New Roman" w:eastAsia="宋体"/>
                <w:color w:val="000000"/>
                <w:sz w:val="16"/>
              </w:rPr>
              <w:t>访问商品管理接口</w:t>
            </w:r>
          </w:p>
        </w:tc>
        <w:tc>
          <w:tcPr>
            <w:tcW w:w="690" w:type="pct"/>
          </w:tcPr>
          <w:p w14:paraId="50567ECD">
            <w:pPr>
              <w:spacing w:before="0" w:after="0" w:line="240" w:lineRule="auto"/>
              <w:ind w:left="30" w:right="30" w:firstLine="0"/>
              <w:jc w:val="left"/>
            </w:pPr>
            <w:r>
              <w:rPr>
                <w:rFonts w:ascii="Times New Roman" w:hAnsi="Times New Roman" w:eastAsia="宋体"/>
                <w:color w:val="000000"/>
                <w:sz w:val="16"/>
              </w:rPr>
              <w:t>成功执行操作</w:t>
            </w:r>
          </w:p>
        </w:tc>
        <w:tc>
          <w:tcPr>
            <w:tcW w:w="690" w:type="pct"/>
          </w:tcPr>
          <w:p w14:paraId="3CE31AFB">
            <w:pPr>
              <w:spacing w:before="0" w:after="0" w:line="240" w:lineRule="auto"/>
              <w:ind w:left="30" w:right="30" w:firstLine="0"/>
              <w:jc w:val="left"/>
            </w:pPr>
            <w:r>
              <w:rPr>
                <w:rFonts w:ascii="Times New Roman" w:hAnsi="Times New Roman" w:eastAsia="宋体"/>
                <w:color w:val="000000"/>
                <w:sz w:val="16"/>
              </w:rPr>
              <w:t>成功执行操作</w:t>
            </w:r>
          </w:p>
        </w:tc>
        <w:tc>
          <w:tcPr>
            <w:tcW w:w="680" w:type="pct"/>
          </w:tcPr>
          <w:p w14:paraId="461DC97A">
            <w:pPr>
              <w:spacing w:before="0" w:after="0" w:line="240" w:lineRule="auto"/>
              <w:ind w:left="30" w:right="30" w:firstLine="0"/>
              <w:jc w:val="left"/>
            </w:pPr>
            <w:r>
              <w:rPr>
                <w:rFonts w:ascii="Times New Roman" w:hAnsi="Times New Roman" w:eastAsia="宋体"/>
                <w:color w:val="000000"/>
                <w:sz w:val="16"/>
              </w:rPr>
              <w:t>通过</w:t>
            </w:r>
          </w:p>
        </w:tc>
      </w:tr>
    </w:tbl>
    <w:p w14:paraId="2594410B">
      <w:pPr>
        <w:pStyle w:val="5"/>
        <w:keepNext/>
        <w:widowControl/>
        <w:numPr>
          <w:ilvl w:val="0"/>
          <w:numId w:val="15"/>
        </w:numPr>
        <w:ind w:left="0" w:leftChars="0" w:firstLine="0" w:firstLineChars="0"/>
        <w:rPr>
          <w:b w:val="0"/>
        </w:rPr>
      </w:pPr>
      <w:bookmarkStart w:id="102" w:name="_Toc2022444611"/>
      <w:bookmarkStart w:id="103" w:name="_Toc273359260"/>
      <w:r>
        <w:t>商品管理功能测试</w:t>
      </w:r>
      <w:bookmarkEnd w:id="102"/>
      <w:bookmarkEnd w:id="103"/>
    </w:p>
    <w:p w14:paraId="6B676DF4">
      <w:pPr>
        <w:pStyle w:val="19"/>
        <w:widowControl/>
      </w:pPr>
      <w:r>
        <w:rPr>
          <w:color w:val="000000"/>
        </w:rPr>
        <w:t>商品管理功能测试验证商品信息管理、分类管理、商品查询、库存管理等功能的正确性。详细测试用例如表6-2所示。</w:t>
      </w:r>
    </w:p>
    <w:p w14:paraId="5D7687D8">
      <w:pPr>
        <w:pStyle w:val="184"/>
        <w:widowControl/>
      </w:pPr>
      <w:r>
        <w:t>表 6-2  商品管理功能测试</w:t>
      </w:r>
    </w:p>
    <w:tbl>
      <w:tblPr>
        <w:tblStyle w:val="3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1269"/>
        <w:gridCol w:w="1269"/>
        <w:gridCol w:w="1269"/>
        <w:gridCol w:w="1269"/>
        <w:gridCol w:w="1269"/>
        <w:gridCol w:w="1269"/>
      </w:tblGrid>
      <w:tr w14:paraId="026CFC97">
        <w:tc>
          <w:tcPr>
            <w:tcW w:w="713" w:type="pct"/>
          </w:tcPr>
          <w:p w14:paraId="2A42FF54">
            <w:pPr>
              <w:spacing w:before="0" w:after="0" w:line="240" w:lineRule="auto"/>
              <w:ind w:left="0" w:right="0" w:firstLine="0"/>
              <w:jc w:val="center"/>
            </w:pPr>
            <w:r>
              <w:rPr>
                <w:rFonts w:ascii="Times New Roman" w:hAnsi="Times New Roman" w:eastAsia="宋体"/>
                <w:b/>
                <w:color w:val="000000"/>
                <w:sz w:val="18"/>
              </w:rPr>
              <w:t>测试用例ID</w:t>
            </w:r>
          </w:p>
        </w:tc>
        <w:tc>
          <w:tcPr>
            <w:tcW w:w="714" w:type="pct"/>
          </w:tcPr>
          <w:p w14:paraId="33894E2C">
            <w:pPr>
              <w:spacing w:before="0" w:after="0" w:line="240" w:lineRule="auto"/>
              <w:ind w:left="0" w:right="0" w:firstLine="0"/>
              <w:jc w:val="center"/>
            </w:pPr>
            <w:r>
              <w:rPr>
                <w:rFonts w:ascii="Times New Roman" w:hAnsi="Times New Roman" w:eastAsia="宋体"/>
                <w:b/>
                <w:color w:val="000000"/>
                <w:sz w:val="18"/>
              </w:rPr>
              <w:t>测试场景</w:t>
            </w:r>
          </w:p>
        </w:tc>
        <w:tc>
          <w:tcPr>
            <w:tcW w:w="714" w:type="pct"/>
          </w:tcPr>
          <w:p w14:paraId="171419CE">
            <w:pPr>
              <w:spacing w:before="0" w:after="0" w:line="240" w:lineRule="auto"/>
              <w:ind w:left="0" w:right="0" w:firstLine="0"/>
              <w:jc w:val="center"/>
            </w:pPr>
            <w:r>
              <w:rPr>
                <w:rFonts w:ascii="Times New Roman" w:hAnsi="Times New Roman" w:eastAsia="宋体"/>
                <w:b/>
                <w:color w:val="000000"/>
                <w:sz w:val="18"/>
              </w:rPr>
              <w:t>输入数据</w:t>
            </w:r>
          </w:p>
        </w:tc>
        <w:tc>
          <w:tcPr>
            <w:tcW w:w="714" w:type="pct"/>
          </w:tcPr>
          <w:p w14:paraId="034936CA">
            <w:pPr>
              <w:spacing w:before="0" w:after="0" w:line="240" w:lineRule="auto"/>
              <w:ind w:left="0" w:right="0" w:firstLine="0"/>
              <w:jc w:val="center"/>
            </w:pPr>
            <w:r>
              <w:rPr>
                <w:rFonts w:ascii="Times New Roman" w:hAnsi="Times New Roman" w:eastAsia="宋体"/>
                <w:b/>
                <w:color w:val="000000"/>
                <w:sz w:val="18"/>
              </w:rPr>
              <w:t>操作步骤</w:t>
            </w:r>
          </w:p>
        </w:tc>
        <w:tc>
          <w:tcPr>
            <w:tcW w:w="714" w:type="pct"/>
          </w:tcPr>
          <w:p w14:paraId="4169E9F0">
            <w:pPr>
              <w:spacing w:before="0" w:after="0" w:line="240" w:lineRule="auto"/>
              <w:ind w:left="0" w:right="0" w:firstLine="0"/>
              <w:jc w:val="center"/>
            </w:pPr>
            <w:r>
              <w:rPr>
                <w:rFonts w:ascii="Times New Roman" w:hAnsi="Times New Roman" w:eastAsia="宋体"/>
                <w:b/>
                <w:color w:val="000000"/>
                <w:sz w:val="18"/>
              </w:rPr>
              <w:t>预期结果</w:t>
            </w:r>
          </w:p>
        </w:tc>
        <w:tc>
          <w:tcPr>
            <w:tcW w:w="714" w:type="pct"/>
          </w:tcPr>
          <w:p w14:paraId="320A7F1F">
            <w:pPr>
              <w:spacing w:before="0" w:after="0" w:line="240" w:lineRule="auto"/>
              <w:ind w:left="0" w:right="0" w:firstLine="0"/>
              <w:jc w:val="center"/>
            </w:pPr>
            <w:r>
              <w:rPr>
                <w:rFonts w:ascii="Times New Roman" w:hAnsi="Times New Roman" w:eastAsia="宋体"/>
                <w:b/>
                <w:color w:val="000000"/>
                <w:sz w:val="18"/>
              </w:rPr>
              <w:t>实际结果</w:t>
            </w:r>
          </w:p>
        </w:tc>
        <w:tc>
          <w:tcPr>
            <w:tcW w:w="714" w:type="pct"/>
          </w:tcPr>
          <w:p w14:paraId="0B676887">
            <w:pPr>
              <w:spacing w:before="0" w:after="0" w:line="240" w:lineRule="auto"/>
              <w:ind w:left="0" w:right="0" w:firstLine="0"/>
              <w:jc w:val="center"/>
            </w:pPr>
            <w:r>
              <w:rPr>
                <w:rFonts w:ascii="Times New Roman" w:hAnsi="Times New Roman" w:eastAsia="宋体"/>
                <w:b/>
                <w:color w:val="000000"/>
                <w:sz w:val="18"/>
              </w:rPr>
              <w:t>测试状态</w:t>
            </w:r>
          </w:p>
        </w:tc>
      </w:tr>
      <w:tr w14:paraId="11F7A230">
        <w:tc>
          <w:tcPr>
            <w:tcW w:w="713" w:type="pct"/>
          </w:tcPr>
          <w:p w14:paraId="571438DC">
            <w:pPr>
              <w:spacing w:before="0" w:after="0" w:line="240" w:lineRule="auto"/>
              <w:ind w:left="30" w:right="30" w:firstLine="0"/>
              <w:jc w:val="left"/>
            </w:pPr>
            <w:r>
              <w:rPr>
                <w:rFonts w:ascii="Times New Roman" w:hAnsi="Times New Roman" w:eastAsia="宋体"/>
                <w:color w:val="000000"/>
                <w:sz w:val="16"/>
              </w:rPr>
              <w:t>TC-G-001</w:t>
            </w:r>
          </w:p>
        </w:tc>
        <w:tc>
          <w:tcPr>
            <w:tcW w:w="714" w:type="pct"/>
          </w:tcPr>
          <w:p w14:paraId="1EEE65F7">
            <w:pPr>
              <w:spacing w:before="0" w:after="0" w:line="240" w:lineRule="auto"/>
              <w:ind w:left="30" w:right="30" w:firstLine="0"/>
              <w:jc w:val="left"/>
            </w:pPr>
            <w:r>
              <w:rPr>
                <w:rFonts w:ascii="Times New Roman" w:hAnsi="Times New Roman" w:eastAsia="宋体"/>
                <w:color w:val="000000"/>
                <w:sz w:val="16"/>
              </w:rPr>
              <w:t>添加商品</w:t>
            </w:r>
          </w:p>
        </w:tc>
        <w:tc>
          <w:tcPr>
            <w:tcW w:w="714" w:type="pct"/>
          </w:tcPr>
          <w:p w14:paraId="685669E0">
            <w:pPr>
              <w:spacing w:before="0" w:after="0" w:line="240" w:lineRule="auto"/>
              <w:ind w:left="30" w:right="30" w:firstLine="0"/>
              <w:jc w:val="left"/>
            </w:pPr>
            <w:r>
              <w:rPr>
                <w:rFonts w:ascii="Times New Roman" w:hAnsi="Times New Roman" w:eastAsia="宋体"/>
                <w:color w:val="000000"/>
                <w:sz w:val="16"/>
              </w:rPr>
              <w:t>名称:iPhone15</w:t>
            </w:r>
            <w:r>
              <w:rPr>
                <w:rFonts w:ascii="Times New Roman" w:hAnsi="Times New Roman" w:eastAsia="宋体"/>
                <w:color w:val="000000"/>
                <w:sz w:val="16"/>
              </w:rPr>
              <w:br w:type="textWrapping"/>
            </w:r>
            <w:r>
              <w:rPr>
                <w:rFonts w:ascii="Times New Roman" w:hAnsi="Times New Roman" w:eastAsia="宋体"/>
                <w:color w:val="000000"/>
                <w:sz w:val="16"/>
              </w:rPr>
              <w:t>价格:5999</w:t>
            </w:r>
            <w:r>
              <w:rPr>
                <w:rFonts w:ascii="Times New Roman" w:hAnsi="Times New Roman" w:eastAsia="宋体"/>
                <w:color w:val="000000"/>
                <w:sz w:val="16"/>
              </w:rPr>
              <w:br w:type="textWrapping"/>
            </w:r>
            <w:r>
              <w:rPr>
                <w:rFonts w:ascii="Times New Roman" w:hAnsi="Times New Roman" w:eastAsia="宋体"/>
                <w:color w:val="000000"/>
                <w:sz w:val="16"/>
              </w:rPr>
              <w:t>库存:100</w:t>
            </w:r>
            <w:r>
              <w:rPr>
                <w:rFonts w:ascii="Times New Roman" w:hAnsi="Times New Roman" w:eastAsia="宋体"/>
                <w:color w:val="000000"/>
                <w:sz w:val="16"/>
              </w:rPr>
              <w:br w:type="textWrapping"/>
            </w:r>
            <w:r>
              <w:rPr>
                <w:rFonts w:ascii="Times New Roman" w:hAnsi="Times New Roman" w:eastAsia="宋体"/>
                <w:color w:val="000000"/>
                <w:sz w:val="16"/>
              </w:rPr>
              <w:t>分类:手机</w:t>
            </w:r>
          </w:p>
        </w:tc>
        <w:tc>
          <w:tcPr>
            <w:tcW w:w="714" w:type="pct"/>
          </w:tcPr>
          <w:p w14:paraId="1B3DA987">
            <w:pPr>
              <w:spacing w:before="0" w:after="0" w:line="240" w:lineRule="auto"/>
              <w:ind w:left="30" w:right="30" w:firstLine="0"/>
              <w:jc w:val="left"/>
            </w:pPr>
            <w:r>
              <w:rPr>
                <w:rFonts w:ascii="Times New Roman" w:hAnsi="Times New Roman" w:eastAsia="宋体"/>
                <w:color w:val="000000"/>
                <w:sz w:val="16"/>
              </w:rPr>
              <w:t>1.填写商品信息</w:t>
            </w:r>
            <w:r>
              <w:rPr>
                <w:rFonts w:ascii="Times New Roman" w:hAnsi="Times New Roman" w:eastAsia="宋体"/>
                <w:color w:val="000000"/>
                <w:sz w:val="16"/>
              </w:rPr>
              <w:br w:type="textWrapping"/>
            </w:r>
            <w:r>
              <w:rPr>
                <w:rFonts w:ascii="Times New Roman" w:hAnsi="Times New Roman" w:eastAsia="宋体"/>
                <w:color w:val="000000"/>
                <w:sz w:val="16"/>
              </w:rPr>
              <w:t>2.上传图片</w:t>
            </w:r>
            <w:r>
              <w:rPr>
                <w:rFonts w:ascii="Times New Roman" w:hAnsi="Times New Roman" w:eastAsia="宋体"/>
                <w:color w:val="000000"/>
                <w:sz w:val="16"/>
              </w:rPr>
              <w:br w:type="textWrapping"/>
            </w:r>
            <w:r>
              <w:rPr>
                <w:rFonts w:ascii="Times New Roman" w:hAnsi="Times New Roman" w:eastAsia="宋体"/>
                <w:color w:val="000000"/>
                <w:sz w:val="16"/>
              </w:rPr>
              <w:t>3.提交保存</w:t>
            </w:r>
          </w:p>
        </w:tc>
        <w:tc>
          <w:tcPr>
            <w:tcW w:w="714" w:type="pct"/>
          </w:tcPr>
          <w:p w14:paraId="63F31DC4">
            <w:pPr>
              <w:spacing w:before="0" w:after="0" w:line="240" w:lineRule="auto"/>
              <w:ind w:left="30" w:right="30" w:firstLine="0"/>
              <w:jc w:val="left"/>
            </w:pPr>
            <w:r>
              <w:rPr>
                <w:rFonts w:ascii="Times New Roman" w:hAnsi="Times New Roman" w:eastAsia="宋体"/>
                <w:color w:val="000000"/>
                <w:sz w:val="16"/>
              </w:rPr>
              <w:t>商品创建成功，ID自动生成，图片上传成功</w:t>
            </w:r>
          </w:p>
        </w:tc>
        <w:tc>
          <w:tcPr>
            <w:tcW w:w="714" w:type="pct"/>
          </w:tcPr>
          <w:p w14:paraId="7CD498D9">
            <w:pPr>
              <w:spacing w:before="0" w:after="0" w:line="240" w:lineRule="auto"/>
              <w:ind w:left="30" w:right="30" w:firstLine="0"/>
              <w:jc w:val="left"/>
            </w:pPr>
            <w:r>
              <w:rPr>
                <w:rFonts w:ascii="Times New Roman" w:hAnsi="Times New Roman" w:eastAsia="宋体"/>
                <w:color w:val="000000"/>
                <w:sz w:val="16"/>
              </w:rPr>
              <w:t>商品创建成功，ID自动生成，图片URL正确保存</w:t>
            </w:r>
          </w:p>
        </w:tc>
        <w:tc>
          <w:tcPr>
            <w:tcW w:w="714" w:type="pct"/>
          </w:tcPr>
          <w:p w14:paraId="7C833DA7">
            <w:pPr>
              <w:spacing w:before="0" w:after="0" w:line="240" w:lineRule="auto"/>
              <w:ind w:left="30" w:right="30" w:firstLine="0"/>
              <w:jc w:val="left"/>
            </w:pPr>
            <w:r>
              <w:rPr>
                <w:rFonts w:ascii="Times New Roman" w:hAnsi="Times New Roman" w:eastAsia="宋体"/>
                <w:color w:val="000000"/>
                <w:sz w:val="16"/>
              </w:rPr>
              <w:t>通过</w:t>
            </w:r>
          </w:p>
        </w:tc>
      </w:tr>
      <w:tr w14:paraId="1D4E8F35">
        <w:tc>
          <w:tcPr>
            <w:tcW w:w="713" w:type="pct"/>
          </w:tcPr>
          <w:p w14:paraId="1C415438">
            <w:pPr>
              <w:spacing w:before="0" w:after="0" w:line="240" w:lineRule="auto"/>
              <w:ind w:left="30" w:right="30" w:firstLine="0"/>
              <w:jc w:val="left"/>
            </w:pPr>
            <w:r>
              <w:rPr>
                <w:rFonts w:ascii="Times New Roman" w:hAnsi="Times New Roman" w:eastAsia="宋体"/>
                <w:color w:val="000000"/>
                <w:sz w:val="16"/>
              </w:rPr>
              <w:t>TC-G-002</w:t>
            </w:r>
          </w:p>
        </w:tc>
        <w:tc>
          <w:tcPr>
            <w:tcW w:w="714" w:type="pct"/>
          </w:tcPr>
          <w:p w14:paraId="36FA1272">
            <w:pPr>
              <w:spacing w:before="0" w:after="0" w:line="240" w:lineRule="auto"/>
              <w:ind w:left="30" w:right="30" w:firstLine="0"/>
              <w:jc w:val="left"/>
            </w:pPr>
            <w:r>
              <w:rPr>
                <w:rFonts w:ascii="Times New Roman" w:hAnsi="Times New Roman" w:eastAsia="宋体"/>
                <w:color w:val="000000"/>
                <w:sz w:val="16"/>
              </w:rPr>
              <w:t>修改商品信息</w:t>
            </w:r>
          </w:p>
        </w:tc>
        <w:tc>
          <w:tcPr>
            <w:tcW w:w="714" w:type="pct"/>
          </w:tcPr>
          <w:p w14:paraId="3E233C54">
            <w:pPr>
              <w:spacing w:before="0" w:after="0" w:line="240" w:lineRule="auto"/>
              <w:ind w:left="30" w:right="30" w:firstLine="0"/>
              <w:jc w:val="left"/>
            </w:pPr>
            <w:r>
              <w:rPr>
                <w:rFonts w:ascii="Times New Roman" w:hAnsi="Times New Roman" w:eastAsia="宋体"/>
                <w:color w:val="000000"/>
                <w:sz w:val="16"/>
              </w:rPr>
              <w:t>商品ID:1001</w:t>
            </w:r>
            <w:r>
              <w:rPr>
                <w:rFonts w:ascii="Times New Roman" w:hAnsi="Times New Roman" w:eastAsia="宋体"/>
                <w:color w:val="000000"/>
                <w:sz w:val="16"/>
              </w:rPr>
              <w:br w:type="textWrapping"/>
            </w:r>
            <w:r>
              <w:rPr>
                <w:rFonts w:ascii="Times New Roman" w:hAnsi="Times New Roman" w:eastAsia="宋体"/>
                <w:color w:val="000000"/>
                <w:sz w:val="16"/>
              </w:rPr>
              <w:t>价格:5499</w:t>
            </w:r>
            <w:r>
              <w:rPr>
                <w:rFonts w:ascii="Times New Roman" w:hAnsi="Times New Roman" w:eastAsia="宋体"/>
                <w:color w:val="000000"/>
                <w:sz w:val="16"/>
              </w:rPr>
              <w:br w:type="textWrapping"/>
            </w:r>
            <w:r>
              <w:rPr>
                <w:rFonts w:ascii="Times New Roman" w:hAnsi="Times New Roman" w:eastAsia="宋体"/>
                <w:color w:val="000000"/>
                <w:sz w:val="16"/>
              </w:rPr>
              <w:t>库存:150</w:t>
            </w:r>
          </w:p>
        </w:tc>
        <w:tc>
          <w:tcPr>
            <w:tcW w:w="714" w:type="pct"/>
          </w:tcPr>
          <w:p w14:paraId="75D4E2F1">
            <w:pPr>
              <w:spacing w:before="0" w:after="0" w:line="240" w:lineRule="auto"/>
              <w:ind w:left="30" w:right="30" w:firstLine="0"/>
              <w:jc w:val="left"/>
            </w:pPr>
            <w:r>
              <w:rPr>
                <w:rFonts w:ascii="Times New Roman" w:hAnsi="Times New Roman" w:eastAsia="宋体"/>
                <w:color w:val="000000"/>
                <w:sz w:val="16"/>
              </w:rPr>
              <w:t>1.选择商品</w:t>
            </w:r>
            <w:r>
              <w:rPr>
                <w:rFonts w:ascii="Times New Roman" w:hAnsi="Times New Roman" w:eastAsia="宋体"/>
                <w:color w:val="000000"/>
                <w:sz w:val="16"/>
              </w:rPr>
              <w:br w:type="textWrapping"/>
            </w:r>
            <w:r>
              <w:rPr>
                <w:rFonts w:ascii="Times New Roman" w:hAnsi="Times New Roman" w:eastAsia="宋体"/>
                <w:color w:val="000000"/>
                <w:sz w:val="16"/>
              </w:rPr>
              <w:t>2.修改价格和库存</w:t>
            </w:r>
            <w:r>
              <w:rPr>
                <w:rFonts w:ascii="Times New Roman" w:hAnsi="Times New Roman" w:eastAsia="宋体"/>
                <w:color w:val="000000"/>
                <w:sz w:val="16"/>
              </w:rPr>
              <w:br w:type="textWrapping"/>
            </w:r>
            <w:r>
              <w:rPr>
                <w:rFonts w:ascii="Times New Roman" w:hAnsi="Times New Roman" w:eastAsia="宋体"/>
                <w:color w:val="000000"/>
                <w:sz w:val="16"/>
              </w:rPr>
              <w:t>3.提交更新</w:t>
            </w:r>
          </w:p>
        </w:tc>
        <w:tc>
          <w:tcPr>
            <w:tcW w:w="714" w:type="pct"/>
          </w:tcPr>
          <w:p w14:paraId="291A1A6B">
            <w:pPr>
              <w:spacing w:before="0" w:after="0" w:line="240" w:lineRule="auto"/>
              <w:ind w:left="30" w:right="30" w:firstLine="0"/>
              <w:jc w:val="left"/>
            </w:pPr>
            <w:r>
              <w:rPr>
                <w:rFonts w:ascii="Times New Roman" w:hAnsi="Times New Roman" w:eastAsia="宋体"/>
                <w:color w:val="000000"/>
                <w:sz w:val="16"/>
              </w:rPr>
              <w:t>数据库记录更新，缓存失效</w:t>
            </w:r>
          </w:p>
        </w:tc>
        <w:tc>
          <w:tcPr>
            <w:tcW w:w="714" w:type="pct"/>
          </w:tcPr>
          <w:p w14:paraId="0ACCA35F">
            <w:pPr>
              <w:spacing w:before="0" w:after="0" w:line="240" w:lineRule="auto"/>
              <w:ind w:left="30" w:right="30" w:firstLine="0"/>
              <w:jc w:val="left"/>
            </w:pPr>
            <w:r>
              <w:rPr>
                <w:rFonts w:ascii="Times New Roman" w:hAnsi="Times New Roman" w:eastAsia="宋体"/>
                <w:color w:val="000000"/>
                <w:sz w:val="16"/>
              </w:rPr>
              <w:t>数据库记录更新，缓存中商品信息失效</w:t>
            </w:r>
          </w:p>
        </w:tc>
        <w:tc>
          <w:tcPr>
            <w:tcW w:w="714" w:type="pct"/>
          </w:tcPr>
          <w:p w14:paraId="43174137">
            <w:pPr>
              <w:spacing w:before="0" w:after="0" w:line="240" w:lineRule="auto"/>
              <w:ind w:left="30" w:right="30" w:firstLine="0"/>
              <w:jc w:val="left"/>
            </w:pPr>
            <w:r>
              <w:rPr>
                <w:rFonts w:ascii="Times New Roman" w:hAnsi="Times New Roman" w:eastAsia="宋体"/>
                <w:color w:val="000000"/>
                <w:sz w:val="16"/>
              </w:rPr>
              <w:t>通过</w:t>
            </w:r>
          </w:p>
        </w:tc>
      </w:tr>
      <w:tr w14:paraId="1CB4A46B">
        <w:tc>
          <w:tcPr>
            <w:tcW w:w="713" w:type="pct"/>
          </w:tcPr>
          <w:p w14:paraId="1932F6F3">
            <w:pPr>
              <w:spacing w:before="0" w:after="0" w:line="240" w:lineRule="auto"/>
              <w:ind w:left="30" w:right="30" w:firstLine="0"/>
              <w:jc w:val="left"/>
            </w:pPr>
            <w:r>
              <w:rPr>
                <w:rFonts w:ascii="Times New Roman" w:hAnsi="Times New Roman" w:eastAsia="宋体"/>
                <w:color w:val="000000"/>
                <w:sz w:val="16"/>
              </w:rPr>
              <w:t>TC-G-003</w:t>
            </w:r>
          </w:p>
        </w:tc>
        <w:tc>
          <w:tcPr>
            <w:tcW w:w="714" w:type="pct"/>
          </w:tcPr>
          <w:p w14:paraId="0A0986B3">
            <w:pPr>
              <w:spacing w:before="0" w:after="0" w:line="240" w:lineRule="auto"/>
              <w:ind w:left="30" w:right="30" w:firstLine="0"/>
              <w:jc w:val="left"/>
            </w:pPr>
            <w:r>
              <w:rPr>
                <w:rFonts w:ascii="Times New Roman" w:hAnsi="Times New Roman" w:eastAsia="宋体"/>
                <w:color w:val="000000"/>
                <w:sz w:val="16"/>
              </w:rPr>
              <w:t>逻辑删除商品</w:t>
            </w:r>
          </w:p>
        </w:tc>
        <w:tc>
          <w:tcPr>
            <w:tcW w:w="714" w:type="pct"/>
          </w:tcPr>
          <w:p w14:paraId="08E9EE88">
            <w:pPr>
              <w:spacing w:before="0" w:after="0" w:line="240" w:lineRule="auto"/>
              <w:ind w:left="30" w:right="30" w:firstLine="0"/>
              <w:jc w:val="left"/>
            </w:pPr>
            <w:r>
              <w:rPr>
                <w:rFonts w:ascii="Times New Roman" w:hAnsi="Times New Roman" w:eastAsia="宋体"/>
                <w:color w:val="000000"/>
                <w:sz w:val="16"/>
              </w:rPr>
              <w:t>商品ID:1001</w:t>
            </w:r>
          </w:p>
        </w:tc>
        <w:tc>
          <w:tcPr>
            <w:tcW w:w="714" w:type="pct"/>
          </w:tcPr>
          <w:p w14:paraId="5CF92DC4">
            <w:pPr>
              <w:spacing w:before="0" w:after="0" w:line="240" w:lineRule="auto"/>
              <w:ind w:left="30" w:right="30" w:firstLine="0"/>
              <w:jc w:val="left"/>
            </w:pPr>
            <w:r>
              <w:rPr>
                <w:rFonts w:ascii="Times New Roman" w:hAnsi="Times New Roman" w:eastAsia="宋体"/>
                <w:color w:val="000000"/>
                <w:sz w:val="16"/>
              </w:rPr>
              <w:t>1.选择商品</w:t>
            </w:r>
            <w:r>
              <w:rPr>
                <w:rFonts w:ascii="Times New Roman" w:hAnsi="Times New Roman" w:eastAsia="宋体"/>
                <w:color w:val="000000"/>
                <w:sz w:val="16"/>
              </w:rPr>
              <w:br w:type="textWrapping"/>
            </w:r>
            <w:r>
              <w:rPr>
                <w:rFonts w:ascii="Times New Roman" w:hAnsi="Times New Roman" w:eastAsia="宋体"/>
                <w:color w:val="000000"/>
                <w:sz w:val="16"/>
              </w:rPr>
              <w:t>2.执行删除</w:t>
            </w:r>
          </w:p>
        </w:tc>
        <w:tc>
          <w:tcPr>
            <w:tcW w:w="714" w:type="pct"/>
          </w:tcPr>
          <w:p w14:paraId="5BC20352">
            <w:pPr>
              <w:spacing w:before="0" w:after="0" w:line="240" w:lineRule="auto"/>
              <w:ind w:left="30" w:right="30" w:firstLine="0"/>
              <w:jc w:val="left"/>
            </w:pPr>
            <w:r>
              <w:rPr>
                <w:rFonts w:ascii="Times New Roman" w:hAnsi="Times New Roman" w:eastAsia="宋体"/>
                <w:color w:val="000000"/>
                <w:sz w:val="16"/>
              </w:rPr>
              <w:t>deleted字段标记为1，前台不展示，数据库保留</w:t>
            </w:r>
          </w:p>
        </w:tc>
        <w:tc>
          <w:tcPr>
            <w:tcW w:w="714" w:type="pct"/>
          </w:tcPr>
          <w:p w14:paraId="0CB00E1E">
            <w:pPr>
              <w:spacing w:before="0" w:after="0" w:line="240" w:lineRule="auto"/>
              <w:ind w:left="30" w:right="30" w:firstLine="0"/>
              <w:jc w:val="left"/>
            </w:pPr>
            <w:r>
              <w:rPr>
                <w:rFonts w:ascii="Times New Roman" w:hAnsi="Times New Roman" w:eastAsia="宋体"/>
                <w:color w:val="000000"/>
                <w:sz w:val="16"/>
              </w:rPr>
              <w:t>deleted=1，前台不展示，数据库记录保留</w:t>
            </w:r>
          </w:p>
        </w:tc>
        <w:tc>
          <w:tcPr>
            <w:tcW w:w="714" w:type="pct"/>
          </w:tcPr>
          <w:p w14:paraId="38A11FAB">
            <w:pPr>
              <w:spacing w:before="0" w:after="0" w:line="240" w:lineRule="auto"/>
              <w:ind w:left="30" w:right="30" w:firstLine="0"/>
              <w:jc w:val="left"/>
            </w:pPr>
            <w:r>
              <w:rPr>
                <w:rFonts w:ascii="Times New Roman" w:hAnsi="Times New Roman" w:eastAsia="宋体"/>
                <w:color w:val="000000"/>
                <w:sz w:val="16"/>
              </w:rPr>
              <w:t>通过</w:t>
            </w:r>
          </w:p>
        </w:tc>
      </w:tr>
      <w:tr w14:paraId="760A1D86">
        <w:tc>
          <w:tcPr>
            <w:tcW w:w="713" w:type="pct"/>
          </w:tcPr>
          <w:p w14:paraId="290BFE37">
            <w:pPr>
              <w:spacing w:before="0" w:after="0" w:line="240" w:lineRule="auto"/>
              <w:ind w:left="30" w:right="30" w:firstLine="0"/>
              <w:jc w:val="left"/>
            </w:pPr>
            <w:r>
              <w:rPr>
                <w:rFonts w:ascii="Times New Roman" w:hAnsi="Times New Roman" w:eastAsia="宋体"/>
                <w:color w:val="000000"/>
                <w:sz w:val="16"/>
              </w:rPr>
              <w:t>TC-G-004</w:t>
            </w:r>
          </w:p>
        </w:tc>
        <w:tc>
          <w:tcPr>
            <w:tcW w:w="714" w:type="pct"/>
          </w:tcPr>
          <w:p w14:paraId="56152C61">
            <w:pPr>
              <w:spacing w:before="0" w:after="0" w:line="240" w:lineRule="auto"/>
              <w:ind w:left="30" w:right="30" w:firstLine="0"/>
              <w:jc w:val="left"/>
            </w:pPr>
            <w:r>
              <w:rPr>
                <w:rFonts w:ascii="Times New Roman" w:hAnsi="Times New Roman" w:eastAsia="宋体"/>
                <w:color w:val="000000"/>
                <w:sz w:val="16"/>
              </w:rPr>
              <w:t>商品上架</w:t>
            </w:r>
          </w:p>
        </w:tc>
        <w:tc>
          <w:tcPr>
            <w:tcW w:w="714" w:type="pct"/>
          </w:tcPr>
          <w:p w14:paraId="27F29FD5">
            <w:pPr>
              <w:spacing w:before="0" w:after="0" w:line="240" w:lineRule="auto"/>
              <w:ind w:left="30" w:right="30" w:firstLine="0"/>
              <w:jc w:val="left"/>
            </w:pPr>
            <w:r>
              <w:rPr>
                <w:rFonts w:ascii="Times New Roman" w:hAnsi="Times New Roman" w:eastAsia="宋体"/>
                <w:color w:val="000000"/>
                <w:sz w:val="16"/>
              </w:rPr>
              <w:t>商品ID:1001</w:t>
            </w:r>
          </w:p>
        </w:tc>
        <w:tc>
          <w:tcPr>
            <w:tcW w:w="714" w:type="pct"/>
          </w:tcPr>
          <w:p w14:paraId="2F43E373">
            <w:pPr>
              <w:spacing w:before="0" w:after="0" w:line="240" w:lineRule="auto"/>
              <w:ind w:left="30" w:right="30" w:firstLine="0"/>
              <w:jc w:val="left"/>
            </w:pPr>
            <w:r>
              <w:rPr>
                <w:rFonts w:ascii="Times New Roman" w:hAnsi="Times New Roman" w:eastAsia="宋体"/>
                <w:color w:val="000000"/>
                <w:sz w:val="16"/>
              </w:rPr>
              <w:t>1.选择商品</w:t>
            </w:r>
            <w:r>
              <w:rPr>
                <w:rFonts w:ascii="Times New Roman" w:hAnsi="Times New Roman" w:eastAsia="宋体"/>
                <w:color w:val="000000"/>
                <w:sz w:val="16"/>
              </w:rPr>
              <w:br w:type="textWrapping"/>
            </w:r>
            <w:r>
              <w:rPr>
                <w:rFonts w:ascii="Times New Roman" w:hAnsi="Times New Roman" w:eastAsia="宋体"/>
                <w:color w:val="000000"/>
                <w:sz w:val="16"/>
              </w:rPr>
              <w:t>2.设置上架</w:t>
            </w:r>
          </w:p>
        </w:tc>
        <w:tc>
          <w:tcPr>
            <w:tcW w:w="714" w:type="pct"/>
          </w:tcPr>
          <w:p w14:paraId="6F5A203A">
            <w:pPr>
              <w:spacing w:before="0" w:after="0" w:line="240" w:lineRule="auto"/>
              <w:ind w:left="30" w:right="30" w:firstLine="0"/>
              <w:jc w:val="left"/>
            </w:pPr>
            <w:r>
              <w:rPr>
                <w:rFonts w:ascii="Times New Roman" w:hAnsi="Times New Roman" w:eastAsia="宋体"/>
                <w:color w:val="000000"/>
                <w:sz w:val="16"/>
              </w:rPr>
              <w:t>status=1，前台可查看</w:t>
            </w:r>
          </w:p>
        </w:tc>
        <w:tc>
          <w:tcPr>
            <w:tcW w:w="714" w:type="pct"/>
          </w:tcPr>
          <w:p w14:paraId="0A73C34A">
            <w:pPr>
              <w:spacing w:before="0" w:after="0" w:line="240" w:lineRule="auto"/>
              <w:ind w:left="30" w:right="30" w:firstLine="0"/>
              <w:jc w:val="left"/>
            </w:pPr>
            <w:r>
              <w:rPr>
                <w:rFonts w:ascii="Times New Roman" w:hAnsi="Times New Roman" w:eastAsia="宋体"/>
                <w:color w:val="000000"/>
                <w:sz w:val="16"/>
              </w:rPr>
              <w:t>status=1，前台可查看商品</w:t>
            </w:r>
          </w:p>
        </w:tc>
        <w:tc>
          <w:tcPr>
            <w:tcW w:w="714" w:type="pct"/>
          </w:tcPr>
          <w:p w14:paraId="5AAB9480">
            <w:pPr>
              <w:spacing w:before="0" w:after="0" w:line="240" w:lineRule="auto"/>
              <w:ind w:left="30" w:right="30" w:firstLine="0"/>
              <w:jc w:val="left"/>
            </w:pPr>
            <w:r>
              <w:rPr>
                <w:rFonts w:ascii="Times New Roman" w:hAnsi="Times New Roman" w:eastAsia="宋体"/>
                <w:color w:val="000000"/>
                <w:sz w:val="16"/>
              </w:rPr>
              <w:t>通过</w:t>
            </w:r>
          </w:p>
        </w:tc>
      </w:tr>
      <w:tr w14:paraId="5CE5759E">
        <w:tc>
          <w:tcPr>
            <w:tcW w:w="713" w:type="pct"/>
          </w:tcPr>
          <w:p w14:paraId="7B871AAE">
            <w:pPr>
              <w:spacing w:before="0" w:after="0" w:line="240" w:lineRule="auto"/>
              <w:ind w:left="30" w:right="30" w:firstLine="0"/>
              <w:jc w:val="left"/>
            </w:pPr>
            <w:r>
              <w:rPr>
                <w:rFonts w:ascii="Times New Roman" w:hAnsi="Times New Roman" w:eastAsia="宋体"/>
                <w:color w:val="000000"/>
                <w:sz w:val="16"/>
              </w:rPr>
              <w:t>TC-G-005</w:t>
            </w:r>
          </w:p>
        </w:tc>
        <w:tc>
          <w:tcPr>
            <w:tcW w:w="714" w:type="pct"/>
          </w:tcPr>
          <w:p w14:paraId="3FBC234D">
            <w:pPr>
              <w:spacing w:before="0" w:after="0" w:line="240" w:lineRule="auto"/>
              <w:ind w:left="30" w:right="30" w:firstLine="0"/>
              <w:jc w:val="left"/>
            </w:pPr>
            <w:r>
              <w:rPr>
                <w:rFonts w:ascii="Times New Roman" w:hAnsi="Times New Roman" w:eastAsia="宋体"/>
                <w:color w:val="000000"/>
                <w:sz w:val="16"/>
              </w:rPr>
              <w:t>商品下架</w:t>
            </w:r>
          </w:p>
        </w:tc>
        <w:tc>
          <w:tcPr>
            <w:tcW w:w="714" w:type="pct"/>
          </w:tcPr>
          <w:p w14:paraId="43BB28AB">
            <w:pPr>
              <w:spacing w:before="0" w:after="0" w:line="240" w:lineRule="auto"/>
              <w:ind w:left="30" w:right="30" w:firstLine="0"/>
              <w:jc w:val="left"/>
            </w:pPr>
            <w:r>
              <w:rPr>
                <w:rFonts w:ascii="Times New Roman" w:hAnsi="Times New Roman" w:eastAsia="宋体"/>
                <w:color w:val="000000"/>
                <w:sz w:val="16"/>
              </w:rPr>
              <w:t>商品ID:1001</w:t>
            </w:r>
          </w:p>
        </w:tc>
        <w:tc>
          <w:tcPr>
            <w:tcW w:w="714" w:type="pct"/>
          </w:tcPr>
          <w:p w14:paraId="53BDFA41">
            <w:pPr>
              <w:spacing w:before="0" w:after="0" w:line="240" w:lineRule="auto"/>
              <w:ind w:left="30" w:right="30" w:firstLine="0"/>
              <w:jc w:val="left"/>
            </w:pPr>
            <w:r>
              <w:rPr>
                <w:rFonts w:ascii="Times New Roman" w:hAnsi="Times New Roman" w:eastAsia="宋体"/>
                <w:color w:val="000000"/>
                <w:sz w:val="16"/>
              </w:rPr>
              <w:t>1.选择商品</w:t>
            </w:r>
            <w:r>
              <w:rPr>
                <w:rFonts w:ascii="Times New Roman" w:hAnsi="Times New Roman" w:eastAsia="宋体"/>
                <w:color w:val="000000"/>
                <w:sz w:val="16"/>
              </w:rPr>
              <w:br w:type="textWrapping"/>
            </w:r>
            <w:r>
              <w:rPr>
                <w:rFonts w:ascii="Times New Roman" w:hAnsi="Times New Roman" w:eastAsia="宋体"/>
                <w:color w:val="000000"/>
                <w:sz w:val="16"/>
              </w:rPr>
              <w:t>2.设置下架</w:t>
            </w:r>
          </w:p>
        </w:tc>
        <w:tc>
          <w:tcPr>
            <w:tcW w:w="714" w:type="pct"/>
          </w:tcPr>
          <w:p w14:paraId="08E447FE">
            <w:pPr>
              <w:spacing w:before="0" w:after="0" w:line="240" w:lineRule="auto"/>
              <w:ind w:left="30" w:right="30" w:firstLine="0"/>
              <w:jc w:val="left"/>
            </w:pPr>
            <w:r>
              <w:rPr>
                <w:rFonts w:ascii="Times New Roman" w:hAnsi="Times New Roman" w:eastAsia="宋体"/>
                <w:color w:val="000000"/>
                <w:sz w:val="16"/>
              </w:rPr>
              <w:t>status=0，前台不显示</w:t>
            </w:r>
          </w:p>
        </w:tc>
        <w:tc>
          <w:tcPr>
            <w:tcW w:w="714" w:type="pct"/>
          </w:tcPr>
          <w:p w14:paraId="57955D73">
            <w:pPr>
              <w:spacing w:before="0" w:after="0" w:line="240" w:lineRule="auto"/>
              <w:ind w:left="30" w:right="30" w:firstLine="0"/>
              <w:jc w:val="left"/>
            </w:pPr>
            <w:r>
              <w:rPr>
                <w:rFonts w:ascii="Times New Roman" w:hAnsi="Times New Roman" w:eastAsia="宋体"/>
                <w:color w:val="000000"/>
                <w:sz w:val="16"/>
              </w:rPr>
              <w:t>status=0，前台不显示商品</w:t>
            </w:r>
          </w:p>
        </w:tc>
        <w:tc>
          <w:tcPr>
            <w:tcW w:w="714" w:type="pct"/>
          </w:tcPr>
          <w:p w14:paraId="687B7969">
            <w:pPr>
              <w:spacing w:before="0" w:after="0" w:line="240" w:lineRule="auto"/>
              <w:ind w:left="30" w:right="30" w:firstLine="0"/>
              <w:jc w:val="left"/>
            </w:pPr>
            <w:r>
              <w:rPr>
                <w:rFonts w:ascii="Times New Roman" w:hAnsi="Times New Roman" w:eastAsia="宋体"/>
                <w:color w:val="000000"/>
                <w:sz w:val="16"/>
              </w:rPr>
              <w:t>通过</w:t>
            </w:r>
          </w:p>
        </w:tc>
      </w:tr>
      <w:tr w14:paraId="4158F7A1">
        <w:tc>
          <w:tcPr>
            <w:tcW w:w="713" w:type="pct"/>
          </w:tcPr>
          <w:p w14:paraId="084984A9">
            <w:pPr>
              <w:spacing w:before="0" w:after="0" w:line="240" w:lineRule="auto"/>
              <w:ind w:left="30" w:right="30" w:firstLine="0"/>
              <w:jc w:val="left"/>
            </w:pPr>
            <w:r>
              <w:rPr>
                <w:rFonts w:ascii="Times New Roman" w:hAnsi="Times New Roman" w:eastAsia="宋体"/>
                <w:color w:val="000000"/>
                <w:sz w:val="16"/>
              </w:rPr>
              <w:t>TC-G-006</w:t>
            </w:r>
          </w:p>
        </w:tc>
        <w:tc>
          <w:tcPr>
            <w:tcW w:w="714" w:type="pct"/>
          </w:tcPr>
          <w:p w14:paraId="208A7169">
            <w:pPr>
              <w:spacing w:before="0" w:after="0" w:line="240" w:lineRule="auto"/>
              <w:ind w:left="30" w:right="30" w:firstLine="0"/>
              <w:jc w:val="left"/>
            </w:pPr>
            <w:r>
              <w:rPr>
                <w:rFonts w:ascii="Times New Roman" w:hAnsi="Times New Roman" w:eastAsia="宋体"/>
                <w:color w:val="000000"/>
                <w:sz w:val="16"/>
              </w:rPr>
              <w:t>添加一级分类</w:t>
            </w:r>
          </w:p>
        </w:tc>
        <w:tc>
          <w:tcPr>
            <w:tcW w:w="714" w:type="pct"/>
          </w:tcPr>
          <w:p w14:paraId="3FC66A6D">
            <w:pPr>
              <w:spacing w:before="0" w:after="0" w:line="240" w:lineRule="auto"/>
              <w:ind w:left="30" w:right="30" w:firstLine="0"/>
              <w:jc w:val="left"/>
            </w:pPr>
            <w:r>
              <w:rPr>
                <w:rFonts w:ascii="Times New Roman" w:hAnsi="Times New Roman" w:eastAsia="宋体"/>
                <w:color w:val="000000"/>
                <w:sz w:val="16"/>
              </w:rPr>
              <w:t>分类名:电子产品</w:t>
            </w:r>
            <w:r>
              <w:rPr>
                <w:rFonts w:ascii="Times New Roman" w:hAnsi="Times New Roman" w:eastAsia="宋体"/>
                <w:color w:val="000000"/>
                <w:sz w:val="16"/>
              </w:rPr>
              <w:br w:type="textWrapping"/>
            </w:r>
            <w:r>
              <w:rPr>
                <w:rFonts w:ascii="Times New Roman" w:hAnsi="Times New Roman" w:eastAsia="宋体"/>
                <w:color w:val="000000"/>
                <w:sz w:val="16"/>
              </w:rPr>
              <w:t>parent_id:0</w:t>
            </w:r>
          </w:p>
        </w:tc>
        <w:tc>
          <w:tcPr>
            <w:tcW w:w="714" w:type="pct"/>
          </w:tcPr>
          <w:p w14:paraId="0B622CC2">
            <w:pPr>
              <w:spacing w:before="0" w:after="0" w:line="240" w:lineRule="auto"/>
              <w:ind w:left="30" w:right="30" w:firstLine="0"/>
              <w:jc w:val="left"/>
            </w:pPr>
            <w:r>
              <w:rPr>
                <w:rFonts w:ascii="Times New Roman" w:hAnsi="Times New Roman" w:eastAsia="宋体"/>
                <w:color w:val="000000"/>
                <w:sz w:val="16"/>
              </w:rPr>
              <w:t>1.填写分类信息</w:t>
            </w:r>
            <w:r>
              <w:rPr>
                <w:rFonts w:ascii="Times New Roman" w:hAnsi="Times New Roman" w:eastAsia="宋体"/>
                <w:color w:val="000000"/>
                <w:sz w:val="16"/>
              </w:rPr>
              <w:br w:type="textWrapping"/>
            </w:r>
            <w:r>
              <w:rPr>
                <w:rFonts w:ascii="Times New Roman" w:hAnsi="Times New Roman" w:eastAsia="宋体"/>
                <w:color w:val="000000"/>
                <w:sz w:val="16"/>
              </w:rPr>
              <w:t>2.提交保存</w:t>
            </w:r>
          </w:p>
        </w:tc>
        <w:tc>
          <w:tcPr>
            <w:tcW w:w="714" w:type="pct"/>
          </w:tcPr>
          <w:p w14:paraId="637B6680">
            <w:pPr>
              <w:spacing w:before="0" w:after="0" w:line="240" w:lineRule="auto"/>
              <w:ind w:left="30" w:right="30" w:firstLine="0"/>
              <w:jc w:val="left"/>
            </w:pPr>
            <w:r>
              <w:rPr>
                <w:rFonts w:ascii="Times New Roman" w:hAnsi="Times New Roman" w:eastAsia="宋体"/>
                <w:color w:val="000000"/>
                <w:sz w:val="16"/>
              </w:rPr>
              <w:t>parent_id=0，level=1，分类创建成功</w:t>
            </w:r>
          </w:p>
        </w:tc>
        <w:tc>
          <w:tcPr>
            <w:tcW w:w="714" w:type="pct"/>
          </w:tcPr>
          <w:p w14:paraId="701B30EC">
            <w:pPr>
              <w:spacing w:before="0" w:after="0" w:line="240" w:lineRule="auto"/>
              <w:ind w:left="30" w:right="30" w:firstLine="0"/>
              <w:jc w:val="left"/>
            </w:pPr>
            <w:r>
              <w:rPr>
                <w:rFonts w:ascii="Times New Roman" w:hAnsi="Times New Roman" w:eastAsia="宋体"/>
                <w:color w:val="000000"/>
                <w:sz w:val="16"/>
              </w:rPr>
              <w:t>parent_id=0，level=1，创建成功</w:t>
            </w:r>
          </w:p>
        </w:tc>
        <w:tc>
          <w:tcPr>
            <w:tcW w:w="714" w:type="pct"/>
          </w:tcPr>
          <w:p w14:paraId="601F2A88">
            <w:pPr>
              <w:spacing w:before="0" w:after="0" w:line="240" w:lineRule="auto"/>
              <w:ind w:left="30" w:right="30" w:firstLine="0"/>
              <w:jc w:val="left"/>
            </w:pPr>
            <w:r>
              <w:rPr>
                <w:rFonts w:ascii="Times New Roman" w:hAnsi="Times New Roman" w:eastAsia="宋体"/>
                <w:color w:val="000000"/>
                <w:sz w:val="16"/>
              </w:rPr>
              <w:t>通过</w:t>
            </w:r>
          </w:p>
        </w:tc>
      </w:tr>
      <w:tr w14:paraId="556C7539">
        <w:tc>
          <w:tcPr>
            <w:tcW w:w="713" w:type="pct"/>
          </w:tcPr>
          <w:p w14:paraId="4F0B4DD0">
            <w:pPr>
              <w:spacing w:before="0" w:after="0" w:line="240" w:lineRule="auto"/>
              <w:ind w:left="30" w:right="30" w:firstLine="0"/>
              <w:jc w:val="left"/>
            </w:pPr>
            <w:r>
              <w:rPr>
                <w:rFonts w:ascii="Times New Roman" w:hAnsi="Times New Roman" w:eastAsia="宋体"/>
                <w:color w:val="000000"/>
                <w:sz w:val="16"/>
              </w:rPr>
              <w:t>TC-G-007</w:t>
            </w:r>
          </w:p>
        </w:tc>
        <w:tc>
          <w:tcPr>
            <w:tcW w:w="714" w:type="pct"/>
          </w:tcPr>
          <w:p w14:paraId="3D8CD406">
            <w:pPr>
              <w:spacing w:before="0" w:after="0" w:line="240" w:lineRule="auto"/>
              <w:ind w:left="30" w:right="30" w:firstLine="0"/>
              <w:jc w:val="left"/>
            </w:pPr>
            <w:r>
              <w:rPr>
                <w:rFonts w:ascii="Times New Roman" w:hAnsi="Times New Roman" w:eastAsia="宋体"/>
                <w:color w:val="000000"/>
                <w:sz w:val="16"/>
              </w:rPr>
              <w:t>添加二级分类</w:t>
            </w:r>
          </w:p>
        </w:tc>
        <w:tc>
          <w:tcPr>
            <w:tcW w:w="714" w:type="pct"/>
          </w:tcPr>
          <w:p w14:paraId="26CB4BA7">
            <w:pPr>
              <w:spacing w:before="0" w:after="0" w:line="240" w:lineRule="auto"/>
              <w:ind w:left="30" w:right="30" w:firstLine="0"/>
              <w:jc w:val="left"/>
            </w:pPr>
            <w:r>
              <w:rPr>
                <w:rFonts w:ascii="Times New Roman" w:hAnsi="Times New Roman" w:eastAsia="宋体"/>
                <w:color w:val="000000"/>
                <w:sz w:val="16"/>
              </w:rPr>
              <w:t>分类名:手机</w:t>
            </w:r>
            <w:r>
              <w:rPr>
                <w:rFonts w:ascii="Times New Roman" w:hAnsi="Times New Roman" w:eastAsia="宋体"/>
                <w:color w:val="000000"/>
                <w:sz w:val="16"/>
              </w:rPr>
              <w:br w:type="textWrapping"/>
            </w:r>
            <w:r>
              <w:rPr>
                <w:rFonts w:ascii="Times New Roman" w:hAnsi="Times New Roman" w:eastAsia="宋体"/>
                <w:color w:val="000000"/>
                <w:sz w:val="16"/>
              </w:rPr>
              <w:t>parent_id:1</w:t>
            </w:r>
          </w:p>
        </w:tc>
        <w:tc>
          <w:tcPr>
            <w:tcW w:w="714" w:type="pct"/>
          </w:tcPr>
          <w:p w14:paraId="6344773C">
            <w:pPr>
              <w:spacing w:before="0" w:after="0" w:line="240" w:lineRule="auto"/>
              <w:ind w:left="30" w:right="30" w:firstLine="0"/>
              <w:jc w:val="left"/>
            </w:pPr>
            <w:r>
              <w:rPr>
                <w:rFonts w:ascii="Times New Roman" w:hAnsi="Times New Roman" w:eastAsia="宋体"/>
                <w:color w:val="000000"/>
                <w:sz w:val="16"/>
              </w:rPr>
              <w:t>1.指定父分类</w:t>
            </w:r>
            <w:r>
              <w:rPr>
                <w:rFonts w:ascii="Times New Roman" w:hAnsi="Times New Roman" w:eastAsia="宋体"/>
                <w:color w:val="000000"/>
                <w:sz w:val="16"/>
              </w:rPr>
              <w:br w:type="textWrapping"/>
            </w:r>
            <w:r>
              <w:rPr>
                <w:rFonts w:ascii="Times New Roman" w:hAnsi="Times New Roman" w:eastAsia="宋体"/>
                <w:color w:val="000000"/>
                <w:sz w:val="16"/>
              </w:rPr>
              <w:t>2.填写分类名</w:t>
            </w:r>
            <w:r>
              <w:rPr>
                <w:rFonts w:ascii="Times New Roman" w:hAnsi="Times New Roman" w:eastAsia="宋体"/>
                <w:color w:val="000000"/>
                <w:sz w:val="16"/>
              </w:rPr>
              <w:br w:type="textWrapping"/>
            </w:r>
            <w:r>
              <w:rPr>
                <w:rFonts w:ascii="Times New Roman" w:hAnsi="Times New Roman" w:eastAsia="宋体"/>
                <w:color w:val="000000"/>
                <w:sz w:val="16"/>
              </w:rPr>
              <w:t>3.提交</w:t>
            </w:r>
          </w:p>
        </w:tc>
        <w:tc>
          <w:tcPr>
            <w:tcW w:w="714" w:type="pct"/>
          </w:tcPr>
          <w:p w14:paraId="69D85957">
            <w:pPr>
              <w:spacing w:before="0" w:after="0" w:line="240" w:lineRule="auto"/>
              <w:ind w:left="30" w:right="30" w:firstLine="0"/>
              <w:jc w:val="left"/>
            </w:pPr>
            <w:r>
              <w:rPr>
                <w:rFonts w:ascii="Times New Roman" w:hAnsi="Times New Roman" w:eastAsia="宋体"/>
                <w:color w:val="000000"/>
                <w:sz w:val="16"/>
              </w:rPr>
              <w:t>系统自动计算level=2，创建成功</w:t>
            </w:r>
          </w:p>
        </w:tc>
        <w:tc>
          <w:tcPr>
            <w:tcW w:w="714" w:type="pct"/>
          </w:tcPr>
          <w:p w14:paraId="1A73ACFB">
            <w:pPr>
              <w:spacing w:before="0" w:after="0" w:line="240" w:lineRule="auto"/>
              <w:ind w:left="30" w:right="30" w:firstLine="0"/>
              <w:jc w:val="left"/>
            </w:pPr>
            <w:r>
              <w:rPr>
                <w:rFonts w:ascii="Times New Roman" w:hAnsi="Times New Roman" w:eastAsia="宋体"/>
                <w:color w:val="000000"/>
                <w:sz w:val="16"/>
              </w:rPr>
              <w:t>level=2，创建成功</w:t>
            </w:r>
          </w:p>
        </w:tc>
        <w:tc>
          <w:tcPr>
            <w:tcW w:w="714" w:type="pct"/>
          </w:tcPr>
          <w:p w14:paraId="11C4A20D">
            <w:pPr>
              <w:spacing w:before="0" w:after="0" w:line="240" w:lineRule="auto"/>
              <w:ind w:left="30" w:right="30" w:firstLine="0"/>
              <w:jc w:val="left"/>
            </w:pPr>
            <w:r>
              <w:rPr>
                <w:rFonts w:ascii="Times New Roman" w:hAnsi="Times New Roman" w:eastAsia="宋体"/>
                <w:color w:val="000000"/>
                <w:sz w:val="16"/>
              </w:rPr>
              <w:t>通过</w:t>
            </w:r>
          </w:p>
        </w:tc>
      </w:tr>
      <w:tr w14:paraId="0FF0325A">
        <w:tc>
          <w:tcPr>
            <w:tcW w:w="713" w:type="pct"/>
          </w:tcPr>
          <w:p w14:paraId="2C87CBC2">
            <w:pPr>
              <w:spacing w:before="0" w:after="0" w:line="240" w:lineRule="auto"/>
              <w:ind w:left="30" w:right="30" w:firstLine="0"/>
              <w:jc w:val="left"/>
            </w:pPr>
            <w:r>
              <w:rPr>
                <w:rFonts w:ascii="Times New Roman" w:hAnsi="Times New Roman" w:eastAsia="宋体"/>
                <w:color w:val="000000"/>
                <w:sz w:val="16"/>
              </w:rPr>
              <w:t>TC-G-008</w:t>
            </w:r>
          </w:p>
        </w:tc>
        <w:tc>
          <w:tcPr>
            <w:tcW w:w="714" w:type="pct"/>
          </w:tcPr>
          <w:p w14:paraId="57732E7D">
            <w:pPr>
              <w:spacing w:before="0" w:after="0" w:line="240" w:lineRule="auto"/>
              <w:ind w:left="30" w:right="30" w:firstLine="0"/>
              <w:jc w:val="left"/>
            </w:pPr>
            <w:r>
              <w:rPr>
                <w:rFonts w:ascii="Times New Roman" w:hAnsi="Times New Roman" w:eastAsia="宋体"/>
                <w:color w:val="000000"/>
                <w:sz w:val="16"/>
              </w:rPr>
              <w:t>删除有子分类的分类</w:t>
            </w:r>
          </w:p>
        </w:tc>
        <w:tc>
          <w:tcPr>
            <w:tcW w:w="714" w:type="pct"/>
          </w:tcPr>
          <w:p w14:paraId="11E9E927">
            <w:pPr>
              <w:spacing w:before="0" w:after="0" w:line="240" w:lineRule="auto"/>
              <w:ind w:left="30" w:right="30" w:firstLine="0"/>
              <w:jc w:val="left"/>
            </w:pPr>
            <w:r>
              <w:rPr>
                <w:rFonts w:ascii="Times New Roman" w:hAnsi="Times New Roman" w:eastAsia="宋体"/>
                <w:color w:val="000000"/>
                <w:sz w:val="16"/>
              </w:rPr>
              <w:t>分类ID:1(有子分类)</w:t>
            </w:r>
          </w:p>
        </w:tc>
        <w:tc>
          <w:tcPr>
            <w:tcW w:w="714" w:type="pct"/>
          </w:tcPr>
          <w:p w14:paraId="7D18D5DD">
            <w:pPr>
              <w:spacing w:before="0" w:after="0" w:line="240" w:lineRule="auto"/>
              <w:ind w:left="30" w:right="30" w:firstLine="0"/>
              <w:jc w:val="left"/>
            </w:pPr>
            <w:r>
              <w:rPr>
                <w:rFonts w:ascii="Times New Roman" w:hAnsi="Times New Roman" w:eastAsia="宋体"/>
                <w:color w:val="000000"/>
                <w:sz w:val="16"/>
              </w:rPr>
              <w:t>1.选择分类</w:t>
            </w:r>
            <w:r>
              <w:rPr>
                <w:rFonts w:ascii="Times New Roman" w:hAnsi="Times New Roman" w:eastAsia="宋体"/>
                <w:color w:val="000000"/>
                <w:sz w:val="16"/>
              </w:rPr>
              <w:br w:type="textWrapping"/>
            </w:r>
            <w:r>
              <w:rPr>
                <w:rFonts w:ascii="Times New Roman" w:hAnsi="Times New Roman" w:eastAsia="宋体"/>
                <w:color w:val="000000"/>
                <w:sz w:val="16"/>
              </w:rPr>
              <w:t>2.执行删除</w:t>
            </w:r>
          </w:p>
        </w:tc>
        <w:tc>
          <w:tcPr>
            <w:tcW w:w="714" w:type="pct"/>
          </w:tcPr>
          <w:p w14:paraId="7C20D1DF">
            <w:pPr>
              <w:spacing w:before="0" w:after="0" w:line="240" w:lineRule="auto"/>
              <w:ind w:left="30" w:right="30" w:firstLine="0"/>
              <w:jc w:val="left"/>
            </w:pPr>
            <w:r>
              <w:rPr>
                <w:rFonts w:ascii="Times New Roman" w:hAnsi="Times New Roman" w:eastAsia="宋体"/>
                <w:color w:val="000000"/>
                <w:sz w:val="16"/>
              </w:rPr>
              <w:t>系统提示请先删除子分类，删除失败</w:t>
            </w:r>
          </w:p>
        </w:tc>
        <w:tc>
          <w:tcPr>
            <w:tcW w:w="714" w:type="pct"/>
          </w:tcPr>
          <w:p w14:paraId="1B330998">
            <w:pPr>
              <w:spacing w:before="0" w:after="0" w:line="240" w:lineRule="auto"/>
              <w:ind w:left="30" w:right="30" w:firstLine="0"/>
              <w:jc w:val="left"/>
            </w:pPr>
            <w:r>
              <w:rPr>
                <w:rFonts w:ascii="Times New Roman" w:hAnsi="Times New Roman" w:eastAsia="宋体"/>
                <w:color w:val="000000"/>
                <w:sz w:val="16"/>
              </w:rPr>
              <w:t>系统提示请先删除子分类</w:t>
            </w:r>
          </w:p>
        </w:tc>
        <w:tc>
          <w:tcPr>
            <w:tcW w:w="714" w:type="pct"/>
          </w:tcPr>
          <w:p w14:paraId="6DDBDCD4">
            <w:pPr>
              <w:spacing w:before="0" w:after="0" w:line="240" w:lineRule="auto"/>
              <w:ind w:left="30" w:right="30" w:firstLine="0"/>
              <w:jc w:val="left"/>
            </w:pPr>
            <w:r>
              <w:rPr>
                <w:rFonts w:ascii="Times New Roman" w:hAnsi="Times New Roman" w:eastAsia="宋体"/>
                <w:color w:val="000000"/>
                <w:sz w:val="16"/>
              </w:rPr>
              <w:t>通过</w:t>
            </w:r>
          </w:p>
        </w:tc>
      </w:tr>
      <w:tr w14:paraId="56F75BEA">
        <w:tc>
          <w:tcPr>
            <w:tcW w:w="713" w:type="pct"/>
          </w:tcPr>
          <w:p w14:paraId="1E691B35">
            <w:pPr>
              <w:spacing w:before="0" w:after="0" w:line="240" w:lineRule="auto"/>
              <w:ind w:left="30" w:right="30" w:firstLine="0"/>
              <w:jc w:val="left"/>
            </w:pPr>
            <w:r>
              <w:rPr>
                <w:rFonts w:ascii="Times New Roman" w:hAnsi="Times New Roman" w:eastAsia="宋体"/>
                <w:color w:val="000000"/>
                <w:sz w:val="16"/>
              </w:rPr>
              <w:t>TC-G-009</w:t>
            </w:r>
          </w:p>
        </w:tc>
        <w:tc>
          <w:tcPr>
            <w:tcW w:w="714" w:type="pct"/>
          </w:tcPr>
          <w:p w14:paraId="0E1FA5CC">
            <w:pPr>
              <w:spacing w:before="0" w:after="0" w:line="240" w:lineRule="auto"/>
              <w:ind w:left="30" w:right="30" w:firstLine="0"/>
              <w:jc w:val="left"/>
            </w:pPr>
            <w:r>
              <w:rPr>
                <w:rFonts w:ascii="Times New Roman" w:hAnsi="Times New Roman" w:eastAsia="宋体"/>
                <w:color w:val="000000"/>
                <w:sz w:val="16"/>
              </w:rPr>
              <w:t>查询分类树</w:t>
            </w:r>
          </w:p>
        </w:tc>
        <w:tc>
          <w:tcPr>
            <w:tcW w:w="714" w:type="pct"/>
          </w:tcPr>
          <w:p w14:paraId="5EB44054">
            <w:pPr>
              <w:spacing w:before="0" w:after="0" w:line="240" w:lineRule="auto"/>
              <w:ind w:left="30" w:right="30" w:firstLine="0"/>
              <w:jc w:val="left"/>
            </w:pPr>
            <w:r>
              <w:rPr>
                <w:rFonts w:ascii="Times New Roman" w:hAnsi="Times New Roman" w:eastAsia="宋体"/>
                <w:color w:val="000000"/>
                <w:sz w:val="16"/>
              </w:rPr>
              <w:t>无</w:t>
            </w:r>
          </w:p>
        </w:tc>
        <w:tc>
          <w:tcPr>
            <w:tcW w:w="714" w:type="pct"/>
          </w:tcPr>
          <w:p w14:paraId="0445A076">
            <w:pPr>
              <w:spacing w:before="0" w:after="0" w:line="240" w:lineRule="auto"/>
              <w:ind w:left="30" w:right="30" w:firstLine="0"/>
              <w:jc w:val="left"/>
            </w:pPr>
            <w:r>
              <w:rPr>
                <w:rFonts w:ascii="Times New Roman" w:hAnsi="Times New Roman" w:eastAsia="宋体"/>
                <w:color w:val="000000"/>
                <w:sz w:val="16"/>
              </w:rPr>
              <w:t>调用分类树查询接口</w:t>
            </w:r>
          </w:p>
        </w:tc>
        <w:tc>
          <w:tcPr>
            <w:tcW w:w="714" w:type="pct"/>
          </w:tcPr>
          <w:p w14:paraId="5B807D95">
            <w:pPr>
              <w:spacing w:before="0" w:after="0" w:line="240" w:lineRule="auto"/>
              <w:ind w:left="30" w:right="30" w:firstLine="0"/>
              <w:jc w:val="left"/>
            </w:pPr>
            <w:r>
              <w:rPr>
                <w:rFonts w:ascii="Times New Roman" w:hAnsi="Times New Roman" w:eastAsia="宋体"/>
                <w:color w:val="000000"/>
                <w:sz w:val="16"/>
              </w:rPr>
              <w:t>返回完整树形结构，父子关系正确</w:t>
            </w:r>
          </w:p>
        </w:tc>
        <w:tc>
          <w:tcPr>
            <w:tcW w:w="714" w:type="pct"/>
          </w:tcPr>
          <w:p w14:paraId="5F6C474F">
            <w:pPr>
              <w:spacing w:before="0" w:after="0" w:line="240" w:lineRule="auto"/>
              <w:ind w:left="30" w:right="30" w:firstLine="0"/>
              <w:jc w:val="left"/>
            </w:pPr>
            <w:r>
              <w:rPr>
                <w:rFonts w:ascii="Times New Roman" w:hAnsi="Times New Roman" w:eastAsia="宋体"/>
                <w:color w:val="000000"/>
                <w:sz w:val="16"/>
              </w:rPr>
              <w:t>返回完整树形结构，父子关系正确</w:t>
            </w:r>
          </w:p>
        </w:tc>
        <w:tc>
          <w:tcPr>
            <w:tcW w:w="714" w:type="pct"/>
          </w:tcPr>
          <w:p w14:paraId="5977735D">
            <w:pPr>
              <w:spacing w:before="0" w:after="0" w:line="240" w:lineRule="auto"/>
              <w:ind w:left="30" w:right="30" w:firstLine="0"/>
              <w:jc w:val="left"/>
            </w:pPr>
            <w:r>
              <w:rPr>
                <w:rFonts w:ascii="Times New Roman" w:hAnsi="Times New Roman" w:eastAsia="宋体"/>
                <w:color w:val="000000"/>
                <w:sz w:val="16"/>
              </w:rPr>
              <w:t>通过</w:t>
            </w:r>
          </w:p>
        </w:tc>
      </w:tr>
      <w:tr w14:paraId="47E516AB">
        <w:tc>
          <w:tcPr>
            <w:tcW w:w="713" w:type="pct"/>
          </w:tcPr>
          <w:p w14:paraId="6CF858E3">
            <w:pPr>
              <w:spacing w:before="0" w:after="0" w:line="240" w:lineRule="auto"/>
              <w:ind w:left="30" w:right="30" w:firstLine="0"/>
              <w:jc w:val="left"/>
            </w:pPr>
            <w:r>
              <w:rPr>
                <w:rFonts w:ascii="Times New Roman" w:hAnsi="Times New Roman" w:eastAsia="宋体"/>
                <w:color w:val="000000"/>
                <w:sz w:val="16"/>
              </w:rPr>
              <w:t>TC-G-010</w:t>
            </w:r>
          </w:p>
        </w:tc>
        <w:tc>
          <w:tcPr>
            <w:tcW w:w="714" w:type="pct"/>
          </w:tcPr>
          <w:p w14:paraId="236F7FE4">
            <w:pPr>
              <w:spacing w:before="0" w:after="0" w:line="240" w:lineRule="auto"/>
              <w:ind w:left="30" w:right="30" w:firstLine="0"/>
              <w:jc w:val="left"/>
            </w:pPr>
            <w:r>
              <w:rPr>
                <w:rFonts w:ascii="Times New Roman" w:hAnsi="Times New Roman" w:eastAsia="宋体"/>
                <w:color w:val="000000"/>
                <w:sz w:val="16"/>
              </w:rPr>
              <w:t>商品列表分页查询</w:t>
            </w:r>
          </w:p>
        </w:tc>
        <w:tc>
          <w:tcPr>
            <w:tcW w:w="714" w:type="pct"/>
          </w:tcPr>
          <w:p w14:paraId="2D8E3003">
            <w:pPr>
              <w:spacing w:before="0" w:after="0" w:line="240" w:lineRule="auto"/>
              <w:ind w:left="30" w:right="30" w:firstLine="0"/>
              <w:jc w:val="left"/>
            </w:pPr>
            <w:r>
              <w:rPr>
                <w:rFonts w:ascii="Times New Roman" w:hAnsi="Times New Roman" w:eastAsia="宋体"/>
                <w:color w:val="000000"/>
                <w:sz w:val="16"/>
              </w:rPr>
              <w:t>page:1</w:t>
            </w:r>
            <w:r>
              <w:rPr>
                <w:rFonts w:ascii="Times New Roman" w:hAnsi="Times New Roman" w:eastAsia="宋体"/>
                <w:color w:val="000000"/>
                <w:sz w:val="16"/>
              </w:rPr>
              <w:br w:type="textWrapping"/>
            </w:r>
            <w:r>
              <w:rPr>
                <w:rFonts w:ascii="Times New Roman" w:hAnsi="Times New Roman" w:eastAsia="宋体"/>
                <w:color w:val="000000"/>
                <w:sz w:val="16"/>
              </w:rPr>
              <w:t>size:10</w:t>
            </w:r>
          </w:p>
        </w:tc>
        <w:tc>
          <w:tcPr>
            <w:tcW w:w="714" w:type="pct"/>
          </w:tcPr>
          <w:p w14:paraId="034170DB">
            <w:pPr>
              <w:spacing w:before="0" w:after="0" w:line="240" w:lineRule="auto"/>
              <w:ind w:left="30" w:right="30" w:firstLine="0"/>
              <w:jc w:val="left"/>
            </w:pPr>
            <w:r>
              <w:rPr>
                <w:rFonts w:ascii="Times New Roman" w:hAnsi="Times New Roman" w:eastAsia="宋体"/>
                <w:color w:val="000000"/>
                <w:sz w:val="16"/>
              </w:rPr>
              <w:t>1.设置分页参数</w:t>
            </w:r>
            <w:r>
              <w:rPr>
                <w:rFonts w:ascii="Times New Roman" w:hAnsi="Times New Roman" w:eastAsia="宋体"/>
                <w:color w:val="000000"/>
                <w:sz w:val="16"/>
              </w:rPr>
              <w:br w:type="textWrapping"/>
            </w:r>
            <w:r>
              <w:rPr>
                <w:rFonts w:ascii="Times New Roman" w:hAnsi="Times New Roman" w:eastAsia="宋体"/>
                <w:color w:val="000000"/>
                <w:sz w:val="16"/>
              </w:rPr>
              <w:t>2.查询商品列表</w:t>
            </w:r>
          </w:p>
        </w:tc>
        <w:tc>
          <w:tcPr>
            <w:tcW w:w="714" w:type="pct"/>
          </w:tcPr>
          <w:p w14:paraId="192B1B73">
            <w:pPr>
              <w:spacing w:before="0" w:after="0" w:line="240" w:lineRule="auto"/>
              <w:ind w:left="30" w:right="30" w:firstLine="0"/>
              <w:jc w:val="left"/>
            </w:pPr>
            <w:r>
              <w:rPr>
                <w:rFonts w:ascii="Times New Roman" w:hAnsi="Times New Roman" w:eastAsia="宋体"/>
                <w:color w:val="000000"/>
                <w:sz w:val="16"/>
              </w:rPr>
              <w:t>返回第1页10条记录</w:t>
            </w:r>
          </w:p>
        </w:tc>
        <w:tc>
          <w:tcPr>
            <w:tcW w:w="714" w:type="pct"/>
          </w:tcPr>
          <w:p w14:paraId="045E33EE">
            <w:pPr>
              <w:spacing w:before="0" w:after="0" w:line="240" w:lineRule="auto"/>
              <w:ind w:left="30" w:right="30" w:firstLine="0"/>
              <w:jc w:val="left"/>
            </w:pPr>
            <w:r>
              <w:rPr>
                <w:rFonts w:ascii="Times New Roman" w:hAnsi="Times New Roman" w:eastAsia="宋体"/>
                <w:color w:val="000000"/>
                <w:sz w:val="16"/>
              </w:rPr>
              <w:t>返回第1页10条记录</w:t>
            </w:r>
          </w:p>
        </w:tc>
        <w:tc>
          <w:tcPr>
            <w:tcW w:w="714" w:type="pct"/>
          </w:tcPr>
          <w:p w14:paraId="1DBBB2B9">
            <w:pPr>
              <w:spacing w:before="0" w:after="0" w:line="240" w:lineRule="auto"/>
              <w:ind w:left="30" w:right="30" w:firstLine="0"/>
              <w:jc w:val="left"/>
            </w:pPr>
            <w:r>
              <w:rPr>
                <w:rFonts w:ascii="Times New Roman" w:hAnsi="Times New Roman" w:eastAsia="宋体"/>
                <w:color w:val="000000"/>
                <w:sz w:val="16"/>
              </w:rPr>
              <w:t>通过</w:t>
            </w:r>
          </w:p>
        </w:tc>
      </w:tr>
      <w:tr w14:paraId="66629C08">
        <w:tc>
          <w:tcPr>
            <w:tcW w:w="713" w:type="pct"/>
          </w:tcPr>
          <w:p w14:paraId="4F980E80">
            <w:pPr>
              <w:spacing w:before="0" w:after="0" w:line="240" w:lineRule="auto"/>
              <w:ind w:left="30" w:right="30" w:firstLine="0"/>
              <w:jc w:val="left"/>
            </w:pPr>
            <w:r>
              <w:rPr>
                <w:rFonts w:ascii="Times New Roman" w:hAnsi="Times New Roman" w:eastAsia="宋体"/>
                <w:color w:val="000000"/>
                <w:sz w:val="16"/>
              </w:rPr>
              <w:t>TC-G-011</w:t>
            </w:r>
          </w:p>
        </w:tc>
        <w:tc>
          <w:tcPr>
            <w:tcW w:w="714" w:type="pct"/>
          </w:tcPr>
          <w:p w14:paraId="3BDE22A2">
            <w:pPr>
              <w:spacing w:before="0" w:after="0" w:line="240" w:lineRule="auto"/>
              <w:ind w:left="30" w:right="30" w:firstLine="0"/>
              <w:jc w:val="left"/>
            </w:pPr>
            <w:r>
              <w:rPr>
                <w:rFonts w:ascii="Times New Roman" w:hAnsi="Times New Roman" w:eastAsia="宋体"/>
                <w:color w:val="000000"/>
                <w:sz w:val="16"/>
              </w:rPr>
              <w:t>按分类筛选商品</w:t>
            </w:r>
          </w:p>
        </w:tc>
        <w:tc>
          <w:tcPr>
            <w:tcW w:w="714" w:type="pct"/>
          </w:tcPr>
          <w:p w14:paraId="27C644E0">
            <w:pPr>
              <w:spacing w:before="0" w:after="0" w:line="240" w:lineRule="auto"/>
              <w:ind w:left="30" w:right="30" w:firstLine="0"/>
              <w:jc w:val="left"/>
            </w:pPr>
            <w:r>
              <w:rPr>
                <w:rFonts w:ascii="Times New Roman" w:hAnsi="Times New Roman" w:eastAsia="宋体"/>
                <w:color w:val="000000"/>
                <w:sz w:val="16"/>
              </w:rPr>
              <w:t>分类ID:2</w:t>
            </w:r>
          </w:p>
        </w:tc>
        <w:tc>
          <w:tcPr>
            <w:tcW w:w="714" w:type="pct"/>
          </w:tcPr>
          <w:p w14:paraId="1F42408E">
            <w:pPr>
              <w:spacing w:before="0" w:after="0" w:line="240" w:lineRule="auto"/>
              <w:ind w:left="30" w:right="30" w:firstLine="0"/>
              <w:jc w:val="left"/>
            </w:pPr>
            <w:r>
              <w:rPr>
                <w:rFonts w:ascii="Times New Roman" w:hAnsi="Times New Roman" w:eastAsia="宋体"/>
                <w:color w:val="000000"/>
                <w:sz w:val="16"/>
              </w:rPr>
              <w:t>按分类筛选</w:t>
            </w:r>
          </w:p>
        </w:tc>
        <w:tc>
          <w:tcPr>
            <w:tcW w:w="714" w:type="pct"/>
          </w:tcPr>
          <w:p w14:paraId="35F76B2F">
            <w:pPr>
              <w:spacing w:before="0" w:after="0" w:line="240" w:lineRule="auto"/>
              <w:ind w:left="30" w:right="30" w:firstLine="0"/>
              <w:jc w:val="left"/>
            </w:pPr>
            <w:r>
              <w:rPr>
                <w:rFonts w:ascii="Times New Roman" w:hAnsi="Times New Roman" w:eastAsia="宋体"/>
                <w:color w:val="000000"/>
                <w:sz w:val="16"/>
              </w:rPr>
              <w:t>只返回指定分类的商品</w:t>
            </w:r>
          </w:p>
        </w:tc>
        <w:tc>
          <w:tcPr>
            <w:tcW w:w="714" w:type="pct"/>
          </w:tcPr>
          <w:p w14:paraId="44ADC90C">
            <w:pPr>
              <w:spacing w:before="0" w:after="0" w:line="240" w:lineRule="auto"/>
              <w:ind w:left="30" w:right="30" w:firstLine="0"/>
              <w:jc w:val="left"/>
            </w:pPr>
            <w:r>
              <w:rPr>
                <w:rFonts w:ascii="Times New Roman" w:hAnsi="Times New Roman" w:eastAsia="宋体"/>
                <w:color w:val="000000"/>
                <w:sz w:val="16"/>
              </w:rPr>
              <w:t>只返回指定分类的商品</w:t>
            </w:r>
          </w:p>
        </w:tc>
        <w:tc>
          <w:tcPr>
            <w:tcW w:w="714" w:type="pct"/>
          </w:tcPr>
          <w:p w14:paraId="034FD35F">
            <w:pPr>
              <w:spacing w:before="0" w:after="0" w:line="240" w:lineRule="auto"/>
              <w:ind w:left="30" w:right="30" w:firstLine="0"/>
              <w:jc w:val="left"/>
            </w:pPr>
            <w:r>
              <w:rPr>
                <w:rFonts w:ascii="Times New Roman" w:hAnsi="Times New Roman" w:eastAsia="宋体"/>
                <w:color w:val="000000"/>
                <w:sz w:val="16"/>
              </w:rPr>
              <w:t>通过</w:t>
            </w:r>
          </w:p>
        </w:tc>
      </w:tr>
      <w:tr w14:paraId="74506EA9">
        <w:tc>
          <w:tcPr>
            <w:tcW w:w="713" w:type="pct"/>
          </w:tcPr>
          <w:p w14:paraId="4A581D3B">
            <w:pPr>
              <w:spacing w:before="0" w:after="0" w:line="240" w:lineRule="auto"/>
              <w:ind w:left="30" w:right="30" w:firstLine="0"/>
              <w:jc w:val="left"/>
            </w:pPr>
            <w:r>
              <w:rPr>
                <w:rFonts w:ascii="Times New Roman" w:hAnsi="Times New Roman" w:eastAsia="宋体"/>
                <w:color w:val="000000"/>
                <w:sz w:val="16"/>
              </w:rPr>
              <w:t>TC-G-012</w:t>
            </w:r>
          </w:p>
        </w:tc>
        <w:tc>
          <w:tcPr>
            <w:tcW w:w="714" w:type="pct"/>
          </w:tcPr>
          <w:p w14:paraId="52CB6629">
            <w:pPr>
              <w:spacing w:before="0" w:after="0" w:line="240" w:lineRule="auto"/>
              <w:ind w:left="30" w:right="30" w:firstLine="0"/>
              <w:jc w:val="left"/>
            </w:pPr>
            <w:r>
              <w:rPr>
                <w:rFonts w:ascii="Times New Roman" w:hAnsi="Times New Roman" w:eastAsia="宋体"/>
                <w:color w:val="000000"/>
                <w:sz w:val="16"/>
              </w:rPr>
              <w:t>按价格排序</w:t>
            </w:r>
          </w:p>
        </w:tc>
        <w:tc>
          <w:tcPr>
            <w:tcW w:w="714" w:type="pct"/>
          </w:tcPr>
          <w:p w14:paraId="7DEFD3F3">
            <w:pPr>
              <w:spacing w:before="0" w:after="0" w:line="240" w:lineRule="auto"/>
              <w:ind w:left="30" w:right="30" w:firstLine="0"/>
              <w:jc w:val="left"/>
            </w:pPr>
            <w:r>
              <w:rPr>
                <w:rFonts w:ascii="Times New Roman" w:hAnsi="Times New Roman" w:eastAsia="宋体"/>
                <w:color w:val="000000"/>
                <w:sz w:val="16"/>
              </w:rPr>
              <w:t>排序:价格升序</w:t>
            </w:r>
          </w:p>
        </w:tc>
        <w:tc>
          <w:tcPr>
            <w:tcW w:w="714" w:type="pct"/>
          </w:tcPr>
          <w:p w14:paraId="3A2BA00E">
            <w:pPr>
              <w:spacing w:before="0" w:after="0" w:line="240" w:lineRule="auto"/>
              <w:ind w:left="30" w:right="30" w:firstLine="0"/>
              <w:jc w:val="left"/>
            </w:pPr>
            <w:r>
              <w:rPr>
                <w:rFonts w:ascii="Times New Roman" w:hAnsi="Times New Roman" w:eastAsia="宋体"/>
                <w:color w:val="000000"/>
                <w:sz w:val="16"/>
              </w:rPr>
              <w:t>按价格排序查询</w:t>
            </w:r>
          </w:p>
        </w:tc>
        <w:tc>
          <w:tcPr>
            <w:tcW w:w="714" w:type="pct"/>
          </w:tcPr>
          <w:p w14:paraId="4C6FE088">
            <w:pPr>
              <w:spacing w:before="0" w:after="0" w:line="240" w:lineRule="auto"/>
              <w:ind w:left="30" w:right="30" w:firstLine="0"/>
              <w:jc w:val="left"/>
            </w:pPr>
            <w:r>
              <w:rPr>
                <w:rFonts w:ascii="Times New Roman" w:hAnsi="Times New Roman" w:eastAsia="宋体"/>
                <w:color w:val="000000"/>
                <w:sz w:val="16"/>
              </w:rPr>
              <w:t>结果按价格升序排列</w:t>
            </w:r>
          </w:p>
        </w:tc>
        <w:tc>
          <w:tcPr>
            <w:tcW w:w="714" w:type="pct"/>
          </w:tcPr>
          <w:p w14:paraId="29FC5D7D">
            <w:pPr>
              <w:spacing w:before="0" w:after="0" w:line="240" w:lineRule="auto"/>
              <w:ind w:left="30" w:right="30" w:firstLine="0"/>
              <w:jc w:val="left"/>
            </w:pPr>
            <w:r>
              <w:rPr>
                <w:rFonts w:ascii="Times New Roman" w:hAnsi="Times New Roman" w:eastAsia="宋体"/>
                <w:color w:val="000000"/>
                <w:sz w:val="16"/>
              </w:rPr>
              <w:t>结果按价格升序排列</w:t>
            </w:r>
          </w:p>
        </w:tc>
        <w:tc>
          <w:tcPr>
            <w:tcW w:w="714" w:type="pct"/>
          </w:tcPr>
          <w:p w14:paraId="55049216">
            <w:pPr>
              <w:spacing w:before="0" w:after="0" w:line="240" w:lineRule="auto"/>
              <w:ind w:left="30" w:right="30" w:firstLine="0"/>
              <w:jc w:val="left"/>
            </w:pPr>
            <w:r>
              <w:rPr>
                <w:rFonts w:ascii="Times New Roman" w:hAnsi="Times New Roman" w:eastAsia="宋体"/>
                <w:color w:val="000000"/>
                <w:sz w:val="16"/>
              </w:rPr>
              <w:t>通过</w:t>
            </w:r>
          </w:p>
        </w:tc>
      </w:tr>
      <w:tr w14:paraId="00627B52">
        <w:tc>
          <w:tcPr>
            <w:tcW w:w="713" w:type="pct"/>
          </w:tcPr>
          <w:p w14:paraId="619A4A76">
            <w:pPr>
              <w:spacing w:before="0" w:after="0" w:line="240" w:lineRule="auto"/>
              <w:ind w:left="30" w:right="30" w:firstLine="0"/>
              <w:jc w:val="left"/>
            </w:pPr>
            <w:r>
              <w:rPr>
                <w:rFonts w:ascii="Times New Roman" w:hAnsi="Times New Roman" w:eastAsia="宋体"/>
                <w:color w:val="000000"/>
                <w:sz w:val="16"/>
              </w:rPr>
              <w:t>TC-G-013</w:t>
            </w:r>
          </w:p>
        </w:tc>
        <w:tc>
          <w:tcPr>
            <w:tcW w:w="714" w:type="pct"/>
          </w:tcPr>
          <w:p w14:paraId="559DD092">
            <w:pPr>
              <w:spacing w:before="0" w:after="0" w:line="240" w:lineRule="auto"/>
              <w:ind w:left="30" w:right="30" w:firstLine="0"/>
              <w:jc w:val="left"/>
            </w:pPr>
            <w:r>
              <w:rPr>
                <w:rFonts w:ascii="Times New Roman" w:hAnsi="Times New Roman" w:eastAsia="宋体"/>
                <w:color w:val="000000"/>
                <w:sz w:val="16"/>
              </w:rPr>
              <w:t>关键词搜索</w:t>
            </w:r>
          </w:p>
        </w:tc>
        <w:tc>
          <w:tcPr>
            <w:tcW w:w="714" w:type="pct"/>
          </w:tcPr>
          <w:p w14:paraId="6DCEB738">
            <w:pPr>
              <w:spacing w:before="0" w:after="0" w:line="240" w:lineRule="auto"/>
              <w:ind w:left="30" w:right="30" w:firstLine="0"/>
              <w:jc w:val="left"/>
            </w:pPr>
            <w:r>
              <w:rPr>
                <w:rFonts w:ascii="Times New Roman" w:hAnsi="Times New Roman" w:eastAsia="宋体"/>
                <w:color w:val="000000"/>
                <w:sz w:val="16"/>
              </w:rPr>
              <w:t>关键词:手机</w:t>
            </w:r>
          </w:p>
        </w:tc>
        <w:tc>
          <w:tcPr>
            <w:tcW w:w="714" w:type="pct"/>
          </w:tcPr>
          <w:p w14:paraId="057DBA6A">
            <w:pPr>
              <w:spacing w:before="0" w:after="0" w:line="240" w:lineRule="auto"/>
              <w:ind w:left="30" w:right="30" w:firstLine="0"/>
              <w:jc w:val="left"/>
            </w:pPr>
            <w:r>
              <w:rPr>
                <w:rFonts w:ascii="Times New Roman" w:hAnsi="Times New Roman" w:eastAsia="宋体"/>
                <w:color w:val="000000"/>
                <w:sz w:val="16"/>
              </w:rPr>
              <w:t>1.输入关键词</w:t>
            </w:r>
            <w:r>
              <w:rPr>
                <w:rFonts w:ascii="Times New Roman" w:hAnsi="Times New Roman" w:eastAsia="宋体"/>
                <w:color w:val="000000"/>
                <w:sz w:val="16"/>
              </w:rPr>
              <w:br w:type="textWrapping"/>
            </w:r>
            <w:r>
              <w:rPr>
                <w:rFonts w:ascii="Times New Roman" w:hAnsi="Times New Roman" w:eastAsia="宋体"/>
                <w:color w:val="000000"/>
                <w:sz w:val="16"/>
              </w:rPr>
              <w:t>2.搜索</w:t>
            </w:r>
          </w:p>
        </w:tc>
        <w:tc>
          <w:tcPr>
            <w:tcW w:w="714" w:type="pct"/>
          </w:tcPr>
          <w:p w14:paraId="5D23828E">
            <w:pPr>
              <w:spacing w:before="0" w:after="0" w:line="240" w:lineRule="auto"/>
              <w:ind w:left="30" w:right="30" w:firstLine="0"/>
              <w:jc w:val="left"/>
            </w:pPr>
            <w:r>
              <w:rPr>
                <w:rFonts w:ascii="Times New Roman" w:hAnsi="Times New Roman" w:eastAsia="宋体"/>
                <w:color w:val="000000"/>
                <w:sz w:val="16"/>
              </w:rPr>
              <w:t>返回名称或描述包含'手机'的商品，关键词高亮</w:t>
            </w:r>
          </w:p>
        </w:tc>
        <w:tc>
          <w:tcPr>
            <w:tcW w:w="714" w:type="pct"/>
          </w:tcPr>
          <w:p w14:paraId="1BD02C9A">
            <w:pPr>
              <w:spacing w:before="0" w:after="0" w:line="240" w:lineRule="auto"/>
              <w:ind w:left="30" w:right="30" w:firstLine="0"/>
              <w:jc w:val="left"/>
            </w:pPr>
            <w:r>
              <w:rPr>
                <w:rFonts w:ascii="Times New Roman" w:hAnsi="Times New Roman" w:eastAsia="宋体"/>
                <w:color w:val="000000"/>
                <w:sz w:val="16"/>
              </w:rPr>
              <w:t>返回相关商品，关键词高亮显示</w:t>
            </w:r>
          </w:p>
        </w:tc>
        <w:tc>
          <w:tcPr>
            <w:tcW w:w="714" w:type="pct"/>
          </w:tcPr>
          <w:p w14:paraId="6A159685">
            <w:pPr>
              <w:spacing w:before="0" w:after="0" w:line="240" w:lineRule="auto"/>
              <w:ind w:left="30" w:right="30" w:firstLine="0"/>
              <w:jc w:val="left"/>
            </w:pPr>
            <w:r>
              <w:rPr>
                <w:rFonts w:ascii="Times New Roman" w:hAnsi="Times New Roman" w:eastAsia="宋体"/>
                <w:color w:val="000000"/>
                <w:sz w:val="16"/>
              </w:rPr>
              <w:t>通过</w:t>
            </w:r>
          </w:p>
        </w:tc>
      </w:tr>
      <w:tr w14:paraId="019D9029">
        <w:tc>
          <w:tcPr>
            <w:tcW w:w="713" w:type="pct"/>
          </w:tcPr>
          <w:p w14:paraId="42EC445F">
            <w:pPr>
              <w:spacing w:before="0" w:after="0" w:line="240" w:lineRule="auto"/>
              <w:ind w:left="30" w:right="30" w:firstLine="0"/>
              <w:jc w:val="left"/>
            </w:pPr>
            <w:r>
              <w:rPr>
                <w:rFonts w:ascii="Times New Roman" w:hAnsi="Times New Roman" w:eastAsia="宋体"/>
                <w:color w:val="000000"/>
                <w:sz w:val="16"/>
              </w:rPr>
              <w:t>TC-G-014</w:t>
            </w:r>
          </w:p>
        </w:tc>
        <w:tc>
          <w:tcPr>
            <w:tcW w:w="714" w:type="pct"/>
          </w:tcPr>
          <w:p w14:paraId="4D2D077B">
            <w:pPr>
              <w:spacing w:before="0" w:after="0" w:line="240" w:lineRule="auto"/>
              <w:ind w:left="30" w:right="30" w:firstLine="0"/>
              <w:jc w:val="left"/>
            </w:pPr>
            <w:r>
              <w:rPr>
                <w:rFonts w:ascii="Times New Roman" w:hAnsi="Times New Roman" w:eastAsia="宋体"/>
                <w:color w:val="000000"/>
                <w:sz w:val="16"/>
              </w:rPr>
              <w:t>并发扣减库存</w:t>
            </w:r>
          </w:p>
        </w:tc>
        <w:tc>
          <w:tcPr>
            <w:tcW w:w="714" w:type="pct"/>
          </w:tcPr>
          <w:p w14:paraId="4C8ECDD1">
            <w:pPr>
              <w:spacing w:before="0" w:after="0" w:line="240" w:lineRule="auto"/>
              <w:ind w:left="30" w:right="30" w:firstLine="0"/>
              <w:jc w:val="left"/>
            </w:pPr>
            <w:r>
              <w:rPr>
                <w:rFonts w:ascii="Times New Roman" w:hAnsi="Times New Roman" w:eastAsia="宋体"/>
                <w:color w:val="000000"/>
                <w:sz w:val="16"/>
              </w:rPr>
              <w:t>100并发请求</w:t>
            </w:r>
            <w:r>
              <w:rPr>
                <w:rFonts w:ascii="Times New Roman" w:hAnsi="Times New Roman" w:eastAsia="宋体"/>
                <w:color w:val="000000"/>
                <w:sz w:val="16"/>
              </w:rPr>
              <w:br w:type="textWrapping"/>
            </w:r>
            <w:r>
              <w:rPr>
                <w:rFonts w:ascii="Times New Roman" w:hAnsi="Times New Roman" w:eastAsia="宋体"/>
                <w:color w:val="000000"/>
                <w:sz w:val="16"/>
              </w:rPr>
              <w:t>每次扣减1件</w:t>
            </w:r>
          </w:p>
        </w:tc>
        <w:tc>
          <w:tcPr>
            <w:tcW w:w="714" w:type="pct"/>
          </w:tcPr>
          <w:p w14:paraId="09A5D2E1">
            <w:pPr>
              <w:spacing w:before="0" w:after="0" w:line="240" w:lineRule="auto"/>
              <w:ind w:left="30" w:right="30" w:firstLine="0"/>
              <w:jc w:val="left"/>
            </w:pPr>
            <w:r>
              <w:rPr>
                <w:rFonts w:ascii="Times New Roman" w:hAnsi="Times New Roman" w:eastAsia="宋体"/>
                <w:color w:val="000000"/>
                <w:sz w:val="16"/>
              </w:rPr>
              <w:t>JMeter模拟100并发扣减</w:t>
            </w:r>
          </w:p>
        </w:tc>
        <w:tc>
          <w:tcPr>
            <w:tcW w:w="714" w:type="pct"/>
          </w:tcPr>
          <w:p w14:paraId="0AD04EC2">
            <w:pPr>
              <w:spacing w:before="0" w:after="0" w:line="240" w:lineRule="auto"/>
              <w:ind w:left="30" w:right="30" w:firstLine="0"/>
              <w:jc w:val="left"/>
            </w:pPr>
            <w:r>
              <w:rPr>
                <w:rFonts w:ascii="Times New Roman" w:hAnsi="Times New Roman" w:eastAsia="宋体"/>
                <w:color w:val="000000"/>
                <w:sz w:val="16"/>
              </w:rPr>
              <w:t>库存减少100，不会超卖</w:t>
            </w:r>
          </w:p>
        </w:tc>
        <w:tc>
          <w:tcPr>
            <w:tcW w:w="714" w:type="pct"/>
          </w:tcPr>
          <w:p w14:paraId="0470AC85">
            <w:pPr>
              <w:spacing w:before="0" w:after="0" w:line="240" w:lineRule="auto"/>
              <w:ind w:left="30" w:right="30" w:firstLine="0"/>
              <w:jc w:val="left"/>
            </w:pPr>
            <w:r>
              <w:rPr>
                <w:rFonts w:ascii="Times New Roman" w:hAnsi="Times New Roman" w:eastAsia="宋体"/>
                <w:color w:val="000000"/>
                <w:sz w:val="16"/>
              </w:rPr>
              <w:t>库存正确减少100，无超卖</w:t>
            </w:r>
          </w:p>
        </w:tc>
        <w:tc>
          <w:tcPr>
            <w:tcW w:w="714" w:type="pct"/>
          </w:tcPr>
          <w:p w14:paraId="17354BAE">
            <w:pPr>
              <w:spacing w:before="0" w:after="0" w:line="240" w:lineRule="auto"/>
              <w:ind w:left="30" w:right="30" w:firstLine="0"/>
              <w:jc w:val="left"/>
            </w:pPr>
            <w:r>
              <w:rPr>
                <w:rFonts w:ascii="Times New Roman" w:hAnsi="Times New Roman" w:eastAsia="宋体"/>
                <w:color w:val="000000"/>
                <w:sz w:val="16"/>
              </w:rPr>
              <w:t>通过</w:t>
            </w:r>
          </w:p>
        </w:tc>
      </w:tr>
      <w:tr w14:paraId="3E304859">
        <w:tc>
          <w:tcPr>
            <w:tcW w:w="713" w:type="pct"/>
          </w:tcPr>
          <w:p w14:paraId="05A09181">
            <w:pPr>
              <w:spacing w:before="0" w:after="0" w:line="240" w:lineRule="auto"/>
              <w:ind w:left="30" w:right="30" w:firstLine="0"/>
              <w:jc w:val="left"/>
            </w:pPr>
            <w:r>
              <w:rPr>
                <w:rFonts w:ascii="Times New Roman" w:hAnsi="Times New Roman" w:eastAsia="宋体"/>
                <w:color w:val="000000"/>
                <w:sz w:val="16"/>
              </w:rPr>
              <w:t>TC-G-015</w:t>
            </w:r>
          </w:p>
        </w:tc>
        <w:tc>
          <w:tcPr>
            <w:tcW w:w="714" w:type="pct"/>
          </w:tcPr>
          <w:p w14:paraId="4CDECD9E">
            <w:pPr>
              <w:spacing w:before="0" w:after="0" w:line="240" w:lineRule="auto"/>
              <w:ind w:left="30" w:right="30" w:firstLine="0"/>
              <w:jc w:val="left"/>
            </w:pPr>
            <w:r>
              <w:rPr>
                <w:rFonts w:ascii="Times New Roman" w:hAnsi="Times New Roman" w:eastAsia="宋体"/>
                <w:color w:val="000000"/>
                <w:sz w:val="16"/>
              </w:rPr>
              <w:t>库存不足扣减</w:t>
            </w:r>
          </w:p>
        </w:tc>
        <w:tc>
          <w:tcPr>
            <w:tcW w:w="714" w:type="pct"/>
          </w:tcPr>
          <w:p w14:paraId="7DF163FF">
            <w:pPr>
              <w:spacing w:before="0" w:after="0" w:line="240" w:lineRule="auto"/>
              <w:ind w:left="30" w:right="30" w:firstLine="0"/>
              <w:jc w:val="left"/>
            </w:pPr>
            <w:r>
              <w:rPr>
                <w:rFonts w:ascii="Times New Roman" w:hAnsi="Times New Roman" w:eastAsia="宋体"/>
                <w:color w:val="000000"/>
                <w:sz w:val="16"/>
              </w:rPr>
              <w:t>库存:5</w:t>
            </w:r>
            <w:r>
              <w:rPr>
                <w:rFonts w:ascii="Times New Roman" w:hAnsi="Times New Roman" w:eastAsia="宋体"/>
                <w:color w:val="000000"/>
                <w:sz w:val="16"/>
              </w:rPr>
              <w:br w:type="textWrapping"/>
            </w:r>
            <w:r>
              <w:rPr>
                <w:rFonts w:ascii="Times New Roman" w:hAnsi="Times New Roman" w:eastAsia="宋体"/>
                <w:color w:val="000000"/>
                <w:sz w:val="16"/>
              </w:rPr>
              <w:t>扣减:10</w:t>
            </w:r>
          </w:p>
        </w:tc>
        <w:tc>
          <w:tcPr>
            <w:tcW w:w="714" w:type="pct"/>
          </w:tcPr>
          <w:p w14:paraId="6F50DFA3">
            <w:pPr>
              <w:spacing w:before="0" w:after="0" w:line="240" w:lineRule="auto"/>
              <w:ind w:left="30" w:right="30" w:firstLine="0"/>
              <w:jc w:val="left"/>
            </w:pPr>
            <w:r>
              <w:rPr>
                <w:rFonts w:ascii="Times New Roman" w:hAnsi="Times New Roman" w:eastAsia="宋体"/>
                <w:color w:val="000000"/>
                <w:sz w:val="16"/>
              </w:rPr>
              <w:t>扣减超过库存数量</w:t>
            </w:r>
          </w:p>
        </w:tc>
        <w:tc>
          <w:tcPr>
            <w:tcW w:w="714" w:type="pct"/>
          </w:tcPr>
          <w:p w14:paraId="3D5F6069">
            <w:pPr>
              <w:spacing w:before="0" w:after="0" w:line="240" w:lineRule="auto"/>
              <w:ind w:left="30" w:right="30" w:firstLine="0"/>
              <w:jc w:val="left"/>
            </w:pPr>
            <w:r>
              <w:rPr>
                <w:rFonts w:ascii="Times New Roman" w:hAnsi="Times New Roman" w:eastAsia="宋体"/>
                <w:color w:val="000000"/>
                <w:sz w:val="16"/>
              </w:rPr>
              <w:t>返回库存不足提示</w:t>
            </w:r>
          </w:p>
        </w:tc>
        <w:tc>
          <w:tcPr>
            <w:tcW w:w="714" w:type="pct"/>
          </w:tcPr>
          <w:p w14:paraId="083F8E46">
            <w:pPr>
              <w:spacing w:before="0" w:after="0" w:line="240" w:lineRule="auto"/>
              <w:ind w:left="30" w:right="30" w:firstLine="0"/>
              <w:jc w:val="left"/>
            </w:pPr>
            <w:r>
              <w:rPr>
                <w:rFonts w:ascii="Times New Roman" w:hAnsi="Times New Roman" w:eastAsia="宋体"/>
                <w:color w:val="000000"/>
                <w:sz w:val="16"/>
              </w:rPr>
              <w:t>返回库存不足提示</w:t>
            </w:r>
          </w:p>
        </w:tc>
        <w:tc>
          <w:tcPr>
            <w:tcW w:w="714" w:type="pct"/>
          </w:tcPr>
          <w:p w14:paraId="19B90941">
            <w:pPr>
              <w:spacing w:before="0" w:after="0" w:line="240" w:lineRule="auto"/>
              <w:ind w:left="30" w:right="30" w:firstLine="0"/>
              <w:jc w:val="left"/>
            </w:pPr>
            <w:r>
              <w:rPr>
                <w:rFonts w:ascii="Times New Roman" w:hAnsi="Times New Roman" w:eastAsia="宋体"/>
                <w:color w:val="000000"/>
                <w:sz w:val="16"/>
              </w:rPr>
              <w:t>通过</w:t>
            </w:r>
          </w:p>
        </w:tc>
      </w:tr>
      <w:tr w14:paraId="292ADF10">
        <w:tc>
          <w:tcPr>
            <w:tcW w:w="713" w:type="pct"/>
          </w:tcPr>
          <w:p w14:paraId="0178DB22">
            <w:pPr>
              <w:spacing w:before="0" w:after="0" w:line="240" w:lineRule="auto"/>
              <w:ind w:left="30" w:right="30" w:firstLine="0"/>
              <w:jc w:val="left"/>
            </w:pPr>
            <w:r>
              <w:rPr>
                <w:rFonts w:ascii="Times New Roman" w:hAnsi="Times New Roman" w:eastAsia="宋体"/>
                <w:color w:val="000000"/>
                <w:sz w:val="16"/>
              </w:rPr>
              <w:t>TC-G-016</w:t>
            </w:r>
          </w:p>
        </w:tc>
        <w:tc>
          <w:tcPr>
            <w:tcW w:w="714" w:type="pct"/>
          </w:tcPr>
          <w:p w14:paraId="78E48E47">
            <w:pPr>
              <w:spacing w:before="0" w:after="0" w:line="240" w:lineRule="auto"/>
              <w:ind w:left="30" w:right="30" w:firstLine="0"/>
              <w:jc w:val="left"/>
            </w:pPr>
            <w:r>
              <w:rPr>
                <w:rFonts w:ascii="Times New Roman" w:hAnsi="Times New Roman" w:eastAsia="宋体"/>
                <w:color w:val="000000"/>
                <w:sz w:val="16"/>
              </w:rPr>
              <w:t>Redis缓存命中</w:t>
            </w:r>
          </w:p>
        </w:tc>
        <w:tc>
          <w:tcPr>
            <w:tcW w:w="714" w:type="pct"/>
          </w:tcPr>
          <w:p w14:paraId="6F47EFA6">
            <w:pPr>
              <w:spacing w:before="0" w:after="0" w:line="240" w:lineRule="auto"/>
              <w:ind w:left="30" w:right="30" w:firstLine="0"/>
              <w:jc w:val="left"/>
            </w:pPr>
            <w:r>
              <w:rPr>
                <w:rFonts w:ascii="Times New Roman" w:hAnsi="Times New Roman" w:eastAsia="宋体"/>
                <w:color w:val="000000"/>
                <w:sz w:val="16"/>
              </w:rPr>
              <w:t>商品ID:1001(已缓存)</w:t>
            </w:r>
          </w:p>
        </w:tc>
        <w:tc>
          <w:tcPr>
            <w:tcW w:w="714" w:type="pct"/>
          </w:tcPr>
          <w:p w14:paraId="21C386F0">
            <w:pPr>
              <w:spacing w:before="0" w:after="0" w:line="240" w:lineRule="auto"/>
              <w:ind w:left="30" w:right="30" w:firstLine="0"/>
              <w:jc w:val="left"/>
            </w:pPr>
            <w:r>
              <w:rPr>
                <w:rFonts w:ascii="Times New Roman" w:hAnsi="Times New Roman" w:eastAsia="宋体"/>
                <w:color w:val="000000"/>
                <w:sz w:val="16"/>
              </w:rPr>
              <w:t>查询商品详情</w:t>
            </w:r>
          </w:p>
        </w:tc>
        <w:tc>
          <w:tcPr>
            <w:tcW w:w="714" w:type="pct"/>
          </w:tcPr>
          <w:p w14:paraId="1BE27D91">
            <w:pPr>
              <w:spacing w:before="0" w:after="0" w:line="240" w:lineRule="auto"/>
              <w:ind w:left="30" w:right="30" w:firstLine="0"/>
              <w:jc w:val="left"/>
            </w:pPr>
            <w:r>
              <w:rPr>
                <w:rFonts w:ascii="Times New Roman" w:hAnsi="Times New Roman" w:eastAsia="宋体"/>
                <w:color w:val="000000"/>
                <w:sz w:val="16"/>
              </w:rPr>
              <w:t>从缓存读取，响应时间&lt;10ms</w:t>
            </w:r>
          </w:p>
        </w:tc>
        <w:tc>
          <w:tcPr>
            <w:tcW w:w="714" w:type="pct"/>
          </w:tcPr>
          <w:p w14:paraId="4F2110AE">
            <w:pPr>
              <w:spacing w:before="0" w:after="0" w:line="240" w:lineRule="auto"/>
              <w:ind w:left="30" w:right="30" w:firstLine="0"/>
              <w:jc w:val="left"/>
            </w:pPr>
            <w:r>
              <w:rPr>
                <w:rFonts w:ascii="Times New Roman" w:hAnsi="Times New Roman" w:eastAsia="宋体"/>
                <w:color w:val="000000"/>
                <w:sz w:val="16"/>
              </w:rPr>
              <w:t>从缓存读取，响应时间5ms</w:t>
            </w:r>
          </w:p>
        </w:tc>
        <w:tc>
          <w:tcPr>
            <w:tcW w:w="714" w:type="pct"/>
          </w:tcPr>
          <w:p w14:paraId="240B09A8">
            <w:pPr>
              <w:spacing w:before="0" w:after="0" w:line="240" w:lineRule="auto"/>
              <w:ind w:left="30" w:right="30" w:firstLine="0"/>
              <w:jc w:val="left"/>
            </w:pPr>
            <w:r>
              <w:rPr>
                <w:rFonts w:ascii="Times New Roman" w:hAnsi="Times New Roman" w:eastAsia="宋体"/>
                <w:color w:val="000000"/>
                <w:sz w:val="16"/>
              </w:rPr>
              <w:t>通过</w:t>
            </w:r>
          </w:p>
        </w:tc>
      </w:tr>
    </w:tbl>
    <w:p w14:paraId="7E501A2F">
      <w:pPr>
        <w:pStyle w:val="5"/>
        <w:keepNext/>
        <w:widowControl/>
        <w:numPr>
          <w:ilvl w:val="0"/>
          <w:numId w:val="15"/>
        </w:numPr>
        <w:ind w:left="0" w:leftChars="0" w:firstLine="0" w:firstLineChars="0"/>
        <w:rPr>
          <w:b w:val="0"/>
        </w:rPr>
      </w:pPr>
      <w:bookmarkStart w:id="104" w:name="_Toc881561887"/>
      <w:bookmarkStart w:id="105" w:name="_Toc855412361"/>
      <w:r>
        <w:t>订单管理功能测试</w:t>
      </w:r>
      <w:bookmarkEnd w:id="104"/>
      <w:bookmarkEnd w:id="105"/>
    </w:p>
    <w:p w14:paraId="5EA0ACA6">
      <w:pPr>
        <w:pStyle w:val="19"/>
        <w:widowControl/>
      </w:pPr>
      <w:r>
        <w:rPr>
          <w:color w:val="000000"/>
        </w:rPr>
        <w:t>订单管理功能测试验证订单创建、支付、状态管理等核心流程，重点测试分布式事务的正确性。详细测试用例如表6-3所示。</w:t>
      </w:r>
    </w:p>
    <w:p w14:paraId="47404209">
      <w:pPr>
        <w:pStyle w:val="184"/>
        <w:widowControl/>
      </w:pPr>
      <w:r>
        <w:t>表 6-3  订单管理功能测试</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239"/>
        <w:gridCol w:w="1443"/>
        <w:gridCol w:w="1239"/>
        <w:gridCol w:w="1239"/>
        <w:gridCol w:w="1239"/>
        <w:gridCol w:w="1239"/>
      </w:tblGrid>
      <w:tr w14:paraId="1CF4504D">
        <w:tc>
          <w:tcPr>
            <w:tcW w:w="697" w:type="pct"/>
          </w:tcPr>
          <w:p w14:paraId="1C99A188">
            <w:pPr>
              <w:spacing w:before="0" w:after="0" w:line="240" w:lineRule="auto"/>
              <w:ind w:left="0" w:right="0" w:firstLine="0"/>
              <w:jc w:val="center"/>
            </w:pPr>
            <w:r>
              <w:rPr>
                <w:rFonts w:ascii="Times New Roman" w:hAnsi="Times New Roman" w:eastAsia="宋体"/>
                <w:b/>
                <w:color w:val="000000"/>
                <w:sz w:val="18"/>
              </w:rPr>
              <w:t>测试用例ID</w:t>
            </w:r>
          </w:p>
        </w:tc>
        <w:tc>
          <w:tcPr>
            <w:tcW w:w="697" w:type="pct"/>
          </w:tcPr>
          <w:p w14:paraId="2F76118E">
            <w:pPr>
              <w:spacing w:before="0" w:after="0" w:line="240" w:lineRule="auto"/>
              <w:ind w:left="0" w:right="0" w:firstLine="0"/>
              <w:jc w:val="center"/>
            </w:pPr>
            <w:r>
              <w:rPr>
                <w:rFonts w:ascii="Times New Roman" w:hAnsi="Times New Roman" w:eastAsia="宋体"/>
                <w:b/>
                <w:color w:val="000000"/>
                <w:sz w:val="18"/>
              </w:rPr>
              <w:t>测试场景</w:t>
            </w:r>
          </w:p>
        </w:tc>
        <w:tc>
          <w:tcPr>
            <w:tcW w:w="812" w:type="pct"/>
          </w:tcPr>
          <w:p w14:paraId="4B4DFEBD">
            <w:pPr>
              <w:spacing w:before="0" w:after="0" w:line="240" w:lineRule="auto"/>
              <w:ind w:left="0" w:right="0" w:firstLine="0"/>
              <w:jc w:val="center"/>
            </w:pPr>
            <w:r>
              <w:rPr>
                <w:rFonts w:ascii="Times New Roman" w:hAnsi="Times New Roman" w:eastAsia="宋体"/>
                <w:b/>
                <w:color w:val="000000"/>
                <w:sz w:val="18"/>
              </w:rPr>
              <w:t>输入数据</w:t>
            </w:r>
          </w:p>
        </w:tc>
        <w:tc>
          <w:tcPr>
            <w:tcW w:w="697" w:type="pct"/>
          </w:tcPr>
          <w:p w14:paraId="454A6576">
            <w:pPr>
              <w:spacing w:before="0" w:after="0" w:line="240" w:lineRule="auto"/>
              <w:ind w:left="0" w:right="0" w:firstLine="0"/>
              <w:jc w:val="center"/>
            </w:pPr>
            <w:r>
              <w:rPr>
                <w:rFonts w:ascii="Times New Roman" w:hAnsi="Times New Roman" w:eastAsia="宋体"/>
                <w:b/>
                <w:color w:val="000000"/>
                <w:sz w:val="18"/>
              </w:rPr>
              <w:t>操作步骤</w:t>
            </w:r>
          </w:p>
        </w:tc>
        <w:tc>
          <w:tcPr>
            <w:tcW w:w="697" w:type="pct"/>
          </w:tcPr>
          <w:p w14:paraId="35DE1131">
            <w:pPr>
              <w:spacing w:before="0" w:after="0" w:line="240" w:lineRule="auto"/>
              <w:ind w:left="0" w:right="0" w:firstLine="0"/>
              <w:jc w:val="center"/>
            </w:pPr>
            <w:r>
              <w:rPr>
                <w:rFonts w:ascii="Times New Roman" w:hAnsi="Times New Roman" w:eastAsia="宋体"/>
                <w:b/>
                <w:color w:val="000000"/>
                <w:sz w:val="18"/>
              </w:rPr>
              <w:t>预期结果</w:t>
            </w:r>
          </w:p>
        </w:tc>
        <w:tc>
          <w:tcPr>
            <w:tcW w:w="697" w:type="pct"/>
          </w:tcPr>
          <w:p w14:paraId="6C4984F2">
            <w:pPr>
              <w:spacing w:before="0" w:after="0" w:line="240" w:lineRule="auto"/>
              <w:ind w:left="0" w:right="0" w:firstLine="0"/>
              <w:jc w:val="center"/>
            </w:pPr>
            <w:r>
              <w:rPr>
                <w:rFonts w:ascii="Times New Roman" w:hAnsi="Times New Roman" w:eastAsia="宋体"/>
                <w:b/>
                <w:color w:val="000000"/>
                <w:sz w:val="18"/>
              </w:rPr>
              <w:t>实际结果</w:t>
            </w:r>
          </w:p>
        </w:tc>
        <w:tc>
          <w:tcPr>
            <w:tcW w:w="697" w:type="pct"/>
          </w:tcPr>
          <w:p w14:paraId="69A1EC25">
            <w:pPr>
              <w:spacing w:before="0" w:after="0" w:line="240" w:lineRule="auto"/>
              <w:ind w:left="0" w:right="0" w:firstLine="0"/>
              <w:jc w:val="center"/>
            </w:pPr>
            <w:r>
              <w:rPr>
                <w:rFonts w:ascii="Times New Roman" w:hAnsi="Times New Roman" w:eastAsia="宋体"/>
                <w:b/>
                <w:color w:val="000000"/>
                <w:sz w:val="18"/>
              </w:rPr>
              <w:t>测试状态</w:t>
            </w:r>
          </w:p>
        </w:tc>
      </w:tr>
      <w:tr w14:paraId="6A53ED8B">
        <w:tc>
          <w:tcPr>
            <w:tcW w:w="697" w:type="pct"/>
          </w:tcPr>
          <w:p w14:paraId="61992849">
            <w:pPr>
              <w:spacing w:before="0" w:after="0" w:line="240" w:lineRule="auto"/>
              <w:ind w:left="30" w:right="30" w:firstLine="0"/>
              <w:jc w:val="left"/>
            </w:pPr>
            <w:r>
              <w:rPr>
                <w:rFonts w:ascii="Times New Roman" w:hAnsi="Times New Roman" w:eastAsia="宋体"/>
                <w:color w:val="000000"/>
                <w:sz w:val="16"/>
              </w:rPr>
              <w:t>TC-O-001</w:t>
            </w:r>
          </w:p>
        </w:tc>
        <w:tc>
          <w:tcPr>
            <w:tcW w:w="697" w:type="pct"/>
          </w:tcPr>
          <w:p w14:paraId="1BA6EF69">
            <w:pPr>
              <w:spacing w:before="0" w:after="0" w:line="240" w:lineRule="auto"/>
              <w:ind w:left="30" w:right="30" w:firstLine="0"/>
              <w:jc w:val="left"/>
            </w:pPr>
            <w:r>
              <w:rPr>
                <w:rFonts w:ascii="Times New Roman" w:hAnsi="Times New Roman" w:eastAsia="宋体"/>
                <w:color w:val="000000"/>
                <w:sz w:val="16"/>
              </w:rPr>
              <w:t>正常创建订单</w:t>
            </w:r>
          </w:p>
        </w:tc>
        <w:tc>
          <w:tcPr>
            <w:tcW w:w="812" w:type="pct"/>
          </w:tcPr>
          <w:p w14:paraId="28D6998B">
            <w:pPr>
              <w:spacing w:before="0" w:after="0" w:line="240" w:lineRule="auto"/>
              <w:ind w:left="30" w:right="30" w:firstLine="0"/>
              <w:jc w:val="left"/>
            </w:pPr>
            <w:r>
              <w:rPr>
                <w:rFonts w:ascii="Times New Roman" w:hAnsi="Times New Roman" w:eastAsia="宋体"/>
                <w:color w:val="000000"/>
                <w:sz w:val="16"/>
              </w:rPr>
              <w:t>用户ID:1001</w:t>
            </w:r>
            <w:r>
              <w:rPr>
                <w:rFonts w:ascii="Times New Roman" w:hAnsi="Times New Roman" w:eastAsia="宋体"/>
                <w:color w:val="000000"/>
                <w:sz w:val="16"/>
              </w:rPr>
              <w:br w:type="textWrapping"/>
            </w:r>
            <w:r>
              <w:rPr>
                <w:rFonts w:ascii="Times New Roman" w:hAnsi="Times New Roman" w:eastAsia="宋体"/>
                <w:color w:val="000000"/>
                <w:sz w:val="16"/>
              </w:rPr>
              <w:t>商品:A,B</w:t>
            </w:r>
            <w:r>
              <w:rPr>
                <w:rFonts w:ascii="Times New Roman" w:hAnsi="Times New Roman" w:eastAsia="宋体"/>
                <w:color w:val="000000"/>
                <w:sz w:val="16"/>
              </w:rPr>
              <w:br w:type="textWrapping"/>
            </w:r>
            <w:r>
              <w:rPr>
                <w:rFonts w:ascii="Times New Roman" w:hAnsi="Times New Roman" w:eastAsia="宋体"/>
                <w:color w:val="000000"/>
                <w:sz w:val="16"/>
              </w:rPr>
              <w:t>地址ID:2001</w:t>
            </w:r>
          </w:p>
        </w:tc>
        <w:tc>
          <w:tcPr>
            <w:tcW w:w="697" w:type="pct"/>
          </w:tcPr>
          <w:p w14:paraId="459BF525">
            <w:pPr>
              <w:spacing w:before="0" w:after="0" w:line="240" w:lineRule="auto"/>
              <w:ind w:left="30" w:right="30" w:firstLine="0"/>
              <w:jc w:val="left"/>
            </w:pPr>
            <w:r>
              <w:rPr>
                <w:rFonts w:ascii="Times New Roman" w:hAnsi="Times New Roman" w:eastAsia="宋体"/>
                <w:color w:val="000000"/>
                <w:sz w:val="16"/>
              </w:rPr>
              <w:t>1.选择购物车商品</w:t>
            </w:r>
            <w:r>
              <w:rPr>
                <w:rFonts w:ascii="Times New Roman" w:hAnsi="Times New Roman" w:eastAsia="宋体"/>
                <w:color w:val="000000"/>
                <w:sz w:val="16"/>
              </w:rPr>
              <w:br w:type="textWrapping"/>
            </w:r>
            <w:r>
              <w:rPr>
                <w:rFonts w:ascii="Times New Roman" w:hAnsi="Times New Roman" w:eastAsia="宋体"/>
                <w:color w:val="000000"/>
                <w:sz w:val="16"/>
              </w:rPr>
              <w:t>2.填写收货地址</w:t>
            </w:r>
            <w:r>
              <w:rPr>
                <w:rFonts w:ascii="Times New Roman" w:hAnsi="Times New Roman" w:eastAsia="宋体"/>
                <w:color w:val="000000"/>
                <w:sz w:val="16"/>
              </w:rPr>
              <w:br w:type="textWrapping"/>
            </w:r>
            <w:r>
              <w:rPr>
                <w:rFonts w:ascii="Times New Roman" w:hAnsi="Times New Roman" w:eastAsia="宋体"/>
                <w:color w:val="000000"/>
                <w:sz w:val="16"/>
              </w:rPr>
              <w:t>3.提交订单</w:t>
            </w:r>
          </w:p>
        </w:tc>
        <w:tc>
          <w:tcPr>
            <w:tcW w:w="697" w:type="pct"/>
          </w:tcPr>
          <w:p w14:paraId="035965FE">
            <w:pPr>
              <w:spacing w:before="0" w:after="0" w:line="240" w:lineRule="auto"/>
              <w:ind w:left="30" w:right="30" w:firstLine="0"/>
              <w:jc w:val="left"/>
            </w:pPr>
            <w:r>
              <w:rPr>
                <w:rFonts w:ascii="Times New Roman" w:hAnsi="Times New Roman" w:eastAsia="宋体"/>
                <w:color w:val="000000"/>
                <w:sz w:val="16"/>
              </w:rPr>
              <w:t>预扣库存，创建订单，清空购物车，返回订单号</w:t>
            </w:r>
          </w:p>
        </w:tc>
        <w:tc>
          <w:tcPr>
            <w:tcW w:w="697" w:type="pct"/>
          </w:tcPr>
          <w:p w14:paraId="1E07CA80">
            <w:pPr>
              <w:spacing w:before="0" w:after="0" w:line="240" w:lineRule="auto"/>
              <w:ind w:left="30" w:right="30" w:firstLine="0"/>
              <w:jc w:val="left"/>
            </w:pPr>
            <w:r>
              <w:rPr>
                <w:rFonts w:ascii="Times New Roman" w:hAnsi="Times New Roman" w:eastAsia="宋体"/>
                <w:color w:val="000000"/>
                <w:sz w:val="16"/>
              </w:rPr>
              <w:t>订单创建成功，库存预扣减，购物车已清空</w:t>
            </w:r>
          </w:p>
        </w:tc>
        <w:tc>
          <w:tcPr>
            <w:tcW w:w="697" w:type="pct"/>
          </w:tcPr>
          <w:p w14:paraId="1FF1B248">
            <w:pPr>
              <w:spacing w:before="0" w:after="0" w:line="240" w:lineRule="auto"/>
              <w:ind w:left="30" w:right="30" w:firstLine="0"/>
              <w:jc w:val="left"/>
            </w:pPr>
            <w:r>
              <w:rPr>
                <w:rFonts w:ascii="Times New Roman" w:hAnsi="Times New Roman" w:eastAsia="宋体"/>
                <w:color w:val="000000"/>
                <w:sz w:val="16"/>
              </w:rPr>
              <w:t>通过</w:t>
            </w:r>
          </w:p>
        </w:tc>
      </w:tr>
      <w:tr w14:paraId="5D820CF5">
        <w:tc>
          <w:tcPr>
            <w:tcW w:w="697" w:type="pct"/>
          </w:tcPr>
          <w:p w14:paraId="203D6074">
            <w:pPr>
              <w:spacing w:before="0" w:after="0" w:line="240" w:lineRule="auto"/>
              <w:ind w:left="30" w:right="30" w:firstLine="0"/>
              <w:jc w:val="left"/>
            </w:pPr>
            <w:r>
              <w:rPr>
                <w:rFonts w:ascii="Times New Roman" w:hAnsi="Times New Roman" w:eastAsia="宋体"/>
                <w:color w:val="000000"/>
                <w:sz w:val="16"/>
              </w:rPr>
              <w:t>TC-O-002</w:t>
            </w:r>
          </w:p>
        </w:tc>
        <w:tc>
          <w:tcPr>
            <w:tcW w:w="697" w:type="pct"/>
          </w:tcPr>
          <w:p w14:paraId="68BB9CDB">
            <w:pPr>
              <w:spacing w:before="0" w:after="0" w:line="240" w:lineRule="auto"/>
              <w:ind w:left="30" w:right="30" w:firstLine="0"/>
              <w:jc w:val="left"/>
            </w:pPr>
            <w:r>
              <w:rPr>
                <w:rFonts w:ascii="Times New Roman" w:hAnsi="Times New Roman" w:eastAsia="宋体"/>
                <w:color w:val="000000"/>
                <w:sz w:val="16"/>
              </w:rPr>
              <w:t>库存不足创建订单</w:t>
            </w:r>
          </w:p>
        </w:tc>
        <w:tc>
          <w:tcPr>
            <w:tcW w:w="812" w:type="pct"/>
          </w:tcPr>
          <w:p w14:paraId="7AFC64E3">
            <w:pPr>
              <w:spacing w:before="0" w:after="0" w:line="240" w:lineRule="auto"/>
              <w:ind w:left="30" w:right="30" w:firstLine="0"/>
              <w:jc w:val="left"/>
            </w:pPr>
            <w:r>
              <w:rPr>
                <w:rFonts w:ascii="Times New Roman" w:hAnsi="Times New Roman" w:eastAsia="宋体"/>
                <w:color w:val="000000"/>
                <w:sz w:val="16"/>
              </w:rPr>
              <w:t>商品库存:0</w:t>
            </w:r>
          </w:p>
        </w:tc>
        <w:tc>
          <w:tcPr>
            <w:tcW w:w="697" w:type="pct"/>
          </w:tcPr>
          <w:p w14:paraId="0675C65E">
            <w:pPr>
              <w:spacing w:before="0" w:after="0" w:line="240" w:lineRule="auto"/>
              <w:ind w:left="30" w:right="30" w:firstLine="0"/>
              <w:jc w:val="left"/>
            </w:pPr>
            <w:r>
              <w:rPr>
                <w:rFonts w:ascii="Times New Roman" w:hAnsi="Times New Roman" w:eastAsia="宋体"/>
                <w:color w:val="000000"/>
                <w:sz w:val="16"/>
              </w:rPr>
              <w:t>1.选择无库存商品</w:t>
            </w:r>
            <w:r>
              <w:rPr>
                <w:rFonts w:ascii="Times New Roman" w:hAnsi="Times New Roman" w:eastAsia="宋体"/>
                <w:color w:val="000000"/>
                <w:sz w:val="16"/>
              </w:rPr>
              <w:br w:type="textWrapping"/>
            </w:r>
            <w:r>
              <w:rPr>
                <w:rFonts w:ascii="Times New Roman" w:hAnsi="Times New Roman" w:eastAsia="宋体"/>
                <w:color w:val="000000"/>
                <w:sz w:val="16"/>
              </w:rPr>
              <w:t>2.提交订单</w:t>
            </w:r>
          </w:p>
        </w:tc>
        <w:tc>
          <w:tcPr>
            <w:tcW w:w="697" w:type="pct"/>
          </w:tcPr>
          <w:p w14:paraId="490FC09D">
            <w:pPr>
              <w:spacing w:before="0" w:after="0" w:line="240" w:lineRule="auto"/>
              <w:ind w:left="30" w:right="30" w:firstLine="0"/>
              <w:jc w:val="left"/>
            </w:pPr>
            <w:r>
              <w:rPr>
                <w:rFonts w:ascii="Times New Roman" w:hAnsi="Times New Roman" w:eastAsia="宋体"/>
                <w:color w:val="000000"/>
                <w:sz w:val="16"/>
              </w:rPr>
              <w:t>提示库存不足，订单不创建，分布式事务回滚</w:t>
            </w:r>
          </w:p>
        </w:tc>
        <w:tc>
          <w:tcPr>
            <w:tcW w:w="697" w:type="pct"/>
          </w:tcPr>
          <w:p w14:paraId="21BD7EBA">
            <w:pPr>
              <w:spacing w:before="0" w:after="0" w:line="240" w:lineRule="auto"/>
              <w:ind w:left="30" w:right="30" w:firstLine="0"/>
              <w:jc w:val="left"/>
            </w:pPr>
            <w:r>
              <w:rPr>
                <w:rFonts w:ascii="Times New Roman" w:hAnsi="Times New Roman" w:eastAsia="宋体"/>
                <w:color w:val="000000"/>
                <w:sz w:val="16"/>
              </w:rPr>
              <w:t>提示库存不足，数据保持一致</w:t>
            </w:r>
          </w:p>
        </w:tc>
        <w:tc>
          <w:tcPr>
            <w:tcW w:w="697" w:type="pct"/>
          </w:tcPr>
          <w:p w14:paraId="446526BF">
            <w:pPr>
              <w:spacing w:before="0" w:after="0" w:line="240" w:lineRule="auto"/>
              <w:ind w:left="30" w:right="30" w:firstLine="0"/>
              <w:jc w:val="left"/>
            </w:pPr>
            <w:r>
              <w:rPr>
                <w:rFonts w:ascii="Times New Roman" w:hAnsi="Times New Roman" w:eastAsia="宋体"/>
                <w:color w:val="000000"/>
                <w:sz w:val="16"/>
              </w:rPr>
              <w:t>通过</w:t>
            </w:r>
          </w:p>
        </w:tc>
      </w:tr>
      <w:tr w14:paraId="25898039">
        <w:tc>
          <w:tcPr>
            <w:tcW w:w="697" w:type="pct"/>
          </w:tcPr>
          <w:p w14:paraId="542605D5">
            <w:pPr>
              <w:spacing w:before="0" w:after="0" w:line="240" w:lineRule="auto"/>
              <w:ind w:left="30" w:right="30" w:firstLine="0"/>
              <w:jc w:val="left"/>
            </w:pPr>
            <w:r>
              <w:rPr>
                <w:rFonts w:ascii="Times New Roman" w:hAnsi="Times New Roman" w:eastAsia="宋体"/>
                <w:color w:val="000000"/>
                <w:sz w:val="16"/>
              </w:rPr>
              <w:t>TC-O-003</w:t>
            </w:r>
          </w:p>
        </w:tc>
        <w:tc>
          <w:tcPr>
            <w:tcW w:w="697" w:type="pct"/>
          </w:tcPr>
          <w:p w14:paraId="1B547837">
            <w:pPr>
              <w:spacing w:before="0" w:after="0" w:line="240" w:lineRule="auto"/>
              <w:ind w:left="30" w:right="30" w:firstLine="0"/>
              <w:jc w:val="left"/>
            </w:pPr>
            <w:r>
              <w:rPr>
                <w:rFonts w:ascii="Times New Roman" w:hAnsi="Times New Roman" w:eastAsia="宋体"/>
                <w:color w:val="000000"/>
                <w:sz w:val="16"/>
              </w:rPr>
              <w:t>未登录创建订单</w:t>
            </w:r>
          </w:p>
        </w:tc>
        <w:tc>
          <w:tcPr>
            <w:tcW w:w="812" w:type="pct"/>
          </w:tcPr>
          <w:p w14:paraId="1B7FB288">
            <w:pPr>
              <w:spacing w:before="0" w:after="0" w:line="240" w:lineRule="auto"/>
              <w:ind w:left="30" w:right="30" w:firstLine="0"/>
              <w:jc w:val="left"/>
            </w:pPr>
            <w:r>
              <w:rPr>
                <w:rFonts w:ascii="Times New Roman" w:hAnsi="Times New Roman" w:eastAsia="宋体"/>
                <w:color w:val="000000"/>
                <w:sz w:val="16"/>
              </w:rPr>
              <w:t>未登录状态</w:t>
            </w:r>
          </w:p>
        </w:tc>
        <w:tc>
          <w:tcPr>
            <w:tcW w:w="697" w:type="pct"/>
          </w:tcPr>
          <w:p w14:paraId="00F2E5FA">
            <w:pPr>
              <w:spacing w:before="0" w:after="0" w:line="240" w:lineRule="auto"/>
              <w:ind w:left="30" w:right="30" w:firstLine="0"/>
              <w:jc w:val="left"/>
            </w:pPr>
            <w:r>
              <w:rPr>
                <w:rFonts w:ascii="Times New Roman" w:hAnsi="Times New Roman" w:eastAsia="宋体"/>
                <w:color w:val="000000"/>
                <w:sz w:val="16"/>
              </w:rPr>
              <w:t>提交订单</w:t>
            </w:r>
          </w:p>
        </w:tc>
        <w:tc>
          <w:tcPr>
            <w:tcW w:w="697" w:type="pct"/>
          </w:tcPr>
          <w:p w14:paraId="3A08AF82">
            <w:pPr>
              <w:spacing w:before="0" w:after="0" w:line="240" w:lineRule="auto"/>
              <w:ind w:left="30" w:right="30" w:firstLine="0"/>
              <w:jc w:val="left"/>
            </w:pPr>
            <w:r>
              <w:rPr>
                <w:rFonts w:ascii="Times New Roman" w:hAnsi="Times New Roman" w:eastAsia="宋体"/>
                <w:color w:val="000000"/>
                <w:sz w:val="16"/>
              </w:rPr>
              <w:t>返回401未授权错误</w:t>
            </w:r>
          </w:p>
        </w:tc>
        <w:tc>
          <w:tcPr>
            <w:tcW w:w="697" w:type="pct"/>
          </w:tcPr>
          <w:p w14:paraId="5FB3590C">
            <w:pPr>
              <w:spacing w:before="0" w:after="0" w:line="240" w:lineRule="auto"/>
              <w:ind w:left="30" w:right="30" w:firstLine="0"/>
              <w:jc w:val="left"/>
            </w:pPr>
            <w:r>
              <w:rPr>
                <w:rFonts w:ascii="Times New Roman" w:hAnsi="Times New Roman" w:eastAsia="宋体"/>
                <w:color w:val="000000"/>
                <w:sz w:val="16"/>
              </w:rPr>
              <w:t>返回401未授权错误</w:t>
            </w:r>
          </w:p>
        </w:tc>
        <w:tc>
          <w:tcPr>
            <w:tcW w:w="697" w:type="pct"/>
          </w:tcPr>
          <w:p w14:paraId="7DD90D4B">
            <w:pPr>
              <w:spacing w:before="0" w:after="0" w:line="240" w:lineRule="auto"/>
              <w:ind w:left="30" w:right="30" w:firstLine="0"/>
              <w:jc w:val="left"/>
            </w:pPr>
            <w:r>
              <w:rPr>
                <w:rFonts w:ascii="Times New Roman" w:hAnsi="Times New Roman" w:eastAsia="宋体"/>
                <w:color w:val="000000"/>
                <w:sz w:val="16"/>
              </w:rPr>
              <w:t>通过</w:t>
            </w:r>
          </w:p>
        </w:tc>
      </w:tr>
      <w:tr w14:paraId="6A070EF4">
        <w:tc>
          <w:tcPr>
            <w:tcW w:w="697" w:type="pct"/>
          </w:tcPr>
          <w:p w14:paraId="66594F1A">
            <w:pPr>
              <w:spacing w:before="0" w:after="0" w:line="240" w:lineRule="auto"/>
              <w:ind w:left="30" w:right="30" w:firstLine="0"/>
              <w:jc w:val="left"/>
            </w:pPr>
            <w:r>
              <w:rPr>
                <w:rFonts w:ascii="Times New Roman" w:hAnsi="Times New Roman" w:eastAsia="宋体"/>
                <w:color w:val="000000"/>
                <w:sz w:val="16"/>
              </w:rPr>
              <w:t>TC-O-004</w:t>
            </w:r>
          </w:p>
        </w:tc>
        <w:tc>
          <w:tcPr>
            <w:tcW w:w="697" w:type="pct"/>
          </w:tcPr>
          <w:p w14:paraId="52619F1C">
            <w:pPr>
              <w:spacing w:before="0" w:after="0" w:line="240" w:lineRule="auto"/>
              <w:ind w:left="30" w:right="30" w:firstLine="0"/>
              <w:jc w:val="left"/>
            </w:pPr>
            <w:r>
              <w:rPr>
                <w:rFonts w:ascii="Times New Roman" w:hAnsi="Times New Roman" w:eastAsia="宋体"/>
                <w:color w:val="000000"/>
                <w:sz w:val="16"/>
              </w:rPr>
              <w:t>收货地址不存在</w:t>
            </w:r>
          </w:p>
        </w:tc>
        <w:tc>
          <w:tcPr>
            <w:tcW w:w="812" w:type="pct"/>
          </w:tcPr>
          <w:p w14:paraId="2B476B8D">
            <w:pPr>
              <w:spacing w:before="0" w:after="0" w:line="240" w:lineRule="auto"/>
              <w:ind w:left="30" w:right="30" w:firstLine="0"/>
              <w:jc w:val="left"/>
            </w:pPr>
            <w:r>
              <w:rPr>
                <w:rFonts w:ascii="Times New Roman" w:hAnsi="Times New Roman" w:eastAsia="宋体"/>
                <w:color w:val="000000"/>
                <w:sz w:val="16"/>
              </w:rPr>
              <w:t>地址ID:9999(不存在)</w:t>
            </w:r>
          </w:p>
        </w:tc>
        <w:tc>
          <w:tcPr>
            <w:tcW w:w="697" w:type="pct"/>
          </w:tcPr>
          <w:p w14:paraId="3FC25B51">
            <w:pPr>
              <w:spacing w:before="0" w:after="0" w:line="240" w:lineRule="auto"/>
              <w:ind w:left="30" w:right="30" w:firstLine="0"/>
              <w:jc w:val="left"/>
            </w:pPr>
            <w:r>
              <w:rPr>
                <w:rFonts w:ascii="Times New Roman" w:hAnsi="Times New Roman" w:eastAsia="宋体"/>
                <w:color w:val="000000"/>
                <w:sz w:val="16"/>
              </w:rPr>
              <w:t>提交订单</w:t>
            </w:r>
          </w:p>
        </w:tc>
        <w:tc>
          <w:tcPr>
            <w:tcW w:w="697" w:type="pct"/>
          </w:tcPr>
          <w:p w14:paraId="2A701556">
            <w:pPr>
              <w:spacing w:before="0" w:after="0" w:line="240" w:lineRule="auto"/>
              <w:ind w:left="30" w:right="30" w:firstLine="0"/>
              <w:jc w:val="left"/>
            </w:pPr>
            <w:r>
              <w:rPr>
                <w:rFonts w:ascii="Times New Roman" w:hAnsi="Times New Roman" w:eastAsia="宋体"/>
                <w:color w:val="000000"/>
                <w:sz w:val="16"/>
              </w:rPr>
              <w:t>系统提示请选择收货地址</w:t>
            </w:r>
          </w:p>
        </w:tc>
        <w:tc>
          <w:tcPr>
            <w:tcW w:w="697" w:type="pct"/>
          </w:tcPr>
          <w:p w14:paraId="6D538015">
            <w:pPr>
              <w:spacing w:before="0" w:after="0" w:line="240" w:lineRule="auto"/>
              <w:ind w:left="30" w:right="30" w:firstLine="0"/>
              <w:jc w:val="left"/>
            </w:pPr>
            <w:r>
              <w:rPr>
                <w:rFonts w:ascii="Times New Roman" w:hAnsi="Times New Roman" w:eastAsia="宋体"/>
                <w:color w:val="000000"/>
                <w:sz w:val="16"/>
              </w:rPr>
              <w:t>系统提示请选择收货地址</w:t>
            </w:r>
          </w:p>
        </w:tc>
        <w:tc>
          <w:tcPr>
            <w:tcW w:w="697" w:type="pct"/>
          </w:tcPr>
          <w:p w14:paraId="78FA8D51">
            <w:pPr>
              <w:spacing w:before="0" w:after="0" w:line="240" w:lineRule="auto"/>
              <w:ind w:left="30" w:right="30" w:firstLine="0"/>
              <w:jc w:val="left"/>
            </w:pPr>
            <w:r>
              <w:rPr>
                <w:rFonts w:ascii="Times New Roman" w:hAnsi="Times New Roman" w:eastAsia="宋体"/>
                <w:color w:val="000000"/>
                <w:sz w:val="16"/>
              </w:rPr>
              <w:t>通过</w:t>
            </w:r>
          </w:p>
        </w:tc>
      </w:tr>
      <w:tr w14:paraId="7BF6D302">
        <w:tc>
          <w:tcPr>
            <w:tcW w:w="697" w:type="pct"/>
          </w:tcPr>
          <w:p w14:paraId="1D68500C">
            <w:pPr>
              <w:spacing w:before="0" w:after="0" w:line="240" w:lineRule="auto"/>
              <w:ind w:left="30" w:right="30" w:firstLine="0"/>
              <w:jc w:val="left"/>
            </w:pPr>
            <w:r>
              <w:rPr>
                <w:rFonts w:ascii="Times New Roman" w:hAnsi="Times New Roman" w:eastAsia="宋体"/>
                <w:color w:val="000000"/>
                <w:sz w:val="16"/>
              </w:rPr>
              <w:t>TC-O-005</w:t>
            </w:r>
          </w:p>
        </w:tc>
        <w:tc>
          <w:tcPr>
            <w:tcW w:w="697" w:type="pct"/>
          </w:tcPr>
          <w:p w14:paraId="364980C0">
            <w:pPr>
              <w:spacing w:before="0" w:after="0" w:line="240" w:lineRule="auto"/>
              <w:ind w:left="30" w:right="30" w:firstLine="0"/>
              <w:jc w:val="left"/>
            </w:pPr>
            <w:r>
              <w:rPr>
                <w:rFonts w:ascii="Times New Roman" w:hAnsi="Times New Roman" w:eastAsia="宋体"/>
                <w:color w:val="000000"/>
                <w:sz w:val="16"/>
              </w:rPr>
              <w:t>订单支付成功</w:t>
            </w:r>
          </w:p>
        </w:tc>
        <w:tc>
          <w:tcPr>
            <w:tcW w:w="812" w:type="pct"/>
          </w:tcPr>
          <w:p w14:paraId="3E5259EE">
            <w:pPr>
              <w:spacing w:before="0" w:after="0" w:line="240" w:lineRule="auto"/>
              <w:ind w:left="30" w:right="30" w:firstLine="0"/>
              <w:jc w:val="left"/>
            </w:pPr>
            <w:r>
              <w:rPr>
                <w:rFonts w:ascii="Times New Roman" w:hAnsi="Times New Roman" w:eastAsia="宋体"/>
                <w:color w:val="000000"/>
                <w:sz w:val="16"/>
              </w:rPr>
              <w:t>订单号:202501020001</w:t>
            </w:r>
            <w:r>
              <w:rPr>
                <w:rFonts w:ascii="Times New Roman" w:hAnsi="Times New Roman" w:eastAsia="宋体"/>
                <w:color w:val="000000"/>
                <w:sz w:val="16"/>
              </w:rPr>
              <w:br w:type="textWrapping"/>
            </w:r>
            <w:r>
              <w:rPr>
                <w:rFonts w:ascii="Times New Roman" w:hAnsi="Times New Roman" w:eastAsia="宋体"/>
                <w:color w:val="000000"/>
                <w:sz w:val="16"/>
              </w:rPr>
              <w:t>支付金额:299.00</w:t>
            </w:r>
          </w:p>
        </w:tc>
        <w:tc>
          <w:tcPr>
            <w:tcW w:w="697" w:type="pct"/>
          </w:tcPr>
          <w:p w14:paraId="2BBB6B3E">
            <w:pPr>
              <w:spacing w:before="0" w:after="0" w:line="240" w:lineRule="auto"/>
              <w:ind w:left="30" w:right="30" w:firstLine="0"/>
              <w:jc w:val="left"/>
            </w:pPr>
            <w:r>
              <w:rPr>
                <w:rFonts w:ascii="Times New Roman" w:hAnsi="Times New Roman" w:eastAsia="宋体"/>
                <w:color w:val="000000"/>
                <w:sz w:val="16"/>
              </w:rPr>
              <w:t>1.调用支付接口</w:t>
            </w:r>
            <w:r>
              <w:rPr>
                <w:rFonts w:ascii="Times New Roman" w:hAnsi="Times New Roman" w:eastAsia="宋体"/>
                <w:color w:val="000000"/>
                <w:sz w:val="16"/>
              </w:rPr>
              <w:br w:type="textWrapping"/>
            </w:r>
            <w:r>
              <w:rPr>
                <w:rFonts w:ascii="Times New Roman" w:hAnsi="Times New Roman" w:eastAsia="宋体"/>
                <w:color w:val="000000"/>
                <w:sz w:val="16"/>
              </w:rPr>
              <w:t>2.完成支付</w:t>
            </w:r>
            <w:r>
              <w:rPr>
                <w:rFonts w:ascii="Times New Roman" w:hAnsi="Times New Roman" w:eastAsia="宋体"/>
                <w:color w:val="000000"/>
                <w:sz w:val="16"/>
              </w:rPr>
              <w:br w:type="textWrapping"/>
            </w:r>
            <w:r>
              <w:rPr>
                <w:rFonts w:ascii="Times New Roman" w:hAnsi="Times New Roman" w:eastAsia="宋体"/>
                <w:color w:val="000000"/>
                <w:sz w:val="16"/>
              </w:rPr>
              <w:t>3.回调通知</w:t>
            </w:r>
          </w:p>
        </w:tc>
        <w:tc>
          <w:tcPr>
            <w:tcW w:w="697" w:type="pct"/>
          </w:tcPr>
          <w:p w14:paraId="1C5E369D">
            <w:pPr>
              <w:spacing w:before="0" w:after="0" w:line="240" w:lineRule="auto"/>
              <w:ind w:left="30" w:right="30" w:firstLine="0"/>
              <w:jc w:val="left"/>
            </w:pPr>
            <w:r>
              <w:rPr>
                <w:rFonts w:ascii="Times New Roman" w:hAnsi="Times New Roman" w:eastAsia="宋体"/>
                <w:color w:val="000000"/>
                <w:sz w:val="16"/>
              </w:rPr>
              <w:t>订单状态更新为已支付，真正扣减库存，记录支付时间</w:t>
            </w:r>
          </w:p>
        </w:tc>
        <w:tc>
          <w:tcPr>
            <w:tcW w:w="697" w:type="pct"/>
          </w:tcPr>
          <w:p w14:paraId="5198962A">
            <w:pPr>
              <w:spacing w:before="0" w:after="0" w:line="240" w:lineRule="auto"/>
              <w:ind w:left="30" w:right="30" w:firstLine="0"/>
              <w:jc w:val="left"/>
            </w:pPr>
            <w:r>
              <w:rPr>
                <w:rFonts w:ascii="Times New Roman" w:hAnsi="Times New Roman" w:eastAsia="宋体"/>
                <w:color w:val="000000"/>
                <w:sz w:val="16"/>
              </w:rPr>
              <w:t>订单状态=已支付，库存扣减，支付时间已记录</w:t>
            </w:r>
          </w:p>
        </w:tc>
        <w:tc>
          <w:tcPr>
            <w:tcW w:w="697" w:type="pct"/>
          </w:tcPr>
          <w:p w14:paraId="6D9F67D5">
            <w:pPr>
              <w:spacing w:before="0" w:after="0" w:line="240" w:lineRule="auto"/>
              <w:ind w:left="30" w:right="30" w:firstLine="0"/>
              <w:jc w:val="left"/>
            </w:pPr>
            <w:r>
              <w:rPr>
                <w:rFonts w:ascii="Times New Roman" w:hAnsi="Times New Roman" w:eastAsia="宋体"/>
                <w:color w:val="000000"/>
                <w:sz w:val="16"/>
              </w:rPr>
              <w:t>通过</w:t>
            </w:r>
          </w:p>
        </w:tc>
      </w:tr>
      <w:tr w14:paraId="53724A3D">
        <w:tc>
          <w:tcPr>
            <w:tcW w:w="697" w:type="pct"/>
          </w:tcPr>
          <w:p w14:paraId="57152B09">
            <w:pPr>
              <w:spacing w:before="0" w:after="0" w:line="240" w:lineRule="auto"/>
              <w:ind w:left="30" w:right="30" w:firstLine="0"/>
              <w:jc w:val="left"/>
            </w:pPr>
            <w:r>
              <w:rPr>
                <w:rFonts w:ascii="Times New Roman" w:hAnsi="Times New Roman" w:eastAsia="宋体"/>
                <w:color w:val="000000"/>
                <w:sz w:val="16"/>
              </w:rPr>
              <w:t>TC-O-006</w:t>
            </w:r>
          </w:p>
        </w:tc>
        <w:tc>
          <w:tcPr>
            <w:tcW w:w="697" w:type="pct"/>
          </w:tcPr>
          <w:p w14:paraId="06A69763">
            <w:pPr>
              <w:spacing w:before="0" w:after="0" w:line="240" w:lineRule="auto"/>
              <w:ind w:left="30" w:right="30" w:firstLine="0"/>
              <w:jc w:val="left"/>
            </w:pPr>
            <w:r>
              <w:rPr>
                <w:rFonts w:ascii="Times New Roman" w:hAnsi="Times New Roman" w:eastAsia="宋体"/>
                <w:color w:val="000000"/>
                <w:sz w:val="16"/>
              </w:rPr>
              <w:t>订单支付超时</w:t>
            </w:r>
          </w:p>
        </w:tc>
        <w:tc>
          <w:tcPr>
            <w:tcW w:w="812" w:type="pct"/>
          </w:tcPr>
          <w:p w14:paraId="7DB25DC3">
            <w:pPr>
              <w:spacing w:before="0" w:after="0" w:line="240" w:lineRule="auto"/>
              <w:ind w:left="30" w:right="30" w:firstLine="0"/>
              <w:jc w:val="left"/>
            </w:pPr>
            <w:r>
              <w:rPr>
                <w:rFonts w:ascii="Times New Roman" w:hAnsi="Times New Roman" w:eastAsia="宋体"/>
                <w:color w:val="000000"/>
                <w:sz w:val="16"/>
              </w:rPr>
              <w:t>订单创建后30分钟</w:t>
            </w:r>
          </w:p>
        </w:tc>
        <w:tc>
          <w:tcPr>
            <w:tcW w:w="697" w:type="pct"/>
          </w:tcPr>
          <w:p w14:paraId="154A7902">
            <w:pPr>
              <w:spacing w:before="0" w:after="0" w:line="240" w:lineRule="auto"/>
              <w:ind w:left="30" w:right="30" w:firstLine="0"/>
              <w:jc w:val="left"/>
            </w:pPr>
            <w:r>
              <w:rPr>
                <w:rFonts w:ascii="Times New Roman" w:hAnsi="Times New Roman" w:eastAsia="宋体"/>
                <w:color w:val="000000"/>
                <w:sz w:val="16"/>
              </w:rPr>
              <w:t>等待30分钟不支付</w:t>
            </w:r>
          </w:p>
        </w:tc>
        <w:tc>
          <w:tcPr>
            <w:tcW w:w="697" w:type="pct"/>
          </w:tcPr>
          <w:p w14:paraId="08F8590C">
            <w:pPr>
              <w:spacing w:before="0" w:after="0" w:line="240" w:lineRule="auto"/>
              <w:ind w:left="30" w:right="30" w:firstLine="0"/>
              <w:jc w:val="left"/>
            </w:pPr>
            <w:r>
              <w:rPr>
                <w:rFonts w:ascii="Times New Roman" w:hAnsi="Times New Roman" w:eastAsia="宋体"/>
                <w:color w:val="000000"/>
                <w:sz w:val="16"/>
              </w:rPr>
              <w:t>定时任务自动取消订单，库存恢复</w:t>
            </w:r>
          </w:p>
        </w:tc>
        <w:tc>
          <w:tcPr>
            <w:tcW w:w="697" w:type="pct"/>
          </w:tcPr>
          <w:p w14:paraId="01C98D80">
            <w:pPr>
              <w:spacing w:before="0" w:after="0" w:line="240" w:lineRule="auto"/>
              <w:ind w:left="30" w:right="30" w:firstLine="0"/>
              <w:jc w:val="left"/>
            </w:pPr>
            <w:r>
              <w:rPr>
                <w:rFonts w:ascii="Times New Roman" w:hAnsi="Times New Roman" w:eastAsia="宋体"/>
                <w:color w:val="000000"/>
                <w:sz w:val="16"/>
              </w:rPr>
              <w:t>订单状态=已取消，库存已恢复</w:t>
            </w:r>
          </w:p>
        </w:tc>
        <w:tc>
          <w:tcPr>
            <w:tcW w:w="697" w:type="pct"/>
          </w:tcPr>
          <w:p w14:paraId="75EA888B">
            <w:pPr>
              <w:spacing w:before="0" w:after="0" w:line="240" w:lineRule="auto"/>
              <w:ind w:left="30" w:right="30" w:firstLine="0"/>
              <w:jc w:val="left"/>
            </w:pPr>
            <w:r>
              <w:rPr>
                <w:rFonts w:ascii="Times New Roman" w:hAnsi="Times New Roman" w:eastAsia="宋体"/>
                <w:color w:val="000000"/>
                <w:sz w:val="16"/>
              </w:rPr>
              <w:t>通过</w:t>
            </w:r>
          </w:p>
        </w:tc>
      </w:tr>
      <w:tr w14:paraId="717F412B">
        <w:tc>
          <w:tcPr>
            <w:tcW w:w="697" w:type="pct"/>
          </w:tcPr>
          <w:p w14:paraId="47E112BF">
            <w:pPr>
              <w:spacing w:before="0" w:after="0" w:line="240" w:lineRule="auto"/>
              <w:ind w:left="30" w:right="30" w:firstLine="0"/>
              <w:jc w:val="left"/>
            </w:pPr>
            <w:r>
              <w:rPr>
                <w:rFonts w:ascii="Times New Roman" w:hAnsi="Times New Roman" w:eastAsia="宋体"/>
                <w:color w:val="000000"/>
                <w:sz w:val="16"/>
              </w:rPr>
              <w:t>TC-O-007</w:t>
            </w:r>
          </w:p>
        </w:tc>
        <w:tc>
          <w:tcPr>
            <w:tcW w:w="697" w:type="pct"/>
          </w:tcPr>
          <w:p w14:paraId="397BABCA">
            <w:pPr>
              <w:spacing w:before="0" w:after="0" w:line="240" w:lineRule="auto"/>
              <w:ind w:left="30" w:right="30" w:firstLine="0"/>
              <w:jc w:val="left"/>
            </w:pPr>
            <w:r>
              <w:rPr>
                <w:rFonts w:ascii="Times New Roman" w:hAnsi="Times New Roman" w:eastAsia="宋体"/>
                <w:color w:val="000000"/>
                <w:sz w:val="16"/>
              </w:rPr>
              <w:t>管理员发货</w:t>
            </w:r>
          </w:p>
        </w:tc>
        <w:tc>
          <w:tcPr>
            <w:tcW w:w="812" w:type="pct"/>
          </w:tcPr>
          <w:p w14:paraId="00285327">
            <w:pPr>
              <w:spacing w:before="0" w:after="0" w:line="240" w:lineRule="auto"/>
              <w:ind w:left="30" w:right="30" w:firstLine="0"/>
              <w:jc w:val="left"/>
            </w:pPr>
            <w:r>
              <w:rPr>
                <w:rFonts w:ascii="Times New Roman" w:hAnsi="Times New Roman" w:eastAsia="宋体"/>
                <w:color w:val="000000"/>
                <w:sz w:val="16"/>
              </w:rPr>
              <w:t>订单号:202501020001</w:t>
            </w:r>
            <w:r>
              <w:rPr>
                <w:rFonts w:ascii="Times New Roman" w:hAnsi="Times New Roman" w:eastAsia="宋体"/>
                <w:color w:val="000000"/>
                <w:sz w:val="16"/>
              </w:rPr>
              <w:br w:type="textWrapping"/>
            </w:r>
            <w:r>
              <w:rPr>
                <w:rFonts w:ascii="Times New Roman" w:hAnsi="Times New Roman" w:eastAsia="宋体"/>
                <w:color w:val="000000"/>
                <w:sz w:val="16"/>
              </w:rPr>
              <w:t>状态:已支付</w:t>
            </w:r>
          </w:p>
        </w:tc>
        <w:tc>
          <w:tcPr>
            <w:tcW w:w="697" w:type="pct"/>
          </w:tcPr>
          <w:p w14:paraId="168A7C07">
            <w:pPr>
              <w:spacing w:before="0" w:after="0" w:line="240" w:lineRule="auto"/>
              <w:ind w:left="30" w:right="30" w:firstLine="0"/>
              <w:jc w:val="left"/>
            </w:pPr>
            <w:r>
              <w:rPr>
                <w:rFonts w:ascii="Times New Roman" w:hAnsi="Times New Roman" w:eastAsia="宋体"/>
                <w:color w:val="000000"/>
                <w:sz w:val="16"/>
              </w:rPr>
              <w:t>1.填写物流信息</w:t>
            </w:r>
            <w:r>
              <w:rPr>
                <w:rFonts w:ascii="Times New Roman" w:hAnsi="Times New Roman" w:eastAsia="宋体"/>
                <w:color w:val="000000"/>
                <w:sz w:val="16"/>
              </w:rPr>
              <w:br w:type="textWrapping"/>
            </w:r>
            <w:r>
              <w:rPr>
                <w:rFonts w:ascii="Times New Roman" w:hAnsi="Times New Roman" w:eastAsia="宋体"/>
                <w:color w:val="000000"/>
                <w:sz w:val="16"/>
              </w:rPr>
              <w:t>2.确认发货</w:t>
            </w:r>
          </w:p>
        </w:tc>
        <w:tc>
          <w:tcPr>
            <w:tcW w:w="697" w:type="pct"/>
          </w:tcPr>
          <w:p w14:paraId="6E15521D">
            <w:pPr>
              <w:spacing w:before="0" w:after="0" w:line="240" w:lineRule="auto"/>
              <w:ind w:left="30" w:right="30" w:firstLine="0"/>
              <w:jc w:val="left"/>
            </w:pPr>
            <w:r>
              <w:rPr>
                <w:rFonts w:ascii="Times New Roman" w:hAnsi="Times New Roman" w:eastAsia="宋体"/>
                <w:color w:val="000000"/>
                <w:sz w:val="16"/>
              </w:rPr>
              <w:t>订单状态更新为已发货，记录发货时间</w:t>
            </w:r>
          </w:p>
        </w:tc>
        <w:tc>
          <w:tcPr>
            <w:tcW w:w="697" w:type="pct"/>
          </w:tcPr>
          <w:p w14:paraId="29B454BB">
            <w:pPr>
              <w:spacing w:before="0" w:after="0" w:line="240" w:lineRule="auto"/>
              <w:ind w:left="30" w:right="30" w:firstLine="0"/>
              <w:jc w:val="left"/>
            </w:pPr>
            <w:r>
              <w:rPr>
                <w:rFonts w:ascii="Times New Roman" w:hAnsi="Times New Roman" w:eastAsia="宋体"/>
                <w:color w:val="000000"/>
                <w:sz w:val="16"/>
              </w:rPr>
              <w:t>订单状态=已发货，发货时间已记录</w:t>
            </w:r>
          </w:p>
        </w:tc>
        <w:tc>
          <w:tcPr>
            <w:tcW w:w="697" w:type="pct"/>
          </w:tcPr>
          <w:p w14:paraId="19E09125">
            <w:pPr>
              <w:spacing w:before="0" w:after="0" w:line="240" w:lineRule="auto"/>
              <w:ind w:left="30" w:right="30" w:firstLine="0"/>
              <w:jc w:val="left"/>
            </w:pPr>
            <w:r>
              <w:rPr>
                <w:rFonts w:ascii="Times New Roman" w:hAnsi="Times New Roman" w:eastAsia="宋体"/>
                <w:color w:val="000000"/>
                <w:sz w:val="16"/>
              </w:rPr>
              <w:t>通过</w:t>
            </w:r>
          </w:p>
        </w:tc>
      </w:tr>
      <w:tr w14:paraId="05F78E52">
        <w:tc>
          <w:tcPr>
            <w:tcW w:w="697" w:type="pct"/>
          </w:tcPr>
          <w:p w14:paraId="7D015F6E">
            <w:pPr>
              <w:spacing w:before="0" w:after="0" w:line="240" w:lineRule="auto"/>
              <w:ind w:left="30" w:right="30" w:firstLine="0"/>
              <w:jc w:val="left"/>
            </w:pPr>
            <w:r>
              <w:rPr>
                <w:rFonts w:ascii="Times New Roman" w:hAnsi="Times New Roman" w:eastAsia="宋体"/>
                <w:color w:val="000000"/>
                <w:sz w:val="16"/>
              </w:rPr>
              <w:t>TC-O-008</w:t>
            </w:r>
          </w:p>
        </w:tc>
        <w:tc>
          <w:tcPr>
            <w:tcW w:w="697" w:type="pct"/>
          </w:tcPr>
          <w:p w14:paraId="5AC68D79">
            <w:pPr>
              <w:spacing w:before="0" w:after="0" w:line="240" w:lineRule="auto"/>
              <w:ind w:left="30" w:right="30" w:firstLine="0"/>
              <w:jc w:val="left"/>
            </w:pPr>
            <w:r>
              <w:rPr>
                <w:rFonts w:ascii="Times New Roman" w:hAnsi="Times New Roman" w:eastAsia="宋体"/>
                <w:color w:val="000000"/>
                <w:sz w:val="16"/>
              </w:rPr>
              <w:t>待支付订单发货</w:t>
            </w:r>
          </w:p>
        </w:tc>
        <w:tc>
          <w:tcPr>
            <w:tcW w:w="812" w:type="pct"/>
          </w:tcPr>
          <w:p w14:paraId="3EC7798A">
            <w:pPr>
              <w:spacing w:before="0" w:after="0" w:line="240" w:lineRule="auto"/>
              <w:ind w:left="30" w:right="30" w:firstLine="0"/>
              <w:jc w:val="left"/>
            </w:pPr>
            <w:r>
              <w:rPr>
                <w:rFonts w:ascii="Times New Roman" w:hAnsi="Times New Roman" w:eastAsia="宋体"/>
                <w:color w:val="000000"/>
                <w:sz w:val="16"/>
              </w:rPr>
              <w:t>订单状态:待支付</w:t>
            </w:r>
          </w:p>
        </w:tc>
        <w:tc>
          <w:tcPr>
            <w:tcW w:w="697" w:type="pct"/>
          </w:tcPr>
          <w:p w14:paraId="5B13BF9C">
            <w:pPr>
              <w:spacing w:before="0" w:after="0" w:line="240" w:lineRule="auto"/>
              <w:ind w:left="30" w:right="30" w:firstLine="0"/>
              <w:jc w:val="left"/>
            </w:pPr>
            <w:r>
              <w:rPr>
                <w:rFonts w:ascii="Times New Roman" w:hAnsi="Times New Roman" w:eastAsia="宋体"/>
                <w:color w:val="000000"/>
                <w:sz w:val="16"/>
              </w:rPr>
              <w:t>执行发货操作</w:t>
            </w:r>
          </w:p>
        </w:tc>
        <w:tc>
          <w:tcPr>
            <w:tcW w:w="697" w:type="pct"/>
          </w:tcPr>
          <w:p w14:paraId="1DA982A6">
            <w:pPr>
              <w:spacing w:before="0" w:after="0" w:line="240" w:lineRule="auto"/>
              <w:ind w:left="30" w:right="30" w:firstLine="0"/>
              <w:jc w:val="left"/>
            </w:pPr>
            <w:r>
              <w:rPr>
                <w:rFonts w:ascii="Times New Roman" w:hAnsi="Times New Roman" w:eastAsia="宋体"/>
                <w:color w:val="000000"/>
                <w:sz w:val="16"/>
              </w:rPr>
              <w:t>系统提示订单未支付不能发货</w:t>
            </w:r>
          </w:p>
        </w:tc>
        <w:tc>
          <w:tcPr>
            <w:tcW w:w="697" w:type="pct"/>
          </w:tcPr>
          <w:p w14:paraId="56117238">
            <w:pPr>
              <w:spacing w:before="0" w:after="0" w:line="240" w:lineRule="auto"/>
              <w:ind w:left="30" w:right="30" w:firstLine="0"/>
              <w:jc w:val="left"/>
            </w:pPr>
            <w:r>
              <w:rPr>
                <w:rFonts w:ascii="Times New Roman" w:hAnsi="Times New Roman" w:eastAsia="宋体"/>
                <w:color w:val="000000"/>
                <w:sz w:val="16"/>
              </w:rPr>
              <w:t>系统提示订单未支付不能发货</w:t>
            </w:r>
          </w:p>
        </w:tc>
        <w:tc>
          <w:tcPr>
            <w:tcW w:w="697" w:type="pct"/>
          </w:tcPr>
          <w:p w14:paraId="300545B4">
            <w:pPr>
              <w:spacing w:before="0" w:after="0" w:line="240" w:lineRule="auto"/>
              <w:ind w:left="30" w:right="30" w:firstLine="0"/>
              <w:jc w:val="left"/>
            </w:pPr>
            <w:r>
              <w:rPr>
                <w:rFonts w:ascii="Times New Roman" w:hAnsi="Times New Roman" w:eastAsia="宋体"/>
                <w:color w:val="000000"/>
                <w:sz w:val="16"/>
              </w:rPr>
              <w:t>通过</w:t>
            </w:r>
          </w:p>
        </w:tc>
      </w:tr>
      <w:tr w14:paraId="3D7D5B1F">
        <w:tc>
          <w:tcPr>
            <w:tcW w:w="697" w:type="pct"/>
          </w:tcPr>
          <w:p w14:paraId="6992090D">
            <w:pPr>
              <w:spacing w:before="0" w:after="0" w:line="240" w:lineRule="auto"/>
              <w:ind w:left="30" w:right="30" w:firstLine="0"/>
              <w:jc w:val="left"/>
            </w:pPr>
            <w:r>
              <w:rPr>
                <w:rFonts w:ascii="Times New Roman" w:hAnsi="Times New Roman" w:eastAsia="宋体"/>
                <w:color w:val="000000"/>
                <w:sz w:val="16"/>
              </w:rPr>
              <w:t>TC-O-009</w:t>
            </w:r>
          </w:p>
        </w:tc>
        <w:tc>
          <w:tcPr>
            <w:tcW w:w="697" w:type="pct"/>
          </w:tcPr>
          <w:p w14:paraId="33BA9E5C">
            <w:pPr>
              <w:spacing w:before="0" w:after="0" w:line="240" w:lineRule="auto"/>
              <w:ind w:left="30" w:right="30" w:firstLine="0"/>
              <w:jc w:val="left"/>
            </w:pPr>
            <w:r>
              <w:rPr>
                <w:rFonts w:ascii="Times New Roman" w:hAnsi="Times New Roman" w:eastAsia="宋体"/>
                <w:color w:val="000000"/>
                <w:sz w:val="16"/>
              </w:rPr>
              <w:t>用户确认收货</w:t>
            </w:r>
          </w:p>
        </w:tc>
        <w:tc>
          <w:tcPr>
            <w:tcW w:w="812" w:type="pct"/>
          </w:tcPr>
          <w:p w14:paraId="02C9278B">
            <w:pPr>
              <w:spacing w:before="0" w:after="0" w:line="240" w:lineRule="auto"/>
              <w:ind w:left="30" w:right="30" w:firstLine="0"/>
              <w:jc w:val="left"/>
            </w:pPr>
            <w:r>
              <w:rPr>
                <w:rFonts w:ascii="Times New Roman" w:hAnsi="Times New Roman" w:eastAsia="宋体"/>
                <w:color w:val="000000"/>
                <w:sz w:val="16"/>
              </w:rPr>
              <w:t>订单状态:已发货</w:t>
            </w:r>
          </w:p>
        </w:tc>
        <w:tc>
          <w:tcPr>
            <w:tcW w:w="697" w:type="pct"/>
          </w:tcPr>
          <w:p w14:paraId="7454FC4D">
            <w:pPr>
              <w:spacing w:before="0" w:after="0" w:line="240" w:lineRule="auto"/>
              <w:ind w:left="30" w:right="30" w:firstLine="0"/>
              <w:jc w:val="left"/>
            </w:pPr>
            <w:r>
              <w:rPr>
                <w:rFonts w:ascii="Times New Roman" w:hAnsi="Times New Roman" w:eastAsia="宋体"/>
                <w:color w:val="000000"/>
                <w:sz w:val="16"/>
              </w:rPr>
              <w:t>点击确认收货</w:t>
            </w:r>
          </w:p>
        </w:tc>
        <w:tc>
          <w:tcPr>
            <w:tcW w:w="697" w:type="pct"/>
          </w:tcPr>
          <w:p w14:paraId="740A91D6">
            <w:pPr>
              <w:spacing w:before="0" w:after="0" w:line="240" w:lineRule="auto"/>
              <w:ind w:left="30" w:right="30" w:firstLine="0"/>
              <w:jc w:val="left"/>
            </w:pPr>
            <w:r>
              <w:rPr>
                <w:rFonts w:ascii="Times New Roman" w:hAnsi="Times New Roman" w:eastAsia="宋体"/>
                <w:color w:val="000000"/>
                <w:sz w:val="16"/>
              </w:rPr>
              <w:t>订单状态更新为已完成</w:t>
            </w:r>
          </w:p>
        </w:tc>
        <w:tc>
          <w:tcPr>
            <w:tcW w:w="697" w:type="pct"/>
          </w:tcPr>
          <w:p w14:paraId="1AD60AD1">
            <w:pPr>
              <w:spacing w:before="0" w:after="0" w:line="240" w:lineRule="auto"/>
              <w:ind w:left="30" w:right="30" w:firstLine="0"/>
              <w:jc w:val="left"/>
            </w:pPr>
            <w:r>
              <w:rPr>
                <w:rFonts w:ascii="Times New Roman" w:hAnsi="Times New Roman" w:eastAsia="宋体"/>
                <w:color w:val="000000"/>
                <w:sz w:val="16"/>
              </w:rPr>
              <w:t>订单状态=已完成</w:t>
            </w:r>
          </w:p>
        </w:tc>
        <w:tc>
          <w:tcPr>
            <w:tcW w:w="697" w:type="pct"/>
          </w:tcPr>
          <w:p w14:paraId="36F31857">
            <w:pPr>
              <w:spacing w:before="0" w:after="0" w:line="240" w:lineRule="auto"/>
              <w:ind w:left="30" w:right="30" w:firstLine="0"/>
              <w:jc w:val="left"/>
            </w:pPr>
            <w:r>
              <w:rPr>
                <w:rFonts w:ascii="Times New Roman" w:hAnsi="Times New Roman" w:eastAsia="宋体"/>
                <w:color w:val="000000"/>
                <w:sz w:val="16"/>
              </w:rPr>
              <w:t>通过</w:t>
            </w:r>
          </w:p>
        </w:tc>
      </w:tr>
      <w:tr w14:paraId="1A56002C">
        <w:tc>
          <w:tcPr>
            <w:tcW w:w="697" w:type="pct"/>
          </w:tcPr>
          <w:p w14:paraId="08F54145">
            <w:pPr>
              <w:spacing w:before="0" w:after="0" w:line="240" w:lineRule="auto"/>
              <w:ind w:left="30" w:right="30" w:firstLine="0"/>
              <w:jc w:val="left"/>
            </w:pPr>
            <w:r>
              <w:rPr>
                <w:rFonts w:ascii="Times New Roman" w:hAnsi="Times New Roman" w:eastAsia="宋体"/>
                <w:color w:val="000000"/>
                <w:sz w:val="16"/>
              </w:rPr>
              <w:t>TC-O-010</w:t>
            </w:r>
          </w:p>
        </w:tc>
        <w:tc>
          <w:tcPr>
            <w:tcW w:w="697" w:type="pct"/>
          </w:tcPr>
          <w:p w14:paraId="5D3B221B">
            <w:pPr>
              <w:spacing w:before="0" w:after="0" w:line="240" w:lineRule="auto"/>
              <w:ind w:left="30" w:right="30" w:firstLine="0"/>
              <w:jc w:val="left"/>
            </w:pPr>
            <w:r>
              <w:rPr>
                <w:rFonts w:ascii="Times New Roman" w:hAnsi="Times New Roman" w:eastAsia="宋体"/>
                <w:color w:val="000000"/>
                <w:sz w:val="16"/>
              </w:rPr>
              <w:t>取消待支付订单</w:t>
            </w:r>
          </w:p>
        </w:tc>
        <w:tc>
          <w:tcPr>
            <w:tcW w:w="812" w:type="pct"/>
          </w:tcPr>
          <w:p w14:paraId="3213DDBA">
            <w:pPr>
              <w:spacing w:before="0" w:after="0" w:line="240" w:lineRule="auto"/>
              <w:ind w:left="30" w:right="30" w:firstLine="0"/>
              <w:jc w:val="left"/>
            </w:pPr>
            <w:r>
              <w:rPr>
                <w:rFonts w:ascii="Times New Roman" w:hAnsi="Times New Roman" w:eastAsia="宋体"/>
                <w:color w:val="000000"/>
                <w:sz w:val="16"/>
              </w:rPr>
              <w:t>订单状态:待支付</w:t>
            </w:r>
          </w:p>
        </w:tc>
        <w:tc>
          <w:tcPr>
            <w:tcW w:w="697" w:type="pct"/>
          </w:tcPr>
          <w:p w14:paraId="0A600C31">
            <w:pPr>
              <w:spacing w:before="0" w:after="0" w:line="240" w:lineRule="auto"/>
              <w:ind w:left="30" w:right="30" w:firstLine="0"/>
              <w:jc w:val="left"/>
            </w:pPr>
            <w:r>
              <w:rPr>
                <w:rFonts w:ascii="Times New Roman" w:hAnsi="Times New Roman" w:eastAsia="宋体"/>
                <w:color w:val="000000"/>
                <w:sz w:val="16"/>
              </w:rPr>
              <w:t>点击取消订单</w:t>
            </w:r>
          </w:p>
        </w:tc>
        <w:tc>
          <w:tcPr>
            <w:tcW w:w="697" w:type="pct"/>
          </w:tcPr>
          <w:p w14:paraId="3F9871A2">
            <w:pPr>
              <w:spacing w:before="0" w:after="0" w:line="240" w:lineRule="auto"/>
              <w:ind w:left="30" w:right="30" w:firstLine="0"/>
              <w:jc w:val="left"/>
            </w:pPr>
            <w:r>
              <w:rPr>
                <w:rFonts w:ascii="Times New Roman" w:hAnsi="Times New Roman" w:eastAsia="宋体"/>
                <w:color w:val="000000"/>
                <w:sz w:val="16"/>
              </w:rPr>
              <w:t>订单取消成功，库存恢复</w:t>
            </w:r>
          </w:p>
        </w:tc>
        <w:tc>
          <w:tcPr>
            <w:tcW w:w="697" w:type="pct"/>
          </w:tcPr>
          <w:p w14:paraId="7948117D">
            <w:pPr>
              <w:spacing w:before="0" w:after="0" w:line="240" w:lineRule="auto"/>
              <w:ind w:left="30" w:right="30" w:firstLine="0"/>
              <w:jc w:val="left"/>
            </w:pPr>
            <w:r>
              <w:rPr>
                <w:rFonts w:ascii="Times New Roman" w:hAnsi="Times New Roman" w:eastAsia="宋体"/>
                <w:color w:val="000000"/>
                <w:sz w:val="16"/>
              </w:rPr>
              <w:t>订单状态=已取消，库存已恢复</w:t>
            </w:r>
          </w:p>
        </w:tc>
        <w:tc>
          <w:tcPr>
            <w:tcW w:w="697" w:type="pct"/>
          </w:tcPr>
          <w:p w14:paraId="185D453E">
            <w:pPr>
              <w:spacing w:before="0" w:after="0" w:line="240" w:lineRule="auto"/>
              <w:ind w:left="30" w:right="30" w:firstLine="0"/>
              <w:jc w:val="left"/>
            </w:pPr>
            <w:r>
              <w:rPr>
                <w:rFonts w:ascii="Times New Roman" w:hAnsi="Times New Roman" w:eastAsia="宋体"/>
                <w:color w:val="000000"/>
                <w:sz w:val="16"/>
              </w:rPr>
              <w:t>通过</w:t>
            </w:r>
          </w:p>
        </w:tc>
      </w:tr>
      <w:tr w14:paraId="475309A0">
        <w:tc>
          <w:tcPr>
            <w:tcW w:w="697" w:type="pct"/>
          </w:tcPr>
          <w:p w14:paraId="33DC8809">
            <w:pPr>
              <w:spacing w:before="0" w:after="0" w:line="240" w:lineRule="auto"/>
              <w:ind w:left="30" w:right="30" w:firstLine="0"/>
              <w:jc w:val="left"/>
            </w:pPr>
            <w:r>
              <w:rPr>
                <w:rFonts w:ascii="Times New Roman" w:hAnsi="Times New Roman" w:eastAsia="宋体"/>
                <w:color w:val="000000"/>
                <w:sz w:val="16"/>
              </w:rPr>
              <w:t>TC-O-011</w:t>
            </w:r>
          </w:p>
        </w:tc>
        <w:tc>
          <w:tcPr>
            <w:tcW w:w="697" w:type="pct"/>
          </w:tcPr>
          <w:p w14:paraId="679BC105">
            <w:pPr>
              <w:spacing w:before="0" w:after="0" w:line="240" w:lineRule="auto"/>
              <w:ind w:left="30" w:right="30" w:firstLine="0"/>
              <w:jc w:val="left"/>
            </w:pPr>
            <w:r>
              <w:rPr>
                <w:rFonts w:ascii="Times New Roman" w:hAnsi="Times New Roman" w:eastAsia="宋体"/>
                <w:color w:val="000000"/>
                <w:sz w:val="16"/>
              </w:rPr>
              <w:t>取消已支付订单</w:t>
            </w:r>
          </w:p>
        </w:tc>
        <w:tc>
          <w:tcPr>
            <w:tcW w:w="812" w:type="pct"/>
          </w:tcPr>
          <w:p w14:paraId="6840AC33">
            <w:pPr>
              <w:spacing w:before="0" w:after="0" w:line="240" w:lineRule="auto"/>
              <w:ind w:left="30" w:right="30" w:firstLine="0"/>
              <w:jc w:val="left"/>
            </w:pPr>
            <w:r>
              <w:rPr>
                <w:rFonts w:ascii="Times New Roman" w:hAnsi="Times New Roman" w:eastAsia="宋体"/>
                <w:color w:val="000000"/>
                <w:sz w:val="16"/>
              </w:rPr>
              <w:t>订单状态:已支付</w:t>
            </w:r>
          </w:p>
        </w:tc>
        <w:tc>
          <w:tcPr>
            <w:tcW w:w="697" w:type="pct"/>
          </w:tcPr>
          <w:p w14:paraId="707D8C7B">
            <w:pPr>
              <w:spacing w:before="0" w:after="0" w:line="240" w:lineRule="auto"/>
              <w:ind w:left="30" w:right="30" w:firstLine="0"/>
              <w:jc w:val="left"/>
            </w:pPr>
            <w:r>
              <w:rPr>
                <w:rFonts w:ascii="Times New Roman" w:hAnsi="Times New Roman" w:eastAsia="宋体"/>
                <w:color w:val="000000"/>
                <w:sz w:val="16"/>
              </w:rPr>
              <w:t>点击取消订单</w:t>
            </w:r>
          </w:p>
        </w:tc>
        <w:tc>
          <w:tcPr>
            <w:tcW w:w="697" w:type="pct"/>
          </w:tcPr>
          <w:p w14:paraId="627DAE8B">
            <w:pPr>
              <w:spacing w:before="0" w:after="0" w:line="240" w:lineRule="auto"/>
              <w:ind w:left="30" w:right="30" w:firstLine="0"/>
              <w:jc w:val="left"/>
            </w:pPr>
            <w:r>
              <w:rPr>
                <w:rFonts w:ascii="Times New Roman" w:hAnsi="Times New Roman" w:eastAsia="宋体"/>
                <w:color w:val="000000"/>
                <w:sz w:val="16"/>
              </w:rPr>
              <w:t>系统提示已支付订单不能直接取消，需申请退款</w:t>
            </w:r>
          </w:p>
        </w:tc>
        <w:tc>
          <w:tcPr>
            <w:tcW w:w="697" w:type="pct"/>
          </w:tcPr>
          <w:p w14:paraId="5A8B21B8">
            <w:pPr>
              <w:spacing w:before="0" w:after="0" w:line="240" w:lineRule="auto"/>
              <w:ind w:left="30" w:right="30" w:firstLine="0"/>
              <w:jc w:val="left"/>
            </w:pPr>
            <w:r>
              <w:rPr>
                <w:rFonts w:ascii="Times New Roman" w:hAnsi="Times New Roman" w:eastAsia="宋体"/>
                <w:color w:val="000000"/>
                <w:sz w:val="16"/>
              </w:rPr>
              <w:t>系统提示需申请退款</w:t>
            </w:r>
          </w:p>
        </w:tc>
        <w:tc>
          <w:tcPr>
            <w:tcW w:w="697" w:type="pct"/>
          </w:tcPr>
          <w:p w14:paraId="184CA3A1">
            <w:pPr>
              <w:spacing w:before="0" w:after="0" w:line="240" w:lineRule="auto"/>
              <w:ind w:left="30" w:right="30" w:firstLine="0"/>
              <w:jc w:val="left"/>
            </w:pPr>
            <w:r>
              <w:rPr>
                <w:rFonts w:ascii="Times New Roman" w:hAnsi="Times New Roman" w:eastAsia="宋体"/>
                <w:color w:val="000000"/>
                <w:sz w:val="16"/>
              </w:rPr>
              <w:t>通过</w:t>
            </w:r>
          </w:p>
        </w:tc>
      </w:tr>
      <w:tr w14:paraId="2DDE8B3B">
        <w:tc>
          <w:tcPr>
            <w:tcW w:w="697" w:type="pct"/>
          </w:tcPr>
          <w:p w14:paraId="12AA83D4">
            <w:pPr>
              <w:spacing w:before="0" w:after="0" w:line="240" w:lineRule="auto"/>
              <w:ind w:left="30" w:right="30" w:firstLine="0"/>
              <w:jc w:val="left"/>
            </w:pPr>
            <w:r>
              <w:rPr>
                <w:rFonts w:ascii="Times New Roman" w:hAnsi="Times New Roman" w:eastAsia="宋体"/>
                <w:color w:val="000000"/>
                <w:sz w:val="16"/>
              </w:rPr>
              <w:t>TC-O-012</w:t>
            </w:r>
          </w:p>
        </w:tc>
        <w:tc>
          <w:tcPr>
            <w:tcW w:w="697" w:type="pct"/>
          </w:tcPr>
          <w:p w14:paraId="44826F68">
            <w:pPr>
              <w:spacing w:before="0" w:after="0" w:line="240" w:lineRule="auto"/>
              <w:ind w:left="30" w:right="30" w:firstLine="0"/>
              <w:jc w:val="left"/>
            </w:pPr>
            <w:r>
              <w:rPr>
                <w:rFonts w:ascii="Times New Roman" w:hAnsi="Times New Roman" w:eastAsia="宋体"/>
                <w:color w:val="000000"/>
                <w:sz w:val="16"/>
              </w:rPr>
              <w:t>查询订单列表</w:t>
            </w:r>
          </w:p>
        </w:tc>
        <w:tc>
          <w:tcPr>
            <w:tcW w:w="812" w:type="pct"/>
          </w:tcPr>
          <w:p w14:paraId="21C443B5">
            <w:pPr>
              <w:spacing w:before="0" w:after="0" w:line="240" w:lineRule="auto"/>
              <w:ind w:left="30" w:right="30" w:firstLine="0"/>
              <w:jc w:val="left"/>
            </w:pPr>
            <w:r>
              <w:rPr>
                <w:rFonts w:ascii="Times New Roman" w:hAnsi="Times New Roman" w:eastAsia="宋体"/>
                <w:color w:val="000000"/>
                <w:sz w:val="16"/>
              </w:rPr>
              <w:t>用户ID:1001</w:t>
            </w:r>
            <w:r>
              <w:rPr>
                <w:rFonts w:ascii="Times New Roman" w:hAnsi="Times New Roman" w:eastAsia="宋体"/>
                <w:color w:val="000000"/>
                <w:sz w:val="16"/>
              </w:rPr>
              <w:br w:type="textWrapping"/>
            </w:r>
            <w:r>
              <w:rPr>
                <w:rFonts w:ascii="Times New Roman" w:hAnsi="Times New Roman" w:eastAsia="宋体"/>
                <w:color w:val="000000"/>
                <w:sz w:val="16"/>
              </w:rPr>
              <w:t>状态筛选:全部</w:t>
            </w:r>
          </w:p>
        </w:tc>
        <w:tc>
          <w:tcPr>
            <w:tcW w:w="697" w:type="pct"/>
          </w:tcPr>
          <w:p w14:paraId="6AB846FD">
            <w:pPr>
              <w:spacing w:before="0" w:after="0" w:line="240" w:lineRule="auto"/>
              <w:ind w:left="30" w:right="30" w:firstLine="0"/>
              <w:jc w:val="left"/>
            </w:pPr>
            <w:r>
              <w:rPr>
                <w:rFonts w:ascii="Times New Roman" w:hAnsi="Times New Roman" w:eastAsia="宋体"/>
                <w:color w:val="000000"/>
                <w:sz w:val="16"/>
              </w:rPr>
              <w:t>查询订单列表</w:t>
            </w:r>
          </w:p>
        </w:tc>
        <w:tc>
          <w:tcPr>
            <w:tcW w:w="697" w:type="pct"/>
          </w:tcPr>
          <w:p w14:paraId="796AB3B0">
            <w:pPr>
              <w:spacing w:before="0" w:after="0" w:line="240" w:lineRule="auto"/>
              <w:ind w:left="30" w:right="30" w:firstLine="0"/>
              <w:jc w:val="left"/>
            </w:pPr>
            <w:r>
              <w:rPr>
                <w:rFonts w:ascii="Times New Roman" w:hAnsi="Times New Roman" w:eastAsia="宋体"/>
                <w:color w:val="000000"/>
                <w:sz w:val="16"/>
              </w:rPr>
              <w:t>返回用户所有订单，支持分页</w:t>
            </w:r>
          </w:p>
        </w:tc>
        <w:tc>
          <w:tcPr>
            <w:tcW w:w="697" w:type="pct"/>
          </w:tcPr>
          <w:p w14:paraId="3B7E1535">
            <w:pPr>
              <w:spacing w:before="0" w:after="0" w:line="240" w:lineRule="auto"/>
              <w:ind w:left="30" w:right="30" w:firstLine="0"/>
              <w:jc w:val="left"/>
            </w:pPr>
            <w:r>
              <w:rPr>
                <w:rFonts w:ascii="Times New Roman" w:hAnsi="Times New Roman" w:eastAsia="宋体"/>
                <w:color w:val="000000"/>
                <w:sz w:val="16"/>
              </w:rPr>
              <w:t>返回用户所有订单，分页正常</w:t>
            </w:r>
          </w:p>
        </w:tc>
        <w:tc>
          <w:tcPr>
            <w:tcW w:w="697" w:type="pct"/>
          </w:tcPr>
          <w:p w14:paraId="641ED8B4">
            <w:pPr>
              <w:spacing w:before="0" w:after="0" w:line="240" w:lineRule="auto"/>
              <w:ind w:left="30" w:right="30" w:firstLine="0"/>
              <w:jc w:val="left"/>
            </w:pPr>
            <w:r>
              <w:rPr>
                <w:rFonts w:ascii="Times New Roman" w:hAnsi="Times New Roman" w:eastAsia="宋体"/>
                <w:color w:val="000000"/>
                <w:sz w:val="16"/>
              </w:rPr>
              <w:t>通过</w:t>
            </w:r>
          </w:p>
        </w:tc>
      </w:tr>
      <w:tr w14:paraId="62D44362">
        <w:tc>
          <w:tcPr>
            <w:tcW w:w="697" w:type="pct"/>
          </w:tcPr>
          <w:p w14:paraId="7E2C81B5">
            <w:pPr>
              <w:spacing w:before="0" w:after="0" w:line="240" w:lineRule="auto"/>
              <w:ind w:left="30" w:right="30" w:firstLine="0"/>
              <w:jc w:val="left"/>
            </w:pPr>
            <w:r>
              <w:rPr>
                <w:rFonts w:ascii="Times New Roman" w:hAnsi="Times New Roman" w:eastAsia="宋体"/>
                <w:color w:val="000000"/>
                <w:sz w:val="16"/>
              </w:rPr>
              <w:t>TC-O-013</w:t>
            </w:r>
          </w:p>
        </w:tc>
        <w:tc>
          <w:tcPr>
            <w:tcW w:w="697" w:type="pct"/>
          </w:tcPr>
          <w:p w14:paraId="0D904B3E">
            <w:pPr>
              <w:spacing w:before="0" w:after="0" w:line="240" w:lineRule="auto"/>
              <w:ind w:left="30" w:right="30" w:firstLine="0"/>
              <w:jc w:val="left"/>
            </w:pPr>
            <w:r>
              <w:rPr>
                <w:rFonts w:ascii="Times New Roman" w:hAnsi="Times New Roman" w:eastAsia="宋体"/>
                <w:color w:val="000000"/>
                <w:sz w:val="16"/>
              </w:rPr>
              <w:t>查询其他用户订单</w:t>
            </w:r>
          </w:p>
        </w:tc>
        <w:tc>
          <w:tcPr>
            <w:tcW w:w="812" w:type="pct"/>
          </w:tcPr>
          <w:p w14:paraId="06F18DD7">
            <w:pPr>
              <w:spacing w:before="0" w:after="0" w:line="240" w:lineRule="auto"/>
              <w:ind w:left="30" w:right="30" w:firstLine="0"/>
              <w:jc w:val="left"/>
            </w:pPr>
            <w:r>
              <w:rPr>
                <w:rFonts w:ascii="Times New Roman" w:hAnsi="Times New Roman" w:eastAsia="宋体"/>
                <w:color w:val="000000"/>
                <w:sz w:val="16"/>
              </w:rPr>
              <w:t>订单ID:9999(其他用户)</w:t>
            </w:r>
          </w:p>
        </w:tc>
        <w:tc>
          <w:tcPr>
            <w:tcW w:w="697" w:type="pct"/>
          </w:tcPr>
          <w:p w14:paraId="11255A1F">
            <w:pPr>
              <w:spacing w:before="0" w:after="0" w:line="240" w:lineRule="auto"/>
              <w:ind w:left="30" w:right="30" w:firstLine="0"/>
              <w:jc w:val="left"/>
            </w:pPr>
            <w:r>
              <w:rPr>
                <w:rFonts w:ascii="Times New Roman" w:hAnsi="Times New Roman" w:eastAsia="宋体"/>
                <w:color w:val="000000"/>
                <w:sz w:val="16"/>
              </w:rPr>
              <w:t>查询订单详情</w:t>
            </w:r>
          </w:p>
        </w:tc>
        <w:tc>
          <w:tcPr>
            <w:tcW w:w="697" w:type="pct"/>
          </w:tcPr>
          <w:p w14:paraId="52CB235D">
            <w:pPr>
              <w:spacing w:before="0" w:after="0" w:line="240" w:lineRule="auto"/>
              <w:ind w:left="30" w:right="30" w:firstLine="0"/>
              <w:jc w:val="left"/>
            </w:pPr>
            <w:r>
              <w:rPr>
                <w:rFonts w:ascii="Times New Roman" w:hAnsi="Times New Roman" w:eastAsia="宋体"/>
                <w:color w:val="000000"/>
                <w:sz w:val="16"/>
              </w:rPr>
              <w:t>返回权限不足错误</w:t>
            </w:r>
          </w:p>
        </w:tc>
        <w:tc>
          <w:tcPr>
            <w:tcW w:w="697" w:type="pct"/>
          </w:tcPr>
          <w:p w14:paraId="1D83FD1E">
            <w:pPr>
              <w:spacing w:before="0" w:after="0" w:line="240" w:lineRule="auto"/>
              <w:ind w:left="30" w:right="30" w:firstLine="0"/>
              <w:jc w:val="left"/>
            </w:pPr>
            <w:r>
              <w:rPr>
                <w:rFonts w:ascii="Times New Roman" w:hAnsi="Times New Roman" w:eastAsia="宋体"/>
                <w:color w:val="000000"/>
                <w:sz w:val="16"/>
              </w:rPr>
              <w:t>返回权限不足错误</w:t>
            </w:r>
          </w:p>
        </w:tc>
        <w:tc>
          <w:tcPr>
            <w:tcW w:w="697" w:type="pct"/>
          </w:tcPr>
          <w:p w14:paraId="24B886D2">
            <w:pPr>
              <w:spacing w:before="0" w:after="0" w:line="240" w:lineRule="auto"/>
              <w:ind w:left="30" w:right="30" w:firstLine="0"/>
              <w:jc w:val="left"/>
            </w:pPr>
            <w:r>
              <w:rPr>
                <w:rFonts w:ascii="Times New Roman" w:hAnsi="Times New Roman" w:eastAsia="宋体"/>
                <w:color w:val="000000"/>
                <w:sz w:val="16"/>
              </w:rPr>
              <w:t>通过</w:t>
            </w:r>
          </w:p>
        </w:tc>
      </w:tr>
      <w:tr w14:paraId="6F3CBB3E">
        <w:tc>
          <w:tcPr>
            <w:tcW w:w="697" w:type="pct"/>
          </w:tcPr>
          <w:p w14:paraId="7E9C2E83">
            <w:pPr>
              <w:spacing w:before="0" w:after="0" w:line="240" w:lineRule="auto"/>
              <w:ind w:left="30" w:right="30" w:firstLine="0"/>
              <w:jc w:val="left"/>
            </w:pPr>
            <w:r>
              <w:rPr>
                <w:rFonts w:ascii="Times New Roman" w:hAnsi="Times New Roman" w:eastAsia="宋体"/>
                <w:color w:val="000000"/>
                <w:sz w:val="16"/>
              </w:rPr>
              <w:t>TC-O-014</w:t>
            </w:r>
          </w:p>
        </w:tc>
        <w:tc>
          <w:tcPr>
            <w:tcW w:w="697" w:type="pct"/>
          </w:tcPr>
          <w:p w14:paraId="31A1B310">
            <w:pPr>
              <w:spacing w:before="0" w:after="0" w:line="240" w:lineRule="auto"/>
              <w:ind w:left="30" w:right="30" w:firstLine="0"/>
              <w:jc w:val="left"/>
            </w:pPr>
            <w:r>
              <w:rPr>
                <w:rFonts w:ascii="Times New Roman" w:hAnsi="Times New Roman" w:eastAsia="宋体"/>
                <w:color w:val="000000"/>
                <w:sz w:val="16"/>
              </w:rPr>
              <w:t>分布式事务回滚</w:t>
            </w:r>
          </w:p>
        </w:tc>
        <w:tc>
          <w:tcPr>
            <w:tcW w:w="812" w:type="pct"/>
          </w:tcPr>
          <w:p w14:paraId="13471A09">
            <w:pPr>
              <w:spacing w:before="0" w:after="0" w:line="240" w:lineRule="auto"/>
              <w:ind w:left="30" w:right="30" w:firstLine="0"/>
              <w:jc w:val="left"/>
            </w:pPr>
            <w:r>
              <w:rPr>
                <w:rFonts w:ascii="Times New Roman" w:hAnsi="Times New Roman" w:eastAsia="宋体"/>
                <w:color w:val="000000"/>
                <w:sz w:val="16"/>
              </w:rPr>
              <w:t>商品服务故障</w:t>
            </w:r>
          </w:p>
        </w:tc>
        <w:tc>
          <w:tcPr>
            <w:tcW w:w="697" w:type="pct"/>
          </w:tcPr>
          <w:p w14:paraId="5D14716E">
            <w:pPr>
              <w:spacing w:before="0" w:after="0" w:line="240" w:lineRule="auto"/>
              <w:ind w:left="30" w:right="30" w:firstLine="0"/>
              <w:jc w:val="left"/>
            </w:pPr>
            <w:r>
              <w:rPr>
                <w:rFonts w:ascii="Times New Roman" w:hAnsi="Times New Roman" w:eastAsia="宋体"/>
                <w:color w:val="000000"/>
                <w:sz w:val="16"/>
              </w:rPr>
              <w:t>创建订单时商品服务调用失败</w:t>
            </w:r>
          </w:p>
        </w:tc>
        <w:tc>
          <w:tcPr>
            <w:tcW w:w="697" w:type="pct"/>
          </w:tcPr>
          <w:p w14:paraId="339536FA">
            <w:pPr>
              <w:spacing w:before="0" w:after="0" w:line="240" w:lineRule="auto"/>
              <w:ind w:left="30" w:right="30" w:firstLine="0"/>
              <w:jc w:val="left"/>
            </w:pPr>
            <w:r>
              <w:rPr>
                <w:rFonts w:ascii="Times New Roman" w:hAnsi="Times New Roman" w:eastAsia="宋体"/>
                <w:color w:val="000000"/>
                <w:sz w:val="16"/>
              </w:rPr>
              <w:t>Seata回滚，订单不创建，库存不变，购物车保持原状</w:t>
            </w:r>
          </w:p>
        </w:tc>
        <w:tc>
          <w:tcPr>
            <w:tcW w:w="697" w:type="pct"/>
          </w:tcPr>
          <w:p w14:paraId="78DBC4A5">
            <w:pPr>
              <w:spacing w:before="0" w:after="0" w:line="240" w:lineRule="auto"/>
              <w:ind w:left="30" w:right="30" w:firstLine="0"/>
              <w:jc w:val="left"/>
            </w:pPr>
            <w:r>
              <w:rPr>
                <w:rFonts w:ascii="Times New Roman" w:hAnsi="Times New Roman" w:eastAsia="宋体"/>
                <w:color w:val="000000"/>
                <w:sz w:val="16"/>
              </w:rPr>
              <w:t>事务回滚成功，数据保持一致</w:t>
            </w:r>
          </w:p>
        </w:tc>
        <w:tc>
          <w:tcPr>
            <w:tcW w:w="697" w:type="pct"/>
          </w:tcPr>
          <w:p w14:paraId="6A7F82EA">
            <w:pPr>
              <w:spacing w:before="0" w:after="0" w:line="240" w:lineRule="auto"/>
              <w:ind w:left="30" w:right="30" w:firstLine="0"/>
              <w:jc w:val="left"/>
            </w:pPr>
            <w:r>
              <w:rPr>
                <w:rFonts w:ascii="Times New Roman" w:hAnsi="Times New Roman" w:eastAsia="宋体"/>
                <w:color w:val="000000"/>
                <w:sz w:val="16"/>
              </w:rPr>
              <w:t>通过</w:t>
            </w:r>
          </w:p>
        </w:tc>
      </w:tr>
      <w:tr w14:paraId="0809D973">
        <w:tc>
          <w:tcPr>
            <w:tcW w:w="697" w:type="pct"/>
          </w:tcPr>
          <w:p w14:paraId="51011495">
            <w:pPr>
              <w:spacing w:before="0" w:after="0" w:line="240" w:lineRule="auto"/>
              <w:ind w:left="30" w:right="30" w:firstLine="0"/>
              <w:jc w:val="left"/>
            </w:pPr>
            <w:r>
              <w:rPr>
                <w:rFonts w:ascii="Times New Roman" w:hAnsi="Times New Roman" w:eastAsia="宋体"/>
                <w:color w:val="000000"/>
                <w:sz w:val="16"/>
              </w:rPr>
              <w:t>TC-O-015</w:t>
            </w:r>
          </w:p>
        </w:tc>
        <w:tc>
          <w:tcPr>
            <w:tcW w:w="697" w:type="pct"/>
          </w:tcPr>
          <w:p w14:paraId="456995D1">
            <w:pPr>
              <w:spacing w:before="0" w:after="0" w:line="240" w:lineRule="auto"/>
              <w:ind w:left="30" w:right="30" w:firstLine="0"/>
              <w:jc w:val="left"/>
            </w:pPr>
            <w:r>
              <w:rPr>
                <w:rFonts w:ascii="Times New Roman" w:hAnsi="Times New Roman" w:eastAsia="宋体"/>
                <w:color w:val="000000"/>
                <w:sz w:val="16"/>
              </w:rPr>
              <w:t>并发创建订单</w:t>
            </w:r>
          </w:p>
        </w:tc>
        <w:tc>
          <w:tcPr>
            <w:tcW w:w="812" w:type="pct"/>
          </w:tcPr>
          <w:p w14:paraId="42B63D72">
            <w:pPr>
              <w:spacing w:before="0" w:after="0" w:line="240" w:lineRule="auto"/>
              <w:ind w:left="30" w:right="30" w:firstLine="0"/>
              <w:jc w:val="left"/>
            </w:pPr>
            <w:r>
              <w:rPr>
                <w:rFonts w:ascii="Times New Roman" w:hAnsi="Times New Roman" w:eastAsia="宋体"/>
                <w:color w:val="000000"/>
                <w:sz w:val="16"/>
              </w:rPr>
              <w:t>100用户</w:t>
            </w:r>
            <w:r>
              <w:rPr>
                <w:rFonts w:ascii="Times New Roman" w:hAnsi="Times New Roman" w:eastAsia="宋体"/>
                <w:color w:val="000000"/>
                <w:sz w:val="16"/>
              </w:rPr>
              <w:br w:type="textWrapping"/>
            </w:r>
            <w:r>
              <w:rPr>
                <w:rFonts w:ascii="Times New Roman" w:hAnsi="Times New Roman" w:eastAsia="宋体"/>
                <w:color w:val="000000"/>
                <w:sz w:val="16"/>
              </w:rPr>
              <w:t>库存:5件</w:t>
            </w:r>
          </w:p>
        </w:tc>
        <w:tc>
          <w:tcPr>
            <w:tcW w:w="697" w:type="pct"/>
          </w:tcPr>
          <w:p w14:paraId="6B2224D5">
            <w:pPr>
              <w:spacing w:before="0" w:after="0" w:line="240" w:lineRule="auto"/>
              <w:ind w:left="30" w:right="30" w:firstLine="0"/>
              <w:jc w:val="left"/>
            </w:pPr>
            <w:r>
              <w:rPr>
                <w:rFonts w:ascii="Times New Roman" w:hAnsi="Times New Roman" w:eastAsia="宋体"/>
                <w:color w:val="000000"/>
                <w:sz w:val="16"/>
              </w:rPr>
              <w:t>100用户同时购买最后5件商品</w:t>
            </w:r>
          </w:p>
        </w:tc>
        <w:tc>
          <w:tcPr>
            <w:tcW w:w="697" w:type="pct"/>
          </w:tcPr>
          <w:p w14:paraId="69FAF5A8">
            <w:pPr>
              <w:spacing w:before="0" w:after="0" w:line="240" w:lineRule="auto"/>
              <w:ind w:left="30" w:right="30" w:firstLine="0"/>
              <w:jc w:val="left"/>
            </w:pPr>
            <w:r>
              <w:rPr>
                <w:rFonts w:ascii="Times New Roman" w:hAnsi="Times New Roman" w:eastAsia="宋体"/>
                <w:color w:val="000000"/>
                <w:sz w:val="16"/>
              </w:rPr>
              <w:t>5个用户成功，95个用户提示库存不足，不会超卖</w:t>
            </w:r>
          </w:p>
        </w:tc>
        <w:tc>
          <w:tcPr>
            <w:tcW w:w="697" w:type="pct"/>
          </w:tcPr>
          <w:p w14:paraId="1F4844F6">
            <w:pPr>
              <w:spacing w:before="0" w:after="0" w:line="240" w:lineRule="auto"/>
              <w:ind w:left="30" w:right="30" w:firstLine="0"/>
              <w:jc w:val="left"/>
            </w:pPr>
            <w:r>
              <w:rPr>
                <w:rFonts w:ascii="Times New Roman" w:hAnsi="Times New Roman" w:eastAsia="宋体"/>
                <w:color w:val="000000"/>
                <w:sz w:val="16"/>
              </w:rPr>
              <w:t>5个订单成功，95个失败，库存=0，无超卖</w:t>
            </w:r>
          </w:p>
        </w:tc>
        <w:tc>
          <w:tcPr>
            <w:tcW w:w="697" w:type="pct"/>
          </w:tcPr>
          <w:p w14:paraId="31ED869D">
            <w:pPr>
              <w:spacing w:before="0" w:after="0" w:line="240" w:lineRule="auto"/>
              <w:ind w:left="30" w:right="30" w:firstLine="0"/>
              <w:jc w:val="left"/>
            </w:pPr>
            <w:r>
              <w:rPr>
                <w:rFonts w:ascii="Times New Roman" w:hAnsi="Times New Roman" w:eastAsia="宋体"/>
                <w:color w:val="000000"/>
                <w:sz w:val="16"/>
              </w:rPr>
              <w:t>通过</w:t>
            </w:r>
          </w:p>
        </w:tc>
      </w:tr>
    </w:tbl>
    <w:p w14:paraId="47B7C08D">
      <w:pPr>
        <w:pStyle w:val="5"/>
        <w:keepNext/>
        <w:widowControl/>
        <w:numPr>
          <w:ilvl w:val="0"/>
          <w:numId w:val="15"/>
        </w:numPr>
        <w:ind w:left="0" w:leftChars="0" w:firstLine="0" w:firstLineChars="0"/>
        <w:rPr>
          <w:b w:val="0"/>
        </w:rPr>
      </w:pPr>
      <w:bookmarkStart w:id="106" w:name="_Toc1660018309"/>
      <w:bookmarkStart w:id="107" w:name="_Toc920954156"/>
      <w:r>
        <w:t>购物车功能测试</w:t>
      </w:r>
      <w:bookmarkEnd w:id="106"/>
      <w:bookmarkEnd w:id="107"/>
    </w:p>
    <w:p w14:paraId="24D9DE01">
      <w:pPr>
        <w:pStyle w:val="19"/>
        <w:widowControl/>
      </w:pPr>
      <w:r>
        <w:rPr>
          <w:color w:val="000000"/>
        </w:rPr>
        <w:t>购物车功能测试验证购物车的增删改查操作以及Redis缓存的正确性和数据一致性。详细测试用例如表6-4所示。</w:t>
      </w:r>
    </w:p>
    <w:p w14:paraId="23D6A57F">
      <w:pPr>
        <w:pStyle w:val="184"/>
        <w:widowControl/>
      </w:pPr>
      <w:r>
        <w:t>表 6-4  购物车功能测试</w:t>
      </w:r>
    </w:p>
    <w:tbl>
      <w:tblPr>
        <w:tblStyle w:val="3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1259"/>
        <w:gridCol w:w="1259"/>
        <w:gridCol w:w="1259"/>
        <w:gridCol w:w="1321"/>
        <w:gridCol w:w="1259"/>
        <w:gridCol w:w="1259"/>
      </w:tblGrid>
      <w:tr w14:paraId="2C02238C">
        <w:tc>
          <w:tcPr>
            <w:tcW w:w="709" w:type="pct"/>
          </w:tcPr>
          <w:p w14:paraId="7329CDBB">
            <w:pPr>
              <w:spacing w:before="0" w:after="0" w:line="240" w:lineRule="auto"/>
              <w:ind w:left="0" w:right="0" w:firstLine="0"/>
              <w:jc w:val="center"/>
            </w:pPr>
            <w:r>
              <w:rPr>
                <w:rFonts w:ascii="Times New Roman" w:hAnsi="Times New Roman" w:eastAsia="宋体"/>
                <w:b/>
                <w:color w:val="000000"/>
                <w:sz w:val="18"/>
              </w:rPr>
              <w:t>测试用例ID</w:t>
            </w:r>
          </w:p>
        </w:tc>
        <w:tc>
          <w:tcPr>
            <w:tcW w:w="709" w:type="pct"/>
          </w:tcPr>
          <w:p w14:paraId="45F04666">
            <w:pPr>
              <w:spacing w:before="0" w:after="0" w:line="240" w:lineRule="auto"/>
              <w:ind w:left="0" w:right="0" w:firstLine="0"/>
              <w:jc w:val="center"/>
            </w:pPr>
            <w:r>
              <w:rPr>
                <w:rFonts w:ascii="Times New Roman" w:hAnsi="Times New Roman" w:eastAsia="宋体"/>
                <w:b/>
                <w:color w:val="000000"/>
                <w:sz w:val="18"/>
              </w:rPr>
              <w:t>测试场景</w:t>
            </w:r>
          </w:p>
        </w:tc>
        <w:tc>
          <w:tcPr>
            <w:tcW w:w="709" w:type="pct"/>
          </w:tcPr>
          <w:p w14:paraId="2D526538">
            <w:pPr>
              <w:spacing w:before="0" w:after="0" w:line="240" w:lineRule="auto"/>
              <w:ind w:left="0" w:right="0" w:firstLine="0"/>
              <w:jc w:val="center"/>
            </w:pPr>
            <w:r>
              <w:rPr>
                <w:rFonts w:ascii="Times New Roman" w:hAnsi="Times New Roman" w:eastAsia="宋体"/>
                <w:b/>
                <w:color w:val="000000"/>
                <w:sz w:val="18"/>
              </w:rPr>
              <w:t>输入数据</w:t>
            </w:r>
          </w:p>
        </w:tc>
        <w:tc>
          <w:tcPr>
            <w:tcW w:w="709" w:type="pct"/>
          </w:tcPr>
          <w:p w14:paraId="02B3D951">
            <w:pPr>
              <w:spacing w:before="0" w:after="0" w:line="240" w:lineRule="auto"/>
              <w:ind w:left="0" w:right="0" w:firstLine="0"/>
              <w:jc w:val="center"/>
            </w:pPr>
            <w:r>
              <w:rPr>
                <w:rFonts w:ascii="Times New Roman" w:hAnsi="Times New Roman" w:eastAsia="宋体"/>
                <w:b/>
                <w:color w:val="000000"/>
                <w:sz w:val="18"/>
              </w:rPr>
              <w:t>操作步骤</w:t>
            </w:r>
          </w:p>
        </w:tc>
        <w:tc>
          <w:tcPr>
            <w:tcW w:w="744" w:type="pct"/>
          </w:tcPr>
          <w:p w14:paraId="03BF3CF6">
            <w:pPr>
              <w:spacing w:before="0" w:after="0" w:line="240" w:lineRule="auto"/>
              <w:ind w:left="0" w:right="0" w:firstLine="0"/>
              <w:jc w:val="center"/>
            </w:pPr>
            <w:r>
              <w:rPr>
                <w:rFonts w:ascii="Times New Roman" w:hAnsi="Times New Roman" w:eastAsia="宋体"/>
                <w:b/>
                <w:color w:val="000000"/>
                <w:sz w:val="18"/>
              </w:rPr>
              <w:t>预期结果</w:t>
            </w:r>
          </w:p>
        </w:tc>
        <w:tc>
          <w:tcPr>
            <w:tcW w:w="709" w:type="pct"/>
          </w:tcPr>
          <w:p w14:paraId="12F41A11">
            <w:pPr>
              <w:spacing w:before="0" w:after="0" w:line="240" w:lineRule="auto"/>
              <w:ind w:left="0" w:right="0" w:firstLine="0"/>
              <w:jc w:val="center"/>
            </w:pPr>
            <w:r>
              <w:rPr>
                <w:rFonts w:ascii="Times New Roman" w:hAnsi="Times New Roman" w:eastAsia="宋体"/>
                <w:b/>
                <w:color w:val="000000"/>
                <w:sz w:val="18"/>
              </w:rPr>
              <w:t>实际结果</w:t>
            </w:r>
          </w:p>
        </w:tc>
        <w:tc>
          <w:tcPr>
            <w:tcW w:w="709" w:type="pct"/>
          </w:tcPr>
          <w:p w14:paraId="1A60339E">
            <w:pPr>
              <w:spacing w:before="0" w:after="0" w:line="240" w:lineRule="auto"/>
              <w:ind w:left="0" w:right="0" w:firstLine="0"/>
              <w:jc w:val="center"/>
            </w:pPr>
            <w:r>
              <w:rPr>
                <w:rFonts w:ascii="Times New Roman" w:hAnsi="Times New Roman" w:eastAsia="宋体"/>
                <w:b/>
                <w:color w:val="000000"/>
                <w:sz w:val="18"/>
              </w:rPr>
              <w:t>测试状态</w:t>
            </w:r>
          </w:p>
        </w:tc>
      </w:tr>
      <w:tr w14:paraId="2600B390">
        <w:tc>
          <w:tcPr>
            <w:tcW w:w="709" w:type="pct"/>
          </w:tcPr>
          <w:p w14:paraId="470B09A8">
            <w:pPr>
              <w:spacing w:before="0" w:after="0" w:line="240" w:lineRule="auto"/>
              <w:ind w:left="30" w:right="30" w:firstLine="0"/>
              <w:jc w:val="left"/>
            </w:pPr>
            <w:r>
              <w:rPr>
                <w:rFonts w:ascii="Times New Roman" w:hAnsi="Times New Roman" w:eastAsia="宋体"/>
                <w:color w:val="000000"/>
                <w:sz w:val="16"/>
              </w:rPr>
              <w:t>TC-C-001</w:t>
            </w:r>
          </w:p>
        </w:tc>
        <w:tc>
          <w:tcPr>
            <w:tcW w:w="709" w:type="pct"/>
          </w:tcPr>
          <w:p w14:paraId="46E05B63">
            <w:pPr>
              <w:spacing w:before="0" w:after="0" w:line="240" w:lineRule="auto"/>
              <w:ind w:left="30" w:right="30" w:firstLine="0"/>
              <w:jc w:val="left"/>
            </w:pPr>
            <w:r>
              <w:rPr>
                <w:rFonts w:ascii="Times New Roman" w:hAnsi="Times New Roman" w:eastAsia="宋体"/>
                <w:color w:val="000000"/>
                <w:sz w:val="16"/>
              </w:rPr>
              <w:t>添加商品到购物车</w:t>
            </w:r>
          </w:p>
        </w:tc>
        <w:tc>
          <w:tcPr>
            <w:tcW w:w="709" w:type="pct"/>
          </w:tcPr>
          <w:p w14:paraId="6A74430C">
            <w:pPr>
              <w:spacing w:before="0" w:after="0" w:line="240" w:lineRule="auto"/>
              <w:ind w:left="30" w:right="30" w:firstLine="0"/>
              <w:jc w:val="left"/>
            </w:pPr>
            <w:r>
              <w:rPr>
                <w:rFonts w:ascii="Times New Roman" w:hAnsi="Times New Roman" w:eastAsia="宋体"/>
                <w:color w:val="000000"/>
                <w:sz w:val="16"/>
              </w:rPr>
              <w:t>商品ID:1001</w:t>
            </w:r>
            <w:r>
              <w:rPr>
                <w:rFonts w:ascii="Times New Roman" w:hAnsi="Times New Roman" w:eastAsia="宋体"/>
                <w:color w:val="000000"/>
                <w:sz w:val="16"/>
              </w:rPr>
              <w:br w:type="textWrapping"/>
            </w:r>
            <w:r>
              <w:rPr>
                <w:rFonts w:ascii="Times New Roman" w:hAnsi="Times New Roman" w:eastAsia="宋体"/>
                <w:color w:val="000000"/>
                <w:sz w:val="16"/>
              </w:rPr>
              <w:t>数量:2</w:t>
            </w:r>
          </w:p>
        </w:tc>
        <w:tc>
          <w:tcPr>
            <w:tcW w:w="709" w:type="pct"/>
          </w:tcPr>
          <w:p w14:paraId="6BC615BE">
            <w:pPr>
              <w:spacing w:before="0" w:after="0" w:line="240" w:lineRule="auto"/>
              <w:ind w:left="30" w:right="30" w:firstLine="0"/>
              <w:jc w:val="left"/>
            </w:pPr>
            <w:r>
              <w:rPr>
                <w:rFonts w:ascii="Times New Roman" w:hAnsi="Times New Roman" w:eastAsia="宋体"/>
                <w:color w:val="000000"/>
                <w:sz w:val="16"/>
              </w:rPr>
              <w:t>1.选择商品</w:t>
            </w:r>
            <w:r>
              <w:rPr>
                <w:rFonts w:ascii="Times New Roman" w:hAnsi="Times New Roman" w:eastAsia="宋体"/>
                <w:color w:val="000000"/>
                <w:sz w:val="16"/>
              </w:rPr>
              <w:br w:type="textWrapping"/>
            </w:r>
            <w:r>
              <w:rPr>
                <w:rFonts w:ascii="Times New Roman" w:hAnsi="Times New Roman" w:eastAsia="宋体"/>
                <w:color w:val="000000"/>
                <w:sz w:val="16"/>
              </w:rPr>
              <w:t>2.指定数量</w:t>
            </w:r>
            <w:r>
              <w:rPr>
                <w:rFonts w:ascii="Times New Roman" w:hAnsi="Times New Roman" w:eastAsia="宋体"/>
                <w:color w:val="000000"/>
                <w:sz w:val="16"/>
              </w:rPr>
              <w:br w:type="textWrapping"/>
            </w:r>
            <w:r>
              <w:rPr>
                <w:rFonts w:ascii="Times New Roman" w:hAnsi="Times New Roman" w:eastAsia="宋体"/>
                <w:color w:val="000000"/>
                <w:sz w:val="16"/>
              </w:rPr>
              <w:t>3.添加到购物车</w:t>
            </w:r>
          </w:p>
        </w:tc>
        <w:tc>
          <w:tcPr>
            <w:tcW w:w="744" w:type="pct"/>
          </w:tcPr>
          <w:p w14:paraId="0B3FBA9E">
            <w:pPr>
              <w:spacing w:before="0" w:after="0" w:line="240" w:lineRule="auto"/>
              <w:ind w:left="30" w:right="30" w:firstLine="0"/>
              <w:jc w:val="left"/>
            </w:pPr>
            <w:r>
              <w:rPr>
                <w:rFonts w:ascii="Times New Roman" w:hAnsi="Times New Roman" w:eastAsia="宋体"/>
                <w:color w:val="000000"/>
                <w:sz w:val="16"/>
              </w:rPr>
              <w:t>商品写入Redis和MySQL，返回购物车数据</w:t>
            </w:r>
          </w:p>
        </w:tc>
        <w:tc>
          <w:tcPr>
            <w:tcW w:w="709" w:type="pct"/>
          </w:tcPr>
          <w:p w14:paraId="7C7C8A71">
            <w:pPr>
              <w:spacing w:before="0" w:after="0" w:line="240" w:lineRule="auto"/>
              <w:ind w:left="30" w:right="30" w:firstLine="0"/>
              <w:jc w:val="left"/>
            </w:pPr>
            <w:r>
              <w:rPr>
                <w:rFonts w:ascii="Times New Roman" w:hAnsi="Times New Roman" w:eastAsia="宋体"/>
                <w:color w:val="000000"/>
                <w:sz w:val="16"/>
              </w:rPr>
              <w:t>商品已添加，Redis和MySQL同步</w:t>
            </w:r>
          </w:p>
        </w:tc>
        <w:tc>
          <w:tcPr>
            <w:tcW w:w="709" w:type="pct"/>
          </w:tcPr>
          <w:p w14:paraId="37F5F7D4">
            <w:pPr>
              <w:spacing w:before="0" w:after="0" w:line="240" w:lineRule="auto"/>
              <w:ind w:left="30" w:right="30" w:firstLine="0"/>
              <w:jc w:val="left"/>
            </w:pPr>
            <w:r>
              <w:rPr>
                <w:rFonts w:ascii="Times New Roman" w:hAnsi="Times New Roman" w:eastAsia="宋体"/>
                <w:color w:val="000000"/>
                <w:sz w:val="16"/>
              </w:rPr>
              <w:t>通过</w:t>
            </w:r>
          </w:p>
        </w:tc>
      </w:tr>
      <w:tr w14:paraId="75552AF6">
        <w:tc>
          <w:tcPr>
            <w:tcW w:w="709" w:type="pct"/>
          </w:tcPr>
          <w:p w14:paraId="6C1B2C03">
            <w:pPr>
              <w:spacing w:before="0" w:after="0" w:line="240" w:lineRule="auto"/>
              <w:ind w:left="30" w:right="30" w:firstLine="0"/>
              <w:jc w:val="left"/>
            </w:pPr>
            <w:r>
              <w:rPr>
                <w:rFonts w:ascii="Times New Roman" w:hAnsi="Times New Roman" w:eastAsia="宋体"/>
                <w:color w:val="000000"/>
                <w:sz w:val="16"/>
              </w:rPr>
              <w:t>TC-C-002</w:t>
            </w:r>
          </w:p>
        </w:tc>
        <w:tc>
          <w:tcPr>
            <w:tcW w:w="709" w:type="pct"/>
          </w:tcPr>
          <w:p w14:paraId="31DD97E1">
            <w:pPr>
              <w:spacing w:before="0" w:after="0" w:line="240" w:lineRule="auto"/>
              <w:ind w:left="30" w:right="30" w:firstLine="0"/>
              <w:jc w:val="left"/>
            </w:pPr>
            <w:r>
              <w:rPr>
                <w:rFonts w:ascii="Times New Roman" w:hAnsi="Times New Roman" w:eastAsia="宋体"/>
                <w:color w:val="000000"/>
                <w:sz w:val="16"/>
              </w:rPr>
              <w:t>重复添加相同商品</w:t>
            </w:r>
          </w:p>
        </w:tc>
        <w:tc>
          <w:tcPr>
            <w:tcW w:w="709" w:type="pct"/>
          </w:tcPr>
          <w:p w14:paraId="6406FADE">
            <w:pPr>
              <w:spacing w:before="0" w:after="0" w:line="240" w:lineRule="auto"/>
              <w:ind w:left="30" w:right="30" w:firstLine="0"/>
              <w:jc w:val="left"/>
            </w:pPr>
            <w:r>
              <w:rPr>
                <w:rFonts w:ascii="Times New Roman" w:hAnsi="Times New Roman" w:eastAsia="宋体"/>
                <w:color w:val="000000"/>
                <w:sz w:val="16"/>
              </w:rPr>
              <w:t>商品ID:1001(已在购物车)</w:t>
            </w:r>
            <w:r>
              <w:rPr>
                <w:rFonts w:ascii="Times New Roman" w:hAnsi="Times New Roman" w:eastAsia="宋体"/>
                <w:color w:val="000000"/>
                <w:sz w:val="16"/>
              </w:rPr>
              <w:br w:type="textWrapping"/>
            </w:r>
            <w:r>
              <w:rPr>
                <w:rFonts w:ascii="Times New Roman" w:hAnsi="Times New Roman" w:eastAsia="宋体"/>
                <w:color w:val="000000"/>
                <w:sz w:val="16"/>
              </w:rPr>
              <w:t>数量:3</w:t>
            </w:r>
          </w:p>
        </w:tc>
        <w:tc>
          <w:tcPr>
            <w:tcW w:w="709" w:type="pct"/>
          </w:tcPr>
          <w:p w14:paraId="3D22E3DC">
            <w:pPr>
              <w:spacing w:before="0" w:after="0" w:line="240" w:lineRule="auto"/>
              <w:ind w:left="30" w:right="30" w:firstLine="0"/>
              <w:jc w:val="left"/>
            </w:pPr>
            <w:r>
              <w:rPr>
                <w:rFonts w:ascii="Times New Roman" w:hAnsi="Times New Roman" w:eastAsia="宋体"/>
                <w:color w:val="000000"/>
                <w:sz w:val="16"/>
              </w:rPr>
              <w:t>再次添加相同商品</w:t>
            </w:r>
          </w:p>
        </w:tc>
        <w:tc>
          <w:tcPr>
            <w:tcW w:w="744" w:type="pct"/>
          </w:tcPr>
          <w:p w14:paraId="5250111F">
            <w:pPr>
              <w:spacing w:before="0" w:after="0" w:line="240" w:lineRule="auto"/>
              <w:ind w:left="30" w:right="30" w:firstLine="0"/>
              <w:jc w:val="left"/>
            </w:pPr>
            <w:r>
              <w:rPr>
                <w:rFonts w:ascii="Times New Roman" w:hAnsi="Times New Roman" w:eastAsia="宋体"/>
                <w:color w:val="000000"/>
                <w:sz w:val="16"/>
              </w:rPr>
              <w:t>数量累加，不新增记录</w:t>
            </w:r>
          </w:p>
        </w:tc>
        <w:tc>
          <w:tcPr>
            <w:tcW w:w="709" w:type="pct"/>
          </w:tcPr>
          <w:p w14:paraId="3D3F2F9C">
            <w:pPr>
              <w:spacing w:before="0" w:after="0" w:line="240" w:lineRule="auto"/>
              <w:ind w:left="30" w:right="30" w:firstLine="0"/>
              <w:jc w:val="left"/>
            </w:pPr>
            <w:r>
              <w:rPr>
                <w:rFonts w:ascii="Times New Roman" w:hAnsi="Times New Roman" w:eastAsia="宋体"/>
                <w:color w:val="000000"/>
                <w:sz w:val="16"/>
              </w:rPr>
              <w:t>数量从2累加到5</w:t>
            </w:r>
          </w:p>
        </w:tc>
        <w:tc>
          <w:tcPr>
            <w:tcW w:w="709" w:type="pct"/>
          </w:tcPr>
          <w:p w14:paraId="53F7D9AD">
            <w:pPr>
              <w:spacing w:before="0" w:after="0" w:line="240" w:lineRule="auto"/>
              <w:ind w:left="30" w:right="30" w:firstLine="0"/>
              <w:jc w:val="left"/>
            </w:pPr>
            <w:r>
              <w:rPr>
                <w:rFonts w:ascii="Times New Roman" w:hAnsi="Times New Roman" w:eastAsia="宋体"/>
                <w:color w:val="000000"/>
                <w:sz w:val="16"/>
              </w:rPr>
              <w:t>通过</w:t>
            </w:r>
          </w:p>
        </w:tc>
      </w:tr>
      <w:tr w14:paraId="19471843">
        <w:tc>
          <w:tcPr>
            <w:tcW w:w="709" w:type="pct"/>
          </w:tcPr>
          <w:p w14:paraId="176F69EC">
            <w:pPr>
              <w:spacing w:before="0" w:after="0" w:line="240" w:lineRule="auto"/>
              <w:ind w:left="30" w:right="30" w:firstLine="0"/>
              <w:jc w:val="left"/>
            </w:pPr>
            <w:r>
              <w:rPr>
                <w:rFonts w:ascii="Times New Roman" w:hAnsi="Times New Roman" w:eastAsia="宋体"/>
                <w:color w:val="000000"/>
                <w:sz w:val="16"/>
              </w:rPr>
              <w:t>TC-C-003</w:t>
            </w:r>
          </w:p>
        </w:tc>
        <w:tc>
          <w:tcPr>
            <w:tcW w:w="709" w:type="pct"/>
          </w:tcPr>
          <w:p w14:paraId="18446643">
            <w:pPr>
              <w:spacing w:before="0" w:after="0" w:line="240" w:lineRule="auto"/>
              <w:ind w:left="30" w:right="30" w:firstLine="0"/>
              <w:jc w:val="left"/>
            </w:pPr>
            <w:r>
              <w:rPr>
                <w:rFonts w:ascii="Times New Roman" w:hAnsi="Times New Roman" w:eastAsia="宋体"/>
                <w:color w:val="000000"/>
                <w:sz w:val="16"/>
              </w:rPr>
              <w:t>未登录添加商品</w:t>
            </w:r>
          </w:p>
        </w:tc>
        <w:tc>
          <w:tcPr>
            <w:tcW w:w="709" w:type="pct"/>
          </w:tcPr>
          <w:p w14:paraId="3AB84F78">
            <w:pPr>
              <w:spacing w:before="0" w:after="0" w:line="240" w:lineRule="auto"/>
              <w:ind w:left="30" w:right="30" w:firstLine="0"/>
              <w:jc w:val="left"/>
            </w:pPr>
            <w:r>
              <w:rPr>
                <w:rFonts w:ascii="Times New Roman" w:hAnsi="Times New Roman" w:eastAsia="宋体"/>
                <w:color w:val="000000"/>
                <w:sz w:val="16"/>
              </w:rPr>
              <w:t>未登录状态</w:t>
            </w:r>
            <w:r>
              <w:rPr>
                <w:rFonts w:ascii="Times New Roman" w:hAnsi="Times New Roman" w:eastAsia="宋体"/>
                <w:color w:val="000000"/>
                <w:sz w:val="16"/>
              </w:rPr>
              <w:br w:type="textWrapping"/>
            </w:r>
            <w:r>
              <w:rPr>
                <w:rFonts w:ascii="Times New Roman" w:hAnsi="Times New Roman" w:eastAsia="宋体"/>
                <w:color w:val="000000"/>
                <w:sz w:val="16"/>
              </w:rPr>
              <w:t>商品ID:1001</w:t>
            </w:r>
          </w:p>
        </w:tc>
        <w:tc>
          <w:tcPr>
            <w:tcW w:w="709" w:type="pct"/>
          </w:tcPr>
          <w:p w14:paraId="3AFB9A91">
            <w:pPr>
              <w:spacing w:before="0" w:after="0" w:line="240" w:lineRule="auto"/>
              <w:ind w:left="30" w:right="30" w:firstLine="0"/>
              <w:jc w:val="left"/>
            </w:pPr>
            <w:r>
              <w:rPr>
                <w:rFonts w:ascii="Times New Roman" w:hAnsi="Times New Roman" w:eastAsia="宋体"/>
                <w:color w:val="000000"/>
                <w:sz w:val="16"/>
              </w:rPr>
              <w:t>添加商品到购物车</w:t>
            </w:r>
          </w:p>
        </w:tc>
        <w:tc>
          <w:tcPr>
            <w:tcW w:w="744" w:type="pct"/>
          </w:tcPr>
          <w:p w14:paraId="723D8C36">
            <w:pPr>
              <w:spacing w:before="0" w:after="0" w:line="240" w:lineRule="auto"/>
              <w:ind w:left="30" w:right="30" w:firstLine="0"/>
              <w:jc w:val="left"/>
            </w:pPr>
            <w:r>
              <w:rPr>
                <w:rFonts w:ascii="Times New Roman" w:hAnsi="Times New Roman" w:eastAsia="宋体"/>
                <w:color w:val="000000"/>
                <w:sz w:val="16"/>
              </w:rPr>
              <w:t>商品保存到LocalStorage</w:t>
            </w:r>
          </w:p>
        </w:tc>
        <w:tc>
          <w:tcPr>
            <w:tcW w:w="709" w:type="pct"/>
          </w:tcPr>
          <w:p w14:paraId="4F2BD468">
            <w:pPr>
              <w:spacing w:before="0" w:after="0" w:line="240" w:lineRule="auto"/>
              <w:ind w:left="30" w:right="30" w:firstLine="0"/>
              <w:jc w:val="left"/>
            </w:pPr>
            <w:r>
              <w:rPr>
                <w:rFonts w:ascii="Times New Roman" w:hAnsi="Times New Roman" w:eastAsia="宋体"/>
                <w:color w:val="000000"/>
                <w:sz w:val="16"/>
              </w:rPr>
              <w:t>商品保存到LocalStorage</w:t>
            </w:r>
          </w:p>
        </w:tc>
        <w:tc>
          <w:tcPr>
            <w:tcW w:w="709" w:type="pct"/>
          </w:tcPr>
          <w:p w14:paraId="5E69C0D1">
            <w:pPr>
              <w:spacing w:before="0" w:after="0" w:line="240" w:lineRule="auto"/>
              <w:ind w:left="30" w:right="30" w:firstLine="0"/>
              <w:jc w:val="left"/>
            </w:pPr>
            <w:r>
              <w:rPr>
                <w:rFonts w:ascii="Times New Roman" w:hAnsi="Times New Roman" w:eastAsia="宋体"/>
                <w:color w:val="000000"/>
                <w:sz w:val="16"/>
              </w:rPr>
              <w:t>通过</w:t>
            </w:r>
          </w:p>
        </w:tc>
      </w:tr>
      <w:tr w14:paraId="224E44F9">
        <w:tc>
          <w:tcPr>
            <w:tcW w:w="709" w:type="pct"/>
          </w:tcPr>
          <w:p w14:paraId="73F6611C">
            <w:pPr>
              <w:spacing w:before="0" w:after="0" w:line="240" w:lineRule="auto"/>
              <w:ind w:left="30" w:right="30" w:firstLine="0"/>
              <w:jc w:val="left"/>
            </w:pPr>
            <w:r>
              <w:rPr>
                <w:rFonts w:ascii="Times New Roman" w:hAnsi="Times New Roman" w:eastAsia="宋体"/>
                <w:color w:val="000000"/>
                <w:sz w:val="16"/>
              </w:rPr>
              <w:t>TC-C-004</w:t>
            </w:r>
          </w:p>
        </w:tc>
        <w:tc>
          <w:tcPr>
            <w:tcW w:w="709" w:type="pct"/>
          </w:tcPr>
          <w:p w14:paraId="75646AC0">
            <w:pPr>
              <w:spacing w:before="0" w:after="0" w:line="240" w:lineRule="auto"/>
              <w:ind w:left="30" w:right="30" w:firstLine="0"/>
              <w:jc w:val="left"/>
            </w:pPr>
            <w:r>
              <w:rPr>
                <w:rFonts w:ascii="Times New Roman" w:hAnsi="Times New Roman" w:eastAsia="宋体"/>
                <w:color w:val="000000"/>
                <w:sz w:val="16"/>
              </w:rPr>
              <w:t>添加数量超过库存</w:t>
            </w:r>
          </w:p>
        </w:tc>
        <w:tc>
          <w:tcPr>
            <w:tcW w:w="709" w:type="pct"/>
          </w:tcPr>
          <w:p w14:paraId="0587B775">
            <w:pPr>
              <w:spacing w:before="0" w:after="0" w:line="240" w:lineRule="auto"/>
              <w:ind w:left="30" w:right="30" w:firstLine="0"/>
              <w:jc w:val="left"/>
            </w:pPr>
            <w:r>
              <w:rPr>
                <w:rFonts w:ascii="Times New Roman" w:hAnsi="Times New Roman" w:eastAsia="宋体"/>
                <w:color w:val="000000"/>
                <w:sz w:val="16"/>
              </w:rPr>
              <w:t>商品库存:10</w:t>
            </w:r>
            <w:r>
              <w:rPr>
                <w:rFonts w:ascii="Times New Roman" w:hAnsi="Times New Roman" w:eastAsia="宋体"/>
                <w:color w:val="000000"/>
                <w:sz w:val="16"/>
              </w:rPr>
              <w:br w:type="textWrapping"/>
            </w:r>
            <w:r>
              <w:rPr>
                <w:rFonts w:ascii="Times New Roman" w:hAnsi="Times New Roman" w:eastAsia="宋体"/>
                <w:color w:val="000000"/>
                <w:sz w:val="16"/>
              </w:rPr>
              <w:t>添加数量:20</w:t>
            </w:r>
          </w:p>
        </w:tc>
        <w:tc>
          <w:tcPr>
            <w:tcW w:w="709" w:type="pct"/>
          </w:tcPr>
          <w:p w14:paraId="7C14D772">
            <w:pPr>
              <w:spacing w:before="0" w:after="0" w:line="240" w:lineRule="auto"/>
              <w:ind w:left="30" w:right="30" w:firstLine="0"/>
              <w:jc w:val="left"/>
            </w:pPr>
            <w:r>
              <w:rPr>
                <w:rFonts w:ascii="Times New Roman" w:hAnsi="Times New Roman" w:eastAsia="宋体"/>
                <w:color w:val="000000"/>
                <w:sz w:val="16"/>
              </w:rPr>
              <w:t>添加超过库存数量</w:t>
            </w:r>
          </w:p>
        </w:tc>
        <w:tc>
          <w:tcPr>
            <w:tcW w:w="744" w:type="pct"/>
          </w:tcPr>
          <w:p w14:paraId="1C4E7D62">
            <w:pPr>
              <w:spacing w:before="0" w:after="0" w:line="240" w:lineRule="auto"/>
              <w:ind w:left="30" w:right="30" w:firstLine="0"/>
              <w:jc w:val="left"/>
            </w:pPr>
            <w:r>
              <w:rPr>
                <w:rFonts w:ascii="Times New Roman" w:hAnsi="Times New Roman" w:eastAsia="宋体"/>
                <w:color w:val="000000"/>
                <w:sz w:val="16"/>
              </w:rPr>
              <w:t>系统提示库存不足，添加失败</w:t>
            </w:r>
          </w:p>
        </w:tc>
        <w:tc>
          <w:tcPr>
            <w:tcW w:w="709" w:type="pct"/>
          </w:tcPr>
          <w:p w14:paraId="53048BEC">
            <w:pPr>
              <w:spacing w:before="0" w:after="0" w:line="240" w:lineRule="auto"/>
              <w:ind w:left="30" w:right="30" w:firstLine="0"/>
              <w:jc w:val="left"/>
            </w:pPr>
            <w:r>
              <w:rPr>
                <w:rFonts w:ascii="Times New Roman" w:hAnsi="Times New Roman" w:eastAsia="宋体"/>
                <w:color w:val="000000"/>
                <w:sz w:val="16"/>
              </w:rPr>
              <w:t>系统提示库存不足</w:t>
            </w:r>
          </w:p>
        </w:tc>
        <w:tc>
          <w:tcPr>
            <w:tcW w:w="709" w:type="pct"/>
          </w:tcPr>
          <w:p w14:paraId="7823977D">
            <w:pPr>
              <w:spacing w:before="0" w:after="0" w:line="240" w:lineRule="auto"/>
              <w:ind w:left="30" w:right="30" w:firstLine="0"/>
              <w:jc w:val="left"/>
            </w:pPr>
            <w:r>
              <w:rPr>
                <w:rFonts w:ascii="Times New Roman" w:hAnsi="Times New Roman" w:eastAsia="宋体"/>
                <w:color w:val="000000"/>
                <w:sz w:val="16"/>
              </w:rPr>
              <w:t>通过</w:t>
            </w:r>
          </w:p>
        </w:tc>
      </w:tr>
      <w:tr w14:paraId="29388129">
        <w:tc>
          <w:tcPr>
            <w:tcW w:w="709" w:type="pct"/>
          </w:tcPr>
          <w:p w14:paraId="1088BE51">
            <w:pPr>
              <w:spacing w:before="0" w:after="0" w:line="240" w:lineRule="auto"/>
              <w:ind w:left="30" w:right="30" w:firstLine="0"/>
              <w:jc w:val="left"/>
            </w:pPr>
            <w:r>
              <w:rPr>
                <w:rFonts w:ascii="Times New Roman" w:hAnsi="Times New Roman" w:eastAsia="宋体"/>
                <w:color w:val="000000"/>
                <w:sz w:val="16"/>
              </w:rPr>
              <w:t>TC-C-005</w:t>
            </w:r>
          </w:p>
        </w:tc>
        <w:tc>
          <w:tcPr>
            <w:tcW w:w="709" w:type="pct"/>
          </w:tcPr>
          <w:p w14:paraId="23007FFD">
            <w:pPr>
              <w:spacing w:before="0" w:after="0" w:line="240" w:lineRule="auto"/>
              <w:ind w:left="30" w:right="30" w:firstLine="0"/>
              <w:jc w:val="left"/>
            </w:pPr>
            <w:r>
              <w:rPr>
                <w:rFonts w:ascii="Times New Roman" w:hAnsi="Times New Roman" w:eastAsia="宋体"/>
                <w:color w:val="000000"/>
                <w:sz w:val="16"/>
              </w:rPr>
              <w:t>商品不存在</w:t>
            </w:r>
          </w:p>
        </w:tc>
        <w:tc>
          <w:tcPr>
            <w:tcW w:w="709" w:type="pct"/>
          </w:tcPr>
          <w:p w14:paraId="47F7F26D">
            <w:pPr>
              <w:spacing w:before="0" w:after="0" w:line="240" w:lineRule="auto"/>
              <w:ind w:left="30" w:right="30" w:firstLine="0"/>
              <w:jc w:val="left"/>
            </w:pPr>
            <w:r>
              <w:rPr>
                <w:rFonts w:ascii="Times New Roman" w:hAnsi="Times New Roman" w:eastAsia="宋体"/>
                <w:color w:val="000000"/>
                <w:sz w:val="16"/>
              </w:rPr>
              <w:t>商品ID:9999(不存在)</w:t>
            </w:r>
          </w:p>
        </w:tc>
        <w:tc>
          <w:tcPr>
            <w:tcW w:w="709" w:type="pct"/>
          </w:tcPr>
          <w:p w14:paraId="6C2D6F4B">
            <w:pPr>
              <w:spacing w:before="0" w:after="0" w:line="240" w:lineRule="auto"/>
              <w:ind w:left="30" w:right="30" w:firstLine="0"/>
              <w:jc w:val="left"/>
            </w:pPr>
            <w:r>
              <w:rPr>
                <w:rFonts w:ascii="Times New Roman" w:hAnsi="Times New Roman" w:eastAsia="宋体"/>
                <w:color w:val="000000"/>
                <w:sz w:val="16"/>
              </w:rPr>
              <w:t>添加不存在商品</w:t>
            </w:r>
          </w:p>
        </w:tc>
        <w:tc>
          <w:tcPr>
            <w:tcW w:w="744" w:type="pct"/>
          </w:tcPr>
          <w:p w14:paraId="567F4594">
            <w:pPr>
              <w:spacing w:before="0" w:after="0" w:line="240" w:lineRule="auto"/>
              <w:ind w:left="30" w:right="30" w:firstLine="0"/>
              <w:jc w:val="left"/>
            </w:pPr>
            <w:r>
              <w:rPr>
                <w:rFonts w:ascii="Times New Roman" w:hAnsi="Times New Roman" w:eastAsia="宋体"/>
                <w:color w:val="000000"/>
                <w:sz w:val="16"/>
              </w:rPr>
              <w:t>系统提示商品无效</w:t>
            </w:r>
          </w:p>
        </w:tc>
        <w:tc>
          <w:tcPr>
            <w:tcW w:w="709" w:type="pct"/>
          </w:tcPr>
          <w:p w14:paraId="10E95858">
            <w:pPr>
              <w:spacing w:before="0" w:after="0" w:line="240" w:lineRule="auto"/>
              <w:ind w:left="30" w:right="30" w:firstLine="0"/>
              <w:jc w:val="left"/>
            </w:pPr>
            <w:r>
              <w:rPr>
                <w:rFonts w:ascii="Times New Roman" w:hAnsi="Times New Roman" w:eastAsia="宋体"/>
                <w:color w:val="000000"/>
                <w:sz w:val="16"/>
              </w:rPr>
              <w:t>系统提示商品无效</w:t>
            </w:r>
          </w:p>
        </w:tc>
        <w:tc>
          <w:tcPr>
            <w:tcW w:w="709" w:type="pct"/>
          </w:tcPr>
          <w:p w14:paraId="07EBF3BE">
            <w:pPr>
              <w:spacing w:before="0" w:after="0" w:line="240" w:lineRule="auto"/>
              <w:ind w:left="30" w:right="30" w:firstLine="0"/>
              <w:jc w:val="left"/>
            </w:pPr>
            <w:r>
              <w:rPr>
                <w:rFonts w:ascii="Times New Roman" w:hAnsi="Times New Roman" w:eastAsia="宋体"/>
                <w:color w:val="000000"/>
                <w:sz w:val="16"/>
              </w:rPr>
              <w:t>通过</w:t>
            </w:r>
          </w:p>
        </w:tc>
      </w:tr>
      <w:tr w14:paraId="54108629">
        <w:tc>
          <w:tcPr>
            <w:tcW w:w="709" w:type="pct"/>
          </w:tcPr>
          <w:p w14:paraId="35418C0F">
            <w:pPr>
              <w:spacing w:before="0" w:after="0" w:line="240" w:lineRule="auto"/>
              <w:ind w:left="30" w:right="30" w:firstLine="0"/>
              <w:jc w:val="left"/>
            </w:pPr>
            <w:r>
              <w:rPr>
                <w:rFonts w:ascii="Times New Roman" w:hAnsi="Times New Roman" w:eastAsia="宋体"/>
                <w:color w:val="000000"/>
                <w:sz w:val="16"/>
              </w:rPr>
              <w:t>TC-C-006</w:t>
            </w:r>
          </w:p>
        </w:tc>
        <w:tc>
          <w:tcPr>
            <w:tcW w:w="709" w:type="pct"/>
          </w:tcPr>
          <w:p w14:paraId="3CD86F9C">
            <w:pPr>
              <w:spacing w:before="0" w:after="0" w:line="240" w:lineRule="auto"/>
              <w:ind w:left="30" w:right="30" w:firstLine="0"/>
              <w:jc w:val="left"/>
            </w:pPr>
            <w:r>
              <w:rPr>
                <w:rFonts w:ascii="Times New Roman" w:hAnsi="Times New Roman" w:eastAsia="宋体"/>
                <w:color w:val="000000"/>
                <w:sz w:val="16"/>
              </w:rPr>
              <w:t>增加商品数量</w:t>
            </w:r>
          </w:p>
        </w:tc>
        <w:tc>
          <w:tcPr>
            <w:tcW w:w="709" w:type="pct"/>
          </w:tcPr>
          <w:p w14:paraId="3BE203C8">
            <w:pPr>
              <w:spacing w:before="0" w:after="0" w:line="240" w:lineRule="auto"/>
              <w:ind w:left="30" w:right="30" w:firstLine="0"/>
              <w:jc w:val="left"/>
            </w:pPr>
            <w:r>
              <w:rPr>
                <w:rFonts w:ascii="Times New Roman" w:hAnsi="Times New Roman" w:eastAsia="宋体"/>
                <w:color w:val="000000"/>
                <w:sz w:val="16"/>
              </w:rPr>
              <w:t>商品ID:1001</w:t>
            </w:r>
            <w:r>
              <w:rPr>
                <w:rFonts w:ascii="Times New Roman" w:hAnsi="Times New Roman" w:eastAsia="宋体"/>
                <w:color w:val="000000"/>
                <w:sz w:val="16"/>
              </w:rPr>
              <w:br w:type="textWrapping"/>
            </w:r>
            <w:r>
              <w:rPr>
                <w:rFonts w:ascii="Times New Roman" w:hAnsi="Times New Roman" w:eastAsia="宋体"/>
                <w:color w:val="000000"/>
                <w:sz w:val="16"/>
              </w:rPr>
              <w:t>原数量:2</w:t>
            </w:r>
            <w:r>
              <w:rPr>
                <w:rFonts w:ascii="Times New Roman" w:hAnsi="Times New Roman" w:eastAsia="宋体"/>
                <w:color w:val="000000"/>
                <w:sz w:val="16"/>
              </w:rPr>
              <w:br w:type="textWrapping"/>
            </w:r>
            <w:r>
              <w:rPr>
                <w:rFonts w:ascii="Times New Roman" w:hAnsi="Times New Roman" w:eastAsia="宋体"/>
                <w:color w:val="000000"/>
                <w:sz w:val="16"/>
              </w:rPr>
              <w:t>新数量:5</w:t>
            </w:r>
          </w:p>
        </w:tc>
        <w:tc>
          <w:tcPr>
            <w:tcW w:w="709" w:type="pct"/>
          </w:tcPr>
          <w:p w14:paraId="3C1B4C5F">
            <w:pPr>
              <w:spacing w:before="0" w:after="0" w:line="240" w:lineRule="auto"/>
              <w:ind w:left="30" w:right="30" w:firstLine="0"/>
              <w:jc w:val="left"/>
            </w:pPr>
            <w:r>
              <w:rPr>
                <w:rFonts w:ascii="Times New Roman" w:hAnsi="Times New Roman" w:eastAsia="宋体"/>
                <w:color w:val="000000"/>
                <w:sz w:val="16"/>
              </w:rPr>
              <w:t>修改数量</w:t>
            </w:r>
          </w:p>
        </w:tc>
        <w:tc>
          <w:tcPr>
            <w:tcW w:w="744" w:type="pct"/>
          </w:tcPr>
          <w:p w14:paraId="30CF5218">
            <w:pPr>
              <w:spacing w:before="0" w:after="0" w:line="240" w:lineRule="auto"/>
              <w:ind w:left="30" w:right="30" w:firstLine="0"/>
              <w:jc w:val="left"/>
            </w:pPr>
            <w:r>
              <w:rPr>
                <w:rFonts w:ascii="Times New Roman" w:hAnsi="Times New Roman" w:eastAsia="宋体"/>
                <w:color w:val="000000"/>
                <w:sz w:val="16"/>
              </w:rPr>
              <w:t>Redis和MySQL更新，总价重新计算</w:t>
            </w:r>
          </w:p>
        </w:tc>
        <w:tc>
          <w:tcPr>
            <w:tcW w:w="709" w:type="pct"/>
          </w:tcPr>
          <w:p w14:paraId="5780CA09">
            <w:pPr>
              <w:spacing w:before="0" w:after="0" w:line="240" w:lineRule="auto"/>
              <w:ind w:left="30" w:right="30" w:firstLine="0"/>
              <w:jc w:val="left"/>
            </w:pPr>
            <w:r>
              <w:rPr>
                <w:rFonts w:ascii="Times New Roman" w:hAnsi="Times New Roman" w:eastAsia="宋体"/>
                <w:color w:val="000000"/>
                <w:sz w:val="16"/>
              </w:rPr>
              <w:t>数量=5，总价已更新</w:t>
            </w:r>
          </w:p>
        </w:tc>
        <w:tc>
          <w:tcPr>
            <w:tcW w:w="709" w:type="pct"/>
          </w:tcPr>
          <w:p w14:paraId="2E7137D5">
            <w:pPr>
              <w:spacing w:before="0" w:after="0" w:line="240" w:lineRule="auto"/>
              <w:ind w:left="30" w:right="30" w:firstLine="0"/>
              <w:jc w:val="left"/>
            </w:pPr>
            <w:r>
              <w:rPr>
                <w:rFonts w:ascii="Times New Roman" w:hAnsi="Times New Roman" w:eastAsia="宋体"/>
                <w:color w:val="000000"/>
                <w:sz w:val="16"/>
              </w:rPr>
              <w:t>通过</w:t>
            </w:r>
          </w:p>
        </w:tc>
      </w:tr>
      <w:tr w14:paraId="70084D43">
        <w:tc>
          <w:tcPr>
            <w:tcW w:w="709" w:type="pct"/>
          </w:tcPr>
          <w:p w14:paraId="7EEEDB2E">
            <w:pPr>
              <w:spacing w:before="0" w:after="0" w:line="240" w:lineRule="auto"/>
              <w:ind w:left="30" w:right="30" w:firstLine="0"/>
              <w:jc w:val="left"/>
            </w:pPr>
            <w:r>
              <w:rPr>
                <w:rFonts w:ascii="Times New Roman" w:hAnsi="Times New Roman" w:eastAsia="宋体"/>
                <w:color w:val="000000"/>
                <w:sz w:val="16"/>
              </w:rPr>
              <w:t>TC-C-007</w:t>
            </w:r>
          </w:p>
        </w:tc>
        <w:tc>
          <w:tcPr>
            <w:tcW w:w="709" w:type="pct"/>
          </w:tcPr>
          <w:p w14:paraId="0AE29FA3">
            <w:pPr>
              <w:spacing w:before="0" w:after="0" w:line="240" w:lineRule="auto"/>
              <w:ind w:left="30" w:right="30" w:firstLine="0"/>
              <w:jc w:val="left"/>
            </w:pPr>
            <w:r>
              <w:rPr>
                <w:rFonts w:ascii="Times New Roman" w:hAnsi="Times New Roman" w:eastAsia="宋体"/>
                <w:color w:val="000000"/>
                <w:sz w:val="16"/>
              </w:rPr>
              <w:t>减少商品数量</w:t>
            </w:r>
          </w:p>
        </w:tc>
        <w:tc>
          <w:tcPr>
            <w:tcW w:w="709" w:type="pct"/>
          </w:tcPr>
          <w:p w14:paraId="09B2A1BA">
            <w:pPr>
              <w:spacing w:before="0" w:after="0" w:line="240" w:lineRule="auto"/>
              <w:ind w:left="30" w:right="30" w:firstLine="0"/>
              <w:jc w:val="left"/>
            </w:pPr>
            <w:r>
              <w:rPr>
                <w:rFonts w:ascii="Times New Roman" w:hAnsi="Times New Roman" w:eastAsia="宋体"/>
                <w:color w:val="000000"/>
                <w:sz w:val="16"/>
              </w:rPr>
              <w:t>商品ID:1001</w:t>
            </w:r>
            <w:r>
              <w:rPr>
                <w:rFonts w:ascii="Times New Roman" w:hAnsi="Times New Roman" w:eastAsia="宋体"/>
                <w:color w:val="000000"/>
                <w:sz w:val="16"/>
              </w:rPr>
              <w:br w:type="textWrapping"/>
            </w:r>
            <w:r>
              <w:rPr>
                <w:rFonts w:ascii="Times New Roman" w:hAnsi="Times New Roman" w:eastAsia="宋体"/>
                <w:color w:val="000000"/>
                <w:sz w:val="16"/>
              </w:rPr>
              <w:t>原数量:5</w:t>
            </w:r>
            <w:r>
              <w:rPr>
                <w:rFonts w:ascii="Times New Roman" w:hAnsi="Times New Roman" w:eastAsia="宋体"/>
                <w:color w:val="000000"/>
                <w:sz w:val="16"/>
              </w:rPr>
              <w:br w:type="textWrapping"/>
            </w:r>
            <w:r>
              <w:rPr>
                <w:rFonts w:ascii="Times New Roman" w:hAnsi="Times New Roman" w:eastAsia="宋体"/>
                <w:color w:val="000000"/>
                <w:sz w:val="16"/>
              </w:rPr>
              <w:t>新数量:1</w:t>
            </w:r>
          </w:p>
        </w:tc>
        <w:tc>
          <w:tcPr>
            <w:tcW w:w="709" w:type="pct"/>
          </w:tcPr>
          <w:p w14:paraId="4284E875">
            <w:pPr>
              <w:spacing w:before="0" w:after="0" w:line="240" w:lineRule="auto"/>
              <w:ind w:left="30" w:right="30" w:firstLine="0"/>
              <w:jc w:val="left"/>
            </w:pPr>
            <w:r>
              <w:rPr>
                <w:rFonts w:ascii="Times New Roman" w:hAnsi="Times New Roman" w:eastAsia="宋体"/>
                <w:color w:val="000000"/>
                <w:sz w:val="16"/>
              </w:rPr>
              <w:t>修改数量</w:t>
            </w:r>
          </w:p>
        </w:tc>
        <w:tc>
          <w:tcPr>
            <w:tcW w:w="744" w:type="pct"/>
          </w:tcPr>
          <w:p w14:paraId="7FF66F17">
            <w:pPr>
              <w:spacing w:before="0" w:after="0" w:line="240" w:lineRule="auto"/>
              <w:ind w:left="30" w:right="30" w:firstLine="0"/>
              <w:jc w:val="left"/>
            </w:pPr>
            <w:r>
              <w:rPr>
                <w:rFonts w:ascii="Times New Roman" w:hAnsi="Times New Roman" w:eastAsia="宋体"/>
                <w:color w:val="000000"/>
                <w:sz w:val="16"/>
              </w:rPr>
              <w:t>数量更新成功</w:t>
            </w:r>
          </w:p>
        </w:tc>
        <w:tc>
          <w:tcPr>
            <w:tcW w:w="709" w:type="pct"/>
          </w:tcPr>
          <w:p w14:paraId="09C97DEF">
            <w:pPr>
              <w:spacing w:before="0" w:after="0" w:line="240" w:lineRule="auto"/>
              <w:ind w:left="30" w:right="30" w:firstLine="0"/>
              <w:jc w:val="left"/>
            </w:pPr>
            <w:r>
              <w:rPr>
                <w:rFonts w:ascii="Times New Roman" w:hAnsi="Times New Roman" w:eastAsia="宋体"/>
                <w:color w:val="000000"/>
                <w:sz w:val="16"/>
              </w:rPr>
              <w:t>数量=1</w:t>
            </w:r>
          </w:p>
        </w:tc>
        <w:tc>
          <w:tcPr>
            <w:tcW w:w="709" w:type="pct"/>
          </w:tcPr>
          <w:p w14:paraId="5F273794">
            <w:pPr>
              <w:spacing w:before="0" w:after="0" w:line="240" w:lineRule="auto"/>
              <w:ind w:left="30" w:right="30" w:firstLine="0"/>
              <w:jc w:val="left"/>
            </w:pPr>
            <w:r>
              <w:rPr>
                <w:rFonts w:ascii="Times New Roman" w:hAnsi="Times New Roman" w:eastAsia="宋体"/>
                <w:color w:val="000000"/>
                <w:sz w:val="16"/>
              </w:rPr>
              <w:t>通过</w:t>
            </w:r>
          </w:p>
        </w:tc>
      </w:tr>
      <w:tr w14:paraId="66A8CB28">
        <w:tc>
          <w:tcPr>
            <w:tcW w:w="709" w:type="pct"/>
          </w:tcPr>
          <w:p w14:paraId="226D9820">
            <w:pPr>
              <w:spacing w:before="0" w:after="0" w:line="240" w:lineRule="auto"/>
              <w:ind w:left="30" w:right="30" w:firstLine="0"/>
              <w:jc w:val="left"/>
            </w:pPr>
            <w:r>
              <w:rPr>
                <w:rFonts w:ascii="Times New Roman" w:hAnsi="Times New Roman" w:eastAsia="宋体"/>
                <w:color w:val="000000"/>
                <w:sz w:val="16"/>
              </w:rPr>
              <w:t>TC-C-008</w:t>
            </w:r>
          </w:p>
        </w:tc>
        <w:tc>
          <w:tcPr>
            <w:tcW w:w="709" w:type="pct"/>
          </w:tcPr>
          <w:p w14:paraId="302924F9">
            <w:pPr>
              <w:spacing w:before="0" w:after="0" w:line="240" w:lineRule="auto"/>
              <w:ind w:left="30" w:right="30" w:firstLine="0"/>
              <w:jc w:val="left"/>
            </w:pPr>
            <w:r>
              <w:rPr>
                <w:rFonts w:ascii="Times New Roman" w:hAnsi="Times New Roman" w:eastAsia="宋体"/>
                <w:color w:val="000000"/>
                <w:sz w:val="16"/>
              </w:rPr>
              <w:t>数量改为0</w:t>
            </w:r>
          </w:p>
        </w:tc>
        <w:tc>
          <w:tcPr>
            <w:tcW w:w="709" w:type="pct"/>
          </w:tcPr>
          <w:p w14:paraId="6391EB08">
            <w:pPr>
              <w:spacing w:before="0" w:after="0" w:line="240" w:lineRule="auto"/>
              <w:ind w:left="30" w:right="30" w:firstLine="0"/>
              <w:jc w:val="left"/>
            </w:pPr>
            <w:r>
              <w:rPr>
                <w:rFonts w:ascii="Times New Roman" w:hAnsi="Times New Roman" w:eastAsia="宋体"/>
                <w:color w:val="000000"/>
                <w:sz w:val="16"/>
              </w:rPr>
              <w:t>商品ID:1001</w:t>
            </w:r>
            <w:r>
              <w:rPr>
                <w:rFonts w:ascii="Times New Roman" w:hAnsi="Times New Roman" w:eastAsia="宋体"/>
                <w:color w:val="000000"/>
                <w:sz w:val="16"/>
              </w:rPr>
              <w:br w:type="textWrapping"/>
            </w:r>
            <w:r>
              <w:rPr>
                <w:rFonts w:ascii="Times New Roman" w:hAnsi="Times New Roman" w:eastAsia="宋体"/>
                <w:color w:val="000000"/>
                <w:sz w:val="16"/>
              </w:rPr>
              <w:t>新数量:0</w:t>
            </w:r>
          </w:p>
        </w:tc>
        <w:tc>
          <w:tcPr>
            <w:tcW w:w="709" w:type="pct"/>
          </w:tcPr>
          <w:p w14:paraId="75DBBA23">
            <w:pPr>
              <w:spacing w:before="0" w:after="0" w:line="240" w:lineRule="auto"/>
              <w:ind w:left="30" w:right="30" w:firstLine="0"/>
              <w:jc w:val="left"/>
            </w:pPr>
            <w:r>
              <w:rPr>
                <w:rFonts w:ascii="Times New Roman" w:hAnsi="Times New Roman" w:eastAsia="宋体"/>
                <w:color w:val="000000"/>
                <w:sz w:val="16"/>
              </w:rPr>
              <w:t>修改数量为0</w:t>
            </w:r>
          </w:p>
        </w:tc>
        <w:tc>
          <w:tcPr>
            <w:tcW w:w="744" w:type="pct"/>
          </w:tcPr>
          <w:p w14:paraId="41E9654A">
            <w:pPr>
              <w:spacing w:before="0" w:after="0" w:line="240" w:lineRule="auto"/>
              <w:ind w:left="30" w:right="30" w:firstLine="0"/>
              <w:jc w:val="left"/>
            </w:pPr>
            <w:r>
              <w:rPr>
                <w:rFonts w:ascii="Times New Roman" w:hAnsi="Times New Roman" w:eastAsia="宋体"/>
                <w:color w:val="000000"/>
                <w:sz w:val="16"/>
              </w:rPr>
              <w:t>商品从购物车移除</w:t>
            </w:r>
          </w:p>
        </w:tc>
        <w:tc>
          <w:tcPr>
            <w:tcW w:w="709" w:type="pct"/>
          </w:tcPr>
          <w:p w14:paraId="402537CE">
            <w:pPr>
              <w:spacing w:before="0" w:after="0" w:line="240" w:lineRule="auto"/>
              <w:ind w:left="30" w:right="30" w:firstLine="0"/>
              <w:jc w:val="left"/>
            </w:pPr>
            <w:r>
              <w:rPr>
                <w:rFonts w:ascii="Times New Roman" w:hAnsi="Times New Roman" w:eastAsia="宋体"/>
                <w:color w:val="000000"/>
                <w:sz w:val="16"/>
              </w:rPr>
              <w:t>商品已移除</w:t>
            </w:r>
          </w:p>
        </w:tc>
        <w:tc>
          <w:tcPr>
            <w:tcW w:w="709" w:type="pct"/>
          </w:tcPr>
          <w:p w14:paraId="2C39D64F">
            <w:pPr>
              <w:spacing w:before="0" w:after="0" w:line="240" w:lineRule="auto"/>
              <w:ind w:left="30" w:right="30" w:firstLine="0"/>
              <w:jc w:val="left"/>
            </w:pPr>
            <w:r>
              <w:rPr>
                <w:rFonts w:ascii="Times New Roman" w:hAnsi="Times New Roman" w:eastAsia="宋体"/>
                <w:color w:val="000000"/>
                <w:sz w:val="16"/>
              </w:rPr>
              <w:t>通过</w:t>
            </w:r>
          </w:p>
        </w:tc>
      </w:tr>
      <w:tr w14:paraId="3F06652C">
        <w:tc>
          <w:tcPr>
            <w:tcW w:w="709" w:type="pct"/>
          </w:tcPr>
          <w:p w14:paraId="638AA6E8">
            <w:pPr>
              <w:spacing w:before="0" w:after="0" w:line="240" w:lineRule="auto"/>
              <w:ind w:left="30" w:right="30" w:firstLine="0"/>
              <w:jc w:val="left"/>
            </w:pPr>
            <w:r>
              <w:rPr>
                <w:rFonts w:ascii="Times New Roman" w:hAnsi="Times New Roman" w:eastAsia="宋体"/>
                <w:color w:val="000000"/>
                <w:sz w:val="16"/>
              </w:rPr>
              <w:t>TC-C-009</w:t>
            </w:r>
          </w:p>
        </w:tc>
        <w:tc>
          <w:tcPr>
            <w:tcW w:w="709" w:type="pct"/>
          </w:tcPr>
          <w:p w14:paraId="2978087F">
            <w:pPr>
              <w:spacing w:before="0" w:after="0" w:line="240" w:lineRule="auto"/>
              <w:ind w:left="30" w:right="30" w:firstLine="0"/>
              <w:jc w:val="left"/>
            </w:pPr>
            <w:r>
              <w:rPr>
                <w:rFonts w:ascii="Times New Roman" w:hAnsi="Times New Roman" w:eastAsia="宋体"/>
                <w:color w:val="000000"/>
                <w:sz w:val="16"/>
              </w:rPr>
              <w:t>数量超过库存</w:t>
            </w:r>
          </w:p>
        </w:tc>
        <w:tc>
          <w:tcPr>
            <w:tcW w:w="709" w:type="pct"/>
          </w:tcPr>
          <w:p w14:paraId="4013008B">
            <w:pPr>
              <w:spacing w:before="0" w:after="0" w:line="240" w:lineRule="auto"/>
              <w:ind w:left="30" w:right="30" w:firstLine="0"/>
              <w:jc w:val="left"/>
            </w:pPr>
            <w:r>
              <w:rPr>
                <w:rFonts w:ascii="Times New Roman" w:hAnsi="Times New Roman" w:eastAsia="宋体"/>
                <w:color w:val="000000"/>
                <w:sz w:val="16"/>
              </w:rPr>
              <w:t>库存:10</w:t>
            </w:r>
            <w:r>
              <w:rPr>
                <w:rFonts w:ascii="Times New Roman" w:hAnsi="Times New Roman" w:eastAsia="宋体"/>
                <w:color w:val="000000"/>
                <w:sz w:val="16"/>
              </w:rPr>
              <w:br w:type="textWrapping"/>
            </w:r>
            <w:r>
              <w:rPr>
                <w:rFonts w:ascii="Times New Roman" w:hAnsi="Times New Roman" w:eastAsia="宋体"/>
                <w:color w:val="000000"/>
                <w:sz w:val="16"/>
              </w:rPr>
              <w:t>新数量:20</w:t>
            </w:r>
          </w:p>
        </w:tc>
        <w:tc>
          <w:tcPr>
            <w:tcW w:w="709" w:type="pct"/>
          </w:tcPr>
          <w:p w14:paraId="28970708">
            <w:pPr>
              <w:spacing w:before="0" w:after="0" w:line="240" w:lineRule="auto"/>
              <w:ind w:left="30" w:right="30" w:firstLine="0"/>
              <w:jc w:val="left"/>
            </w:pPr>
            <w:r>
              <w:rPr>
                <w:rFonts w:ascii="Times New Roman" w:hAnsi="Times New Roman" w:eastAsia="宋体"/>
                <w:color w:val="000000"/>
                <w:sz w:val="16"/>
              </w:rPr>
              <w:t>修改数量超过库存</w:t>
            </w:r>
          </w:p>
        </w:tc>
        <w:tc>
          <w:tcPr>
            <w:tcW w:w="744" w:type="pct"/>
          </w:tcPr>
          <w:p w14:paraId="2AE7EC58">
            <w:pPr>
              <w:spacing w:before="0" w:after="0" w:line="240" w:lineRule="auto"/>
              <w:ind w:left="30" w:right="30" w:firstLine="0"/>
              <w:jc w:val="left"/>
            </w:pPr>
            <w:r>
              <w:rPr>
                <w:rFonts w:ascii="Times New Roman" w:hAnsi="Times New Roman" w:eastAsia="宋体"/>
                <w:color w:val="000000"/>
                <w:sz w:val="16"/>
              </w:rPr>
              <w:t>系统提示超过可购买数量</w:t>
            </w:r>
          </w:p>
        </w:tc>
        <w:tc>
          <w:tcPr>
            <w:tcW w:w="709" w:type="pct"/>
          </w:tcPr>
          <w:p w14:paraId="2851F597">
            <w:pPr>
              <w:spacing w:before="0" w:after="0" w:line="240" w:lineRule="auto"/>
              <w:ind w:left="30" w:right="30" w:firstLine="0"/>
              <w:jc w:val="left"/>
            </w:pPr>
            <w:r>
              <w:rPr>
                <w:rFonts w:ascii="Times New Roman" w:hAnsi="Times New Roman" w:eastAsia="宋体"/>
                <w:color w:val="000000"/>
                <w:sz w:val="16"/>
              </w:rPr>
              <w:t>系统提示超过可购买数量</w:t>
            </w:r>
          </w:p>
        </w:tc>
        <w:tc>
          <w:tcPr>
            <w:tcW w:w="709" w:type="pct"/>
          </w:tcPr>
          <w:p w14:paraId="000919D6">
            <w:pPr>
              <w:spacing w:before="0" w:after="0" w:line="240" w:lineRule="auto"/>
              <w:ind w:left="30" w:right="30" w:firstLine="0"/>
              <w:jc w:val="left"/>
            </w:pPr>
            <w:r>
              <w:rPr>
                <w:rFonts w:ascii="Times New Roman" w:hAnsi="Times New Roman" w:eastAsia="宋体"/>
                <w:color w:val="000000"/>
                <w:sz w:val="16"/>
              </w:rPr>
              <w:t>通过</w:t>
            </w:r>
          </w:p>
        </w:tc>
      </w:tr>
      <w:tr w14:paraId="65781CEE">
        <w:tc>
          <w:tcPr>
            <w:tcW w:w="709" w:type="pct"/>
          </w:tcPr>
          <w:p w14:paraId="3BA81147">
            <w:pPr>
              <w:spacing w:before="0" w:after="0" w:line="240" w:lineRule="auto"/>
              <w:ind w:left="30" w:right="30" w:firstLine="0"/>
              <w:jc w:val="left"/>
            </w:pPr>
            <w:r>
              <w:rPr>
                <w:rFonts w:ascii="Times New Roman" w:hAnsi="Times New Roman" w:eastAsia="宋体"/>
                <w:color w:val="000000"/>
                <w:sz w:val="16"/>
              </w:rPr>
              <w:t>TC-C-010</w:t>
            </w:r>
          </w:p>
        </w:tc>
        <w:tc>
          <w:tcPr>
            <w:tcW w:w="709" w:type="pct"/>
          </w:tcPr>
          <w:p w14:paraId="3A6BABAE">
            <w:pPr>
              <w:spacing w:before="0" w:after="0" w:line="240" w:lineRule="auto"/>
              <w:ind w:left="30" w:right="30" w:firstLine="0"/>
              <w:jc w:val="left"/>
            </w:pPr>
            <w:r>
              <w:rPr>
                <w:rFonts w:ascii="Times New Roman" w:hAnsi="Times New Roman" w:eastAsia="宋体"/>
                <w:color w:val="000000"/>
                <w:sz w:val="16"/>
              </w:rPr>
              <w:t>删除商品</w:t>
            </w:r>
          </w:p>
        </w:tc>
        <w:tc>
          <w:tcPr>
            <w:tcW w:w="709" w:type="pct"/>
          </w:tcPr>
          <w:p w14:paraId="253B79A1">
            <w:pPr>
              <w:spacing w:before="0" w:after="0" w:line="240" w:lineRule="auto"/>
              <w:ind w:left="30" w:right="30" w:firstLine="0"/>
              <w:jc w:val="left"/>
            </w:pPr>
            <w:r>
              <w:rPr>
                <w:rFonts w:ascii="Times New Roman" w:hAnsi="Times New Roman" w:eastAsia="宋体"/>
                <w:color w:val="000000"/>
                <w:sz w:val="16"/>
              </w:rPr>
              <w:t>商品ID:1001</w:t>
            </w:r>
          </w:p>
        </w:tc>
        <w:tc>
          <w:tcPr>
            <w:tcW w:w="709" w:type="pct"/>
          </w:tcPr>
          <w:p w14:paraId="66F230B9">
            <w:pPr>
              <w:spacing w:before="0" w:after="0" w:line="240" w:lineRule="auto"/>
              <w:ind w:left="30" w:right="30" w:firstLine="0"/>
              <w:jc w:val="left"/>
            </w:pPr>
            <w:r>
              <w:rPr>
                <w:rFonts w:ascii="Times New Roman" w:hAnsi="Times New Roman" w:eastAsia="宋体"/>
                <w:color w:val="000000"/>
                <w:sz w:val="16"/>
              </w:rPr>
              <w:t>点击删除</w:t>
            </w:r>
          </w:p>
        </w:tc>
        <w:tc>
          <w:tcPr>
            <w:tcW w:w="744" w:type="pct"/>
          </w:tcPr>
          <w:p w14:paraId="79E072F8">
            <w:pPr>
              <w:spacing w:before="0" w:after="0" w:line="240" w:lineRule="auto"/>
              <w:ind w:left="30" w:right="30" w:firstLine="0"/>
              <w:jc w:val="left"/>
            </w:pPr>
            <w:r>
              <w:rPr>
                <w:rFonts w:ascii="Times New Roman" w:hAnsi="Times New Roman" w:eastAsia="宋体"/>
                <w:color w:val="000000"/>
                <w:sz w:val="16"/>
              </w:rPr>
              <w:t>从Redis和MySQL删除，购物车列表不显示</w:t>
            </w:r>
          </w:p>
        </w:tc>
        <w:tc>
          <w:tcPr>
            <w:tcW w:w="709" w:type="pct"/>
          </w:tcPr>
          <w:p w14:paraId="58D83F49">
            <w:pPr>
              <w:spacing w:before="0" w:after="0" w:line="240" w:lineRule="auto"/>
              <w:ind w:left="30" w:right="30" w:firstLine="0"/>
              <w:jc w:val="left"/>
            </w:pPr>
            <w:r>
              <w:rPr>
                <w:rFonts w:ascii="Times New Roman" w:hAnsi="Times New Roman" w:eastAsia="宋体"/>
                <w:color w:val="000000"/>
                <w:sz w:val="16"/>
              </w:rPr>
              <w:t>商品已删除，列表不显示</w:t>
            </w:r>
          </w:p>
        </w:tc>
        <w:tc>
          <w:tcPr>
            <w:tcW w:w="709" w:type="pct"/>
          </w:tcPr>
          <w:p w14:paraId="55394388">
            <w:pPr>
              <w:spacing w:before="0" w:after="0" w:line="240" w:lineRule="auto"/>
              <w:ind w:left="30" w:right="30" w:firstLine="0"/>
              <w:jc w:val="left"/>
            </w:pPr>
            <w:r>
              <w:rPr>
                <w:rFonts w:ascii="Times New Roman" w:hAnsi="Times New Roman" w:eastAsia="宋体"/>
                <w:color w:val="000000"/>
                <w:sz w:val="16"/>
              </w:rPr>
              <w:t>通过</w:t>
            </w:r>
          </w:p>
        </w:tc>
      </w:tr>
      <w:tr w14:paraId="07CD5E86">
        <w:tc>
          <w:tcPr>
            <w:tcW w:w="709" w:type="pct"/>
          </w:tcPr>
          <w:p w14:paraId="408C35FB">
            <w:pPr>
              <w:spacing w:before="0" w:after="0" w:line="240" w:lineRule="auto"/>
              <w:ind w:left="30" w:right="30" w:firstLine="0"/>
              <w:jc w:val="left"/>
            </w:pPr>
            <w:r>
              <w:rPr>
                <w:rFonts w:ascii="Times New Roman" w:hAnsi="Times New Roman" w:eastAsia="宋体"/>
                <w:color w:val="000000"/>
                <w:sz w:val="16"/>
              </w:rPr>
              <w:t>TC-C-011</w:t>
            </w:r>
          </w:p>
        </w:tc>
        <w:tc>
          <w:tcPr>
            <w:tcW w:w="709" w:type="pct"/>
          </w:tcPr>
          <w:p w14:paraId="1FC90551">
            <w:pPr>
              <w:spacing w:before="0" w:after="0" w:line="240" w:lineRule="auto"/>
              <w:ind w:left="30" w:right="30" w:firstLine="0"/>
              <w:jc w:val="left"/>
            </w:pPr>
            <w:r>
              <w:rPr>
                <w:rFonts w:ascii="Times New Roman" w:hAnsi="Times New Roman" w:eastAsia="宋体"/>
                <w:color w:val="000000"/>
                <w:sz w:val="16"/>
              </w:rPr>
              <w:t>清空购物车</w:t>
            </w:r>
          </w:p>
        </w:tc>
        <w:tc>
          <w:tcPr>
            <w:tcW w:w="709" w:type="pct"/>
          </w:tcPr>
          <w:p w14:paraId="020C31D7">
            <w:pPr>
              <w:spacing w:before="0" w:after="0" w:line="240" w:lineRule="auto"/>
              <w:ind w:left="30" w:right="30" w:firstLine="0"/>
              <w:jc w:val="left"/>
            </w:pPr>
            <w:r>
              <w:rPr>
                <w:rFonts w:ascii="Times New Roman" w:hAnsi="Times New Roman" w:eastAsia="宋体"/>
                <w:color w:val="000000"/>
                <w:sz w:val="16"/>
              </w:rPr>
              <w:t>购物车有3件商品</w:t>
            </w:r>
          </w:p>
        </w:tc>
        <w:tc>
          <w:tcPr>
            <w:tcW w:w="709" w:type="pct"/>
          </w:tcPr>
          <w:p w14:paraId="2CFE8095">
            <w:pPr>
              <w:spacing w:before="0" w:after="0" w:line="240" w:lineRule="auto"/>
              <w:ind w:left="30" w:right="30" w:firstLine="0"/>
              <w:jc w:val="left"/>
            </w:pPr>
            <w:r>
              <w:rPr>
                <w:rFonts w:ascii="Times New Roman" w:hAnsi="Times New Roman" w:eastAsia="宋体"/>
                <w:color w:val="000000"/>
                <w:sz w:val="16"/>
              </w:rPr>
              <w:t>点击清空购物车</w:t>
            </w:r>
          </w:p>
        </w:tc>
        <w:tc>
          <w:tcPr>
            <w:tcW w:w="744" w:type="pct"/>
          </w:tcPr>
          <w:p w14:paraId="66ACFBD6">
            <w:pPr>
              <w:spacing w:before="0" w:after="0" w:line="240" w:lineRule="auto"/>
              <w:ind w:left="30" w:right="30" w:firstLine="0"/>
              <w:jc w:val="left"/>
            </w:pPr>
            <w:r>
              <w:rPr>
                <w:rFonts w:ascii="Times New Roman" w:hAnsi="Times New Roman" w:eastAsia="宋体"/>
                <w:color w:val="000000"/>
                <w:sz w:val="16"/>
              </w:rPr>
              <w:t>Redis删除Key，MySQL批量删除，购物车为空</w:t>
            </w:r>
          </w:p>
        </w:tc>
        <w:tc>
          <w:tcPr>
            <w:tcW w:w="709" w:type="pct"/>
          </w:tcPr>
          <w:p w14:paraId="6D7FCC0A">
            <w:pPr>
              <w:spacing w:before="0" w:after="0" w:line="240" w:lineRule="auto"/>
              <w:ind w:left="30" w:right="30" w:firstLine="0"/>
              <w:jc w:val="left"/>
            </w:pPr>
            <w:r>
              <w:rPr>
                <w:rFonts w:ascii="Times New Roman" w:hAnsi="Times New Roman" w:eastAsia="宋体"/>
                <w:color w:val="000000"/>
                <w:sz w:val="16"/>
              </w:rPr>
              <w:t>购物车已清空，总价=0</w:t>
            </w:r>
          </w:p>
        </w:tc>
        <w:tc>
          <w:tcPr>
            <w:tcW w:w="709" w:type="pct"/>
          </w:tcPr>
          <w:p w14:paraId="1ABFBA52">
            <w:pPr>
              <w:spacing w:before="0" w:after="0" w:line="240" w:lineRule="auto"/>
              <w:ind w:left="30" w:right="30" w:firstLine="0"/>
              <w:jc w:val="left"/>
            </w:pPr>
            <w:r>
              <w:rPr>
                <w:rFonts w:ascii="Times New Roman" w:hAnsi="Times New Roman" w:eastAsia="宋体"/>
                <w:color w:val="000000"/>
                <w:sz w:val="16"/>
              </w:rPr>
              <w:t>通过</w:t>
            </w:r>
          </w:p>
        </w:tc>
      </w:tr>
      <w:tr w14:paraId="20904D4E">
        <w:tc>
          <w:tcPr>
            <w:tcW w:w="709" w:type="pct"/>
          </w:tcPr>
          <w:p w14:paraId="736D6ADA">
            <w:pPr>
              <w:spacing w:before="0" w:after="0" w:line="240" w:lineRule="auto"/>
              <w:ind w:left="30" w:right="30" w:firstLine="0"/>
              <w:jc w:val="left"/>
            </w:pPr>
            <w:r>
              <w:rPr>
                <w:rFonts w:ascii="Times New Roman" w:hAnsi="Times New Roman" w:eastAsia="宋体"/>
                <w:color w:val="000000"/>
                <w:sz w:val="16"/>
              </w:rPr>
              <w:t>TC-C-012</w:t>
            </w:r>
          </w:p>
        </w:tc>
        <w:tc>
          <w:tcPr>
            <w:tcW w:w="709" w:type="pct"/>
          </w:tcPr>
          <w:p w14:paraId="04C8DF6E">
            <w:pPr>
              <w:spacing w:before="0" w:after="0" w:line="240" w:lineRule="auto"/>
              <w:ind w:left="30" w:right="30" w:firstLine="0"/>
              <w:jc w:val="left"/>
            </w:pPr>
            <w:r>
              <w:rPr>
                <w:rFonts w:ascii="Times New Roman" w:hAnsi="Times New Roman" w:eastAsia="宋体"/>
                <w:color w:val="000000"/>
                <w:sz w:val="16"/>
              </w:rPr>
              <w:t>查询购物车</w:t>
            </w:r>
          </w:p>
        </w:tc>
        <w:tc>
          <w:tcPr>
            <w:tcW w:w="709" w:type="pct"/>
          </w:tcPr>
          <w:p w14:paraId="59494FB6">
            <w:pPr>
              <w:spacing w:before="0" w:after="0" w:line="240" w:lineRule="auto"/>
              <w:ind w:left="30" w:right="30" w:firstLine="0"/>
              <w:jc w:val="left"/>
            </w:pPr>
            <w:r>
              <w:rPr>
                <w:rFonts w:ascii="Times New Roman" w:hAnsi="Times New Roman" w:eastAsia="宋体"/>
                <w:color w:val="000000"/>
                <w:sz w:val="16"/>
              </w:rPr>
              <w:t>购物车有商品</w:t>
            </w:r>
          </w:p>
        </w:tc>
        <w:tc>
          <w:tcPr>
            <w:tcW w:w="709" w:type="pct"/>
          </w:tcPr>
          <w:p w14:paraId="7EC91BEB">
            <w:pPr>
              <w:spacing w:before="0" w:after="0" w:line="240" w:lineRule="auto"/>
              <w:ind w:left="30" w:right="30" w:firstLine="0"/>
              <w:jc w:val="left"/>
            </w:pPr>
            <w:r>
              <w:rPr>
                <w:rFonts w:ascii="Times New Roman" w:hAnsi="Times New Roman" w:eastAsia="宋体"/>
                <w:color w:val="000000"/>
                <w:sz w:val="16"/>
              </w:rPr>
              <w:t>查询购物车</w:t>
            </w:r>
          </w:p>
        </w:tc>
        <w:tc>
          <w:tcPr>
            <w:tcW w:w="744" w:type="pct"/>
          </w:tcPr>
          <w:p w14:paraId="436CCEF2">
            <w:pPr>
              <w:spacing w:before="0" w:after="0" w:line="240" w:lineRule="auto"/>
              <w:ind w:left="30" w:right="30" w:firstLine="0"/>
              <w:jc w:val="left"/>
            </w:pPr>
            <w:r>
              <w:rPr>
                <w:rFonts w:ascii="Times New Roman" w:hAnsi="Times New Roman" w:eastAsia="宋体"/>
                <w:color w:val="000000"/>
                <w:sz w:val="16"/>
              </w:rPr>
              <w:t>从Redis读取，调用商品服务获取最新价格</w:t>
            </w:r>
          </w:p>
        </w:tc>
        <w:tc>
          <w:tcPr>
            <w:tcW w:w="709" w:type="pct"/>
          </w:tcPr>
          <w:p w14:paraId="1CEAC554">
            <w:pPr>
              <w:spacing w:before="0" w:after="0" w:line="240" w:lineRule="auto"/>
              <w:ind w:left="30" w:right="30" w:firstLine="0"/>
              <w:jc w:val="left"/>
            </w:pPr>
            <w:r>
              <w:rPr>
                <w:rFonts w:ascii="Times New Roman" w:hAnsi="Times New Roman" w:eastAsia="宋体"/>
                <w:color w:val="000000"/>
                <w:sz w:val="16"/>
              </w:rPr>
              <w:t>购物车数据正确，价格为最新</w:t>
            </w:r>
          </w:p>
        </w:tc>
        <w:tc>
          <w:tcPr>
            <w:tcW w:w="709" w:type="pct"/>
          </w:tcPr>
          <w:p w14:paraId="0F512A94">
            <w:pPr>
              <w:spacing w:before="0" w:after="0" w:line="240" w:lineRule="auto"/>
              <w:ind w:left="30" w:right="30" w:firstLine="0"/>
              <w:jc w:val="left"/>
            </w:pPr>
            <w:r>
              <w:rPr>
                <w:rFonts w:ascii="Times New Roman" w:hAnsi="Times New Roman" w:eastAsia="宋体"/>
                <w:color w:val="000000"/>
                <w:sz w:val="16"/>
              </w:rPr>
              <w:t>通过</w:t>
            </w:r>
          </w:p>
        </w:tc>
      </w:tr>
      <w:tr w14:paraId="4CE8AFA2">
        <w:tc>
          <w:tcPr>
            <w:tcW w:w="709" w:type="pct"/>
          </w:tcPr>
          <w:p w14:paraId="4ADD872B">
            <w:pPr>
              <w:spacing w:before="0" w:after="0" w:line="240" w:lineRule="auto"/>
              <w:ind w:left="30" w:right="30" w:firstLine="0"/>
              <w:jc w:val="left"/>
            </w:pPr>
            <w:r>
              <w:rPr>
                <w:rFonts w:ascii="Times New Roman" w:hAnsi="Times New Roman" w:eastAsia="宋体"/>
                <w:color w:val="000000"/>
                <w:sz w:val="16"/>
              </w:rPr>
              <w:t>TC-C-013</w:t>
            </w:r>
          </w:p>
        </w:tc>
        <w:tc>
          <w:tcPr>
            <w:tcW w:w="709" w:type="pct"/>
          </w:tcPr>
          <w:p w14:paraId="6CFB8C8B">
            <w:pPr>
              <w:spacing w:before="0" w:after="0" w:line="240" w:lineRule="auto"/>
              <w:ind w:left="30" w:right="30" w:firstLine="0"/>
              <w:jc w:val="left"/>
            </w:pPr>
            <w:r>
              <w:rPr>
                <w:rFonts w:ascii="Times New Roman" w:hAnsi="Times New Roman" w:eastAsia="宋体"/>
                <w:color w:val="000000"/>
                <w:sz w:val="16"/>
              </w:rPr>
              <w:t>商品价格变动</w:t>
            </w:r>
          </w:p>
        </w:tc>
        <w:tc>
          <w:tcPr>
            <w:tcW w:w="709" w:type="pct"/>
          </w:tcPr>
          <w:p w14:paraId="2349AA19">
            <w:pPr>
              <w:spacing w:before="0" w:after="0" w:line="240" w:lineRule="auto"/>
              <w:ind w:left="30" w:right="30" w:firstLine="0"/>
              <w:jc w:val="left"/>
            </w:pPr>
            <w:r>
              <w:rPr>
                <w:rFonts w:ascii="Times New Roman" w:hAnsi="Times New Roman" w:eastAsia="宋体"/>
                <w:color w:val="000000"/>
                <w:sz w:val="16"/>
              </w:rPr>
              <w:t>商品原价:100</w:t>
            </w:r>
            <w:r>
              <w:rPr>
                <w:rFonts w:ascii="Times New Roman" w:hAnsi="Times New Roman" w:eastAsia="宋体"/>
                <w:color w:val="000000"/>
                <w:sz w:val="16"/>
              </w:rPr>
              <w:br w:type="textWrapping"/>
            </w:r>
            <w:r>
              <w:rPr>
                <w:rFonts w:ascii="Times New Roman" w:hAnsi="Times New Roman" w:eastAsia="宋体"/>
                <w:color w:val="000000"/>
                <w:sz w:val="16"/>
              </w:rPr>
              <w:t>现价:80</w:t>
            </w:r>
          </w:p>
        </w:tc>
        <w:tc>
          <w:tcPr>
            <w:tcW w:w="709" w:type="pct"/>
          </w:tcPr>
          <w:p w14:paraId="4B29A29A">
            <w:pPr>
              <w:spacing w:before="0" w:after="0" w:line="240" w:lineRule="auto"/>
              <w:ind w:left="30" w:right="30" w:firstLine="0"/>
              <w:jc w:val="left"/>
            </w:pPr>
            <w:r>
              <w:rPr>
                <w:rFonts w:ascii="Times New Roman" w:hAnsi="Times New Roman" w:eastAsia="宋体"/>
                <w:color w:val="000000"/>
                <w:sz w:val="16"/>
              </w:rPr>
              <w:t>查询购物车</w:t>
            </w:r>
          </w:p>
        </w:tc>
        <w:tc>
          <w:tcPr>
            <w:tcW w:w="744" w:type="pct"/>
          </w:tcPr>
          <w:p w14:paraId="632A9608">
            <w:pPr>
              <w:spacing w:before="0" w:after="0" w:line="240" w:lineRule="auto"/>
              <w:ind w:left="30" w:right="30" w:firstLine="0"/>
              <w:jc w:val="left"/>
            </w:pPr>
            <w:r>
              <w:rPr>
                <w:rFonts w:ascii="Times New Roman" w:hAnsi="Times New Roman" w:eastAsia="宋体"/>
                <w:color w:val="000000"/>
                <w:sz w:val="16"/>
              </w:rPr>
              <w:t>显示最新价格，提示价格已变化</w:t>
            </w:r>
          </w:p>
        </w:tc>
        <w:tc>
          <w:tcPr>
            <w:tcW w:w="709" w:type="pct"/>
          </w:tcPr>
          <w:p w14:paraId="60C50720">
            <w:pPr>
              <w:spacing w:before="0" w:after="0" w:line="240" w:lineRule="auto"/>
              <w:ind w:left="30" w:right="30" w:firstLine="0"/>
              <w:jc w:val="left"/>
            </w:pPr>
            <w:r>
              <w:rPr>
                <w:rFonts w:ascii="Times New Roman" w:hAnsi="Times New Roman" w:eastAsia="宋体"/>
                <w:color w:val="000000"/>
                <w:sz w:val="16"/>
              </w:rPr>
              <w:t>显示最新价格80，有价格变化提示</w:t>
            </w:r>
          </w:p>
        </w:tc>
        <w:tc>
          <w:tcPr>
            <w:tcW w:w="709" w:type="pct"/>
          </w:tcPr>
          <w:p w14:paraId="7FF9442D">
            <w:pPr>
              <w:spacing w:before="0" w:after="0" w:line="240" w:lineRule="auto"/>
              <w:ind w:left="30" w:right="30" w:firstLine="0"/>
              <w:jc w:val="left"/>
            </w:pPr>
            <w:r>
              <w:rPr>
                <w:rFonts w:ascii="Times New Roman" w:hAnsi="Times New Roman" w:eastAsia="宋体"/>
                <w:color w:val="000000"/>
                <w:sz w:val="16"/>
              </w:rPr>
              <w:t>通过</w:t>
            </w:r>
          </w:p>
        </w:tc>
      </w:tr>
      <w:tr w14:paraId="214DDB95">
        <w:tc>
          <w:tcPr>
            <w:tcW w:w="709" w:type="pct"/>
          </w:tcPr>
          <w:p w14:paraId="36F43BFA">
            <w:pPr>
              <w:spacing w:before="0" w:after="0" w:line="240" w:lineRule="auto"/>
              <w:ind w:left="30" w:right="30" w:firstLine="0"/>
              <w:jc w:val="left"/>
            </w:pPr>
            <w:r>
              <w:rPr>
                <w:rFonts w:ascii="Times New Roman" w:hAnsi="Times New Roman" w:eastAsia="宋体"/>
                <w:color w:val="000000"/>
                <w:sz w:val="16"/>
              </w:rPr>
              <w:t>TC-C-014</w:t>
            </w:r>
          </w:p>
        </w:tc>
        <w:tc>
          <w:tcPr>
            <w:tcW w:w="709" w:type="pct"/>
          </w:tcPr>
          <w:p w14:paraId="7DC751A2">
            <w:pPr>
              <w:spacing w:before="0" w:after="0" w:line="240" w:lineRule="auto"/>
              <w:ind w:left="30" w:right="30" w:firstLine="0"/>
              <w:jc w:val="left"/>
            </w:pPr>
            <w:r>
              <w:rPr>
                <w:rFonts w:ascii="Times New Roman" w:hAnsi="Times New Roman" w:eastAsia="宋体"/>
                <w:color w:val="000000"/>
                <w:sz w:val="16"/>
              </w:rPr>
              <w:t>单个商品选中</w:t>
            </w:r>
          </w:p>
        </w:tc>
        <w:tc>
          <w:tcPr>
            <w:tcW w:w="709" w:type="pct"/>
          </w:tcPr>
          <w:p w14:paraId="7F849A32">
            <w:pPr>
              <w:spacing w:before="0" w:after="0" w:line="240" w:lineRule="auto"/>
              <w:ind w:left="30" w:right="30" w:firstLine="0"/>
              <w:jc w:val="left"/>
            </w:pPr>
            <w:r>
              <w:rPr>
                <w:rFonts w:ascii="Times New Roman" w:hAnsi="Times New Roman" w:eastAsia="宋体"/>
                <w:color w:val="000000"/>
                <w:sz w:val="16"/>
              </w:rPr>
              <w:t>商品ID:1001</w:t>
            </w:r>
          </w:p>
        </w:tc>
        <w:tc>
          <w:tcPr>
            <w:tcW w:w="709" w:type="pct"/>
          </w:tcPr>
          <w:p w14:paraId="7C741DCA">
            <w:pPr>
              <w:spacing w:before="0" w:after="0" w:line="240" w:lineRule="auto"/>
              <w:ind w:left="30" w:right="30" w:firstLine="0"/>
              <w:jc w:val="left"/>
            </w:pPr>
            <w:r>
              <w:rPr>
                <w:rFonts w:ascii="Times New Roman" w:hAnsi="Times New Roman" w:eastAsia="宋体"/>
                <w:color w:val="000000"/>
                <w:sz w:val="16"/>
              </w:rPr>
              <w:t>切换商品选中状态</w:t>
            </w:r>
          </w:p>
        </w:tc>
        <w:tc>
          <w:tcPr>
            <w:tcW w:w="744" w:type="pct"/>
          </w:tcPr>
          <w:p w14:paraId="4CAB8C85">
            <w:pPr>
              <w:spacing w:before="0" w:after="0" w:line="240" w:lineRule="auto"/>
              <w:ind w:left="30" w:right="30" w:firstLine="0"/>
              <w:jc w:val="left"/>
            </w:pPr>
            <w:r>
              <w:rPr>
                <w:rFonts w:ascii="Times New Roman" w:hAnsi="Times New Roman" w:eastAsia="宋体"/>
                <w:color w:val="000000"/>
                <w:sz w:val="16"/>
              </w:rPr>
              <w:t>checked切换，总价只计算选中商品</w:t>
            </w:r>
          </w:p>
        </w:tc>
        <w:tc>
          <w:tcPr>
            <w:tcW w:w="709" w:type="pct"/>
          </w:tcPr>
          <w:p w14:paraId="5EFA7D82">
            <w:pPr>
              <w:spacing w:before="0" w:after="0" w:line="240" w:lineRule="auto"/>
              <w:ind w:left="30" w:right="30" w:firstLine="0"/>
              <w:jc w:val="left"/>
            </w:pPr>
            <w:r>
              <w:rPr>
                <w:rFonts w:ascii="Times New Roman" w:hAnsi="Times New Roman" w:eastAsia="宋体"/>
                <w:color w:val="000000"/>
                <w:sz w:val="16"/>
              </w:rPr>
              <w:t>checked已切换，总价正确</w:t>
            </w:r>
          </w:p>
        </w:tc>
        <w:tc>
          <w:tcPr>
            <w:tcW w:w="709" w:type="pct"/>
          </w:tcPr>
          <w:p w14:paraId="607B1A61">
            <w:pPr>
              <w:spacing w:before="0" w:after="0" w:line="240" w:lineRule="auto"/>
              <w:ind w:left="30" w:right="30" w:firstLine="0"/>
              <w:jc w:val="left"/>
            </w:pPr>
            <w:r>
              <w:rPr>
                <w:rFonts w:ascii="Times New Roman" w:hAnsi="Times New Roman" w:eastAsia="宋体"/>
                <w:color w:val="000000"/>
                <w:sz w:val="16"/>
              </w:rPr>
              <w:t>通过</w:t>
            </w:r>
          </w:p>
        </w:tc>
      </w:tr>
      <w:tr w14:paraId="630C015A">
        <w:tc>
          <w:tcPr>
            <w:tcW w:w="709" w:type="pct"/>
          </w:tcPr>
          <w:p w14:paraId="32732A85">
            <w:pPr>
              <w:spacing w:before="0" w:after="0" w:line="240" w:lineRule="auto"/>
              <w:ind w:left="30" w:right="30" w:firstLine="0"/>
              <w:jc w:val="left"/>
            </w:pPr>
            <w:r>
              <w:rPr>
                <w:rFonts w:ascii="Times New Roman" w:hAnsi="Times New Roman" w:eastAsia="宋体"/>
                <w:color w:val="000000"/>
                <w:sz w:val="16"/>
              </w:rPr>
              <w:t>TC-C-015</w:t>
            </w:r>
          </w:p>
        </w:tc>
        <w:tc>
          <w:tcPr>
            <w:tcW w:w="709" w:type="pct"/>
          </w:tcPr>
          <w:p w14:paraId="2C39602E">
            <w:pPr>
              <w:spacing w:before="0" w:after="0" w:line="240" w:lineRule="auto"/>
              <w:ind w:left="30" w:right="30" w:firstLine="0"/>
              <w:jc w:val="left"/>
            </w:pPr>
            <w:r>
              <w:rPr>
                <w:rFonts w:ascii="Times New Roman" w:hAnsi="Times New Roman" w:eastAsia="宋体"/>
                <w:color w:val="000000"/>
                <w:sz w:val="16"/>
              </w:rPr>
              <w:t>全选操作</w:t>
            </w:r>
          </w:p>
        </w:tc>
        <w:tc>
          <w:tcPr>
            <w:tcW w:w="709" w:type="pct"/>
          </w:tcPr>
          <w:p w14:paraId="75CCD253">
            <w:pPr>
              <w:spacing w:before="0" w:after="0" w:line="240" w:lineRule="auto"/>
              <w:ind w:left="30" w:right="30" w:firstLine="0"/>
              <w:jc w:val="left"/>
            </w:pPr>
            <w:r>
              <w:rPr>
                <w:rFonts w:ascii="Times New Roman" w:hAnsi="Times New Roman" w:eastAsia="宋体"/>
                <w:color w:val="000000"/>
                <w:sz w:val="16"/>
              </w:rPr>
              <w:t>购物车有5件商品</w:t>
            </w:r>
          </w:p>
        </w:tc>
        <w:tc>
          <w:tcPr>
            <w:tcW w:w="709" w:type="pct"/>
          </w:tcPr>
          <w:p w14:paraId="2C162AE2">
            <w:pPr>
              <w:spacing w:before="0" w:after="0" w:line="240" w:lineRule="auto"/>
              <w:ind w:left="30" w:right="30" w:firstLine="0"/>
              <w:jc w:val="left"/>
            </w:pPr>
            <w:r>
              <w:rPr>
                <w:rFonts w:ascii="Times New Roman" w:hAnsi="Times New Roman" w:eastAsia="宋体"/>
                <w:color w:val="000000"/>
                <w:sz w:val="16"/>
              </w:rPr>
              <w:t>点击全选</w:t>
            </w:r>
          </w:p>
        </w:tc>
        <w:tc>
          <w:tcPr>
            <w:tcW w:w="744" w:type="pct"/>
          </w:tcPr>
          <w:p w14:paraId="02CB5926">
            <w:pPr>
              <w:spacing w:before="0" w:after="0" w:line="240" w:lineRule="auto"/>
              <w:ind w:left="30" w:right="30" w:firstLine="0"/>
              <w:jc w:val="left"/>
            </w:pPr>
            <w:r>
              <w:rPr>
                <w:rFonts w:ascii="Times New Roman" w:hAnsi="Times New Roman" w:eastAsia="宋体"/>
                <w:color w:val="000000"/>
                <w:sz w:val="16"/>
              </w:rPr>
              <w:t>所有商品checked=true，总价计算所有商品</w:t>
            </w:r>
          </w:p>
        </w:tc>
        <w:tc>
          <w:tcPr>
            <w:tcW w:w="709" w:type="pct"/>
          </w:tcPr>
          <w:p w14:paraId="17DA5E1A">
            <w:pPr>
              <w:spacing w:before="0" w:after="0" w:line="240" w:lineRule="auto"/>
              <w:ind w:left="30" w:right="30" w:firstLine="0"/>
              <w:jc w:val="left"/>
            </w:pPr>
            <w:r>
              <w:rPr>
                <w:rFonts w:ascii="Times New Roman" w:hAnsi="Times New Roman" w:eastAsia="宋体"/>
                <w:color w:val="000000"/>
                <w:sz w:val="16"/>
              </w:rPr>
              <w:t>所有商品已选中，总价正确</w:t>
            </w:r>
          </w:p>
        </w:tc>
        <w:tc>
          <w:tcPr>
            <w:tcW w:w="709" w:type="pct"/>
          </w:tcPr>
          <w:p w14:paraId="615EB4DD">
            <w:pPr>
              <w:spacing w:before="0" w:after="0" w:line="240" w:lineRule="auto"/>
              <w:ind w:left="30" w:right="30" w:firstLine="0"/>
              <w:jc w:val="left"/>
            </w:pPr>
            <w:r>
              <w:rPr>
                <w:rFonts w:ascii="Times New Roman" w:hAnsi="Times New Roman" w:eastAsia="宋体"/>
                <w:color w:val="000000"/>
                <w:sz w:val="16"/>
              </w:rPr>
              <w:t>通过</w:t>
            </w:r>
          </w:p>
        </w:tc>
      </w:tr>
      <w:tr w14:paraId="5E5A48F8">
        <w:tc>
          <w:tcPr>
            <w:tcW w:w="709" w:type="pct"/>
          </w:tcPr>
          <w:p w14:paraId="08E726B4">
            <w:pPr>
              <w:spacing w:before="0" w:after="0" w:line="240" w:lineRule="auto"/>
              <w:ind w:left="30" w:right="30" w:firstLine="0"/>
              <w:jc w:val="left"/>
            </w:pPr>
            <w:r>
              <w:rPr>
                <w:rFonts w:ascii="Times New Roman" w:hAnsi="Times New Roman" w:eastAsia="宋体"/>
                <w:color w:val="000000"/>
                <w:sz w:val="16"/>
              </w:rPr>
              <w:t>TC-C-016</w:t>
            </w:r>
          </w:p>
        </w:tc>
        <w:tc>
          <w:tcPr>
            <w:tcW w:w="709" w:type="pct"/>
          </w:tcPr>
          <w:p w14:paraId="52ABC22A">
            <w:pPr>
              <w:spacing w:before="0" w:after="0" w:line="240" w:lineRule="auto"/>
              <w:ind w:left="30" w:right="30" w:firstLine="0"/>
              <w:jc w:val="left"/>
            </w:pPr>
            <w:r>
              <w:rPr>
                <w:rFonts w:ascii="Times New Roman" w:hAnsi="Times New Roman" w:eastAsia="宋体"/>
                <w:color w:val="000000"/>
                <w:sz w:val="16"/>
              </w:rPr>
              <w:t>购物车合并</w:t>
            </w:r>
          </w:p>
        </w:tc>
        <w:tc>
          <w:tcPr>
            <w:tcW w:w="709" w:type="pct"/>
          </w:tcPr>
          <w:p w14:paraId="1F1D9E05">
            <w:pPr>
              <w:spacing w:before="0" w:after="0" w:line="240" w:lineRule="auto"/>
              <w:ind w:left="30" w:right="30" w:firstLine="0"/>
              <w:jc w:val="left"/>
            </w:pPr>
            <w:r>
              <w:rPr>
                <w:rFonts w:ascii="Times New Roman" w:hAnsi="Times New Roman" w:eastAsia="宋体"/>
                <w:color w:val="000000"/>
                <w:sz w:val="16"/>
              </w:rPr>
              <w:t>本地:商品A,B</w:t>
            </w:r>
            <w:r>
              <w:rPr>
                <w:rFonts w:ascii="Times New Roman" w:hAnsi="Times New Roman" w:eastAsia="宋体"/>
                <w:color w:val="000000"/>
                <w:sz w:val="16"/>
              </w:rPr>
              <w:br w:type="textWrapping"/>
            </w:r>
            <w:r>
              <w:rPr>
                <w:rFonts w:ascii="Times New Roman" w:hAnsi="Times New Roman" w:eastAsia="宋体"/>
                <w:color w:val="000000"/>
                <w:sz w:val="16"/>
              </w:rPr>
              <w:t>服务器:商品C</w:t>
            </w:r>
          </w:p>
        </w:tc>
        <w:tc>
          <w:tcPr>
            <w:tcW w:w="709" w:type="pct"/>
          </w:tcPr>
          <w:p w14:paraId="5AEBA36C">
            <w:pPr>
              <w:spacing w:before="0" w:after="0" w:line="240" w:lineRule="auto"/>
              <w:ind w:left="30" w:right="30" w:firstLine="0"/>
              <w:jc w:val="left"/>
            </w:pPr>
            <w:r>
              <w:rPr>
                <w:rFonts w:ascii="Times New Roman" w:hAnsi="Times New Roman" w:eastAsia="宋体"/>
                <w:color w:val="000000"/>
                <w:sz w:val="16"/>
              </w:rPr>
              <w:t>用户登录触发合并</w:t>
            </w:r>
          </w:p>
        </w:tc>
        <w:tc>
          <w:tcPr>
            <w:tcW w:w="744" w:type="pct"/>
          </w:tcPr>
          <w:p w14:paraId="33835A1C">
            <w:pPr>
              <w:spacing w:before="0" w:after="0" w:line="240" w:lineRule="auto"/>
              <w:ind w:left="30" w:right="30" w:firstLine="0"/>
              <w:jc w:val="left"/>
            </w:pPr>
            <w:r>
              <w:rPr>
                <w:rFonts w:ascii="Times New Roman" w:hAnsi="Times New Roman" w:eastAsia="宋体"/>
                <w:color w:val="000000"/>
                <w:sz w:val="16"/>
              </w:rPr>
              <w:t>购物车包含A、B、C，相同商品数量累加</w:t>
            </w:r>
          </w:p>
        </w:tc>
        <w:tc>
          <w:tcPr>
            <w:tcW w:w="709" w:type="pct"/>
          </w:tcPr>
          <w:p w14:paraId="478B9318">
            <w:pPr>
              <w:spacing w:before="0" w:after="0" w:line="240" w:lineRule="auto"/>
              <w:ind w:left="30" w:right="30" w:firstLine="0"/>
              <w:jc w:val="left"/>
            </w:pPr>
            <w:r>
              <w:rPr>
                <w:rFonts w:ascii="Times New Roman" w:hAnsi="Times New Roman" w:eastAsia="宋体"/>
                <w:color w:val="000000"/>
                <w:sz w:val="16"/>
              </w:rPr>
              <w:t>购物车包含A、B、C，数量正确累加</w:t>
            </w:r>
          </w:p>
        </w:tc>
        <w:tc>
          <w:tcPr>
            <w:tcW w:w="709" w:type="pct"/>
          </w:tcPr>
          <w:p w14:paraId="7F12A24C">
            <w:pPr>
              <w:spacing w:before="0" w:after="0" w:line="240" w:lineRule="auto"/>
              <w:ind w:left="30" w:right="30" w:firstLine="0"/>
              <w:jc w:val="left"/>
            </w:pPr>
            <w:r>
              <w:rPr>
                <w:rFonts w:ascii="Times New Roman" w:hAnsi="Times New Roman" w:eastAsia="宋体"/>
                <w:color w:val="000000"/>
                <w:sz w:val="16"/>
              </w:rPr>
              <w:t>通过</w:t>
            </w:r>
          </w:p>
        </w:tc>
      </w:tr>
      <w:tr w14:paraId="1C4BDBC1">
        <w:tc>
          <w:tcPr>
            <w:tcW w:w="709" w:type="pct"/>
          </w:tcPr>
          <w:p w14:paraId="25A630AB">
            <w:pPr>
              <w:spacing w:before="0" w:after="0" w:line="240" w:lineRule="auto"/>
              <w:ind w:left="30" w:right="30" w:firstLine="0"/>
              <w:jc w:val="left"/>
            </w:pPr>
            <w:r>
              <w:rPr>
                <w:rFonts w:ascii="Times New Roman" w:hAnsi="Times New Roman" w:eastAsia="宋体"/>
                <w:color w:val="000000"/>
                <w:sz w:val="16"/>
              </w:rPr>
              <w:t>TC-C-017</w:t>
            </w:r>
          </w:p>
        </w:tc>
        <w:tc>
          <w:tcPr>
            <w:tcW w:w="709" w:type="pct"/>
          </w:tcPr>
          <w:p w14:paraId="43D3289D">
            <w:pPr>
              <w:spacing w:before="0" w:after="0" w:line="240" w:lineRule="auto"/>
              <w:ind w:left="30" w:right="30" w:firstLine="0"/>
              <w:jc w:val="left"/>
            </w:pPr>
            <w:r>
              <w:rPr>
                <w:rFonts w:ascii="Times New Roman" w:hAnsi="Times New Roman" w:eastAsia="宋体"/>
                <w:color w:val="000000"/>
                <w:sz w:val="16"/>
              </w:rPr>
              <w:t>Redis缓存性能</w:t>
            </w:r>
          </w:p>
        </w:tc>
        <w:tc>
          <w:tcPr>
            <w:tcW w:w="709" w:type="pct"/>
          </w:tcPr>
          <w:p w14:paraId="4AC57B6E">
            <w:pPr>
              <w:spacing w:before="0" w:after="0" w:line="240" w:lineRule="auto"/>
              <w:ind w:left="30" w:right="30" w:firstLine="0"/>
              <w:jc w:val="left"/>
            </w:pPr>
            <w:r>
              <w:rPr>
                <w:rFonts w:ascii="Times New Roman" w:hAnsi="Times New Roman" w:eastAsia="宋体"/>
                <w:color w:val="000000"/>
                <w:sz w:val="16"/>
              </w:rPr>
              <w:t>商品ID:1001</w:t>
            </w:r>
          </w:p>
        </w:tc>
        <w:tc>
          <w:tcPr>
            <w:tcW w:w="709" w:type="pct"/>
          </w:tcPr>
          <w:p w14:paraId="1A298337">
            <w:pPr>
              <w:spacing w:before="0" w:after="0" w:line="240" w:lineRule="auto"/>
              <w:ind w:left="30" w:right="30" w:firstLine="0"/>
              <w:jc w:val="left"/>
            </w:pPr>
            <w:r>
              <w:rPr>
                <w:rFonts w:ascii="Times New Roman" w:hAnsi="Times New Roman" w:eastAsia="宋体"/>
                <w:color w:val="000000"/>
                <w:sz w:val="16"/>
              </w:rPr>
              <w:t>查询购物车</w:t>
            </w:r>
          </w:p>
        </w:tc>
        <w:tc>
          <w:tcPr>
            <w:tcW w:w="744" w:type="pct"/>
          </w:tcPr>
          <w:p w14:paraId="0DB805AD">
            <w:pPr>
              <w:spacing w:before="0" w:after="0" w:line="240" w:lineRule="auto"/>
              <w:ind w:left="30" w:right="30" w:firstLine="0"/>
              <w:jc w:val="left"/>
            </w:pPr>
            <w:r>
              <w:rPr>
                <w:rFonts w:ascii="Times New Roman" w:hAnsi="Times New Roman" w:eastAsia="宋体"/>
                <w:color w:val="000000"/>
                <w:sz w:val="16"/>
              </w:rPr>
              <w:t>从Redis读取，响应时间&lt;5ms</w:t>
            </w:r>
          </w:p>
        </w:tc>
        <w:tc>
          <w:tcPr>
            <w:tcW w:w="709" w:type="pct"/>
          </w:tcPr>
          <w:p w14:paraId="3FD814B9">
            <w:pPr>
              <w:spacing w:before="0" w:after="0" w:line="240" w:lineRule="auto"/>
              <w:ind w:left="30" w:right="30" w:firstLine="0"/>
              <w:jc w:val="left"/>
            </w:pPr>
            <w:r>
              <w:rPr>
                <w:rFonts w:ascii="Times New Roman" w:hAnsi="Times New Roman" w:eastAsia="宋体"/>
                <w:color w:val="000000"/>
                <w:sz w:val="16"/>
              </w:rPr>
              <w:t>响应时间3ms</w:t>
            </w:r>
          </w:p>
        </w:tc>
        <w:tc>
          <w:tcPr>
            <w:tcW w:w="709" w:type="pct"/>
          </w:tcPr>
          <w:p w14:paraId="41D8F943">
            <w:pPr>
              <w:spacing w:before="0" w:after="0" w:line="240" w:lineRule="auto"/>
              <w:ind w:left="30" w:right="30" w:firstLine="0"/>
              <w:jc w:val="left"/>
            </w:pPr>
            <w:r>
              <w:rPr>
                <w:rFonts w:ascii="Times New Roman" w:hAnsi="Times New Roman" w:eastAsia="宋体"/>
                <w:color w:val="000000"/>
                <w:sz w:val="16"/>
              </w:rPr>
              <w:t>通过</w:t>
            </w:r>
          </w:p>
        </w:tc>
      </w:tr>
      <w:tr w14:paraId="0817C012">
        <w:tc>
          <w:tcPr>
            <w:tcW w:w="709" w:type="pct"/>
          </w:tcPr>
          <w:p w14:paraId="4C1400C0">
            <w:pPr>
              <w:spacing w:before="0" w:after="0" w:line="240" w:lineRule="auto"/>
              <w:ind w:left="30" w:right="30" w:firstLine="0"/>
              <w:jc w:val="left"/>
            </w:pPr>
            <w:r>
              <w:rPr>
                <w:rFonts w:ascii="Times New Roman" w:hAnsi="Times New Roman" w:eastAsia="宋体"/>
                <w:color w:val="000000"/>
                <w:sz w:val="16"/>
              </w:rPr>
              <w:t>TC-C-018</w:t>
            </w:r>
          </w:p>
        </w:tc>
        <w:tc>
          <w:tcPr>
            <w:tcW w:w="709" w:type="pct"/>
          </w:tcPr>
          <w:p w14:paraId="1D6B329C">
            <w:pPr>
              <w:spacing w:before="0" w:after="0" w:line="240" w:lineRule="auto"/>
              <w:ind w:left="30" w:right="30" w:firstLine="0"/>
              <w:jc w:val="left"/>
            </w:pPr>
            <w:r>
              <w:rPr>
                <w:rFonts w:ascii="Times New Roman" w:hAnsi="Times New Roman" w:eastAsia="宋体"/>
                <w:color w:val="000000"/>
                <w:sz w:val="16"/>
              </w:rPr>
              <w:t>Redis宕机降级</w:t>
            </w:r>
          </w:p>
        </w:tc>
        <w:tc>
          <w:tcPr>
            <w:tcW w:w="709" w:type="pct"/>
          </w:tcPr>
          <w:p w14:paraId="2E49756E">
            <w:pPr>
              <w:spacing w:before="0" w:after="0" w:line="240" w:lineRule="auto"/>
              <w:ind w:left="30" w:right="30" w:firstLine="0"/>
              <w:jc w:val="left"/>
            </w:pPr>
            <w:r>
              <w:rPr>
                <w:rFonts w:ascii="Times New Roman" w:hAnsi="Times New Roman" w:eastAsia="宋体"/>
                <w:color w:val="000000"/>
                <w:sz w:val="16"/>
              </w:rPr>
              <w:t>Redis服务停止</w:t>
            </w:r>
          </w:p>
        </w:tc>
        <w:tc>
          <w:tcPr>
            <w:tcW w:w="709" w:type="pct"/>
          </w:tcPr>
          <w:p w14:paraId="397760E7">
            <w:pPr>
              <w:spacing w:before="0" w:after="0" w:line="240" w:lineRule="auto"/>
              <w:ind w:left="30" w:right="30" w:firstLine="0"/>
              <w:jc w:val="left"/>
            </w:pPr>
            <w:r>
              <w:rPr>
                <w:rFonts w:ascii="Times New Roman" w:hAnsi="Times New Roman" w:eastAsia="宋体"/>
                <w:color w:val="000000"/>
                <w:sz w:val="16"/>
              </w:rPr>
              <w:t>查询购物车</w:t>
            </w:r>
          </w:p>
        </w:tc>
        <w:tc>
          <w:tcPr>
            <w:tcW w:w="744" w:type="pct"/>
          </w:tcPr>
          <w:p w14:paraId="10601C08">
            <w:pPr>
              <w:spacing w:before="0" w:after="0" w:line="240" w:lineRule="auto"/>
              <w:ind w:left="30" w:right="30" w:firstLine="0"/>
              <w:jc w:val="left"/>
            </w:pPr>
            <w:r>
              <w:rPr>
                <w:rFonts w:ascii="Times New Roman" w:hAnsi="Times New Roman" w:eastAsia="宋体"/>
                <w:color w:val="000000"/>
                <w:sz w:val="16"/>
              </w:rPr>
              <w:t>从MySQL读取，功能正常</w:t>
            </w:r>
          </w:p>
        </w:tc>
        <w:tc>
          <w:tcPr>
            <w:tcW w:w="709" w:type="pct"/>
          </w:tcPr>
          <w:p w14:paraId="1D8883E3">
            <w:pPr>
              <w:spacing w:before="0" w:after="0" w:line="240" w:lineRule="auto"/>
              <w:ind w:left="30" w:right="30" w:firstLine="0"/>
              <w:jc w:val="left"/>
            </w:pPr>
            <w:r>
              <w:rPr>
                <w:rFonts w:ascii="Times New Roman" w:hAnsi="Times New Roman" w:eastAsia="宋体"/>
                <w:color w:val="000000"/>
                <w:sz w:val="16"/>
              </w:rPr>
              <w:t>从MySQL读取，功能正常</w:t>
            </w:r>
          </w:p>
        </w:tc>
        <w:tc>
          <w:tcPr>
            <w:tcW w:w="709" w:type="pct"/>
          </w:tcPr>
          <w:p w14:paraId="22537AC8">
            <w:pPr>
              <w:spacing w:before="0" w:after="0" w:line="240" w:lineRule="auto"/>
              <w:ind w:left="30" w:right="30" w:firstLine="0"/>
              <w:jc w:val="left"/>
            </w:pPr>
            <w:r>
              <w:rPr>
                <w:rFonts w:ascii="Times New Roman" w:hAnsi="Times New Roman" w:eastAsia="宋体"/>
                <w:color w:val="000000"/>
                <w:sz w:val="16"/>
              </w:rPr>
              <w:t>通过</w:t>
            </w:r>
          </w:p>
        </w:tc>
      </w:tr>
    </w:tbl>
    <w:p w14:paraId="4D469D0C">
      <w:pPr>
        <w:pStyle w:val="5"/>
        <w:keepNext/>
        <w:widowControl/>
        <w:numPr>
          <w:ilvl w:val="0"/>
          <w:numId w:val="15"/>
        </w:numPr>
        <w:ind w:left="0" w:leftChars="0" w:firstLine="0" w:firstLineChars="0"/>
        <w:rPr>
          <w:b w:val="0"/>
        </w:rPr>
      </w:pPr>
      <w:bookmarkStart w:id="108" w:name="_Toc1561855963"/>
      <w:bookmarkStart w:id="109" w:name="_Toc1967661186"/>
      <w:r>
        <w:t>首页推荐功能测试</w:t>
      </w:r>
      <w:bookmarkEnd w:id="108"/>
      <w:bookmarkEnd w:id="109"/>
    </w:p>
    <w:p w14:paraId="7EF150BD">
      <w:pPr>
        <w:pStyle w:val="19"/>
        <w:widowControl/>
      </w:pPr>
      <w:r>
        <w:rPr>
          <w:color w:val="000000"/>
        </w:rPr>
        <w:t>首页推荐功能测试验证轮播图展示、推荐商品配置和首页数据接口的正确性。详细测试用例如表6-5所示。</w:t>
      </w:r>
    </w:p>
    <w:p w14:paraId="38069831">
      <w:pPr>
        <w:pStyle w:val="184"/>
        <w:widowControl/>
      </w:pPr>
      <w:r>
        <w:t>表 6-5  首页推荐功能测试</w:t>
      </w:r>
    </w:p>
    <w:tbl>
      <w:tblPr>
        <w:tblStyle w:val="3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1269"/>
        <w:gridCol w:w="1269"/>
        <w:gridCol w:w="1269"/>
        <w:gridCol w:w="1269"/>
        <w:gridCol w:w="1269"/>
        <w:gridCol w:w="1269"/>
      </w:tblGrid>
      <w:tr w14:paraId="7E1BBDFB">
        <w:tc>
          <w:tcPr>
            <w:tcW w:w="713" w:type="pct"/>
          </w:tcPr>
          <w:p w14:paraId="0BC66D70">
            <w:pPr>
              <w:spacing w:before="0" w:after="0" w:line="240" w:lineRule="auto"/>
              <w:ind w:left="0" w:right="0" w:firstLine="0"/>
              <w:jc w:val="center"/>
            </w:pPr>
            <w:r>
              <w:rPr>
                <w:rFonts w:ascii="Times New Roman" w:hAnsi="Times New Roman" w:eastAsia="宋体"/>
                <w:b/>
                <w:color w:val="000000"/>
                <w:sz w:val="18"/>
              </w:rPr>
              <w:t>测试用例ID</w:t>
            </w:r>
          </w:p>
        </w:tc>
        <w:tc>
          <w:tcPr>
            <w:tcW w:w="714" w:type="pct"/>
          </w:tcPr>
          <w:p w14:paraId="2FC26BE9">
            <w:pPr>
              <w:spacing w:before="0" w:after="0" w:line="240" w:lineRule="auto"/>
              <w:ind w:left="0" w:right="0" w:firstLine="0"/>
              <w:jc w:val="center"/>
            </w:pPr>
            <w:r>
              <w:rPr>
                <w:rFonts w:ascii="Times New Roman" w:hAnsi="Times New Roman" w:eastAsia="宋体"/>
                <w:b/>
                <w:color w:val="000000"/>
                <w:sz w:val="18"/>
              </w:rPr>
              <w:t>测试场景</w:t>
            </w:r>
          </w:p>
        </w:tc>
        <w:tc>
          <w:tcPr>
            <w:tcW w:w="714" w:type="pct"/>
          </w:tcPr>
          <w:p w14:paraId="222EA8E8">
            <w:pPr>
              <w:spacing w:before="0" w:after="0" w:line="240" w:lineRule="auto"/>
              <w:ind w:left="0" w:right="0" w:firstLine="0"/>
              <w:jc w:val="center"/>
            </w:pPr>
            <w:r>
              <w:rPr>
                <w:rFonts w:ascii="Times New Roman" w:hAnsi="Times New Roman" w:eastAsia="宋体"/>
                <w:b/>
                <w:color w:val="000000"/>
                <w:sz w:val="18"/>
              </w:rPr>
              <w:t>输入数据</w:t>
            </w:r>
          </w:p>
        </w:tc>
        <w:tc>
          <w:tcPr>
            <w:tcW w:w="714" w:type="pct"/>
          </w:tcPr>
          <w:p w14:paraId="55A46030">
            <w:pPr>
              <w:spacing w:before="0" w:after="0" w:line="240" w:lineRule="auto"/>
              <w:ind w:left="0" w:right="0" w:firstLine="0"/>
              <w:jc w:val="center"/>
            </w:pPr>
            <w:r>
              <w:rPr>
                <w:rFonts w:ascii="Times New Roman" w:hAnsi="Times New Roman" w:eastAsia="宋体"/>
                <w:b/>
                <w:color w:val="000000"/>
                <w:sz w:val="18"/>
              </w:rPr>
              <w:t>操作步骤</w:t>
            </w:r>
          </w:p>
        </w:tc>
        <w:tc>
          <w:tcPr>
            <w:tcW w:w="714" w:type="pct"/>
          </w:tcPr>
          <w:p w14:paraId="3860CC3C">
            <w:pPr>
              <w:spacing w:before="0" w:after="0" w:line="240" w:lineRule="auto"/>
              <w:ind w:left="0" w:right="0" w:firstLine="0"/>
              <w:jc w:val="center"/>
            </w:pPr>
            <w:r>
              <w:rPr>
                <w:rFonts w:ascii="Times New Roman" w:hAnsi="Times New Roman" w:eastAsia="宋体"/>
                <w:b/>
                <w:color w:val="000000"/>
                <w:sz w:val="18"/>
              </w:rPr>
              <w:t>预期结果</w:t>
            </w:r>
          </w:p>
        </w:tc>
        <w:tc>
          <w:tcPr>
            <w:tcW w:w="714" w:type="pct"/>
          </w:tcPr>
          <w:p w14:paraId="66ADBC02">
            <w:pPr>
              <w:spacing w:before="0" w:after="0" w:line="240" w:lineRule="auto"/>
              <w:ind w:left="0" w:right="0" w:firstLine="0"/>
              <w:jc w:val="center"/>
            </w:pPr>
            <w:r>
              <w:rPr>
                <w:rFonts w:ascii="Times New Roman" w:hAnsi="Times New Roman" w:eastAsia="宋体"/>
                <w:b/>
                <w:color w:val="000000"/>
                <w:sz w:val="18"/>
              </w:rPr>
              <w:t>实际结果</w:t>
            </w:r>
          </w:p>
        </w:tc>
        <w:tc>
          <w:tcPr>
            <w:tcW w:w="714" w:type="pct"/>
          </w:tcPr>
          <w:p w14:paraId="2D8CA54A">
            <w:pPr>
              <w:spacing w:before="0" w:after="0" w:line="240" w:lineRule="auto"/>
              <w:ind w:left="0" w:right="0" w:firstLine="0"/>
              <w:jc w:val="center"/>
            </w:pPr>
            <w:r>
              <w:rPr>
                <w:rFonts w:ascii="Times New Roman" w:hAnsi="Times New Roman" w:eastAsia="宋体"/>
                <w:b/>
                <w:color w:val="000000"/>
                <w:sz w:val="18"/>
              </w:rPr>
              <w:t>测试状态</w:t>
            </w:r>
          </w:p>
        </w:tc>
      </w:tr>
      <w:tr w14:paraId="6CA483CA">
        <w:tc>
          <w:tcPr>
            <w:tcW w:w="713" w:type="pct"/>
          </w:tcPr>
          <w:p w14:paraId="50018319">
            <w:pPr>
              <w:spacing w:before="0" w:after="0" w:line="240" w:lineRule="auto"/>
              <w:ind w:left="30" w:right="30" w:firstLine="0"/>
              <w:jc w:val="left"/>
            </w:pPr>
            <w:r>
              <w:rPr>
                <w:rFonts w:ascii="Times New Roman" w:hAnsi="Times New Roman" w:eastAsia="宋体"/>
                <w:color w:val="000000"/>
                <w:sz w:val="16"/>
              </w:rPr>
              <w:t>TC-R-001</w:t>
            </w:r>
          </w:p>
        </w:tc>
        <w:tc>
          <w:tcPr>
            <w:tcW w:w="714" w:type="pct"/>
          </w:tcPr>
          <w:p w14:paraId="1A727BB1">
            <w:pPr>
              <w:spacing w:before="0" w:after="0" w:line="240" w:lineRule="auto"/>
              <w:ind w:left="30" w:right="30" w:firstLine="0"/>
              <w:jc w:val="left"/>
            </w:pPr>
            <w:r>
              <w:rPr>
                <w:rFonts w:ascii="Times New Roman" w:hAnsi="Times New Roman" w:eastAsia="宋体"/>
                <w:color w:val="000000"/>
                <w:sz w:val="16"/>
              </w:rPr>
              <w:t>热门商品推荐算法</w:t>
            </w:r>
          </w:p>
        </w:tc>
        <w:tc>
          <w:tcPr>
            <w:tcW w:w="714" w:type="pct"/>
          </w:tcPr>
          <w:p w14:paraId="78C5E6DE">
            <w:pPr>
              <w:spacing w:before="0" w:after="0" w:line="240" w:lineRule="auto"/>
              <w:ind w:left="30" w:right="30" w:firstLine="0"/>
              <w:jc w:val="left"/>
            </w:pPr>
            <w:r>
              <w:rPr>
                <w:rFonts w:ascii="Times New Roman" w:hAnsi="Times New Roman" w:eastAsia="宋体"/>
                <w:color w:val="000000"/>
                <w:sz w:val="16"/>
              </w:rPr>
              <w:t>商品A:销量1000,浏览5000,收藏500</w:t>
            </w:r>
            <w:r>
              <w:rPr>
                <w:rFonts w:ascii="Times New Roman" w:hAnsi="Times New Roman" w:eastAsia="宋体"/>
                <w:color w:val="000000"/>
                <w:sz w:val="16"/>
              </w:rPr>
              <w:br w:type="textWrapping"/>
            </w:r>
            <w:r>
              <w:rPr>
                <w:rFonts w:ascii="Times New Roman" w:hAnsi="Times New Roman" w:eastAsia="宋体"/>
                <w:color w:val="000000"/>
                <w:sz w:val="16"/>
              </w:rPr>
              <w:t>商品B:销量800,浏览8000,收藏600</w:t>
            </w:r>
          </w:p>
        </w:tc>
        <w:tc>
          <w:tcPr>
            <w:tcW w:w="714" w:type="pct"/>
          </w:tcPr>
          <w:p w14:paraId="64EEF34E">
            <w:pPr>
              <w:spacing w:before="0" w:after="0" w:line="240" w:lineRule="auto"/>
              <w:ind w:left="30" w:right="30" w:firstLine="0"/>
              <w:jc w:val="left"/>
            </w:pPr>
            <w:r>
              <w:rPr>
                <w:rFonts w:ascii="Times New Roman" w:hAnsi="Times New Roman" w:eastAsia="宋体"/>
                <w:color w:val="000000"/>
                <w:sz w:val="16"/>
              </w:rPr>
              <w:t>1.设置测试数据</w:t>
            </w:r>
            <w:r>
              <w:rPr>
                <w:rFonts w:ascii="Times New Roman" w:hAnsi="Times New Roman" w:eastAsia="宋体"/>
                <w:color w:val="000000"/>
                <w:sz w:val="16"/>
              </w:rPr>
              <w:br w:type="textWrapping"/>
            </w:r>
            <w:r>
              <w:rPr>
                <w:rFonts w:ascii="Times New Roman" w:hAnsi="Times New Roman" w:eastAsia="宋体"/>
                <w:color w:val="000000"/>
                <w:sz w:val="16"/>
              </w:rPr>
              <w:t>2.计算热度分数</w:t>
            </w:r>
          </w:p>
        </w:tc>
        <w:tc>
          <w:tcPr>
            <w:tcW w:w="714" w:type="pct"/>
          </w:tcPr>
          <w:p w14:paraId="57271715">
            <w:pPr>
              <w:spacing w:before="0" w:after="0" w:line="240" w:lineRule="auto"/>
              <w:ind w:left="30" w:right="30" w:firstLine="0"/>
              <w:jc w:val="left"/>
            </w:pPr>
            <w:r>
              <w:rPr>
                <w:rFonts w:ascii="Times New Roman" w:hAnsi="Times New Roman" w:eastAsia="宋体"/>
                <w:color w:val="000000"/>
                <w:sz w:val="16"/>
              </w:rPr>
              <w:t>商品A得分最高，推荐列表第一位</w:t>
            </w:r>
          </w:p>
        </w:tc>
        <w:tc>
          <w:tcPr>
            <w:tcW w:w="714" w:type="pct"/>
          </w:tcPr>
          <w:p w14:paraId="3BD40786">
            <w:pPr>
              <w:spacing w:before="0" w:after="0" w:line="240" w:lineRule="auto"/>
              <w:ind w:left="30" w:right="30" w:firstLine="0"/>
              <w:jc w:val="left"/>
            </w:pPr>
            <w:r>
              <w:rPr>
                <w:rFonts w:ascii="Times New Roman" w:hAnsi="Times New Roman" w:eastAsia="宋体"/>
                <w:color w:val="000000"/>
                <w:sz w:val="16"/>
              </w:rPr>
              <w:t>商品A排第一位</w:t>
            </w:r>
          </w:p>
        </w:tc>
        <w:tc>
          <w:tcPr>
            <w:tcW w:w="714" w:type="pct"/>
          </w:tcPr>
          <w:p w14:paraId="41D6563B">
            <w:pPr>
              <w:spacing w:before="0" w:after="0" w:line="240" w:lineRule="auto"/>
              <w:ind w:left="30" w:right="30" w:firstLine="0"/>
              <w:jc w:val="left"/>
            </w:pPr>
            <w:r>
              <w:rPr>
                <w:rFonts w:ascii="Times New Roman" w:hAnsi="Times New Roman" w:eastAsia="宋体"/>
                <w:color w:val="000000"/>
                <w:sz w:val="16"/>
              </w:rPr>
              <w:t>通过</w:t>
            </w:r>
          </w:p>
        </w:tc>
      </w:tr>
      <w:tr w14:paraId="48B51464">
        <w:tc>
          <w:tcPr>
            <w:tcW w:w="713" w:type="pct"/>
          </w:tcPr>
          <w:p w14:paraId="52EEE465">
            <w:pPr>
              <w:spacing w:before="0" w:after="0" w:line="240" w:lineRule="auto"/>
              <w:ind w:left="30" w:right="30" w:firstLine="0"/>
              <w:jc w:val="left"/>
            </w:pPr>
            <w:r>
              <w:rPr>
                <w:rFonts w:ascii="Times New Roman" w:hAnsi="Times New Roman" w:eastAsia="宋体"/>
                <w:color w:val="000000"/>
                <w:sz w:val="16"/>
              </w:rPr>
              <w:t>TC-R-002</w:t>
            </w:r>
          </w:p>
        </w:tc>
        <w:tc>
          <w:tcPr>
            <w:tcW w:w="714" w:type="pct"/>
          </w:tcPr>
          <w:p w14:paraId="1D3523CA">
            <w:pPr>
              <w:spacing w:before="0" w:after="0" w:line="240" w:lineRule="auto"/>
              <w:ind w:left="30" w:right="30" w:firstLine="0"/>
              <w:jc w:val="left"/>
            </w:pPr>
            <w:r>
              <w:rPr>
                <w:rFonts w:ascii="Times New Roman" w:hAnsi="Times New Roman" w:eastAsia="宋体"/>
                <w:color w:val="000000"/>
                <w:sz w:val="16"/>
              </w:rPr>
              <w:t>热门推荐定时更新</w:t>
            </w:r>
          </w:p>
        </w:tc>
        <w:tc>
          <w:tcPr>
            <w:tcW w:w="714" w:type="pct"/>
          </w:tcPr>
          <w:p w14:paraId="1006C2C4">
            <w:pPr>
              <w:spacing w:before="0" w:after="0" w:line="240" w:lineRule="auto"/>
              <w:ind w:left="30" w:right="30" w:firstLine="0"/>
              <w:jc w:val="left"/>
            </w:pPr>
            <w:r>
              <w:rPr>
                <w:rFonts w:ascii="Times New Roman" w:hAnsi="Times New Roman" w:eastAsia="宋体"/>
                <w:color w:val="000000"/>
                <w:sz w:val="16"/>
              </w:rPr>
              <w:t>修改商品B销量为1500</w:t>
            </w:r>
          </w:p>
        </w:tc>
        <w:tc>
          <w:tcPr>
            <w:tcW w:w="714" w:type="pct"/>
          </w:tcPr>
          <w:p w14:paraId="5F1947BA">
            <w:pPr>
              <w:spacing w:before="0" w:after="0" w:line="240" w:lineRule="auto"/>
              <w:ind w:left="30" w:right="30" w:firstLine="0"/>
              <w:jc w:val="left"/>
            </w:pPr>
            <w:r>
              <w:rPr>
                <w:rFonts w:ascii="Times New Roman" w:hAnsi="Times New Roman" w:eastAsia="宋体"/>
                <w:color w:val="000000"/>
                <w:sz w:val="16"/>
              </w:rPr>
              <w:t>1.修改销量</w:t>
            </w:r>
            <w:r>
              <w:rPr>
                <w:rFonts w:ascii="Times New Roman" w:hAnsi="Times New Roman" w:eastAsia="宋体"/>
                <w:color w:val="000000"/>
                <w:sz w:val="16"/>
              </w:rPr>
              <w:br w:type="textWrapping"/>
            </w:r>
            <w:r>
              <w:rPr>
                <w:rFonts w:ascii="Times New Roman" w:hAnsi="Times New Roman" w:eastAsia="宋体"/>
                <w:color w:val="000000"/>
                <w:sz w:val="16"/>
              </w:rPr>
              <w:t>2.定时任务执行</w:t>
            </w:r>
          </w:p>
        </w:tc>
        <w:tc>
          <w:tcPr>
            <w:tcW w:w="714" w:type="pct"/>
          </w:tcPr>
          <w:p w14:paraId="53AE0FEC">
            <w:pPr>
              <w:spacing w:before="0" w:after="0" w:line="240" w:lineRule="auto"/>
              <w:ind w:left="30" w:right="30" w:firstLine="0"/>
              <w:jc w:val="left"/>
            </w:pPr>
            <w:r>
              <w:rPr>
                <w:rFonts w:ascii="Times New Roman" w:hAnsi="Times New Roman" w:eastAsia="宋体"/>
                <w:color w:val="000000"/>
                <w:sz w:val="16"/>
              </w:rPr>
              <w:t>下次更新商品B排第一位</w:t>
            </w:r>
          </w:p>
        </w:tc>
        <w:tc>
          <w:tcPr>
            <w:tcW w:w="714" w:type="pct"/>
          </w:tcPr>
          <w:p w14:paraId="7A08E5DA">
            <w:pPr>
              <w:spacing w:before="0" w:after="0" w:line="240" w:lineRule="auto"/>
              <w:ind w:left="30" w:right="30" w:firstLine="0"/>
              <w:jc w:val="left"/>
            </w:pPr>
            <w:r>
              <w:rPr>
                <w:rFonts w:ascii="Times New Roman" w:hAnsi="Times New Roman" w:eastAsia="宋体"/>
                <w:color w:val="000000"/>
                <w:sz w:val="16"/>
              </w:rPr>
              <w:t>商品B排第一位</w:t>
            </w:r>
          </w:p>
        </w:tc>
        <w:tc>
          <w:tcPr>
            <w:tcW w:w="714" w:type="pct"/>
          </w:tcPr>
          <w:p w14:paraId="46F6A04D">
            <w:pPr>
              <w:spacing w:before="0" w:after="0" w:line="240" w:lineRule="auto"/>
              <w:ind w:left="30" w:right="30" w:firstLine="0"/>
              <w:jc w:val="left"/>
            </w:pPr>
            <w:r>
              <w:rPr>
                <w:rFonts w:ascii="Times New Roman" w:hAnsi="Times New Roman" w:eastAsia="宋体"/>
                <w:color w:val="000000"/>
                <w:sz w:val="16"/>
              </w:rPr>
              <w:t>通过</w:t>
            </w:r>
          </w:p>
        </w:tc>
      </w:tr>
      <w:tr w14:paraId="16922F38">
        <w:tc>
          <w:tcPr>
            <w:tcW w:w="713" w:type="pct"/>
          </w:tcPr>
          <w:p w14:paraId="6C179FB7">
            <w:pPr>
              <w:spacing w:before="0" w:after="0" w:line="240" w:lineRule="auto"/>
              <w:ind w:left="30" w:right="30" w:firstLine="0"/>
              <w:jc w:val="left"/>
            </w:pPr>
            <w:r>
              <w:rPr>
                <w:rFonts w:ascii="Times New Roman" w:hAnsi="Times New Roman" w:eastAsia="宋体"/>
                <w:color w:val="000000"/>
                <w:sz w:val="16"/>
              </w:rPr>
              <w:t>TC-R-003</w:t>
            </w:r>
          </w:p>
        </w:tc>
        <w:tc>
          <w:tcPr>
            <w:tcW w:w="714" w:type="pct"/>
          </w:tcPr>
          <w:p w14:paraId="5E42D920">
            <w:pPr>
              <w:spacing w:before="0" w:after="0" w:line="240" w:lineRule="auto"/>
              <w:ind w:left="30" w:right="30" w:firstLine="0"/>
              <w:jc w:val="left"/>
            </w:pPr>
            <w:r>
              <w:rPr>
                <w:rFonts w:ascii="Times New Roman" w:hAnsi="Times New Roman" w:eastAsia="宋体"/>
                <w:color w:val="000000"/>
                <w:sz w:val="16"/>
              </w:rPr>
              <w:t>热门推荐缓存</w:t>
            </w:r>
          </w:p>
        </w:tc>
        <w:tc>
          <w:tcPr>
            <w:tcW w:w="714" w:type="pct"/>
          </w:tcPr>
          <w:p w14:paraId="5B340272">
            <w:pPr>
              <w:spacing w:before="0" w:after="0" w:line="240" w:lineRule="auto"/>
              <w:ind w:left="30" w:right="30" w:firstLine="0"/>
              <w:jc w:val="left"/>
            </w:pPr>
            <w:r>
              <w:rPr>
                <w:rFonts w:ascii="Times New Roman" w:hAnsi="Times New Roman" w:eastAsia="宋体"/>
                <w:color w:val="000000"/>
                <w:sz w:val="16"/>
              </w:rPr>
              <w:t>无</w:t>
            </w:r>
          </w:p>
        </w:tc>
        <w:tc>
          <w:tcPr>
            <w:tcW w:w="714" w:type="pct"/>
          </w:tcPr>
          <w:p w14:paraId="06212B92">
            <w:pPr>
              <w:spacing w:before="0" w:after="0" w:line="240" w:lineRule="auto"/>
              <w:ind w:left="30" w:right="30" w:firstLine="0"/>
              <w:jc w:val="left"/>
            </w:pPr>
            <w:r>
              <w:rPr>
                <w:rFonts w:ascii="Times New Roman" w:hAnsi="Times New Roman" w:eastAsia="宋体"/>
                <w:color w:val="000000"/>
                <w:sz w:val="16"/>
              </w:rPr>
              <w:t>1.首次请求推荐</w:t>
            </w:r>
            <w:r>
              <w:rPr>
                <w:rFonts w:ascii="Times New Roman" w:hAnsi="Times New Roman" w:eastAsia="宋体"/>
                <w:color w:val="000000"/>
                <w:sz w:val="16"/>
              </w:rPr>
              <w:br w:type="textWrapping"/>
            </w:r>
            <w:r>
              <w:rPr>
                <w:rFonts w:ascii="Times New Roman" w:hAnsi="Times New Roman" w:eastAsia="宋体"/>
                <w:color w:val="000000"/>
                <w:sz w:val="16"/>
              </w:rPr>
              <w:t>2.1小时内再次请求</w:t>
            </w:r>
          </w:p>
        </w:tc>
        <w:tc>
          <w:tcPr>
            <w:tcW w:w="714" w:type="pct"/>
          </w:tcPr>
          <w:p w14:paraId="54F1B1DF">
            <w:pPr>
              <w:spacing w:before="0" w:after="0" w:line="240" w:lineRule="auto"/>
              <w:ind w:left="30" w:right="30" w:firstLine="0"/>
              <w:jc w:val="left"/>
            </w:pPr>
            <w:r>
              <w:rPr>
                <w:rFonts w:ascii="Times New Roman" w:hAnsi="Times New Roman" w:eastAsia="宋体"/>
                <w:color w:val="000000"/>
                <w:sz w:val="16"/>
              </w:rPr>
              <w:t>第1次计算并缓存，第2次从Redis读取</w:t>
            </w:r>
          </w:p>
        </w:tc>
        <w:tc>
          <w:tcPr>
            <w:tcW w:w="714" w:type="pct"/>
          </w:tcPr>
          <w:p w14:paraId="49DCAA75">
            <w:pPr>
              <w:spacing w:before="0" w:after="0" w:line="240" w:lineRule="auto"/>
              <w:ind w:left="30" w:right="30" w:firstLine="0"/>
              <w:jc w:val="left"/>
            </w:pPr>
            <w:r>
              <w:rPr>
                <w:rFonts w:ascii="Times New Roman" w:hAnsi="Times New Roman" w:eastAsia="宋体"/>
                <w:color w:val="000000"/>
                <w:sz w:val="16"/>
              </w:rPr>
              <w:t>缓存命中，响应时间&lt;10ms</w:t>
            </w:r>
          </w:p>
        </w:tc>
        <w:tc>
          <w:tcPr>
            <w:tcW w:w="714" w:type="pct"/>
          </w:tcPr>
          <w:p w14:paraId="389EF2E3">
            <w:pPr>
              <w:spacing w:before="0" w:after="0" w:line="240" w:lineRule="auto"/>
              <w:ind w:left="30" w:right="30" w:firstLine="0"/>
              <w:jc w:val="left"/>
            </w:pPr>
            <w:r>
              <w:rPr>
                <w:rFonts w:ascii="Times New Roman" w:hAnsi="Times New Roman" w:eastAsia="宋体"/>
                <w:color w:val="000000"/>
                <w:sz w:val="16"/>
              </w:rPr>
              <w:t>通过</w:t>
            </w:r>
          </w:p>
        </w:tc>
      </w:tr>
      <w:tr w14:paraId="7D462C18">
        <w:tc>
          <w:tcPr>
            <w:tcW w:w="713" w:type="pct"/>
          </w:tcPr>
          <w:p w14:paraId="2A2AB7E0">
            <w:pPr>
              <w:spacing w:before="0" w:after="0" w:line="240" w:lineRule="auto"/>
              <w:ind w:left="30" w:right="30" w:firstLine="0"/>
              <w:jc w:val="left"/>
            </w:pPr>
            <w:r>
              <w:rPr>
                <w:rFonts w:ascii="Times New Roman" w:hAnsi="Times New Roman" w:eastAsia="宋体"/>
                <w:color w:val="000000"/>
                <w:sz w:val="16"/>
              </w:rPr>
              <w:t>TC-R-004</w:t>
            </w:r>
          </w:p>
        </w:tc>
        <w:tc>
          <w:tcPr>
            <w:tcW w:w="714" w:type="pct"/>
          </w:tcPr>
          <w:p w14:paraId="20A9CAE8">
            <w:pPr>
              <w:spacing w:before="0" w:after="0" w:line="240" w:lineRule="auto"/>
              <w:ind w:left="30" w:right="30" w:firstLine="0"/>
              <w:jc w:val="left"/>
            </w:pPr>
            <w:r>
              <w:rPr>
                <w:rFonts w:ascii="Times New Roman" w:hAnsi="Times New Roman" w:eastAsia="宋体"/>
                <w:color w:val="000000"/>
                <w:sz w:val="16"/>
              </w:rPr>
              <w:t>新品推荐时间范围</w:t>
            </w:r>
          </w:p>
        </w:tc>
        <w:tc>
          <w:tcPr>
            <w:tcW w:w="714" w:type="pct"/>
          </w:tcPr>
          <w:p w14:paraId="5F744800">
            <w:pPr>
              <w:spacing w:before="0" w:after="0" w:line="240" w:lineRule="auto"/>
              <w:ind w:left="30" w:right="30" w:firstLine="0"/>
              <w:jc w:val="left"/>
            </w:pPr>
            <w:r>
              <w:rPr>
                <w:rFonts w:ascii="Times New Roman" w:hAnsi="Times New Roman" w:eastAsia="宋体"/>
                <w:color w:val="000000"/>
                <w:sz w:val="16"/>
              </w:rPr>
              <w:t>商品D:今天上架</w:t>
            </w:r>
            <w:r>
              <w:rPr>
                <w:rFonts w:ascii="Times New Roman" w:hAnsi="Times New Roman" w:eastAsia="宋体"/>
                <w:color w:val="000000"/>
                <w:sz w:val="16"/>
              </w:rPr>
              <w:br w:type="textWrapping"/>
            </w:r>
            <w:r>
              <w:rPr>
                <w:rFonts w:ascii="Times New Roman" w:hAnsi="Times New Roman" w:eastAsia="宋体"/>
                <w:color w:val="000000"/>
                <w:sz w:val="16"/>
              </w:rPr>
              <w:t>商品E:昨天</w:t>
            </w:r>
            <w:r>
              <w:rPr>
                <w:rFonts w:ascii="Times New Roman" w:hAnsi="Times New Roman" w:eastAsia="宋体"/>
                <w:color w:val="000000"/>
                <w:sz w:val="16"/>
              </w:rPr>
              <w:br w:type="textWrapping"/>
            </w:r>
            <w:r>
              <w:rPr>
                <w:rFonts w:ascii="Times New Roman" w:hAnsi="Times New Roman" w:eastAsia="宋体"/>
                <w:color w:val="000000"/>
                <w:sz w:val="16"/>
              </w:rPr>
              <w:t>商品F:5天前</w:t>
            </w:r>
            <w:r>
              <w:rPr>
                <w:rFonts w:ascii="Times New Roman" w:hAnsi="Times New Roman" w:eastAsia="宋体"/>
                <w:color w:val="000000"/>
                <w:sz w:val="16"/>
              </w:rPr>
              <w:br w:type="textWrapping"/>
            </w:r>
            <w:r>
              <w:rPr>
                <w:rFonts w:ascii="Times New Roman" w:hAnsi="Times New Roman" w:eastAsia="宋体"/>
                <w:color w:val="000000"/>
                <w:sz w:val="16"/>
              </w:rPr>
              <w:t>商品G:10天前</w:t>
            </w:r>
          </w:p>
        </w:tc>
        <w:tc>
          <w:tcPr>
            <w:tcW w:w="714" w:type="pct"/>
          </w:tcPr>
          <w:p w14:paraId="4D67DCBE">
            <w:pPr>
              <w:spacing w:before="0" w:after="0" w:line="240" w:lineRule="auto"/>
              <w:ind w:left="30" w:right="30" w:firstLine="0"/>
              <w:jc w:val="left"/>
            </w:pPr>
            <w:r>
              <w:rPr>
                <w:rFonts w:ascii="Times New Roman" w:hAnsi="Times New Roman" w:eastAsia="宋体"/>
                <w:color w:val="000000"/>
                <w:sz w:val="16"/>
              </w:rPr>
              <w:t>查询新品推荐</w:t>
            </w:r>
          </w:p>
        </w:tc>
        <w:tc>
          <w:tcPr>
            <w:tcW w:w="714" w:type="pct"/>
          </w:tcPr>
          <w:p w14:paraId="158D78AF">
            <w:pPr>
              <w:spacing w:before="0" w:after="0" w:line="240" w:lineRule="auto"/>
              <w:ind w:left="30" w:right="30" w:firstLine="0"/>
              <w:jc w:val="left"/>
            </w:pPr>
            <w:r>
              <w:rPr>
                <w:rFonts w:ascii="Times New Roman" w:hAnsi="Times New Roman" w:eastAsia="宋体"/>
                <w:color w:val="000000"/>
                <w:sz w:val="16"/>
              </w:rPr>
              <w:t>推荐D、E、F，不包含G，按时间倒序</w:t>
            </w:r>
          </w:p>
        </w:tc>
        <w:tc>
          <w:tcPr>
            <w:tcW w:w="714" w:type="pct"/>
          </w:tcPr>
          <w:p w14:paraId="66E14BDF">
            <w:pPr>
              <w:spacing w:before="0" w:after="0" w:line="240" w:lineRule="auto"/>
              <w:ind w:left="30" w:right="30" w:firstLine="0"/>
              <w:jc w:val="left"/>
            </w:pPr>
            <w:r>
              <w:rPr>
                <w:rFonts w:ascii="Times New Roman" w:hAnsi="Times New Roman" w:eastAsia="宋体"/>
                <w:color w:val="000000"/>
                <w:sz w:val="16"/>
              </w:rPr>
              <w:t>推荐D、E、F，顺序正确</w:t>
            </w:r>
          </w:p>
        </w:tc>
        <w:tc>
          <w:tcPr>
            <w:tcW w:w="714" w:type="pct"/>
          </w:tcPr>
          <w:p w14:paraId="2C8EEC74">
            <w:pPr>
              <w:spacing w:before="0" w:after="0" w:line="240" w:lineRule="auto"/>
              <w:ind w:left="30" w:right="30" w:firstLine="0"/>
              <w:jc w:val="left"/>
            </w:pPr>
            <w:r>
              <w:rPr>
                <w:rFonts w:ascii="Times New Roman" w:hAnsi="Times New Roman" w:eastAsia="宋体"/>
                <w:color w:val="000000"/>
                <w:sz w:val="16"/>
              </w:rPr>
              <w:t>通过</w:t>
            </w:r>
          </w:p>
        </w:tc>
      </w:tr>
      <w:tr w14:paraId="483BF5FF">
        <w:tc>
          <w:tcPr>
            <w:tcW w:w="713" w:type="pct"/>
          </w:tcPr>
          <w:p w14:paraId="0A1C974D">
            <w:pPr>
              <w:spacing w:before="0" w:after="0" w:line="240" w:lineRule="auto"/>
              <w:ind w:left="30" w:right="30" w:firstLine="0"/>
              <w:jc w:val="left"/>
            </w:pPr>
            <w:r>
              <w:rPr>
                <w:rFonts w:ascii="Times New Roman" w:hAnsi="Times New Roman" w:eastAsia="宋体"/>
                <w:color w:val="000000"/>
                <w:sz w:val="16"/>
              </w:rPr>
              <w:t>TC-R-005</w:t>
            </w:r>
          </w:p>
        </w:tc>
        <w:tc>
          <w:tcPr>
            <w:tcW w:w="714" w:type="pct"/>
          </w:tcPr>
          <w:p w14:paraId="42873CD9">
            <w:pPr>
              <w:spacing w:before="0" w:after="0" w:line="240" w:lineRule="auto"/>
              <w:ind w:left="30" w:right="30" w:firstLine="0"/>
              <w:jc w:val="left"/>
            </w:pPr>
            <w:r>
              <w:rPr>
                <w:rFonts w:ascii="Times New Roman" w:hAnsi="Times New Roman" w:eastAsia="宋体"/>
                <w:color w:val="000000"/>
                <w:sz w:val="16"/>
              </w:rPr>
              <w:t>下架商品不推荐</w:t>
            </w:r>
          </w:p>
        </w:tc>
        <w:tc>
          <w:tcPr>
            <w:tcW w:w="714" w:type="pct"/>
          </w:tcPr>
          <w:p w14:paraId="60364C7E">
            <w:pPr>
              <w:spacing w:before="0" w:after="0" w:line="240" w:lineRule="auto"/>
              <w:ind w:left="30" w:right="30" w:firstLine="0"/>
              <w:jc w:val="left"/>
            </w:pPr>
            <w:r>
              <w:rPr>
                <w:rFonts w:ascii="Times New Roman" w:hAnsi="Times New Roman" w:eastAsia="宋体"/>
                <w:color w:val="000000"/>
                <w:sz w:val="16"/>
              </w:rPr>
              <w:t>商品D下架</w:t>
            </w:r>
          </w:p>
        </w:tc>
        <w:tc>
          <w:tcPr>
            <w:tcW w:w="714" w:type="pct"/>
          </w:tcPr>
          <w:p w14:paraId="6C709CDC">
            <w:pPr>
              <w:spacing w:before="0" w:after="0" w:line="240" w:lineRule="auto"/>
              <w:ind w:left="30" w:right="30" w:firstLine="0"/>
              <w:jc w:val="left"/>
            </w:pPr>
            <w:r>
              <w:rPr>
                <w:rFonts w:ascii="Times New Roman" w:hAnsi="Times New Roman" w:eastAsia="宋体"/>
                <w:color w:val="000000"/>
                <w:sz w:val="16"/>
              </w:rPr>
              <w:t>查询新品推荐</w:t>
            </w:r>
          </w:p>
        </w:tc>
        <w:tc>
          <w:tcPr>
            <w:tcW w:w="714" w:type="pct"/>
          </w:tcPr>
          <w:p w14:paraId="4DFDAAC4">
            <w:pPr>
              <w:spacing w:before="0" w:after="0" w:line="240" w:lineRule="auto"/>
              <w:ind w:left="30" w:right="30" w:firstLine="0"/>
              <w:jc w:val="left"/>
            </w:pPr>
            <w:r>
              <w:rPr>
                <w:rFonts w:ascii="Times New Roman" w:hAnsi="Times New Roman" w:eastAsia="宋体"/>
                <w:color w:val="000000"/>
                <w:sz w:val="16"/>
              </w:rPr>
              <w:t>商品D不在推荐列表</w:t>
            </w:r>
          </w:p>
        </w:tc>
        <w:tc>
          <w:tcPr>
            <w:tcW w:w="714" w:type="pct"/>
          </w:tcPr>
          <w:p w14:paraId="599B6486">
            <w:pPr>
              <w:spacing w:before="0" w:after="0" w:line="240" w:lineRule="auto"/>
              <w:ind w:left="30" w:right="30" w:firstLine="0"/>
              <w:jc w:val="left"/>
            </w:pPr>
            <w:r>
              <w:rPr>
                <w:rFonts w:ascii="Times New Roman" w:hAnsi="Times New Roman" w:eastAsia="宋体"/>
                <w:color w:val="000000"/>
                <w:sz w:val="16"/>
              </w:rPr>
              <w:t>商品D不在列表</w:t>
            </w:r>
          </w:p>
        </w:tc>
        <w:tc>
          <w:tcPr>
            <w:tcW w:w="714" w:type="pct"/>
          </w:tcPr>
          <w:p w14:paraId="2B5BDF70">
            <w:pPr>
              <w:spacing w:before="0" w:after="0" w:line="240" w:lineRule="auto"/>
              <w:ind w:left="30" w:right="30" w:firstLine="0"/>
              <w:jc w:val="left"/>
            </w:pPr>
            <w:r>
              <w:rPr>
                <w:rFonts w:ascii="Times New Roman" w:hAnsi="Times New Roman" w:eastAsia="宋体"/>
                <w:color w:val="000000"/>
                <w:sz w:val="16"/>
              </w:rPr>
              <w:t>通过</w:t>
            </w:r>
          </w:p>
        </w:tc>
      </w:tr>
      <w:tr w14:paraId="5F77A548">
        <w:tc>
          <w:tcPr>
            <w:tcW w:w="713" w:type="pct"/>
          </w:tcPr>
          <w:p w14:paraId="69A91A41">
            <w:pPr>
              <w:spacing w:before="0" w:after="0" w:line="240" w:lineRule="auto"/>
              <w:ind w:left="30" w:right="30" w:firstLine="0"/>
              <w:jc w:val="left"/>
            </w:pPr>
            <w:r>
              <w:rPr>
                <w:rFonts w:ascii="Times New Roman" w:hAnsi="Times New Roman" w:eastAsia="宋体"/>
                <w:color w:val="000000"/>
                <w:sz w:val="16"/>
              </w:rPr>
              <w:t>TC-R-006</w:t>
            </w:r>
          </w:p>
        </w:tc>
        <w:tc>
          <w:tcPr>
            <w:tcW w:w="714" w:type="pct"/>
          </w:tcPr>
          <w:p w14:paraId="0DC5CCB7">
            <w:pPr>
              <w:spacing w:before="0" w:after="0" w:line="240" w:lineRule="auto"/>
              <w:ind w:left="30" w:right="30" w:firstLine="0"/>
              <w:jc w:val="left"/>
            </w:pPr>
            <w:r>
              <w:rPr>
                <w:rFonts w:ascii="Times New Roman" w:hAnsi="Times New Roman" w:eastAsia="宋体"/>
                <w:color w:val="000000"/>
                <w:sz w:val="16"/>
              </w:rPr>
              <w:t>个性化推荐-浏览行为</w:t>
            </w:r>
          </w:p>
        </w:tc>
        <w:tc>
          <w:tcPr>
            <w:tcW w:w="714" w:type="pct"/>
          </w:tcPr>
          <w:p w14:paraId="1B1D635B">
            <w:pPr>
              <w:spacing w:before="0" w:after="0" w:line="240" w:lineRule="auto"/>
              <w:ind w:left="30" w:right="30" w:firstLine="0"/>
              <w:jc w:val="left"/>
            </w:pPr>
            <w:r>
              <w:rPr>
                <w:rFonts w:ascii="Times New Roman" w:hAnsi="Times New Roman" w:eastAsia="宋体"/>
                <w:color w:val="000000"/>
                <w:sz w:val="16"/>
              </w:rPr>
              <w:t>用户浏览手机类商品</w:t>
            </w:r>
          </w:p>
        </w:tc>
        <w:tc>
          <w:tcPr>
            <w:tcW w:w="714" w:type="pct"/>
          </w:tcPr>
          <w:p w14:paraId="3DEE6C60">
            <w:pPr>
              <w:spacing w:before="0" w:after="0" w:line="240" w:lineRule="auto"/>
              <w:ind w:left="30" w:right="30" w:firstLine="0"/>
              <w:jc w:val="left"/>
            </w:pPr>
            <w:r>
              <w:rPr>
                <w:rFonts w:ascii="Times New Roman" w:hAnsi="Times New Roman" w:eastAsia="宋体"/>
                <w:color w:val="000000"/>
                <w:sz w:val="16"/>
              </w:rPr>
              <w:t>1.记录浏览行为</w:t>
            </w:r>
            <w:r>
              <w:rPr>
                <w:rFonts w:ascii="Times New Roman" w:hAnsi="Times New Roman" w:eastAsia="宋体"/>
                <w:color w:val="000000"/>
                <w:sz w:val="16"/>
              </w:rPr>
              <w:br w:type="textWrapping"/>
            </w:r>
            <w:r>
              <w:rPr>
                <w:rFonts w:ascii="Times New Roman" w:hAnsi="Times New Roman" w:eastAsia="宋体"/>
                <w:color w:val="000000"/>
                <w:sz w:val="16"/>
              </w:rPr>
              <w:t>2.请求个性化推荐</w:t>
            </w:r>
          </w:p>
        </w:tc>
        <w:tc>
          <w:tcPr>
            <w:tcW w:w="714" w:type="pct"/>
          </w:tcPr>
          <w:p w14:paraId="246F4B94">
            <w:pPr>
              <w:spacing w:before="0" w:after="0" w:line="240" w:lineRule="auto"/>
              <w:ind w:left="30" w:right="30" w:firstLine="0"/>
              <w:jc w:val="left"/>
            </w:pPr>
            <w:r>
              <w:rPr>
                <w:rFonts w:ascii="Times New Roman" w:hAnsi="Times New Roman" w:eastAsia="宋体"/>
                <w:color w:val="000000"/>
                <w:sz w:val="16"/>
              </w:rPr>
              <w:t>推荐其他手机类商品和配件</w:t>
            </w:r>
          </w:p>
        </w:tc>
        <w:tc>
          <w:tcPr>
            <w:tcW w:w="714" w:type="pct"/>
          </w:tcPr>
          <w:p w14:paraId="0BFBF88D">
            <w:pPr>
              <w:spacing w:before="0" w:after="0" w:line="240" w:lineRule="auto"/>
              <w:ind w:left="30" w:right="30" w:firstLine="0"/>
              <w:jc w:val="left"/>
            </w:pPr>
            <w:r>
              <w:rPr>
                <w:rFonts w:ascii="Times New Roman" w:hAnsi="Times New Roman" w:eastAsia="宋体"/>
                <w:color w:val="000000"/>
                <w:sz w:val="16"/>
              </w:rPr>
              <w:t>推荐其他手机类商品</w:t>
            </w:r>
          </w:p>
        </w:tc>
        <w:tc>
          <w:tcPr>
            <w:tcW w:w="714" w:type="pct"/>
          </w:tcPr>
          <w:p w14:paraId="28A85BD4">
            <w:pPr>
              <w:spacing w:before="0" w:after="0" w:line="240" w:lineRule="auto"/>
              <w:ind w:left="30" w:right="30" w:firstLine="0"/>
              <w:jc w:val="left"/>
            </w:pPr>
            <w:r>
              <w:rPr>
                <w:rFonts w:ascii="Times New Roman" w:hAnsi="Times New Roman" w:eastAsia="宋体"/>
                <w:color w:val="000000"/>
                <w:sz w:val="16"/>
              </w:rPr>
              <w:t>通过</w:t>
            </w:r>
          </w:p>
        </w:tc>
      </w:tr>
      <w:tr w14:paraId="3DE79827">
        <w:tc>
          <w:tcPr>
            <w:tcW w:w="713" w:type="pct"/>
          </w:tcPr>
          <w:p w14:paraId="45F070FD">
            <w:pPr>
              <w:spacing w:before="0" w:after="0" w:line="240" w:lineRule="auto"/>
              <w:ind w:left="30" w:right="30" w:firstLine="0"/>
              <w:jc w:val="left"/>
            </w:pPr>
            <w:r>
              <w:rPr>
                <w:rFonts w:ascii="Times New Roman" w:hAnsi="Times New Roman" w:eastAsia="宋体"/>
                <w:color w:val="000000"/>
                <w:sz w:val="16"/>
              </w:rPr>
              <w:t>TC-R-007</w:t>
            </w:r>
          </w:p>
        </w:tc>
        <w:tc>
          <w:tcPr>
            <w:tcW w:w="714" w:type="pct"/>
          </w:tcPr>
          <w:p w14:paraId="7DFA3C4C">
            <w:pPr>
              <w:spacing w:before="0" w:after="0" w:line="240" w:lineRule="auto"/>
              <w:ind w:left="30" w:right="30" w:firstLine="0"/>
              <w:jc w:val="left"/>
            </w:pPr>
            <w:r>
              <w:rPr>
                <w:rFonts w:ascii="Times New Roman" w:hAnsi="Times New Roman" w:eastAsia="宋体"/>
                <w:color w:val="000000"/>
                <w:sz w:val="16"/>
              </w:rPr>
              <w:t>个性化推荐-购买行为</w:t>
            </w:r>
          </w:p>
        </w:tc>
        <w:tc>
          <w:tcPr>
            <w:tcW w:w="714" w:type="pct"/>
          </w:tcPr>
          <w:p w14:paraId="2BAE9E0F">
            <w:pPr>
              <w:spacing w:before="0" w:after="0" w:line="240" w:lineRule="auto"/>
              <w:ind w:left="30" w:right="30" w:firstLine="0"/>
              <w:jc w:val="left"/>
            </w:pPr>
            <w:r>
              <w:rPr>
                <w:rFonts w:ascii="Times New Roman" w:hAnsi="Times New Roman" w:eastAsia="宋体"/>
                <w:color w:val="000000"/>
                <w:sz w:val="16"/>
              </w:rPr>
              <w:t>用户购买某品牌手机</w:t>
            </w:r>
          </w:p>
        </w:tc>
        <w:tc>
          <w:tcPr>
            <w:tcW w:w="714" w:type="pct"/>
          </w:tcPr>
          <w:p w14:paraId="75E351F2">
            <w:pPr>
              <w:spacing w:before="0" w:after="0" w:line="240" w:lineRule="auto"/>
              <w:ind w:left="30" w:right="30" w:firstLine="0"/>
              <w:jc w:val="left"/>
            </w:pPr>
            <w:r>
              <w:rPr>
                <w:rFonts w:ascii="Times New Roman" w:hAnsi="Times New Roman" w:eastAsia="宋体"/>
                <w:color w:val="000000"/>
                <w:sz w:val="16"/>
              </w:rPr>
              <w:t>1.记录购买行为</w:t>
            </w:r>
            <w:r>
              <w:rPr>
                <w:rFonts w:ascii="Times New Roman" w:hAnsi="Times New Roman" w:eastAsia="宋体"/>
                <w:color w:val="000000"/>
                <w:sz w:val="16"/>
              </w:rPr>
              <w:br w:type="textWrapping"/>
            </w:r>
            <w:r>
              <w:rPr>
                <w:rFonts w:ascii="Times New Roman" w:hAnsi="Times New Roman" w:eastAsia="宋体"/>
                <w:color w:val="000000"/>
                <w:sz w:val="16"/>
              </w:rPr>
              <w:t>2.请求推荐</w:t>
            </w:r>
          </w:p>
        </w:tc>
        <w:tc>
          <w:tcPr>
            <w:tcW w:w="714" w:type="pct"/>
          </w:tcPr>
          <w:p w14:paraId="423611C0">
            <w:pPr>
              <w:spacing w:before="0" w:after="0" w:line="240" w:lineRule="auto"/>
              <w:ind w:left="30" w:right="30" w:firstLine="0"/>
              <w:jc w:val="left"/>
            </w:pPr>
            <w:r>
              <w:rPr>
                <w:rFonts w:ascii="Times New Roman" w:hAnsi="Times New Roman" w:eastAsia="宋体"/>
                <w:color w:val="000000"/>
                <w:sz w:val="16"/>
              </w:rPr>
              <w:t>推荐该品牌其他商品</w:t>
            </w:r>
          </w:p>
        </w:tc>
        <w:tc>
          <w:tcPr>
            <w:tcW w:w="714" w:type="pct"/>
          </w:tcPr>
          <w:p w14:paraId="7E650E4F">
            <w:pPr>
              <w:spacing w:before="0" w:after="0" w:line="240" w:lineRule="auto"/>
              <w:ind w:left="30" w:right="30" w:firstLine="0"/>
              <w:jc w:val="left"/>
            </w:pPr>
            <w:r>
              <w:rPr>
                <w:rFonts w:ascii="Times New Roman" w:hAnsi="Times New Roman" w:eastAsia="宋体"/>
                <w:color w:val="000000"/>
                <w:sz w:val="16"/>
              </w:rPr>
              <w:t>推荐该品牌其他商品</w:t>
            </w:r>
          </w:p>
        </w:tc>
        <w:tc>
          <w:tcPr>
            <w:tcW w:w="714" w:type="pct"/>
          </w:tcPr>
          <w:p w14:paraId="03F764E4">
            <w:pPr>
              <w:spacing w:before="0" w:after="0" w:line="240" w:lineRule="auto"/>
              <w:ind w:left="30" w:right="30" w:firstLine="0"/>
              <w:jc w:val="left"/>
            </w:pPr>
            <w:r>
              <w:rPr>
                <w:rFonts w:ascii="Times New Roman" w:hAnsi="Times New Roman" w:eastAsia="宋体"/>
                <w:color w:val="000000"/>
                <w:sz w:val="16"/>
              </w:rPr>
              <w:t>通过</w:t>
            </w:r>
          </w:p>
        </w:tc>
      </w:tr>
      <w:tr w14:paraId="799CFA4E">
        <w:tc>
          <w:tcPr>
            <w:tcW w:w="713" w:type="pct"/>
          </w:tcPr>
          <w:p w14:paraId="0FB73EC9">
            <w:pPr>
              <w:spacing w:before="0" w:after="0" w:line="240" w:lineRule="auto"/>
              <w:ind w:left="30" w:right="30" w:firstLine="0"/>
              <w:jc w:val="left"/>
            </w:pPr>
            <w:r>
              <w:rPr>
                <w:rFonts w:ascii="Times New Roman" w:hAnsi="Times New Roman" w:eastAsia="宋体"/>
                <w:color w:val="000000"/>
                <w:sz w:val="16"/>
              </w:rPr>
              <w:t>TC-R-008</w:t>
            </w:r>
          </w:p>
        </w:tc>
        <w:tc>
          <w:tcPr>
            <w:tcW w:w="714" w:type="pct"/>
          </w:tcPr>
          <w:p w14:paraId="1C7598ED">
            <w:pPr>
              <w:spacing w:before="0" w:after="0" w:line="240" w:lineRule="auto"/>
              <w:ind w:left="30" w:right="30" w:firstLine="0"/>
              <w:jc w:val="left"/>
            </w:pPr>
            <w:r>
              <w:rPr>
                <w:rFonts w:ascii="Times New Roman" w:hAnsi="Times New Roman" w:eastAsia="宋体"/>
                <w:color w:val="000000"/>
                <w:sz w:val="16"/>
              </w:rPr>
              <w:t>新用户推荐降级</w:t>
            </w:r>
          </w:p>
        </w:tc>
        <w:tc>
          <w:tcPr>
            <w:tcW w:w="714" w:type="pct"/>
          </w:tcPr>
          <w:p w14:paraId="603FE171">
            <w:pPr>
              <w:spacing w:before="0" w:after="0" w:line="240" w:lineRule="auto"/>
              <w:ind w:left="30" w:right="30" w:firstLine="0"/>
              <w:jc w:val="left"/>
            </w:pPr>
            <w:r>
              <w:rPr>
                <w:rFonts w:ascii="Times New Roman" w:hAnsi="Times New Roman" w:eastAsia="宋体"/>
                <w:color w:val="000000"/>
                <w:sz w:val="16"/>
              </w:rPr>
              <w:t>新用户无历史行为</w:t>
            </w:r>
          </w:p>
        </w:tc>
        <w:tc>
          <w:tcPr>
            <w:tcW w:w="714" w:type="pct"/>
          </w:tcPr>
          <w:p w14:paraId="5A16D92E">
            <w:pPr>
              <w:spacing w:before="0" w:after="0" w:line="240" w:lineRule="auto"/>
              <w:ind w:left="30" w:right="30" w:firstLine="0"/>
              <w:jc w:val="left"/>
            </w:pPr>
            <w:r>
              <w:rPr>
                <w:rFonts w:ascii="Times New Roman" w:hAnsi="Times New Roman" w:eastAsia="宋体"/>
                <w:color w:val="000000"/>
                <w:sz w:val="16"/>
              </w:rPr>
              <w:t>请求个性化推荐</w:t>
            </w:r>
          </w:p>
        </w:tc>
        <w:tc>
          <w:tcPr>
            <w:tcW w:w="714" w:type="pct"/>
          </w:tcPr>
          <w:p w14:paraId="6F3576A0">
            <w:pPr>
              <w:spacing w:before="0" w:after="0" w:line="240" w:lineRule="auto"/>
              <w:ind w:left="30" w:right="30" w:firstLine="0"/>
              <w:jc w:val="left"/>
            </w:pPr>
            <w:r>
              <w:rPr>
                <w:rFonts w:ascii="Times New Roman" w:hAnsi="Times New Roman" w:eastAsia="宋体"/>
                <w:color w:val="000000"/>
                <w:sz w:val="16"/>
              </w:rPr>
              <w:t>降级返回热门商品推荐</w:t>
            </w:r>
          </w:p>
        </w:tc>
        <w:tc>
          <w:tcPr>
            <w:tcW w:w="714" w:type="pct"/>
          </w:tcPr>
          <w:p w14:paraId="56E7246F">
            <w:pPr>
              <w:spacing w:before="0" w:after="0" w:line="240" w:lineRule="auto"/>
              <w:ind w:left="30" w:right="30" w:firstLine="0"/>
              <w:jc w:val="left"/>
            </w:pPr>
            <w:r>
              <w:rPr>
                <w:rFonts w:ascii="Times New Roman" w:hAnsi="Times New Roman" w:eastAsia="宋体"/>
                <w:color w:val="000000"/>
                <w:sz w:val="16"/>
              </w:rPr>
              <w:t>返回热门商品推荐</w:t>
            </w:r>
          </w:p>
        </w:tc>
        <w:tc>
          <w:tcPr>
            <w:tcW w:w="714" w:type="pct"/>
          </w:tcPr>
          <w:p w14:paraId="090594EE">
            <w:pPr>
              <w:spacing w:before="0" w:after="0" w:line="240" w:lineRule="auto"/>
              <w:ind w:left="30" w:right="30" w:firstLine="0"/>
              <w:jc w:val="left"/>
            </w:pPr>
            <w:r>
              <w:rPr>
                <w:rFonts w:ascii="Times New Roman" w:hAnsi="Times New Roman" w:eastAsia="宋体"/>
                <w:color w:val="000000"/>
                <w:sz w:val="16"/>
              </w:rPr>
              <w:t>通过</w:t>
            </w:r>
          </w:p>
        </w:tc>
      </w:tr>
      <w:tr w14:paraId="388B8859">
        <w:tc>
          <w:tcPr>
            <w:tcW w:w="713" w:type="pct"/>
          </w:tcPr>
          <w:p w14:paraId="67F3D6E5">
            <w:pPr>
              <w:spacing w:before="0" w:after="0" w:line="240" w:lineRule="auto"/>
              <w:ind w:left="30" w:right="30" w:firstLine="0"/>
              <w:jc w:val="left"/>
            </w:pPr>
            <w:r>
              <w:rPr>
                <w:rFonts w:ascii="Times New Roman" w:hAnsi="Times New Roman" w:eastAsia="宋体"/>
                <w:color w:val="000000"/>
                <w:sz w:val="16"/>
              </w:rPr>
              <w:t>TC-R-009</w:t>
            </w:r>
          </w:p>
        </w:tc>
        <w:tc>
          <w:tcPr>
            <w:tcW w:w="714" w:type="pct"/>
          </w:tcPr>
          <w:p w14:paraId="0AB99316">
            <w:pPr>
              <w:spacing w:before="0" w:after="0" w:line="240" w:lineRule="auto"/>
              <w:ind w:left="30" w:right="30" w:firstLine="0"/>
              <w:jc w:val="left"/>
            </w:pPr>
            <w:r>
              <w:rPr>
                <w:rFonts w:ascii="Times New Roman" w:hAnsi="Times New Roman" w:eastAsia="宋体"/>
                <w:color w:val="000000"/>
                <w:sz w:val="16"/>
              </w:rPr>
              <w:t>个性化推荐缓存</w:t>
            </w:r>
          </w:p>
        </w:tc>
        <w:tc>
          <w:tcPr>
            <w:tcW w:w="714" w:type="pct"/>
          </w:tcPr>
          <w:p w14:paraId="135C2FB6">
            <w:pPr>
              <w:spacing w:before="0" w:after="0" w:line="240" w:lineRule="auto"/>
              <w:ind w:left="30" w:right="30" w:firstLine="0"/>
              <w:jc w:val="left"/>
            </w:pPr>
            <w:r>
              <w:rPr>
                <w:rFonts w:ascii="Times New Roman" w:hAnsi="Times New Roman" w:eastAsia="宋体"/>
                <w:color w:val="000000"/>
                <w:sz w:val="16"/>
              </w:rPr>
              <w:t>用户ID:1001</w:t>
            </w:r>
          </w:p>
        </w:tc>
        <w:tc>
          <w:tcPr>
            <w:tcW w:w="714" w:type="pct"/>
          </w:tcPr>
          <w:p w14:paraId="7E07E633">
            <w:pPr>
              <w:spacing w:before="0" w:after="0" w:line="240" w:lineRule="auto"/>
              <w:ind w:left="30" w:right="30" w:firstLine="0"/>
              <w:jc w:val="left"/>
            </w:pPr>
            <w:r>
              <w:rPr>
                <w:rFonts w:ascii="Times New Roman" w:hAnsi="Times New Roman" w:eastAsia="宋体"/>
                <w:color w:val="000000"/>
                <w:sz w:val="16"/>
              </w:rPr>
              <w:t>24小时内多次请求</w:t>
            </w:r>
          </w:p>
        </w:tc>
        <w:tc>
          <w:tcPr>
            <w:tcW w:w="714" w:type="pct"/>
          </w:tcPr>
          <w:p w14:paraId="5ACE6334">
            <w:pPr>
              <w:spacing w:before="0" w:after="0" w:line="240" w:lineRule="auto"/>
              <w:ind w:left="30" w:right="30" w:firstLine="0"/>
              <w:jc w:val="left"/>
            </w:pPr>
            <w:r>
              <w:rPr>
                <w:rFonts w:ascii="Times New Roman" w:hAnsi="Times New Roman" w:eastAsia="宋体"/>
                <w:color w:val="000000"/>
                <w:sz w:val="16"/>
              </w:rPr>
              <w:t>缓存期内返回相同推荐</w:t>
            </w:r>
          </w:p>
        </w:tc>
        <w:tc>
          <w:tcPr>
            <w:tcW w:w="714" w:type="pct"/>
          </w:tcPr>
          <w:p w14:paraId="6DA6210F">
            <w:pPr>
              <w:spacing w:before="0" w:after="0" w:line="240" w:lineRule="auto"/>
              <w:ind w:left="30" w:right="30" w:firstLine="0"/>
              <w:jc w:val="left"/>
            </w:pPr>
            <w:r>
              <w:rPr>
                <w:rFonts w:ascii="Times New Roman" w:hAnsi="Times New Roman" w:eastAsia="宋体"/>
                <w:color w:val="000000"/>
                <w:sz w:val="16"/>
              </w:rPr>
              <w:t>返回相同推荐结果</w:t>
            </w:r>
          </w:p>
        </w:tc>
        <w:tc>
          <w:tcPr>
            <w:tcW w:w="714" w:type="pct"/>
          </w:tcPr>
          <w:p w14:paraId="11D200E0">
            <w:pPr>
              <w:spacing w:before="0" w:after="0" w:line="240" w:lineRule="auto"/>
              <w:ind w:left="30" w:right="30" w:firstLine="0"/>
              <w:jc w:val="left"/>
            </w:pPr>
            <w:r>
              <w:rPr>
                <w:rFonts w:ascii="Times New Roman" w:hAnsi="Times New Roman" w:eastAsia="宋体"/>
                <w:color w:val="000000"/>
                <w:sz w:val="16"/>
              </w:rPr>
              <w:t>通过</w:t>
            </w:r>
          </w:p>
        </w:tc>
      </w:tr>
      <w:tr w14:paraId="439EC810">
        <w:tc>
          <w:tcPr>
            <w:tcW w:w="713" w:type="pct"/>
          </w:tcPr>
          <w:p w14:paraId="6D07EBE9">
            <w:pPr>
              <w:spacing w:before="0" w:after="0" w:line="240" w:lineRule="auto"/>
              <w:ind w:left="30" w:right="30" w:firstLine="0"/>
              <w:jc w:val="left"/>
            </w:pPr>
            <w:r>
              <w:rPr>
                <w:rFonts w:ascii="Times New Roman" w:hAnsi="Times New Roman" w:eastAsia="宋体"/>
                <w:color w:val="000000"/>
                <w:sz w:val="16"/>
              </w:rPr>
              <w:t>TC-R-010</w:t>
            </w:r>
          </w:p>
        </w:tc>
        <w:tc>
          <w:tcPr>
            <w:tcW w:w="714" w:type="pct"/>
          </w:tcPr>
          <w:p w14:paraId="474F1750">
            <w:pPr>
              <w:spacing w:before="0" w:after="0" w:line="240" w:lineRule="auto"/>
              <w:ind w:left="30" w:right="30" w:firstLine="0"/>
              <w:jc w:val="left"/>
            </w:pPr>
            <w:r>
              <w:rPr>
                <w:rFonts w:ascii="Times New Roman" w:hAnsi="Times New Roman" w:eastAsia="宋体"/>
                <w:color w:val="000000"/>
                <w:sz w:val="16"/>
              </w:rPr>
              <w:t>分类推荐完整性</w:t>
            </w:r>
          </w:p>
        </w:tc>
        <w:tc>
          <w:tcPr>
            <w:tcW w:w="714" w:type="pct"/>
          </w:tcPr>
          <w:p w14:paraId="42F8D9E5">
            <w:pPr>
              <w:spacing w:before="0" w:after="0" w:line="240" w:lineRule="auto"/>
              <w:ind w:left="30" w:right="30" w:firstLine="0"/>
              <w:jc w:val="left"/>
            </w:pPr>
            <w:r>
              <w:rPr>
                <w:rFonts w:ascii="Times New Roman" w:hAnsi="Times New Roman" w:eastAsia="宋体"/>
                <w:color w:val="000000"/>
                <w:sz w:val="16"/>
              </w:rPr>
              <w:t>无</w:t>
            </w:r>
          </w:p>
        </w:tc>
        <w:tc>
          <w:tcPr>
            <w:tcW w:w="714" w:type="pct"/>
          </w:tcPr>
          <w:p w14:paraId="5728AA0F">
            <w:pPr>
              <w:spacing w:before="0" w:after="0" w:line="240" w:lineRule="auto"/>
              <w:ind w:left="30" w:right="30" w:firstLine="0"/>
              <w:jc w:val="left"/>
            </w:pPr>
            <w:r>
              <w:rPr>
                <w:rFonts w:ascii="Times New Roman" w:hAnsi="Times New Roman" w:eastAsia="宋体"/>
                <w:color w:val="000000"/>
                <w:sz w:val="16"/>
              </w:rPr>
              <w:t>查询分类推荐</w:t>
            </w:r>
          </w:p>
        </w:tc>
        <w:tc>
          <w:tcPr>
            <w:tcW w:w="714" w:type="pct"/>
          </w:tcPr>
          <w:p w14:paraId="530BC6CF">
            <w:pPr>
              <w:spacing w:before="0" w:after="0" w:line="240" w:lineRule="auto"/>
              <w:ind w:left="30" w:right="30" w:firstLine="0"/>
              <w:jc w:val="left"/>
            </w:pPr>
            <w:r>
              <w:rPr>
                <w:rFonts w:ascii="Times New Roman" w:hAnsi="Times New Roman" w:eastAsia="宋体"/>
                <w:color w:val="000000"/>
                <w:sz w:val="16"/>
              </w:rPr>
              <w:t>每个主要分类展示热门商品</w:t>
            </w:r>
          </w:p>
        </w:tc>
        <w:tc>
          <w:tcPr>
            <w:tcW w:w="714" w:type="pct"/>
          </w:tcPr>
          <w:p w14:paraId="497AF07D">
            <w:pPr>
              <w:spacing w:before="0" w:after="0" w:line="240" w:lineRule="auto"/>
              <w:ind w:left="30" w:right="30" w:firstLine="0"/>
              <w:jc w:val="left"/>
            </w:pPr>
            <w:r>
              <w:rPr>
                <w:rFonts w:ascii="Times New Roman" w:hAnsi="Times New Roman" w:eastAsia="宋体"/>
                <w:color w:val="000000"/>
                <w:sz w:val="16"/>
              </w:rPr>
              <w:t>各分类展示热门商品</w:t>
            </w:r>
          </w:p>
        </w:tc>
        <w:tc>
          <w:tcPr>
            <w:tcW w:w="714" w:type="pct"/>
          </w:tcPr>
          <w:p w14:paraId="6FF226E0">
            <w:pPr>
              <w:spacing w:before="0" w:after="0" w:line="240" w:lineRule="auto"/>
              <w:ind w:left="30" w:right="30" w:firstLine="0"/>
              <w:jc w:val="left"/>
            </w:pPr>
            <w:r>
              <w:rPr>
                <w:rFonts w:ascii="Times New Roman" w:hAnsi="Times New Roman" w:eastAsia="宋体"/>
                <w:color w:val="000000"/>
                <w:sz w:val="16"/>
              </w:rPr>
              <w:t>通过</w:t>
            </w:r>
          </w:p>
        </w:tc>
      </w:tr>
      <w:tr w14:paraId="7F9257B3">
        <w:tc>
          <w:tcPr>
            <w:tcW w:w="713" w:type="pct"/>
          </w:tcPr>
          <w:p w14:paraId="1F13529B">
            <w:pPr>
              <w:spacing w:before="0" w:after="0" w:line="240" w:lineRule="auto"/>
              <w:ind w:left="30" w:right="30" w:firstLine="0"/>
              <w:jc w:val="left"/>
            </w:pPr>
            <w:r>
              <w:rPr>
                <w:rFonts w:ascii="Times New Roman" w:hAnsi="Times New Roman" w:eastAsia="宋体"/>
                <w:color w:val="000000"/>
                <w:sz w:val="16"/>
              </w:rPr>
              <w:t>TC-R-011</w:t>
            </w:r>
          </w:p>
        </w:tc>
        <w:tc>
          <w:tcPr>
            <w:tcW w:w="714" w:type="pct"/>
          </w:tcPr>
          <w:p w14:paraId="6EE98706">
            <w:pPr>
              <w:spacing w:before="0" w:after="0" w:line="240" w:lineRule="auto"/>
              <w:ind w:left="30" w:right="30" w:firstLine="0"/>
              <w:jc w:val="left"/>
            </w:pPr>
            <w:r>
              <w:rPr>
                <w:rFonts w:ascii="Times New Roman" w:hAnsi="Times New Roman" w:eastAsia="宋体"/>
                <w:color w:val="000000"/>
                <w:sz w:val="16"/>
              </w:rPr>
              <w:t>推荐接口并发性能</w:t>
            </w:r>
          </w:p>
        </w:tc>
        <w:tc>
          <w:tcPr>
            <w:tcW w:w="714" w:type="pct"/>
          </w:tcPr>
          <w:p w14:paraId="39B8CD19">
            <w:pPr>
              <w:spacing w:before="0" w:after="0" w:line="240" w:lineRule="auto"/>
              <w:ind w:left="30" w:right="30" w:firstLine="0"/>
              <w:jc w:val="left"/>
            </w:pPr>
            <w:r>
              <w:rPr>
                <w:rFonts w:ascii="Times New Roman" w:hAnsi="Times New Roman" w:eastAsia="宋体"/>
                <w:color w:val="000000"/>
                <w:sz w:val="16"/>
              </w:rPr>
              <w:t>100并发请求</w:t>
            </w:r>
          </w:p>
        </w:tc>
        <w:tc>
          <w:tcPr>
            <w:tcW w:w="714" w:type="pct"/>
          </w:tcPr>
          <w:p w14:paraId="534D5244">
            <w:pPr>
              <w:spacing w:before="0" w:after="0" w:line="240" w:lineRule="auto"/>
              <w:ind w:left="30" w:right="30" w:firstLine="0"/>
              <w:jc w:val="left"/>
            </w:pPr>
            <w:r>
              <w:rPr>
                <w:rFonts w:ascii="Times New Roman" w:hAnsi="Times New Roman" w:eastAsia="宋体"/>
                <w:color w:val="000000"/>
                <w:sz w:val="16"/>
              </w:rPr>
              <w:t>JMeter模拟并发</w:t>
            </w:r>
          </w:p>
        </w:tc>
        <w:tc>
          <w:tcPr>
            <w:tcW w:w="714" w:type="pct"/>
          </w:tcPr>
          <w:p w14:paraId="39B6DD2E">
            <w:pPr>
              <w:spacing w:before="0" w:after="0" w:line="240" w:lineRule="auto"/>
              <w:ind w:left="30" w:right="30" w:firstLine="0"/>
              <w:jc w:val="left"/>
            </w:pPr>
            <w:r>
              <w:rPr>
                <w:rFonts w:ascii="Times New Roman" w:hAnsi="Times New Roman" w:eastAsia="宋体"/>
                <w:color w:val="000000"/>
                <w:sz w:val="16"/>
              </w:rPr>
              <w:t>平均响应时间&lt;20ms，全部从缓存返回</w:t>
            </w:r>
          </w:p>
        </w:tc>
        <w:tc>
          <w:tcPr>
            <w:tcW w:w="714" w:type="pct"/>
          </w:tcPr>
          <w:p w14:paraId="6DEA2756">
            <w:pPr>
              <w:spacing w:before="0" w:after="0" w:line="240" w:lineRule="auto"/>
              <w:ind w:left="30" w:right="30" w:firstLine="0"/>
              <w:jc w:val="left"/>
            </w:pPr>
            <w:r>
              <w:rPr>
                <w:rFonts w:ascii="Times New Roman" w:hAnsi="Times New Roman" w:eastAsia="宋体"/>
                <w:color w:val="000000"/>
                <w:sz w:val="16"/>
              </w:rPr>
              <w:t>平均响应时间15ms</w:t>
            </w:r>
          </w:p>
        </w:tc>
        <w:tc>
          <w:tcPr>
            <w:tcW w:w="714" w:type="pct"/>
          </w:tcPr>
          <w:p w14:paraId="106ACD10">
            <w:pPr>
              <w:spacing w:before="0" w:after="0" w:line="240" w:lineRule="auto"/>
              <w:ind w:left="30" w:right="30" w:firstLine="0"/>
              <w:jc w:val="left"/>
            </w:pPr>
            <w:r>
              <w:rPr>
                <w:rFonts w:ascii="Times New Roman" w:hAnsi="Times New Roman" w:eastAsia="宋体"/>
                <w:color w:val="000000"/>
                <w:sz w:val="16"/>
              </w:rPr>
              <w:t>通过</w:t>
            </w:r>
          </w:p>
        </w:tc>
      </w:tr>
      <w:tr w14:paraId="527BD5B7">
        <w:tc>
          <w:tcPr>
            <w:tcW w:w="713" w:type="pct"/>
          </w:tcPr>
          <w:p w14:paraId="715A855B">
            <w:pPr>
              <w:spacing w:before="0" w:after="0" w:line="240" w:lineRule="auto"/>
              <w:ind w:left="30" w:right="30" w:firstLine="0"/>
              <w:jc w:val="left"/>
            </w:pPr>
            <w:r>
              <w:rPr>
                <w:rFonts w:ascii="Times New Roman" w:hAnsi="Times New Roman" w:eastAsia="宋体"/>
                <w:color w:val="000000"/>
                <w:sz w:val="16"/>
              </w:rPr>
              <w:t>TC-R-012</w:t>
            </w:r>
          </w:p>
        </w:tc>
        <w:tc>
          <w:tcPr>
            <w:tcW w:w="714" w:type="pct"/>
          </w:tcPr>
          <w:p w14:paraId="48C85CF1">
            <w:pPr>
              <w:spacing w:before="0" w:after="0" w:line="240" w:lineRule="auto"/>
              <w:ind w:left="30" w:right="30" w:firstLine="0"/>
              <w:jc w:val="left"/>
            </w:pPr>
            <w:r>
              <w:rPr>
                <w:rFonts w:ascii="Times New Roman" w:hAnsi="Times New Roman" w:eastAsia="宋体"/>
                <w:color w:val="000000"/>
                <w:sz w:val="16"/>
              </w:rPr>
              <w:t>推荐服务宕机降级</w:t>
            </w:r>
          </w:p>
        </w:tc>
        <w:tc>
          <w:tcPr>
            <w:tcW w:w="714" w:type="pct"/>
          </w:tcPr>
          <w:p w14:paraId="56322C28">
            <w:pPr>
              <w:spacing w:before="0" w:after="0" w:line="240" w:lineRule="auto"/>
              <w:ind w:left="30" w:right="30" w:firstLine="0"/>
              <w:jc w:val="left"/>
            </w:pPr>
            <w:r>
              <w:rPr>
                <w:rFonts w:ascii="Times New Roman" w:hAnsi="Times New Roman" w:eastAsia="宋体"/>
                <w:color w:val="000000"/>
                <w:sz w:val="16"/>
              </w:rPr>
              <w:t>停止推荐服务</w:t>
            </w:r>
          </w:p>
        </w:tc>
        <w:tc>
          <w:tcPr>
            <w:tcW w:w="714" w:type="pct"/>
          </w:tcPr>
          <w:p w14:paraId="38047D17">
            <w:pPr>
              <w:spacing w:before="0" w:after="0" w:line="240" w:lineRule="auto"/>
              <w:ind w:left="30" w:right="30" w:firstLine="0"/>
              <w:jc w:val="left"/>
            </w:pPr>
            <w:r>
              <w:rPr>
                <w:rFonts w:ascii="Times New Roman" w:hAnsi="Times New Roman" w:eastAsia="宋体"/>
                <w:color w:val="000000"/>
                <w:sz w:val="16"/>
              </w:rPr>
              <w:t>访问首页推荐接口</w:t>
            </w:r>
          </w:p>
        </w:tc>
        <w:tc>
          <w:tcPr>
            <w:tcW w:w="714" w:type="pct"/>
          </w:tcPr>
          <w:p w14:paraId="7FBBB860">
            <w:pPr>
              <w:spacing w:before="0" w:after="0" w:line="240" w:lineRule="auto"/>
              <w:ind w:left="30" w:right="30" w:firstLine="0"/>
              <w:jc w:val="left"/>
            </w:pPr>
            <w:r>
              <w:rPr>
                <w:rFonts w:ascii="Times New Roman" w:hAnsi="Times New Roman" w:eastAsia="宋体"/>
                <w:color w:val="000000"/>
                <w:sz w:val="16"/>
              </w:rPr>
              <w:t>触发熔断，返回空推荐列表，首页其他功能正常</w:t>
            </w:r>
          </w:p>
        </w:tc>
        <w:tc>
          <w:tcPr>
            <w:tcW w:w="714" w:type="pct"/>
          </w:tcPr>
          <w:p w14:paraId="5ECC82BD">
            <w:pPr>
              <w:spacing w:before="0" w:after="0" w:line="240" w:lineRule="auto"/>
              <w:ind w:left="30" w:right="30" w:firstLine="0"/>
              <w:jc w:val="left"/>
            </w:pPr>
            <w:r>
              <w:rPr>
                <w:rFonts w:ascii="Times New Roman" w:hAnsi="Times New Roman" w:eastAsia="宋体"/>
                <w:color w:val="000000"/>
                <w:sz w:val="16"/>
              </w:rPr>
              <w:t>熔断生效，首页功能正常</w:t>
            </w:r>
          </w:p>
        </w:tc>
        <w:tc>
          <w:tcPr>
            <w:tcW w:w="714" w:type="pct"/>
          </w:tcPr>
          <w:p w14:paraId="0954CC0E">
            <w:pPr>
              <w:spacing w:before="0" w:after="0" w:line="240" w:lineRule="auto"/>
              <w:ind w:left="30" w:right="30" w:firstLine="0"/>
              <w:jc w:val="left"/>
            </w:pPr>
            <w:r>
              <w:rPr>
                <w:rFonts w:ascii="Times New Roman" w:hAnsi="Times New Roman" w:eastAsia="宋体"/>
                <w:color w:val="000000"/>
                <w:sz w:val="16"/>
              </w:rPr>
              <w:t>通过</w:t>
            </w:r>
          </w:p>
        </w:tc>
      </w:tr>
      <w:tr w14:paraId="33E68FC1">
        <w:tc>
          <w:tcPr>
            <w:tcW w:w="713" w:type="pct"/>
          </w:tcPr>
          <w:p w14:paraId="0DF55CCA">
            <w:pPr>
              <w:spacing w:before="0" w:after="0" w:line="240" w:lineRule="auto"/>
              <w:ind w:left="30" w:right="30" w:firstLine="0"/>
              <w:jc w:val="left"/>
            </w:pPr>
            <w:r>
              <w:rPr>
                <w:rFonts w:ascii="Times New Roman" w:hAnsi="Times New Roman" w:eastAsia="宋体"/>
                <w:color w:val="000000"/>
                <w:sz w:val="16"/>
              </w:rPr>
              <w:t>TC-R-013</w:t>
            </w:r>
          </w:p>
        </w:tc>
        <w:tc>
          <w:tcPr>
            <w:tcW w:w="714" w:type="pct"/>
          </w:tcPr>
          <w:p w14:paraId="314B45CF">
            <w:pPr>
              <w:spacing w:before="0" w:after="0" w:line="240" w:lineRule="auto"/>
              <w:ind w:left="30" w:right="30" w:firstLine="0"/>
              <w:jc w:val="left"/>
            </w:pPr>
            <w:r>
              <w:rPr>
                <w:rFonts w:ascii="Times New Roman" w:hAnsi="Times New Roman" w:eastAsia="宋体"/>
                <w:color w:val="000000"/>
                <w:sz w:val="16"/>
              </w:rPr>
              <w:t>推荐服务恢复</w:t>
            </w:r>
          </w:p>
        </w:tc>
        <w:tc>
          <w:tcPr>
            <w:tcW w:w="714" w:type="pct"/>
          </w:tcPr>
          <w:p w14:paraId="4683CF43">
            <w:pPr>
              <w:spacing w:before="0" w:after="0" w:line="240" w:lineRule="auto"/>
              <w:ind w:left="30" w:right="30" w:firstLine="0"/>
              <w:jc w:val="left"/>
            </w:pPr>
            <w:r>
              <w:rPr>
                <w:rFonts w:ascii="Times New Roman" w:hAnsi="Times New Roman" w:eastAsia="宋体"/>
                <w:color w:val="000000"/>
                <w:sz w:val="16"/>
              </w:rPr>
              <w:t>重启推荐服务</w:t>
            </w:r>
          </w:p>
        </w:tc>
        <w:tc>
          <w:tcPr>
            <w:tcW w:w="714" w:type="pct"/>
          </w:tcPr>
          <w:p w14:paraId="2975A16A">
            <w:pPr>
              <w:spacing w:before="0" w:after="0" w:line="240" w:lineRule="auto"/>
              <w:ind w:left="30" w:right="30" w:firstLine="0"/>
              <w:jc w:val="left"/>
            </w:pPr>
            <w:r>
              <w:rPr>
                <w:rFonts w:ascii="Times New Roman" w:hAnsi="Times New Roman" w:eastAsia="宋体"/>
                <w:color w:val="000000"/>
                <w:sz w:val="16"/>
              </w:rPr>
              <w:t>继续访问推荐接口</w:t>
            </w:r>
          </w:p>
        </w:tc>
        <w:tc>
          <w:tcPr>
            <w:tcW w:w="714" w:type="pct"/>
          </w:tcPr>
          <w:p w14:paraId="6BBF3796">
            <w:pPr>
              <w:spacing w:before="0" w:after="0" w:line="240" w:lineRule="auto"/>
              <w:ind w:left="30" w:right="30" w:firstLine="0"/>
              <w:jc w:val="left"/>
            </w:pPr>
            <w:r>
              <w:rPr>
                <w:rFonts w:ascii="Times New Roman" w:hAnsi="Times New Roman" w:eastAsia="宋体"/>
                <w:color w:val="000000"/>
                <w:sz w:val="16"/>
              </w:rPr>
              <w:t>熔断器关闭，推荐功能恢复</w:t>
            </w:r>
          </w:p>
        </w:tc>
        <w:tc>
          <w:tcPr>
            <w:tcW w:w="714" w:type="pct"/>
          </w:tcPr>
          <w:p w14:paraId="0ABCFCC9">
            <w:pPr>
              <w:spacing w:before="0" w:after="0" w:line="240" w:lineRule="auto"/>
              <w:ind w:left="30" w:right="30" w:firstLine="0"/>
              <w:jc w:val="left"/>
            </w:pPr>
            <w:r>
              <w:rPr>
                <w:rFonts w:ascii="Times New Roman" w:hAnsi="Times New Roman" w:eastAsia="宋体"/>
                <w:color w:val="000000"/>
                <w:sz w:val="16"/>
              </w:rPr>
              <w:t>推荐功能恢复正常</w:t>
            </w:r>
          </w:p>
        </w:tc>
        <w:tc>
          <w:tcPr>
            <w:tcW w:w="714" w:type="pct"/>
          </w:tcPr>
          <w:p w14:paraId="16916426">
            <w:pPr>
              <w:spacing w:before="0" w:after="0" w:line="240" w:lineRule="auto"/>
              <w:ind w:left="30" w:right="30" w:firstLine="0"/>
              <w:jc w:val="left"/>
            </w:pPr>
            <w:r>
              <w:rPr>
                <w:rFonts w:ascii="Times New Roman" w:hAnsi="Times New Roman" w:eastAsia="宋体"/>
                <w:color w:val="000000"/>
                <w:sz w:val="16"/>
              </w:rPr>
              <w:t>通过</w:t>
            </w:r>
          </w:p>
        </w:tc>
      </w:tr>
      <w:tr w14:paraId="0B1ACA8C">
        <w:tc>
          <w:tcPr>
            <w:tcW w:w="713" w:type="pct"/>
          </w:tcPr>
          <w:p w14:paraId="695CD583">
            <w:pPr>
              <w:spacing w:before="0" w:after="0" w:line="240" w:lineRule="auto"/>
              <w:ind w:left="30" w:right="30" w:firstLine="0"/>
              <w:jc w:val="left"/>
            </w:pPr>
            <w:r>
              <w:rPr>
                <w:rFonts w:ascii="Times New Roman" w:hAnsi="Times New Roman" w:eastAsia="宋体"/>
                <w:color w:val="000000"/>
                <w:sz w:val="16"/>
              </w:rPr>
              <w:t>TC-R-014</w:t>
            </w:r>
          </w:p>
        </w:tc>
        <w:tc>
          <w:tcPr>
            <w:tcW w:w="714" w:type="pct"/>
          </w:tcPr>
          <w:p w14:paraId="36586535">
            <w:pPr>
              <w:spacing w:before="0" w:after="0" w:line="240" w:lineRule="auto"/>
              <w:ind w:left="30" w:right="30" w:firstLine="0"/>
              <w:jc w:val="left"/>
            </w:pPr>
            <w:r>
              <w:rPr>
                <w:rFonts w:ascii="Times New Roman" w:hAnsi="Times New Roman" w:eastAsia="宋体"/>
                <w:color w:val="000000"/>
                <w:sz w:val="16"/>
              </w:rPr>
              <w:t>推荐效果-点击率</w:t>
            </w:r>
          </w:p>
        </w:tc>
        <w:tc>
          <w:tcPr>
            <w:tcW w:w="714" w:type="pct"/>
          </w:tcPr>
          <w:p w14:paraId="776473AE">
            <w:pPr>
              <w:spacing w:before="0" w:after="0" w:line="240" w:lineRule="auto"/>
              <w:ind w:left="30" w:right="30" w:firstLine="0"/>
              <w:jc w:val="left"/>
            </w:pPr>
            <w:r>
              <w:rPr>
                <w:rFonts w:ascii="Times New Roman" w:hAnsi="Times New Roman" w:eastAsia="宋体"/>
                <w:color w:val="000000"/>
                <w:sz w:val="16"/>
              </w:rPr>
              <w:t>100次曝光</w:t>
            </w:r>
          </w:p>
        </w:tc>
        <w:tc>
          <w:tcPr>
            <w:tcW w:w="714" w:type="pct"/>
          </w:tcPr>
          <w:p w14:paraId="5E82BB07">
            <w:pPr>
              <w:spacing w:before="0" w:after="0" w:line="240" w:lineRule="auto"/>
              <w:ind w:left="30" w:right="30" w:firstLine="0"/>
              <w:jc w:val="left"/>
            </w:pPr>
            <w:r>
              <w:rPr>
                <w:rFonts w:ascii="Times New Roman" w:hAnsi="Times New Roman" w:eastAsia="宋体"/>
                <w:color w:val="000000"/>
                <w:sz w:val="16"/>
              </w:rPr>
              <w:t>统计点击数据</w:t>
            </w:r>
          </w:p>
        </w:tc>
        <w:tc>
          <w:tcPr>
            <w:tcW w:w="714" w:type="pct"/>
          </w:tcPr>
          <w:p w14:paraId="13AA26C3">
            <w:pPr>
              <w:spacing w:before="0" w:after="0" w:line="240" w:lineRule="auto"/>
              <w:ind w:left="30" w:right="30" w:firstLine="0"/>
              <w:jc w:val="left"/>
            </w:pPr>
            <w:r>
              <w:rPr>
                <w:rFonts w:ascii="Times New Roman" w:hAnsi="Times New Roman" w:eastAsia="宋体"/>
                <w:color w:val="000000"/>
                <w:sz w:val="16"/>
              </w:rPr>
              <w:t>点击率≥10%</w:t>
            </w:r>
          </w:p>
        </w:tc>
        <w:tc>
          <w:tcPr>
            <w:tcW w:w="714" w:type="pct"/>
          </w:tcPr>
          <w:p w14:paraId="4D046101">
            <w:pPr>
              <w:spacing w:before="0" w:after="0" w:line="240" w:lineRule="auto"/>
              <w:ind w:left="30" w:right="30" w:firstLine="0"/>
              <w:jc w:val="left"/>
            </w:pPr>
            <w:r>
              <w:rPr>
                <w:rFonts w:ascii="Times New Roman" w:hAnsi="Times New Roman" w:eastAsia="宋体"/>
                <w:color w:val="000000"/>
                <w:sz w:val="16"/>
              </w:rPr>
              <w:t>点击率15%</w:t>
            </w:r>
          </w:p>
        </w:tc>
        <w:tc>
          <w:tcPr>
            <w:tcW w:w="714" w:type="pct"/>
          </w:tcPr>
          <w:p w14:paraId="2EA3BBF3">
            <w:pPr>
              <w:spacing w:before="0" w:after="0" w:line="240" w:lineRule="auto"/>
              <w:ind w:left="30" w:right="30" w:firstLine="0"/>
              <w:jc w:val="left"/>
            </w:pPr>
            <w:r>
              <w:rPr>
                <w:rFonts w:ascii="Times New Roman" w:hAnsi="Times New Roman" w:eastAsia="宋体"/>
                <w:color w:val="000000"/>
                <w:sz w:val="16"/>
              </w:rPr>
              <w:t>通过</w:t>
            </w:r>
          </w:p>
        </w:tc>
      </w:tr>
      <w:tr w14:paraId="771FC71E">
        <w:tc>
          <w:tcPr>
            <w:tcW w:w="713" w:type="pct"/>
          </w:tcPr>
          <w:p w14:paraId="0F6E867C">
            <w:pPr>
              <w:spacing w:before="0" w:after="0" w:line="240" w:lineRule="auto"/>
              <w:ind w:left="30" w:right="30" w:firstLine="0"/>
              <w:jc w:val="left"/>
            </w:pPr>
            <w:r>
              <w:rPr>
                <w:rFonts w:ascii="Times New Roman" w:hAnsi="Times New Roman" w:eastAsia="宋体"/>
                <w:color w:val="000000"/>
                <w:sz w:val="16"/>
              </w:rPr>
              <w:t>TC-R-015</w:t>
            </w:r>
          </w:p>
        </w:tc>
        <w:tc>
          <w:tcPr>
            <w:tcW w:w="714" w:type="pct"/>
          </w:tcPr>
          <w:p w14:paraId="62F32316">
            <w:pPr>
              <w:spacing w:before="0" w:after="0" w:line="240" w:lineRule="auto"/>
              <w:ind w:left="30" w:right="30" w:firstLine="0"/>
              <w:jc w:val="left"/>
            </w:pPr>
            <w:r>
              <w:rPr>
                <w:rFonts w:ascii="Times New Roman" w:hAnsi="Times New Roman" w:eastAsia="宋体"/>
                <w:color w:val="000000"/>
                <w:sz w:val="16"/>
              </w:rPr>
              <w:t>推荐效果-转化率</w:t>
            </w:r>
          </w:p>
        </w:tc>
        <w:tc>
          <w:tcPr>
            <w:tcW w:w="714" w:type="pct"/>
          </w:tcPr>
          <w:p w14:paraId="38987CC9">
            <w:pPr>
              <w:spacing w:before="0" w:after="0" w:line="240" w:lineRule="auto"/>
              <w:ind w:left="30" w:right="30" w:firstLine="0"/>
              <w:jc w:val="left"/>
            </w:pPr>
            <w:r>
              <w:rPr>
                <w:rFonts w:ascii="Times New Roman" w:hAnsi="Times New Roman" w:eastAsia="宋体"/>
                <w:color w:val="000000"/>
                <w:sz w:val="16"/>
              </w:rPr>
              <w:t>100次点击</w:t>
            </w:r>
          </w:p>
        </w:tc>
        <w:tc>
          <w:tcPr>
            <w:tcW w:w="714" w:type="pct"/>
          </w:tcPr>
          <w:p w14:paraId="342B6E63">
            <w:pPr>
              <w:spacing w:before="0" w:after="0" w:line="240" w:lineRule="auto"/>
              <w:ind w:left="30" w:right="30" w:firstLine="0"/>
              <w:jc w:val="left"/>
            </w:pPr>
            <w:r>
              <w:rPr>
                <w:rFonts w:ascii="Times New Roman" w:hAnsi="Times New Roman" w:eastAsia="宋体"/>
                <w:color w:val="000000"/>
                <w:sz w:val="16"/>
              </w:rPr>
              <w:t>统计购买数据</w:t>
            </w:r>
          </w:p>
        </w:tc>
        <w:tc>
          <w:tcPr>
            <w:tcW w:w="714" w:type="pct"/>
          </w:tcPr>
          <w:p w14:paraId="26C49B83">
            <w:pPr>
              <w:spacing w:before="0" w:after="0" w:line="240" w:lineRule="auto"/>
              <w:ind w:left="30" w:right="30" w:firstLine="0"/>
              <w:jc w:val="left"/>
            </w:pPr>
            <w:r>
              <w:rPr>
                <w:rFonts w:ascii="Times New Roman" w:hAnsi="Times New Roman" w:eastAsia="宋体"/>
                <w:color w:val="000000"/>
                <w:sz w:val="16"/>
              </w:rPr>
              <w:t>转化率≥2%</w:t>
            </w:r>
          </w:p>
        </w:tc>
        <w:tc>
          <w:tcPr>
            <w:tcW w:w="714" w:type="pct"/>
          </w:tcPr>
          <w:p w14:paraId="35A47F7F">
            <w:pPr>
              <w:spacing w:before="0" w:after="0" w:line="240" w:lineRule="auto"/>
              <w:ind w:left="30" w:right="30" w:firstLine="0"/>
              <w:jc w:val="left"/>
            </w:pPr>
            <w:r>
              <w:rPr>
                <w:rFonts w:ascii="Times New Roman" w:hAnsi="Times New Roman" w:eastAsia="宋体"/>
                <w:color w:val="000000"/>
                <w:sz w:val="16"/>
              </w:rPr>
              <w:t>转化率3%</w:t>
            </w:r>
          </w:p>
        </w:tc>
        <w:tc>
          <w:tcPr>
            <w:tcW w:w="714" w:type="pct"/>
          </w:tcPr>
          <w:p w14:paraId="7D8B65A9">
            <w:pPr>
              <w:spacing w:before="0" w:after="0" w:line="240" w:lineRule="auto"/>
              <w:ind w:left="30" w:right="30" w:firstLine="0"/>
              <w:jc w:val="left"/>
            </w:pPr>
            <w:r>
              <w:rPr>
                <w:rFonts w:ascii="Times New Roman" w:hAnsi="Times New Roman" w:eastAsia="宋体"/>
                <w:color w:val="000000"/>
                <w:sz w:val="16"/>
              </w:rPr>
              <w:t>通过</w:t>
            </w:r>
          </w:p>
        </w:tc>
      </w:tr>
    </w:tbl>
    <w:p w14:paraId="7C70548F">
      <w:pPr>
        <w:pStyle w:val="4"/>
        <w:keepNext/>
        <w:widowControl/>
        <w:numPr>
          <w:ilvl w:val="0"/>
          <w:numId w:val="14"/>
        </w:numPr>
        <w:ind w:left="0" w:leftChars="0" w:firstLine="0" w:firstLineChars="0"/>
        <w:rPr>
          <w:b/>
        </w:rPr>
      </w:pPr>
      <w:bookmarkStart w:id="110" w:name="_Toc1420552860"/>
      <w:bookmarkStart w:id="111" w:name="_Toc1380872949"/>
      <w:r>
        <w:t>性能测试</w:t>
      </w:r>
      <w:bookmarkEnd w:id="110"/>
      <w:bookmarkEnd w:id="111"/>
    </w:p>
    <w:p w14:paraId="25EC4FBC">
      <w:pPr>
        <w:pStyle w:val="19"/>
        <w:widowControl/>
      </w:pPr>
      <w:r>
        <w:rPr>
          <w:color w:val="000000"/>
        </w:rPr>
        <w:t>性能测试使用Apache JMeter工具，模拟高并发场景，测试系统的响应时间、吞吐量、资源使用率等性能指标。性能测试结果如表6-6所示。</w:t>
      </w:r>
    </w:p>
    <w:p w14:paraId="52C5529B">
      <w:pPr>
        <w:pStyle w:val="19"/>
        <w:widowControl/>
      </w:pPr>
      <w:r>
        <w:rPr>
          <w:color w:val="000000"/>
        </w:rPr>
        <w:t>测试环境配置为虚拟机服务器，部署完整的系统环境。测试工具配置线程组模拟不同并发用户数，测试场景包括商品查询、订单创建、购物车操作等核心业务流程。</w:t>
      </w:r>
    </w:p>
    <w:p w14:paraId="496E0FB6">
      <w:pPr>
        <w:pStyle w:val="19"/>
        <w:widowControl/>
      </w:pPr>
      <w:r>
        <w:rPr>
          <w:color w:val="000000"/>
        </w:rPr>
        <w:t>系统整体性能测试结果表明，系统在中等并发负载下性能表现良好，各接口响应时间控制在合理范围内。高并发场景下触发限流和熔断保护，系统稳定运行。通过缓存优化和数据库优化，系统性能满足电商业务的需求。</w:t>
      </w:r>
    </w:p>
    <w:p w14:paraId="67F19795">
      <w:pPr>
        <w:pStyle w:val="184"/>
        <w:widowControl/>
      </w:pPr>
      <w:r>
        <w:t>表 6-6  性能测试</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1108"/>
        <w:gridCol w:w="1110"/>
        <w:gridCol w:w="1110"/>
        <w:gridCol w:w="1110"/>
        <w:gridCol w:w="1110"/>
        <w:gridCol w:w="1110"/>
        <w:gridCol w:w="1111"/>
      </w:tblGrid>
      <w:tr w14:paraId="45D90780">
        <w:tc>
          <w:tcPr>
            <w:tcW w:w="624" w:type="pct"/>
          </w:tcPr>
          <w:p w14:paraId="15C785A4">
            <w:pPr>
              <w:spacing w:before="0" w:after="0" w:line="240" w:lineRule="auto"/>
              <w:ind w:left="0" w:right="0" w:firstLine="0"/>
              <w:jc w:val="center"/>
            </w:pPr>
            <w:r>
              <w:rPr>
                <w:rFonts w:ascii="Times New Roman" w:hAnsi="Times New Roman" w:eastAsia="宋体"/>
                <w:b/>
                <w:color w:val="000000"/>
                <w:sz w:val="18"/>
              </w:rPr>
              <w:t>测试接口</w:t>
            </w:r>
          </w:p>
        </w:tc>
        <w:tc>
          <w:tcPr>
            <w:tcW w:w="624" w:type="pct"/>
          </w:tcPr>
          <w:p w14:paraId="17B2CE9B">
            <w:pPr>
              <w:spacing w:before="0" w:after="0" w:line="240" w:lineRule="auto"/>
              <w:ind w:left="0" w:right="0" w:firstLine="0"/>
              <w:jc w:val="center"/>
            </w:pPr>
            <w:r>
              <w:rPr>
                <w:rFonts w:ascii="Times New Roman" w:hAnsi="Times New Roman" w:eastAsia="宋体"/>
                <w:b/>
                <w:color w:val="000000"/>
                <w:sz w:val="18"/>
              </w:rPr>
              <w:t>并发用户数</w:t>
            </w:r>
          </w:p>
        </w:tc>
        <w:tc>
          <w:tcPr>
            <w:tcW w:w="625" w:type="pct"/>
          </w:tcPr>
          <w:p w14:paraId="5C8610A7">
            <w:pPr>
              <w:spacing w:before="0" w:after="0" w:line="240" w:lineRule="auto"/>
              <w:ind w:left="0" w:right="0" w:firstLine="0"/>
              <w:jc w:val="center"/>
            </w:pPr>
            <w:r>
              <w:rPr>
                <w:rFonts w:ascii="Times New Roman" w:hAnsi="Times New Roman" w:eastAsia="宋体"/>
                <w:b/>
                <w:color w:val="000000"/>
                <w:sz w:val="18"/>
              </w:rPr>
              <w:t>平均响应时间</w:t>
            </w:r>
          </w:p>
        </w:tc>
        <w:tc>
          <w:tcPr>
            <w:tcW w:w="625" w:type="pct"/>
          </w:tcPr>
          <w:p w14:paraId="22A13080">
            <w:pPr>
              <w:spacing w:before="0" w:after="0" w:line="240" w:lineRule="auto"/>
              <w:ind w:left="0" w:right="0" w:firstLine="0"/>
              <w:jc w:val="center"/>
            </w:pPr>
            <w:r>
              <w:rPr>
                <w:rFonts w:ascii="Times New Roman" w:hAnsi="Times New Roman" w:eastAsia="宋体"/>
                <w:b/>
                <w:color w:val="000000"/>
                <w:sz w:val="18"/>
              </w:rPr>
              <w:t>QPS</w:t>
            </w:r>
          </w:p>
        </w:tc>
        <w:tc>
          <w:tcPr>
            <w:tcW w:w="625" w:type="pct"/>
          </w:tcPr>
          <w:p w14:paraId="60980766">
            <w:pPr>
              <w:spacing w:before="0" w:after="0" w:line="240" w:lineRule="auto"/>
              <w:ind w:left="0" w:right="0" w:firstLine="0"/>
              <w:jc w:val="center"/>
            </w:pPr>
            <w:r>
              <w:rPr>
                <w:rFonts w:ascii="Times New Roman" w:hAnsi="Times New Roman" w:eastAsia="宋体"/>
                <w:b/>
                <w:color w:val="000000"/>
                <w:sz w:val="18"/>
              </w:rPr>
              <w:t>CPU使用率</w:t>
            </w:r>
          </w:p>
        </w:tc>
        <w:tc>
          <w:tcPr>
            <w:tcW w:w="625" w:type="pct"/>
          </w:tcPr>
          <w:p w14:paraId="0A432FBB">
            <w:pPr>
              <w:spacing w:before="0" w:after="0" w:line="240" w:lineRule="auto"/>
              <w:ind w:left="0" w:right="0" w:firstLine="0"/>
              <w:jc w:val="center"/>
            </w:pPr>
            <w:r>
              <w:rPr>
                <w:rFonts w:ascii="Times New Roman" w:hAnsi="Times New Roman" w:eastAsia="宋体"/>
                <w:b/>
                <w:color w:val="000000"/>
                <w:sz w:val="18"/>
              </w:rPr>
              <w:t>目标值</w:t>
            </w:r>
          </w:p>
        </w:tc>
        <w:tc>
          <w:tcPr>
            <w:tcW w:w="625" w:type="pct"/>
          </w:tcPr>
          <w:p w14:paraId="010AEC79">
            <w:pPr>
              <w:spacing w:before="0" w:after="0" w:line="240" w:lineRule="auto"/>
              <w:ind w:left="0" w:right="0" w:firstLine="0"/>
              <w:jc w:val="center"/>
            </w:pPr>
            <w:r>
              <w:rPr>
                <w:rFonts w:ascii="Times New Roman" w:hAnsi="Times New Roman" w:eastAsia="宋体"/>
                <w:b/>
                <w:color w:val="000000"/>
                <w:sz w:val="18"/>
              </w:rPr>
              <w:t>实际值</w:t>
            </w:r>
          </w:p>
        </w:tc>
        <w:tc>
          <w:tcPr>
            <w:tcW w:w="625" w:type="pct"/>
          </w:tcPr>
          <w:p w14:paraId="3CA5B114">
            <w:pPr>
              <w:spacing w:before="0" w:after="0" w:line="240" w:lineRule="auto"/>
              <w:ind w:left="0" w:right="0" w:firstLine="0"/>
              <w:jc w:val="center"/>
            </w:pPr>
            <w:r>
              <w:rPr>
                <w:rFonts w:ascii="Times New Roman" w:hAnsi="Times New Roman" w:eastAsia="宋体"/>
                <w:b/>
                <w:color w:val="000000"/>
                <w:sz w:val="18"/>
              </w:rPr>
              <w:t>测试结果</w:t>
            </w:r>
          </w:p>
        </w:tc>
      </w:tr>
      <w:tr w14:paraId="78924B26">
        <w:tc>
          <w:tcPr>
            <w:tcW w:w="624" w:type="pct"/>
          </w:tcPr>
          <w:p w14:paraId="7CB9DE62">
            <w:pPr>
              <w:spacing w:before="0" w:after="0" w:line="240" w:lineRule="auto"/>
              <w:ind w:left="30" w:right="30" w:firstLine="0"/>
              <w:jc w:val="left"/>
            </w:pPr>
            <w:r>
              <w:rPr>
                <w:rFonts w:ascii="Times New Roman" w:hAnsi="Times New Roman" w:eastAsia="宋体"/>
                <w:color w:val="000000"/>
                <w:sz w:val="16"/>
              </w:rPr>
              <w:t>商品列表查询</w:t>
            </w:r>
          </w:p>
        </w:tc>
        <w:tc>
          <w:tcPr>
            <w:tcW w:w="624" w:type="pct"/>
          </w:tcPr>
          <w:p w14:paraId="541897F5">
            <w:pPr>
              <w:spacing w:before="0" w:after="0" w:line="240" w:lineRule="auto"/>
              <w:ind w:left="30" w:right="30" w:firstLine="0"/>
              <w:jc w:val="left"/>
            </w:pPr>
            <w:r>
              <w:rPr>
                <w:rFonts w:ascii="Times New Roman" w:hAnsi="Times New Roman" w:eastAsia="宋体"/>
                <w:color w:val="000000"/>
                <w:sz w:val="16"/>
              </w:rPr>
              <w:t>100</w:t>
            </w:r>
          </w:p>
        </w:tc>
        <w:tc>
          <w:tcPr>
            <w:tcW w:w="625" w:type="pct"/>
          </w:tcPr>
          <w:p w14:paraId="43B43908">
            <w:pPr>
              <w:spacing w:before="0" w:after="0" w:line="240" w:lineRule="auto"/>
              <w:ind w:left="30" w:right="30" w:firstLine="0"/>
              <w:jc w:val="left"/>
            </w:pPr>
            <w:r>
              <w:rPr>
                <w:rFonts w:ascii="Times New Roman" w:hAnsi="Times New Roman" w:eastAsia="宋体"/>
                <w:color w:val="000000"/>
                <w:sz w:val="16"/>
              </w:rPr>
              <w:t>45ms</w:t>
            </w:r>
          </w:p>
        </w:tc>
        <w:tc>
          <w:tcPr>
            <w:tcW w:w="625" w:type="pct"/>
          </w:tcPr>
          <w:p w14:paraId="2A5ECF2D">
            <w:pPr>
              <w:spacing w:before="0" w:after="0" w:line="240" w:lineRule="auto"/>
              <w:ind w:left="30" w:right="30" w:firstLine="0"/>
              <w:jc w:val="left"/>
            </w:pPr>
            <w:r>
              <w:rPr>
                <w:rFonts w:ascii="Times New Roman" w:hAnsi="Times New Roman" w:eastAsia="宋体"/>
                <w:color w:val="000000"/>
                <w:sz w:val="16"/>
              </w:rPr>
              <w:t>2200</w:t>
            </w:r>
          </w:p>
        </w:tc>
        <w:tc>
          <w:tcPr>
            <w:tcW w:w="625" w:type="pct"/>
          </w:tcPr>
          <w:p w14:paraId="1632E041">
            <w:pPr>
              <w:spacing w:before="0" w:after="0" w:line="240" w:lineRule="auto"/>
              <w:ind w:left="30" w:right="30" w:firstLine="0"/>
              <w:jc w:val="left"/>
            </w:pPr>
            <w:r>
              <w:rPr>
                <w:rFonts w:ascii="Times New Roman" w:hAnsi="Times New Roman" w:eastAsia="宋体"/>
                <w:color w:val="000000"/>
                <w:sz w:val="16"/>
              </w:rPr>
              <w:t>30%</w:t>
            </w:r>
          </w:p>
        </w:tc>
        <w:tc>
          <w:tcPr>
            <w:tcW w:w="625" w:type="pct"/>
          </w:tcPr>
          <w:p w14:paraId="6521788C">
            <w:pPr>
              <w:spacing w:before="0" w:after="0" w:line="240" w:lineRule="auto"/>
              <w:ind w:left="30" w:right="30" w:firstLine="0"/>
              <w:jc w:val="left"/>
            </w:pPr>
            <w:r>
              <w:rPr>
                <w:rFonts w:ascii="Times New Roman" w:hAnsi="Times New Roman" w:eastAsia="宋体"/>
                <w:color w:val="000000"/>
                <w:sz w:val="16"/>
              </w:rPr>
              <w:t>响应时间&lt;100ms</w:t>
            </w:r>
          </w:p>
        </w:tc>
        <w:tc>
          <w:tcPr>
            <w:tcW w:w="625" w:type="pct"/>
          </w:tcPr>
          <w:p w14:paraId="5DDF4C9D">
            <w:pPr>
              <w:spacing w:before="0" w:after="0" w:line="240" w:lineRule="auto"/>
              <w:ind w:left="30" w:right="30" w:firstLine="0"/>
              <w:jc w:val="left"/>
            </w:pPr>
            <w:r>
              <w:rPr>
                <w:rFonts w:ascii="Times New Roman" w:hAnsi="Times New Roman" w:eastAsia="宋体"/>
                <w:color w:val="000000"/>
                <w:sz w:val="16"/>
              </w:rPr>
              <w:t>45ms</w:t>
            </w:r>
          </w:p>
        </w:tc>
        <w:tc>
          <w:tcPr>
            <w:tcW w:w="625" w:type="pct"/>
          </w:tcPr>
          <w:p w14:paraId="684BAE74">
            <w:pPr>
              <w:spacing w:before="0" w:after="0" w:line="240" w:lineRule="auto"/>
              <w:ind w:left="30" w:right="30" w:firstLine="0"/>
              <w:jc w:val="left"/>
            </w:pPr>
            <w:r>
              <w:rPr>
                <w:rFonts w:ascii="Times New Roman" w:hAnsi="Times New Roman" w:eastAsia="宋体"/>
                <w:color w:val="000000"/>
                <w:sz w:val="16"/>
              </w:rPr>
              <w:t>达标</w:t>
            </w:r>
          </w:p>
        </w:tc>
      </w:tr>
      <w:tr w14:paraId="6FFBA2A4">
        <w:tc>
          <w:tcPr>
            <w:tcW w:w="624" w:type="pct"/>
          </w:tcPr>
          <w:p w14:paraId="2E7018D1">
            <w:pPr>
              <w:spacing w:before="0" w:after="0" w:line="240" w:lineRule="auto"/>
              <w:ind w:left="30" w:right="30" w:firstLine="0"/>
              <w:jc w:val="left"/>
            </w:pPr>
            <w:r>
              <w:rPr>
                <w:rFonts w:ascii="Times New Roman" w:hAnsi="Times New Roman" w:eastAsia="宋体"/>
                <w:color w:val="000000"/>
                <w:sz w:val="16"/>
              </w:rPr>
              <w:t>商品列表查询</w:t>
            </w:r>
          </w:p>
        </w:tc>
        <w:tc>
          <w:tcPr>
            <w:tcW w:w="624" w:type="pct"/>
          </w:tcPr>
          <w:p w14:paraId="0B283E2A">
            <w:pPr>
              <w:spacing w:before="0" w:after="0" w:line="240" w:lineRule="auto"/>
              <w:ind w:left="30" w:right="30" w:firstLine="0"/>
              <w:jc w:val="left"/>
            </w:pPr>
            <w:r>
              <w:rPr>
                <w:rFonts w:ascii="Times New Roman" w:hAnsi="Times New Roman" w:eastAsia="宋体"/>
                <w:color w:val="000000"/>
                <w:sz w:val="16"/>
              </w:rPr>
              <w:t>500</w:t>
            </w:r>
          </w:p>
        </w:tc>
        <w:tc>
          <w:tcPr>
            <w:tcW w:w="625" w:type="pct"/>
          </w:tcPr>
          <w:p w14:paraId="3B09CABC">
            <w:pPr>
              <w:spacing w:before="0" w:after="0" w:line="240" w:lineRule="auto"/>
              <w:ind w:left="30" w:right="30" w:firstLine="0"/>
              <w:jc w:val="left"/>
            </w:pPr>
            <w:r>
              <w:rPr>
                <w:rFonts w:ascii="Times New Roman" w:hAnsi="Times New Roman" w:eastAsia="宋体"/>
                <w:color w:val="000000"/>
                <w:sz w:val="16"/>
              </w:rPr>
              <w:t>80ms</w:t>
            </w:r>
          </w:p>
        </w:tc>
        <w:tc>
          <w:tcPr>
            <w:tcW w:w="625" w:type="pct"/>
          </w:tcPr>
          <w:p w14:paraId="0A7267D0">
            <w:pPr>
              <w:spacing w:before="0" w:after="0" w:line="240" w:lineRule="auto"/>
              <w:ind w:left="30" w:right="30" w:firstLine="0"/>
              <w:jc w:val="left"/>
            </w:pPr>
            <w:r>
              <w:rPr>
                <w:rFonts w:ascii="Times New Roman" w:hAnsi="Times New Roman" w:eastAsia="宋体"/>
                <w:color w:val="000000"/>
                <w:sz w:val="16"/>
              </w:rPr>
              <w:t>6200</w:t>
            </w:r>
          </w:p>
        </w:tc>
        <w:tc>
          <w:tcPr>
            <w:tcW w:w="625" w:type="pct"/>
          </w:tcPr>
          <w:p w14:paraId="683F9334">
            <w:pPr>
              <w:spacing w:before="0" w:after="0" w:line="240" w:lineRule="auto"/>
              <w:ind w:left="30" w:right="30" w:firstLine="0"/>
              <w:jc w:val="left"/>
            </w:pPr>
            <w:r>
              <w:rPr>
                <w:rFonts w:ascii="Times New Roman" w:hAnsi="Times New Roman" w:eastAsia="宋体"/>
                <w:color w:val="000000"/>
                <w:sz w:val="16"/>
              </w:rPr>
              <w:t>55%</w:t>
            </w:r>
          </w:p>
        </w:tc>
        <w:tc>
          <w:tcPr>
            <w:tcW w:w="625" w:type="pct"/>
          </w:tcPr>
          <w:p w14:paraId="397E86CB">
            <w:pPr>
              <w:spacing w:before="0" w:after="0" w:line="240" w:lineRule="auto"/>
              <w:ind w:left="30" w:right="30" w:firstLine="0"/>
              <w:jc w:val="left"/>
            </w:pPr>
            <w:r>
              <w:rPr>
                <w:rFonts w:ascii="Times New Roman" w:hAnsi="Times New Roman" w:eastAsia="宋体"/>
                <w:color w:val="000000"/>
                <w:sz w:val="16"/>
              </w:rPr>
              <w:t>响应时间&lt;150ms</w:t>
            </w:r>
          </w:p>
        </w:tc>
        <w:tc>
          <w:tcPr>
            <w:tcW w:w="625" w:type="pct"/>
          </w:tcPr>
          <w:p w14:paraId="56322A05">
            <w:pPr>
              <w:spacing w:before="0" w:after="0" w:line="240" w:lineRule="auto"/>
              <w:ind w:left="30" w:right="30" w:firstLine="0"/>
              <w:jc w:val="left"/>
            </w:pPr>
            <w:r>
              <w:rPr>
                <w:rFonts w:ascii="Times New Roman" w:hAnsi="Times New Roman" w:eastAsia="宋体"/>
                <w:color w:val="000000"/>
                <w:sz w:val="16"/>
              </w:rPr>
              <w:t>80ms</w:t>
            </w:r>
          </w:p>
        </w:tc>
        <w:tc>
          <w:tcPr>
            <w:tcW w:w="625" w:type="pct"/>
          </w:tcPr>
          <w:p w14:paraId="7C899988">
            <w:pPr>
              <w:spacing w:before="0" w:after="0" w:line="240" w:lineRule="auto"/>
              <w:ind w:left="30" w:right="30" w:firstLine="0"/>
              <w:jc w:val="left"/>
            </w:pPr>
            <w:r>
              <w:rPr>
                <w:rFonts w:ascii="Times New Roman" w:hAnsi="Times New Roman" w:eastAsia="宋体"/>
                <w:color w:val="000000"/>
                <w:sz w:val="16"/>
              </w:rPr>
              <w:t>达标</w:t>
            </w:r>
          </w:p>
        </w:tc>
      </w:tr>
      <w:tr w14:paraId="37A39D04">
        <w:tc>
          <w:tcPr>
            <w:tcW w:w="624" w:type="pct"/>
          </w:tcPr>
          <w:p w14:paraId="7FBED466">
            <w:pPr>
              <w:spacing w:before="0" w:after="0" w:line="240" w:lineRule="auto"/>
              <w:ind w:left="30" w:right="30" w:firstLine="0"/>
              <w:jc w:val="left"/>
            </w:pPr>
            <w:r>
              <w:rPr>
                <w:rFonts w:ascii="Times New Roman" w:hAnsi="Times New Roman" w:eastAsia="宋体"/>
                <w:color w:val="000000"/>
                <w:sz w:val="16"/>
              </w:rPr>
              <w:t>商品列表查询</w:t>
            </w:r>
          </w:p>
        </w:tc>
        <w:tc>
          <w:tcPr>
            <w:tcW w:w="624" w:type="pct"/>
          </w:tcPr>
          <w:p w14:paraId="782178DD">
            <w:pPr>
              <w:spacing w:before="0" w:after="0" w:line="240" w:lineRule="auto"/>
              <w:ind w:left="30" w:right="30" w:firstLine="0"/>
              <w:jc w:val="left"/>
            </w:pPr>
            <w:r>
              <w:rPr>
                <w:rFonts w:ascii="Times New Roman" w:hAnsi="Times New Roman" w:eastAsia="宋体"/>
                <w:color w:val="000000"/>
                <w:sz w:val="16"/>
              </w:rPr>
              <w:t>1000</w:t>
            </w:r>
          </w:p>
        </w:tc>
        <w:tc>
          <w:tcPr>
            <w:tcW w:w="625" w:type="pct"/>
          </w:tcPr>
          <w:p w14:paraId="077C348E">
            <w:pPr>
              <w:spacing w:before="0" w:after="0" w:line="240" w:lineRule="auto"/>
              <w:ind w:left="30" w:right="30" w:firstLine="0"/>
              <w:jc w:val="left"/>
            </w:pPr>
            <w:r>
              <w:rPr>
                <w:rFonts w:ascii="Times New Roman" w:hAnsi="Times New Roman" w:eastAsia="宋体"/>
                <w:color w:val="000000"/>
                <w:sz w:val="16"/>
              </w:rPr>
              <w:t>150ms</w:t>
            </w:r>
          </w:p>
        </w:tc>
        <w:tc>
          <w:tcPr>
            <w:tcW w:w="625" w:type="pct"/>
          </w:tcPr>
          <w:p w14:paraId="44E8ABCF">
            <w:pPr>
              <w:spacing w:before="0" w:after="0" w:line="240" w:lineRule="auto"/>
              <w:ind w:left="30" w:right="30" w:firstLine="0"/>
              <w:jc w:val="left"/>
            </w:pPr>
            <w:r>
              <w:rPr>
                <w:rFonts w:ascii="Times New Roman" w:hAnsi="Times New Roman" w:eastAsia="宋体"/>
                <w:color w:val="000000"/>
                <w:sz w:val="16"/>
              </w:rPr>
              <w:t>6600</w:t>
            </w:r>
          </w:p>
        </w:tc>
        <w:tc>
          <w:tcPr>
            <w:tcW w:w="625" w:type="pct"/>
          </w:tcPr>
          <w:p w14:paraId="0548BAFF">
            <w:pPr>
              <w:spacing w:before="0" w:after="0" w:line="240" w:lineRule="auto"/>
              <w:ind w:left="30" w:right="30" w:firstLine="0"/>
              <w:jc w:val="left"/>
            </w:pPr>
            <w:r>
              <w:rPr>
                <w:rFonts w:ascii="Times New Roman" w:hAnsi="Times New Roman" w:eastAsia="宋体"/>
                <w:color w:val="000000"/>
                <w:sz w:val="16"/>
              </w:rPr>
              <w:t>70%</w:t>
            </w:r>
          </w:p>
        </w:tc>
        <w:tc>
          <w:tcPr>
            <w:tcW w:w="625" w:type="pct"/>
          </w:tcPr>
          <w:p w14:paraId="16C8078C">
            <w:pPr>
              <w:spacing w:before="0" w:after="0" w:line="240" w:lineRule="auto"/>
              <w:ind w:left="30" w:right="30" w:firstLine="0"/>
              <w:jc w:val="left"/>
            </w:pPr>
            <w:r>
              <w:rPr>
                <w:rFonts w:ascii="Times New Roman" w:hAnsi="Times New Roman" w:eastAsia="宋体"/>
                <w:color w:val="000000"/>
                <w:sz w:val="16"/>
              </w:rPr>
              <w:t>响应时间&lt;200ms</w:t>
            </w:r>
          </w:p>
        </w:tc>
        <w:tc>
          <w:tcPr>
            <w:tcW w:w="625" w:type="pct"/>
          </w:tcPr>
          <w:p w14:paraId="3960E02D">
            <w:pPr>
              <w:spacing w:before="0" w:after="0" w:line="240" w:lineRule="auto"/>
              <w:ind w:left="30" w:right="30" w:firstLine="0"/>
              <w:jc w:val="left"/>
            </w:pPr>
            <w:r>
              <w:rPr>
                <w:rFonts w:ascii="Times New Roman" w:hAnsi="Times New Roman" w:eastAsia="宋体"/>
                <w:color w:val="000000"/>
                <w:sz w:val="16"/>
              </w:rPr>
              <w:t>150ms</w:t>
            </w:r>
          </w:p>
        </w:tc>
        <w:tc>
          <w:tcPr>
            <w:tcW w:w="625" w:type="pct"/>
          </w:tcPr>
          <w:p w14:paraId="57542B69">
            <w:pPr>
              <w:spacing w:before="0" w:after="0" w:line="240" w:lineRule="auto"/>
              <w:ind w:left="30" w:right="30" w:firstLine="0"/>
              <w:jc w:val="left"/>
            </w:pPr>
            <w:r>
              <w:rPr>
                <w:rFonts w:ascii="Times New Roman" w:hAnsi="Times New Roman" w:eastAsia="宋体"/>
                <w:color w:val="000000"/>
                <w:sz w:val="16"/>
              </w:rPr>
              <w:t>达标</w:t>
            </w:r>
          </w:p>
        </w:tc>
      </w:tr>
      <w:tr w14:paraId="5D420A09">
        <w:tc>
          <w:tcPr>
            <w:tcW w:w="624" w:type="pct"/>
          </w:tcPr>
          <w:p w14:paraId="05EDC1AD">
            <w:pPr>
              <w:spacing w:before="0" w:after="0" w:line="240" w:lineRule="auto"/>
              <w:ind w:left="30" w:right="30" w:firstLine="0"/>
              <w:jc w:val="left"/>
            </w:pPr>
            <w:r>
              <w:rPr>
                <w:rFonts w:ascii="Times New Roman" w:hAnsi="Times New Roman" w:eastAsia="宋体"/>
                <w:color w:val="000000"/>
                <w:sz w:val="16"/>
              </w:rPr>
              <w:t>商品列表查询</w:t>
            </w:r>
          </w:p>
        </w:tc>
        <w:tc>
          <w:tcPr>
            <w:tcW w:w="624" w:type="pct"/>
          </w:tcPr>
          <w:p w14:paraId="21A7C411">
            <w:pPr>
              <w:spacing w:before="0" w:after="0" w:line="240" w:lineRule="auto"/>
              <w:ind w:left="30" w:right="30" w:firstLine="0"/>
              <w:jc w:val="left"/>
            </w:pPr>
            <w:r>
              <w:rPr>
                <w:rFonts w:ascii="Times New Roman" w:hAnsi="Times New Roman" w:eastAsia="宋体"/>
                <w:color w:val="000000"/>
                <w:sz w:val="16"/>
              </w:rPr>
              <w:t>5000</w:t>
            </w:r>
          </w:p>
        </w:tc>
        <w:tc>
          <w:tcPr>
            <w:tcW w:w="625" w:type="pct"/>
          </w:tcPr>
          <w:p w14:paraId="40646FF3">
            <w:pPr>
              <w:spacing w:before="0" w:after="0" w:line="240" w:lineRule="auto"/>
              <w:ind w:left="30" w:right="30" w:firstLine="0"/>
              <w:jc w:val="left"/>
            </w:pPr>
            <w:r>
              <w:rPr>
                <w:rFonts w:ascii="Times New Roman" w:hAnsi="Times New Roman" w:eastAsia="宋体"/>
                <w:color w:val="000000"/>
                <w:sz w:val="16"/>
              </w:rPr>
              <w:t>200ms</w:t>
            </w:r>
          </w:p>
        </w:tc>
        <w:tc>
          <w:tcPr>
            <w:tcW w:w="625" w:type="pct"/>
          </w:tcPr>
          <w:p w14:paraId="69DE185E">
            <w:pPr>
              <w:spacing w:before="0" w:after="0" w:line="240" w:lineRule="auto"/>
              <w:ind w:left="30" w:right="30" w:firstLine="0"/>
              <w:jc w:val="left"/>
            </w:pPr>
            <w:r>
              <w:rPr>
                <w:rFonts w:ascii="Times New Roman" w:hAnsi="Times New Roman" w:eastAsia="宋体"/>
                <w:color w:val="000000"/>
                <w:sz w:val="16"/>
              </w:rPr>
              <w:t>8000</w:t>
            </w:r>
          </w:p>
        </w:tc>
        <w:tc>
          <w:tcPr>
            <w:tcW w:w="625" w:type="pct"/>
          </w:tcPr>
          <w:p w14:paraId="6ED08DE2">
            <w:pPr>
              <w:spacing w:before="0" w:after="0" w:line="240" w:lineRule="auto"/>
              <w:ind w:left="30" w:right="30" w:firstLine="0"/>
              <w:jc w:val="left"/>
            </w:pPr>
            <w:r>
              <w:rPr>
                <w:rFonts w:ascii="Times New Roman" w:hAnsi="Times New Roman" w:eastAsia="宋体"/>
                <w:color w:val="000000"/>
                <w:sz w:val="16"/>
              </w:rPr>
              <w:t>85%</w:t>
            </w:r>
          </w:p>
        </w:tc>
        <w:tc>
          <w:tcPr>
            <w:tcW w:w="625" w:type="pct"/>
          </w:tcPr>
          <w:p w14:paraId="247E01C7">
            <w:pPr>
              <w:spacing w:before="0" w:after="0" w:line="240" w:lineRule="auto"/>
              <w:ind w:left="30" w:right="30" w:firstLine="0"/>
              <w:jc w:val="left"/>
            </w:pPr>
            <w:r>
              <w:rPr>
                <w:rFonts w:ascii="Times New Roman" w:hAnsi="Times New Roman" w:eastAsia="宋体"/>
                <w:color w:val="000000"/>
                <w:sz w:val="16"/>
              </w:rPr>
              <w:t>QPS&gt;5000</w:t>
            </w:r>
          </w:p>
        </w:tc>
        <w:tc>
          <w:tcPr>
            <w:tcW w:w="625" w:type="pct"/>
          </w:tcPr>
          <w:p w14:paraId="1B4EACF4">
            <w:pPr>
              <w:spacing w:before="0" w:after="0" w:line="240" w:lineRule="auto"/>
              <w:ind w:left="30" w:right="30" w:firstLine="0"/>
              <w:jc w:val="left"/>
            </w:pPr>
            <w:r>
              <w:rPr>
                <w:rFonts w:ascii="Times New Roman" w:hAnsi="Times New Roman" w:eastAsia="宋体"/>
                <w:color w:val="000000"/>
                <w:sz w:val="16"/>
              </w:rPr>
              <w:t>8000</w:t>
            </w:r>
          </w:p>
        </w:tc>
        <w:tc>
          <w:tcPr>
            <w:tcW w:w="625" w:type="pct"/>
          </w:tcPr>
          <w:p w14:paraId="448A2AEF">
            <w:pPr>
              <w:spacing w:before="0" w:after="0" w:line="240" w:lineRule="auto"/>
              <w:ind w:left="30" w:right="30" w:firstLine="0"/>
              <w:jc w:val="left"/>
            </w:pPr>
            <w:r>
              <w:rPr>
                <w:rFonts w:ascii="Times New Roman" w:hAnsi="Times New Roman" w:eastAsia="宋体"/>
                <w:color w:val="000000"/>
                <w:sz w:val="16"/>
              </w:rPr>
              <w:t>达标</w:t>
            </w:r>
          </w:p>
        </w:tc>
      </w:tr>
      <w:tr w14:paraId="68E99B28">
        <w:tc>
          <w:tcPr>
            <w:tcW w:w="624" w:type="pct"/>
          </w:tcPr>
          <w:p w14:paraId="191DF948">
            <w:pPr>
              <w:spacing w:before="0" w:after="0" w:line="240" w:lineRule="auto"/>
              <w:ind w:left="30" w:right="30" w:firstLine="0"/>
              <w:jc w:val="left"/>
            </w:pPr>
            <w:r>
              <w:rPr>
                <w:rFonts w:ascii="Times New Roman" w:hAnsi="Times New Roman" w:eastAsia="宋体"/>
                <w:color w:val="000000"/>
                <w:sz w:val="16"/>
              </w:rPr>
              <w:t>商品详情查询</w:t>
            </w:r>
          </w:p>
        </w:tc>
        <w:tc>
          <w:tcPr>
            <w:tcW w:w="624" w:type="pct"/>
          </w:tcPr>
          <w:p w14:paraId="28452899">
            <w:pPr>
              <w:spacing w:before="0" w:after="0" w:line="240" w:lineRule="auto"/>
              <w:ind w:left="30" w:right="30" w:firstLine="0"/>
              <w:jc w:val="left"/>
            </w:pPr>
            <w:r>
              <w:rPr>
                <w:rFonts w:ascii="Times New Roman" w:hAnsi="Times New Roman" w:eastAsia="宋体"/>
                <w:color w:val="000000"/>
                <w:sz w:val="16"/>
              </w:rPr>
              <w:t>1000</w:t>
            </w:r>
          </w:p>
        </w:tc>
        <w:tc>
          <w:tcPr>
            <w:tcW w:w="625" w:type="pct"/>
          </w:tcPr>
          <w:p w14:paraId="45E32676">
            <w:pPr>
              <w:spacing w:before="0" w:after="0" w:line="240" w:lineRule="auto"/>
              <w:ind w:left="30" w:right="30" w:firstLine="0"/>
              <w:jc w:val="left"/>
            </w:pPr>
            <w:r>
              <w:rPr>
                <w:rFonts w:ascii="Times New Roman" w:hAnsi="Times New Roman" w:eastAsia="宋体"/>
                <w:color w:val="000000"/>
                <w:sz w:val="16"/>
              </w:rPr>
              <w:t>20ms</w:t>
            </w:r>
          </w:p>
        </w:tc>
        <w:tc>
          <w:tcPr>
            <w:tcW w:w="625" w:type="pct"/>
          </w:tcPr>
          <w:p w14:paraId="52048DCA">
            <w:pPr>
              <w:spacing w:before="0" w:after="0" w:line="240" w:lineRule="auto"/>
              <w:ind w:left="30" w:right="30" w:firstLine="0"/>
              <w:jc w:val="left"/>
            </w:pPr>
            <w:r>
              <w:rPr>
                <w:rFonts w:ascii="Times New Roman" w:hAnsi="Times New Roman" w:eastAsia="宋体"/>
                <w:color w:val="000000"/>
                <w:sz w:val="16"/>
              </w:rPr>
              <w:t>45000</w:t>
            </w:r>
          </w:p>
        </w:tc>
        <w:tc>
          <w:tcPr>
            <w:tcW w:w="625" w:type="pct"/>
          </w:tcPr>
          <w:p w14:paraId="4A9BEE6E">
            <w:pPr>
              <w:spacing w:before="0" w:after="0" w:line="240" w:lineRule="auto"/>
              <w:ind w:left="30" w:right="30" w:firstLine="0"/>
              <w:jc w:val="left"/>
            </w:pPr>
            <w:r>
              <w:rPr>
                <w:rFonts w:ascii="Times New Roman" w:hAnsi="Times New Roman" w:eastAsia="宋体"/>
                <w:color w:val="000000"/>
                <w:sz w:val="16"/>
              </w:rPr>
              <w:t>60%</w:t>
            </w:r>
          </w:p>
        </w:tc>
        <w:tc>
          <w:tcPr>
            <w:tcW w:w="625" w:type="pct"/>
          </w:tcPr>
          <w:p w14:paraId="255E2B5D">
            <w:pPr>
              <w:spacing w:before="0" w:after="0" w:line="240" w:lineRule="auto"/>
              <w:ind w:left="30" w:right="30" w:firstLine="0"/>
              <w:jc w:val="left"/>
            </w:pPr>
            <w:r>
              <w:rPr>
                <w:rFonts w:ascii="Times New Roman" w:hAnsi="Times New Roman" w:eastAsia="宋体"/>
                <w:color w:val="000000"/>
                <w:sz w:val="16"/>
              </w:rPr>
              <w:t>响应时间&lt;50ms</w:t>
            </w:r>
          </w:p>
        </w:tc>
        <w:tc>
          <w:tcPr>
            <w:tcW w:w="625" w:type="pct"/>
          </w:tcPr>
          <w:p w14:paraId="71FBB4AB">
            <w:pPr>
              <w:spacing w:before="0" w:after="0" w:line="240" w:lineRule="auto"/>
              <w:ind w:left="30" w:right="30" w:firstLine="0"/>
              <w:jc w:val="left"/>
            </w:pPr>
            <w:r>
              <w:rPr>
                <w:rFonts w:ascii="Times New Roman" w:hAnsi="Times New Roman" w:eastAsia="宋体"/>
                <w:color w:val="000000"/>
                <w:sz w:val="16"/>
              </w:rPr>
              <w:t>20ms</w:t>
            </w:r>
          </w:p>
        </w:tc>
        <w:tc>
          <w:tcPr>
            <w:tcW w:w="625" w:type="pct"/>
          </w:tcPr>
          <w:p w14:paraId="7C8C9848">
            <w:pPr>
              <w:spacing w:before="0" w:after="0" w:line="240" w:lineRule="auto"/>
              <w:ind w:left="30" w:right="30" w:firstLine="0"/>
              <w:jc w:val="left"/>
            </w:pPr>
            <w:r>
              <w:rPr>
                <w:rFonts w:ascii="Times New Roman" w:hAnsi="Times New Roman" w:eastAsia="宋体"/>
                <w:color w:val="000000"/>
                <w:sz w:val="16"/>
              </w:rPr>
              <w:t>达标</w:t>
            </w:r>
          </w:p>
        </w:tc>
      </w:tr>
      <w:tr w14:paraId="771C8A2D">
        <w:tc>
          <w:tcPr>
            <w:tcW w:w="624" w:type="pct"/>
          </w:tcPr>
          <w:p w14:paraId="52B8D58F">
            <w:pPr>
              <w:spacing w:before="0" w:after="0" w:line="240" w:lineRule="auto"/>
              <w:ind w:left="30" w:right="30" w:firstLine="0"/>
              <w:jc w:val="left"/>
            </w:pPr>
            <w:r>
              <w:rPr>
                <w:rFonts w:ascii="Times New Roman" w:hAnsi="Times New Roman" w:eastAsia="宋体"/>
                <w:color w:val="000000"/>
                <w:sz w:val="16"/>
              </w:rPr>
              <w:t>商品搜索</w:t>
            </w:r>
          </w:p>
        </w:tc>
        <w:tc>
          <w:tcPr>
            <w:tcW w:w="624" w:type="pct"/>
          </w:tcPr>
          <w:p w14:paraId="36718187">
            <w:pPr>
              <w:spacing w:before="0" w:after="0" w:line="240" w:lineRule="auto"/>
              <w:ind w:left="30" w:right="30" w:firstLine="0"/>
              <w:jc w:val="left"/>
            </w:pPr>
            <w:r>
              <w:rPr>
                <w:rFonts w:ascii="Times New Roman" w:hAnsi="Times New Roman" w:eastAsia="宋体"/>
                <w:color w:val="000000"/>
                <w:sz w:val="16"/>
              </w:rPr>
              <w:t>500</w:t>
            </w:r>
          </w:p>
        </w:tc>
        <w:tc>
          <w:tcPr>
            <w:tcW w:w="625" w:type="pct"/>
          </w:tcPr>
          <w:p w14:paraId="69E122FB">
            <w:pPr>
              <w:spacing w:before="0" w:after="0" w:line="240" w:lineRule="auto"/>
              <w:ind w:left="30" w:right="30" w:firstLine="0"/>
              <w:jc w:val="left"/>
            </w:pPr>
            <w:r>
              <w:rPr>
                <w:rFonts w:ascii="Times New Roman" w:hAnsi="Times New Roman" w:eastAsia="宋体"/>
                <w:color w:val="000000"/>
                <w:sz w:val="16"/>
              </w:rPr>
              <w:t>120ms</w:t>
            </w:r>
          </w:p>
        </w:tc>
        <w:tc>
          <w:tcPr>
            <w:tcW w:w="625" w:type="pct"/>
          </w:tcPr>
          <w:p w14:paraId="037B1184">
            <w:pPr>
              <w:spacing w:before="0" w:after="0" w:line="240" w:lineRule="auto"/>
              <w:ind w:left="30" w:right="30" w:firstLine="0"/>
              <w:jc w:val="left"/>
            </w:pPr>
            <w:r>
              <w:rPr>
                <w:rFonts w:ascii="Times New Roman" w:hAnsi="Times New Roman" w:eastAsia="宋体"/>
                <w:color w:val="000000"/>
                <w:sz w:val="16"/>
              </w:rPr>
              <w:t>4100</w:t>
            </w:r>
          </w:p>
        </w:tc>
        <w:tc>
          <w:tcPr>
            <w:tcW w:w="625" w:type="pct"/>
          </w:tcPr>
          <w:p w14:paraId="2A2FB10D">
            <w:pPr>
              <w:spacing w:before="0" w:after="0" w:line="240" w:lineRule="auto"/>
              <w:ind w:left="30" w:right="30" w:firstLine="0"/>
              <w:jc w:val="left"/>
            </w:pPr>
            <w:r>
              <w:rPr>
                <w:rFonts w:ascii="Times New Roman" w:hAnsi="Times New Roman" w:eastAsia="宋体"/>
                <w:color w:val="000000"/>
                <w:sz w:val="16"/>
              </w:rPr>
              <w:t>50%</w:t>
            </w:r>
          </w:p>
        </w:tc>
        <w:tc>
          <w:tcPr>
            <w:tcW w:w="625" w:type="pct"/>
          </w:tcPr>
          <w:p w14:paraId="2FC47342">
            <w:pPr>
              <w:spacing w:before="0" w:after="0" w:line="240" w:lineRule="auto"/>
              <w:ind w:left="30" w:right="30" w:firstLine="0"/>
              <w:jc w:val="left"/>
            </w:pPr>
            <w:r>
              <w:rPr>
                <w:rFonts w:ascii="Times New Roman" w:hAnsi="Times New Roman" w:eastAsia="宋体"/>
                <w:color w:val="000000"/>
                <w:sz w:val="16"/>
              </w:rPr>
              <w:t>响应时间&lt;150ms</w:t>
            </w:r>
          </w:p>
        </w:tc>
        <w:tc>
          <w:tcPr>
            <w:tcW w:w="625" w:type="pct"/>
          </w:tcPr>
          <w:p w14:paraId="393E270A">
            <w:pPr>
              <w:spacing w:before="0" w:after="0" w:line="240" w:lineRule="auto"/>
              <w:ind w:left="30" w:right="30" w:firstLine="0"/>
              <w:jc w:val="left"/>
            </w:pPr>
            <w:r>
              <w:rPr>
                <w:rFonts w:ascii="Times New Roman" w:hAnsi="Times New Roman" w:eastAsia="宋体"/>
                <w:color w:val="000000"/>
                <w:sz w:val="16"/>
              </w:rPr>
              <w:t>120ms</w:t>
            </w:r>
          </w:p>
        </w:tc>
        <w:tc>
          <w:tcPr>
            <w:tcW w:w="625" w:type="pct"/>
          </w:tcPr>
          <w:p w14:paraId="303C46C2">
            <w:pPr>
              <w:spacing w:before="0" w:after="0" w:line="240" w:lineRule="auto"/>
              <w:ind w:left="30" w:right="30" w:firstLine="0"/>
              <w:jc w:val="left"/>
            </w:pPr>
            <w:r>
              <w:rPr>
                <w:rFonts w:ascii="Times New Roman" w:hAnsi="Times New Roman" w:eastAsia="宋体"/>
                <w:color w:val="000000"/>
                <w:sz w:val="16"/>
              </w:rPr>
              <w:t>达标</w:t>
            </w:r>
          </w:p>
        </w:tc>
      </w:tr>
      <w:tr w14:paraId="28A672BC">
        <w:tc>
          <w:tcPr>
            <w:tcW w:w="624" w:type="pct"/>
          </w:tcPr>
          <w:p w14:paraId="6D12E28B">
            <w:pPr>
              <w:spacing w:before="0" w:after="0" w:line="240" w:lineRule="auto"/>
              <w:ind w:left="30" w:right="30" w:firstLine="0"/>
              <w:jc w:val="left"/>
            </w:pPr>
            <w:r>
              <w:rPr>
                <w:rFonts w:ascii="Times New Roman" w:hAnsi="Times New Roman" w:eastAsia="宋体"/>
                <w:color w:val="000000"/>
                <w:sz w:val="16"/>
              </w:rPr>
              <w:t>订单创建</w:t>
            </w:r>
          </w:p>
        </w:tc>
        <w:tc>
          <w:tcPr>
            <w:tcW w:w="624" w:type="pct"/>
          </w:tcPr>
          <w:p w14:paraId="259F8886">
            <w:pPr>
              <w:spacing w:before="0" w:after="0" w:line="240" w:lineRule="auto"/>
              <w:ind w:left="30" w:right="30" w:firstLine="0"/>
              <w:jc w:val="left"/>
            </w:pPr>
            <w:r>
              <w:rPr>
                <w:rFonts w:ascii="Times New Roman" w:hAnsi="Times New Roman" w:eastAsia="宋体"/>
                <w:color w:val="000000"/>
                <w:sz w:val="16"/>
              </w:rPr>
              <w:t>100</w:t>
            </w:r>
          </w:p>
        </w:tc>
        <w:tc>
          <w:tcPr>
            <w:tcW w:w="625" w:type="pct"/>
          </w:tcPr>
          <w:p w14:paraId="7AB6756F">
            <w:pPr>
              <w:spacing w:before="0" w:after="0" w:line="240" w:lineRule="auto"/>
              <w:ind w:left="30" w:right="30" w:firstLine="0"/>
              <w:jc w:val="left"/>
            </w:pPr>
            <w:r>
              <w:rPr>
                <w:rFonts w:ascii="Times New Roman" w:hAnsi="Times New Roman" w:eastAsia="宋体"/>
                <w:color w:val="000000"/>
                <w:sz w:val="16"/>
              </w:rPr>
              <w:t>350ms</w:t>
            </w:r>
          </w:p>
        </w:tc>
        <w:tc>
          <w:tcPr>
            <w:tcW w:w="625" w:type="pct"/>
          </w:tcPr>
          <w:p w14:paraId="1A6440EF">
            <w:pPr>
              <w:spacing w:before="0" w:after="0" w:line="240" w:lineRule="auto"/>
              <w:ind w:left="30" w:right="30" w:firstLine="0"/>
              <w:jc w:val="left"/>
            </w:pPr>
            <w:r>
              <w:rPr>
                <w:rFonts w:ascii="Times New Roman" w:hAnsi="Times New Roman" w:eastAsia="宋体"/>
                <w:color w:val="000000"/>
                <w:sz w:val="16"/>
              </w:rPr>
              <w:t>285</w:t>
            </w:r>
          </w:p>
        </w:tc>
        <w:tc>
          <w:tcPr>
            <w:tcW w:w="625" w:type="pct"/>
          </w:tcPr>
          <w:p w14:paraId="4FFC0168">
            <w:pPr>
              <w:spacing w:before="0" w:after="0" w:line="240" w:lineRule="auto"/>
              <w:ind w:left="30" w:right="30" w:firstLine="0"/>
              <w:jc w:val="left"/>
            </w:pPr>
            <w:r>
              <w:rPr>
                <w:rFonts w:ascii="Times New Roman" w:hAnsi="Times New Roman" w:eastAsia="宋体"/>
                <w:color w:val="000000"/>
                <w:sz w:val="16"/>
              </w:rPr>
              <w:t>40%</w:t>
            </w:r>
          </w:p>
        </w:tc>
        <w:tc>
          <w:tcPr>
            <w:tcW w:w="625" w:type="pct"/>
          </w:tcPr>
          <w:p w14:paraId="75FA752F">
            <w:pPr>
              <w:spacing w:before="0" w:after="0" w:line="240" w:lineRule="auto"/>
              <w:ind w:left="30" w:right="30" w:firstLine="0"/>
              <w:jc w:val="left"/>
            </w:pPr>
            <w:r>
              <w:rPr>
                <w:rFonts w:ascii="Times New Roman" w:hAnsi="Times New Roman" w:eastAsia="宋体"/>
                <w:color w:val="000000"/>
                <w:sz w:val="16"/>
              </w:rPr>
              <w:t>响应时间&lt;500ms</w:t>
            </w:r>
          </w:p>
        </w:tc>
        <w:tc>
          <w:tcPr>
            <w:tcW w:w="625" w:type="pct"/>
          </w:tcPr>
          <w:p w14:paraId="5DFF03A2">
            <w:pPr>
              <w:spacing w:before="0" w:after="0" w:line="240" w:lineRule="auto"/>
              <w:ind w:left="30" w:right="30" w:firstLine="0"/>
              <w:jc w:val="left"/>
            </w:pPr>
            <w:r>
              <w:rPr>
                <w:rFonts w:ascii="Times New Roman" w:hAnsi="Times New Roman" w:eastAsia="宋体"/>
                <w:color w:val="000000"/>
                <w:sz w:val="16"/>
              </w:rPr>
              <w:t>350ms</w:t>
            </w:r>
          </w:p>
        </w:tc>
        <w:tc>
          <w:tcPr>
            <w:tcW w:w="625" w:type="pct"/>
          </w:tcPr>
          <w:p w14:paraId="71D5F423">
            <w:pPr>
              <w:spacing w:before="0" w:after="0" w:line="240" w:lineRule="auto"/>
              <w:ind w:left="30" w:right="30" w:firstLine="0"/>
              <w:jc w:val="left"/>
            </w:pPr>
            <w:r>
              <w:rPr>
                <w:rFonts w:ascii="Times New Roman" w:hAnsi="Times New Roman" w:eastAsia="宋体"/>
                <w:color w:val="000000"/>
                <w:sz w:val="16"/>
              </w:rPr>
              <w:t>达标</w:t>
            </w:r>
          </w:p>
        </w:tc>
      </w:tr>
      <w:tr w14:paraId="13E7F028">
        <w:tc>
          <w:tcPr>
            <w:tcW w:w="624" w:type="pct"/>
          </w:tcPr>
          <w:p w14:paraId="6D887930">
            <w:pPr>
              <w:spacing w:before="0" w:after="0" w:line="240" w:lineRule="auto"/>
              <w:ind w:left="30" w:right="30" w:firstLine="0"/>
              <w:jc w:val="left"/>
            </w:pPr>
            <w:r>
              <w:rPr>
                <w:rFonts w:ascii="Times New Roman" w:hAnsi="Times New Roman" w:eastAsia="宋体"/>
                <w:color w:val="000000"/>
                <w:sz w:val="16"/>
              </w:rPr>
              <w:t>订单创建</w:t>
            </w:r>
          </w:p>
        </w:tc>
        <w:tc>
          <w:tcPr>
            <w:tcW w:w="624" w:type="pct"/>
          </w:tcPr>
          <w:p w14:paraId="265B2F64">
            <w:pPr>
              <w:spacing w:before="0" w:after="0" w:line="240" w:lineRule="auto"/>
              <w:ind w:left="30" w:right="30" w:firstLine="0"/>
              <w:jc w:val="left"/>
            </w:pPr>
            <w:r>
              <w:rPr>
                <w:rFonts w:ascii="Times New Roman" w:hAnsi="Times New Roman" w:eastAsia="宋体"/>
                <w:color w:val="000000"/>
                <w:sz w:val="16"/>
              </w:rPr>
              <w:t>500</w:t>
            </w:r>
          </w:p>
        </w:tc>
        <w:tc>
          <w:tcPr>
            <w:tcW w:w="625" w:type="pct"/>
          </w:tcPr>
          <w:p w14:paraId="2EFAF2EA">
            <w:pPr>
              <w:spacing w:before="0" w:after="0" w:line="240" w:lineRule="auto"/>
              <w:ind w:left="30" w:right="30" w:firstLine="0"/>
              <w:jc w:val="left"/>
            </w:pPr>
            <w:r>
              <w:rPr>
                <w:rFonts w:ascii="Times New Roman" w:hAnsi="Times New Roman" w:eastAsia="宋体"/>
                <w:color w:val="000000"/>
                <w:sz w:val="16"/>
              </w:rPr>
              <w:t>600ms</w:t>
            </w:r>
          </w:p>
        </w:tc>
        <w:tc>
          <w:tcPr>
            <w:tcW w:w="625" w:type="pct"/>
          </w:tcPr>
          <w:p w14:paraId="70BD066E">
            <w:pPr>
              <w:spacing w:before="0" w:after="0" w:line="240" w:lineRule="auto"/>
              <w:ind w:left="30" w:right="30" w:firstLine="0"/>
              <w:jc w:val="left"/>
            </w:pPr>
            <w:r>
              <w:rPr>
                <w:rFonts w:ascii="Times New Roman" w:hAnsi="Times New Roman" w:eastAsia="宋体"/>
                <w:color w:val="000000"/>
                <w:sz w:val="16"/>
              </w:rPr>
              <w:t>830</w:t>
            </w:r>
          </w:p>
        </w:tc>
        <w:tc>
          <w:tcPr>
            <w:tcW w:w="625" w:type="pct"/>
          </w:tcPr>
          <w:p w14:paraId="25C5B433">
            <w:pPr>
              <w:spacing w:before="0" w:after="0" w:line="240" w:lineRule="auto"/>
              <w:ind w:left="30" w:right="30" w:firstLine="0"/>
              <w:jc w:val="left"/>
            </w:pPr>
            <w:r>
              <w:rPr>
                <w:rFonts w:ascii="Times New Roman" w:hAnsi="Times New Roman" w:eastAsia="宋体"/>
                <w:color w:val="000000"/>
                <w:sz w:val="16"/>
              </w:rPr>
              <w:t>65%</w:t>
            </w:r>
          </w:p>
        </w:tc>
        <w:tc>
          <w:tcPr>
            <w:tcW w:w="625" w:type="pct"/>
          </w:tcPr>
          <w:p w14:paraId="1BEBF0C9">
            <w:pPr>
              <w:spacing w:before="0" w:after="0" w:line="240" w:lineRule="auto"/>
              <w:ind w:left="30" w:right="30" w:firstLine="0"/>
              <w:jc w:val="left"/>
            </w:pPr>
            <w:r>
              <w:rPr>
                <w:rFonts w:ascii="Times New Roman" w:hAnsi="Times New Roman" w:eastAsia="宋体"/>
                <w:color w:val="000000"/>
                <w:sz w:val="16"/>
              </w:rPr>
              <w:t>响应时间&lt;800ms</w:t>
            </w:r>
          </w:p>
        </w:tc>
        <w:tc>
          <w:tcPr>
            <w:tcW w:w="625" w:type="pct"/>
          </w:tcPr>
          <w:p w14:paraId="0050B2FA">
            <w:pPr>
              <w:spacing w:before="0" w:after="0" w:line="240" w:lineRule="auto"/>
              <w:ind w:left="30" w:right="30" w:firstLine="0"/>
              <w:jc w:val="left"/>
            </w:pPr>
            <w:r>
              <w:rPr>
                <w:rFonts w:ascii="Times New Roman" w:hAnsi="Times New Roman" w:eastAsia="宋体"/>
                <w:color w:val="000000"/>
                <w:sz w:val="16"/>
              </w:rPr>
              <w:t>600ms</w:t>
            </w:r>
          </w:p>
        </w:tc>
        <w:tc>
          <w:tcPr>
            <w:tcW w:w="625" w:type="pct"/>
          </w:tcPr>
          <w:p w14:paraId="723AC582">
            <w:pPr>
              <w:spacing w:before="0" w:after="0" w:line="240" w:lineRule="auto"/>
              <w:ind w:left="30" w:right="30" w:firstLine="0"/>
              <w:jc w:val="left"/>
            </w:pPr>
            <w:r>
              <w:rPr>
                <w:rFonts w:ascii="Times New Roman" w:hAnsi="Times New Roman" w:eastAsia="宋体"/>
                <w:color w:val="000000"/>
                <w:sz w:val="16"/>
              </w:rPr>
              <w:t>达标</w:t>
            </w:r>
          </w:p>
        </w:tc>
      </w:tr>
      <w:tr w14:paraId="6D61B9EE">
        <w:tc>
          <w:tcPr>
            <w:tcW w:w="624" w:type="pct"/>
          </w:tcPr>
          <w:p w14:paraId="24DB2BC0">
            <w:pPr>
              <w:spacing w:before="0" w:after="0" w:line="240" w:lineRule="auto"/>
              <w:ind w:left="30" w:right="30" w:firstLine="0"/>
              <w:jc w:val="left"/>
            </w:pPr>
            <w:r>
              <w:rPr>
                <w:rFonts w:ascii="Times New Roman" w:hAnsi="Times New Roman" w:eastAsia="宋体"/>
                <w:color w:val="000000"/>
                <w:sz w:val="16"/>
              </w:rPr>
              <w:t>订单创建</w:t>
            </w:r>
          </w:p>
        </w:tc>
        <w:tc>
          <w:tcPr>
            <w:tcW w:w="624" w:type="pct"/>
          </w:tcPr>
          <w:p w14:paraId="25A2E2F7">
            <w:pPr>
              <w:spacing w:before="0" w:after="0" w:line="240" w:lineRule="auto"/>
              <w:ind w:left="30" w:right="30" w:firstLine="0"/>
              <w:jc w:val="left"/>
            </w:pPr>
            <w:r>
              <w:rPr>
                <w:rFonts w:ascii="Times New Roman" w:hAnsi="Times New Roman" w:eastAsia="宋体"/>
                <w:color w:val="000000"/>
                <w:sz w:val="16"/>
              </w:rPr>
              <w:t>1000</w:t>
            </w:r>
          </w:p>
        </w:tc>
        <w:tc>
          <w:tcPr>
            <w:tcW w:w="625" w:type="pct"/>
          </w:tcPr>
          <w:p w14:paraId="7053A521">
            <w:pPr>
              <w:spacing w:before="0" w:after="0" w:line="240" w:lineRule="auto"/>
              <w:ind w:left="30" w:right="30" w:firstLine="0"/>
              <w:jc w:val="left"/>
            </w:pPr>
            <w:r>
              <w:rPr>
                <w:rFonts w:ascii="Times New Roman" w:hAnsi="Times New Roman" w:eastAsia="宋体"/>
                <w:color w:val="000000"/>
                <w:sz w:val="16"/>
              </w:rPr>
              <w:t>1200ms</w:t>
            </w:r>
          </w:p>
        </w:tc>
        <w:tc>
          <w:tcPr>
            <w:tcW w:w="625" w:type="pct"/>
          </w:tcPr>
          <w:p w14:paraId="4B97B057">
            <w:pPr>
              <w:spacing w:before="0" w:after="0" w:line="240" w:lineRule="auto"/>
              <w:ind w:left="30" w:right="30" w:firstLine="0"/>
              <w:jc w:val="left"/>
            </w:pPr>
            <w:r>
              <w:rPr>
                <w:rFonts w:ascii="Times New Roman" w:hAnsi="Times New Roman" w:eastAsia="宋体"/>
                <w:color w:val="000000"/>
                <w:sz w:val="16"/>
              </w:rPr>
              <w:t>830</w:t>
            </w:r>
          </w:p>
        </w:tc>
        <w:tc>
          <w:tcPr>
            <w:tcW w:w="625" w:type="pct"/>
          </w:tcPr>
          <w:p w14:paraId="371860FE">
            <w:pPr>
              <w:spacing w:before="0" w:after="0" w:line="240" w:lineRule="auto"/>
              <w:ind w:left="30" w:right="30" w:firstLine="0"/>
              <w:jc w:val="left"/>
            </w:pPr>
            <w:r>
              <w:rPr>
                <w:rFonts w:ascii="Times New Roman" w:hAnsi="Times New Roman" w:eastAsia="宋体"/>
                <w:color w:val="000000"/>
                <w:sz w:val="16"/>
              </w:rPr>
              <w:t>80%</w:t>
            </w:r>
          </w:p>
        </w:tc>
        <w:tc>
          <w:tcPr>
            <w:tcW w:w="625" w:type="pct"/>
          </w:tcPr>
          <w:p w14:paraId="2EE2E40F">
            <w:pPr>
              <w:spacing w:before="0" w:after="0" w:line="240" w:lineRule="auto"/>
              <w:ind w:left="30" w:right="30" w:firstLine="0"/>
              <w:jc w:val="left"/>
            </w:pPr>
            <w:r>
              <w:rPr>
                <w:rFonts w:ascii="Times New Roman" w:hAnsi="Times New Roman" w:eastAsia="宋体"/>
                <w:color w:val="000000"/>
                <w:sz w:val="16"/>
              </w:rPr>
              <w:t>响应时间&lt;1500ms</w:t>
            </w:r>
          </w:p>
        </w:tc>
        <w:tc>
          <w:tcPr>
            <w:tcW w:w="625" w:type="pct"/>
          </w:tcPr>
          <w:p w14:paraId="4F838C1C">
            <w:pPr>
              <w:spacing w:before="0" w:after="0" w:line="240" w:lineRule="auto"/>
              <w:ind w:left="30" w:right="30" w:firstLine="0"/>
              <w:jc w:val="left"/>
            </w:pPr>
            <w:r>
              <w:rPr>
                <w:rFonts w:ascii="Times New Roman" w:hAnsi="Times New Roman" w:eastAsia="宋体"/>
                <w:color w:val="000000"/>
                <w:sz w:val="16"/>
              </w:rPr>
              <w:t>1200ms</w:t>
            </w:r>
          </w:p>
        </w:tc>
        <w:tc>
          <w:tcPr>
            <w:tcW w:w="625" w:type="pct"/>
          </w:tcPr>
          <w:p w14:paraId="5721485E">
            <w:pPr>
              <w:spacing w:before="0" w:after="0" w:line="240" w:lineRule="auto"/>
              <w:ind w:left="30" w:right="30" w:firstLine="0"/>
              <w:jc w:val="left"/>
            </w:pPr>
            <w:r>
              <w:rPr>
                <w:rFonts w:ascii="Times New Roman" w:hAnsi="Times New Roman" w:eastAsia="宋体"/>
                <w:color w:val="000000"/>
                <w:sz w:val="16"/>
              </w:rPr>
              <w:t>达标</w:t>
            </w:r>
          </w:p>
        </w:tc>
      </w:tr>
      <w:tr w14:paraId="56322C6E">
        <w:tc>
          <w:tcPr>
            <w:tcW w:w="624" w:type="pct"/>
          </w:tcPr>
          <w:p w14:paraId="5010BBE7">
            <w:pPr>
              <w:spacing w:before="0" w:after="0" w:line="240" w:lineRule="auto"/>
              <w:ind w:left="30" w:right="30" w:firstLine="0"/>
              <w:jc w:val="left"/>
            </w:pPr>
            <w:r>
              <w:rPr>
                <w:rFonts w:ascii="Times New Roman" w:hAnsi="Times New Roman" w:eastAsia="宋体"/>
                <w:color w:val="000000"/>
                <w:sz w:val="16"/>
              </w:rPr>
              <w:t>购物车添加</w:t>
            </w:r>
          </w:p>
        </w:tc>
        <w:tc>
          <w:tcPr>
            <w:tcW w:w="624" w:type="pct"/>
          </w:tcPr>
          <w:p w14:paraId="0FD47715">
            <w:pPr>
              <w:spacing w:before="0" w:after="0" w:line="240" w:lineRule="auto"/>
              <w:ind w:left="30" w:right="30" w:firstLine="0"/>
              <w:jc w:val="left"/>
            </w:pPr>
            <w:r>
              <w:rPr>
                <w:rFonts w:ascii="Times New Roman" w:hAnsi="Times New Roman" w:eastAsia="宋体"/>
                <w:color w:val="000000"/>
                <w:sz w:val="16"/>
              </w:rPr>
              <w:t>1000</w:t>
            </w:r>
          </w:p>
        </w:tc>
        <w:tc>
          <w:tcPr>
            <w:tcW w:w="625" w:type="pct"/>
          </w:tcPr>
          <w:p w14:paraId="1473B8FA">
            <w:pPr>
              <w:spacing w:before="0" w:after="0" w:line="240" w:lineRule="auto"/>
              <w:ind w:left="30" w:right="30" w:firstLine="0"/>
              <w:jc w:val="left"/>
            </w:pPr>
            <w:r>
              <w:rPr>
                <w:rFonts w:ascii="Times New Roman" w:hAnsi="Times New Roman" w:eastAsia="宋体"/>
                <w:color w:val="000000"/>
                <w:sz w:val="16"/>
              </w:rPr>
              <w:t>30ms</w:t>
            </w:r>
          </w:p>
        </w:tc>
        <w:tc>
          <w:tcPr>
            <w:tcW w:w="625" w:type="pct"/>
          </w:tcPr>
          <w:p w14:paraId="6DBFFA0A">
            <w:pPr>
              <w:spacing w:before="0" w:after="0" w:line="240" w:lineRule="auto"/>
              <w:ind w:left="30" w:right="30" w:firstLine="0"/>
              <w:jc w:val="left"/>
            </w:pPr>
            <w:r>
              <w:rPr>
                <w:rFonts w:ascii="Times New Roman" w:hAnsi="Times New Roman" w:eastAsia="宋体"/>
                <w:color w:val="000000"/>
                <w:sz w:val="16"/>
              </w:rPr>
              <w:t>33000</w:t>
            </w:r>
          </w:p>
        </w:tc>
        <w:tc>
          <w:tcPr>
            <w:tcW w:w="625" w:type="pct"/>
          </w:tcPr>
          <w:p w14:paraId="6FE6E4AA">
            <w:pPr>
              <w:spacing w:before="0" w:after="0" w:line="240" w:lineRule="auto"/>
              <w:ind w:left="30" w:right="30" w:firstLine="0"/>
              <w:jc w:val="left"/>
            </w:pPr>
            <w:r>
              <w:rPr>
                <w:rFonts w:ascii="Times New Roman" w:hAnsi="Times New Roman" w:eastAsia="宋体"/>
                <w:color w:val="000000"/>
                <w:sz w:val="16"/>
              </w:rPr>
              <w:t>55%</w:t>
            </w:r>
          </w:p>
        </w:tc>
        <w:tc>
          <w:tcPr>
            <w:tcW w:w="625" w:type="pct"/>
          </w:tcPr>
          <w:p w14:paraId="7881CBBA">
            <w:pPr>
              <w:spacing w:before="0" w:after="0" w:line="240" w:lineRule="auto"/>
              <w:ind w:left="30" w:right="30" w:firstLine="0"/>
              <w:jc w:val="left"/>
            </w:pPr>
            <w:r>
              <w:rPr>
                <w:rFonts w:ascii="Times New Roman" w:hAnsi="Times New Roman" w:eastAsia="宋体"/>
                <w:color w:val="000000"/>
                <w:sz w:val="16"/>
              </w:rPr>
              <w:t>响应时间&lt;50ms</w:t>
            </w:r>
          </w:p>
        </w:tc>
        <w:tc>
          <w:tcPr>
            <w:tcW w:w="625" w:type="pct"/>
          </w:tcPr>
          <w:p w14:paraId="5D438939">
            <w:pPr>
              <w:spacing w:before="0" w:after="0" w:line="240" w:lineRule="auto"/>
              <w:ind w:left="30" w:right="30" w:firstLine="0"/>
              <w:jc w:val="left"/>
            </w:pPr>
            <w:r>
              <w:rPr>
                <w:rFonts w:ascii="Times New Roman" w:hAnsi="Times New Roman" w:eastAsia="宋体"/>
                <w:color w:val="000000"/>
                <w:sz w:val="16"/>
              </w:rPr>
              <w:t>30ms</w:t>
            </w:r>
          </w:p>
        </w:tc>
        <w:tc>
          <w:tcPr>
            <w:tcW w:w="625" w:type="pct"/>
          </w:tcPr>
          <w:p w14:paraId="61D5B2DA">
            <w:pPr>
              <w:spacing w:before="0" w:after="0" w:line="240" w:lineRule="auto"/>
              <w:ind w:left="30" w:right="30" w:firstLine="0"/>
              <w:jc w:val="left"/>
            </w:pPr>
            <w:r>
              <w:rPr>
                <w:rFonts w:ascii="Times New Roman" w:hAnsi="Times New Roman" w:eastAsia="宋体"/>
                <w:color w:val="000000"/>
                <w:sz w:val="16"/>
              </w:rPr>
              <w:t>达标</w:t>
            </w:r>
          </w:p>
        </w:tc>
      </w:tr>
      <w:tr w14:paraId="24D2A03D">
        <w:tc>
          <w:tcPr>
            <w:tcW w:w="624" w:type="pct"/>
          </w:tcPr>
          <w:p w14:paraId="12542C55">
            <w:pPr>
              <w:spacing w:before="0" w:after="0" w:line="240" w:lineRule="auto"/>
              <w:ind w:left="30" w:right="30" w:firstLine="0"/>
              <w:jc w:val="left"/>
            </w:pPr>
            <w:r>
              <w:rPr>
                <w:rFonts w:ascii="Times New Roman" w:hAnsi="Times New Roman" w:eastAsia="宋体"/>
                <w:color w:val="000000"/>
                <w:sz w:val="16"/>
              </w:rPr>
              <w:t>购物车查询</w:t>
            </w:r>
          </w:p>
        </w:tc>
        <w:tc>
          <w:tcPr>
            <w:tcW w:w="624" w:type="pct"/>
          </w:tcPr>
          <w:p w14:paraId="33F3CB02">
            <w:pPr>
              <w:spacing w:before="0" w:after="0" w:line="240" w:lineRule="auto"/>
              <w:ind w:left="30" w:right="30" w:firstLine="0"/>
              <w:jc w:val="left"/>
            </w:pPr>
            <w:r>
              <w:rPr>
                <w:rFonts w:ascii="Times New Roman" w:hAnsi="Times New Roman" w:eastAsia="宋体"/>
                <w:color w:val="000000"/>
                <w:sz w:val="16"/>
              </w:rPr>
              <w:t>1000</w:t>
            </w:r>
          </w:p>
        </w:tc>
        <w:tc>
          <w:tcPr>
            <w:tcW w:w="625" w:type="pct"/>
          </w:tcPr>
          <w:p w14:paraId="4D69C8AF">
            <w:pPr>
              <w:spacing w:before="0" w:after="0" w:line="240" w:lineRule="auto"/>
              <w:ind w:left="30" w:right="30" w:firstLine="0"/>
              <w:jc w:val="left"/>
            </w:pPr>
            <w:r>
              <w:rPr>
                <w:rFonts w:ascii="Times New Roman" w:hAnsi="Times New Roman" w:eastAsia="宋体"/>
                <w:color w:val="000000"/>
                <w:sz w:val="16"/>
              </w:rPr>
              <w:t>15ms</w:t>
            </w:r>
          </w:p>
        </w:tc>
        <w:tc>
          <w:tcPr>
            <w:tcW w:w="625" w:type="pct"/>
          </w:tcPr>
          <w:p w14:paraId="6077C81F">
            <w:pPr>
              <w:spacing w:before="0" w:after="0" w:line="240" w:lineRule="auto"/>
              <w:ind w:left="30" w:right="30" w:firstLine="0"/>
              <w:jc w:val="left"/>
            </w:pPr>
            <w:r>
              <w:rPr>
                <w:rFonts w:ascii="Times New Roman" w:hAnsi="Times New Roman" w:eastAsia="宋体"/>
                <w:color w:val="000000"/>
                <w:sz w:val="16"/>
              </w:rPr>
              <w:t>66000</w:t>
            </w:r>
          </w:p>
        </w:tc>
        <w:tc>
          <w:tcPr>
            <w:tcW w:w="625" w:type="pct"/>
          </w:tcPr>
          <w:p w14:paraId="0A16B0F0">
            <w:pPr>
              <w:spacing w:before="0" w:after="0" w:line="240" w:lineRule="auto"/>
              <w:ind w:left="30" w:right="30" w:firstLine="0"/>
              <w:jc w:val="left"/>
            </w:pPr>
            <w:r>
              <w:rPr>
                <w:rFonts w:ascii="Times New Roman" w:hAnsi="Times New Roman" w:eastAsia="宋体"/>
                <w:color w:val="000000"/>
                <w:sz w:val="16"/>
              </w:rPr>
              <w:t>50%</w:t>
            </w:r>
          </w:p>
        </w:tc>
        <w:tc>
          <w:tcPr>
            <w:tcW w:w="625" w:type="pct"/>
          </w:tcPr>
          <w:p w14:paraId="602A69FC">
            <w:pPr>
              <w:spacing w:before="0" w:after="0" w:line="240" w:lineRule="auto"/>
              <w:ind w:left="30" w:right="30" w:firstLine="0"/>
              <w:jc w:val="left"/>
            </w:pPr>
            <w:r>
              <w:rPr>
                <w:rFonts w:ascii="Times New Roman" w:hAnsi="Times New Roman" w:eastAsia="宋体"/>
                <w:color w:val="000000"/>
                <w:sz w:val="16"/>
              </w:rPr>
              <w:t>响应时间&lt;30ms</w:t>
            </w:r>
          </w:p>
        </w:tc>
        <w:tc>
          <w:tcPr>
            <w:tcW w:w="625" w:type="pct"/>
          </w:tcPr>
          <w:p w14:paraId="046FB2C6">
            <w:pPr>
              <w:spacing w:before="0" w:after="0" w:line="240" w:lineRule="auto"/>
              <w:ind w:left="30" w:right="30" w:firstLine="0"/>
              <w:jc w:val="left"/>
            </w:pPr>
            <w:r>
              <w:rPr>
                <w:rFonts w:ascii="Times New Roman" w:hAnsi="Times New Roman" w:eastAsia="宋体"/>
                <w:color w:val="000000"/>
                <w:sz w:val="16"/>
              </w:rPr>
              <w:t>15ms</w:t>
            </w:r>
          </w:p>
        </w:tc>
        <w:tc>
          <w:tcPr>
            <w:tcW w:w="625" w:type="pct"/>
          </w:tcPr>
          <w:p w14:paraId="533745DA">
            <w:pPr>
              <w:spacing w:before="0" w:after="0" w:line="240" w:lineRule="auto"/>
              <w:ind w:left="30" w:right="30" w:firstLine="0"/>
              <w:jc w:val="left"/>
            </w:pPr>
            <w:r>
              <w:rPr>
                <w:rFonts w:ascii="Times New Roman" w:hAnsi="Times New Roman" w:eastAsia="宋体"/>
                <w:color w:val="000000"/>
                <w:sz w:val="16"/>
              </w:rPr>
              <w:t>达标</w:t>
            </w:r>
          </w:p>
        </w:tc>
      </w:tr>
      <w:tr w14:paraId="74164882">
        <w:tc>
          <w:tcPr>
            <w:tcW w:w="624" w:type="pct"/>
          </w:tcPr>
          <w:p w14:paraId="12738B2B">
            <w:pPr>
              <w:spacing w:before="0" w:after="0" w:line="240" w:lineRule="auto"/>
              <w:ind w:left="30" w:right="30" w:firstLine="0"/>
              <w:jc w:val="left"/>
            </w:pPr>
            <w:r>
              <w:rPr>
                <w:rFonts w:ascii="Times New Roman" w:hAnsi="Times New Roman" w:eastAsia="宋体"/>
                <w:color w:val="000000"/>
                <w:sz w:val="16"/>
              </w:rPr>
              <w:t>首页加载</w:t>
            </w:r>
          </w:p>
        </w:tc>
        <w:tc>
          <w:tcPr>
            <w:tcW w:w="624" w:type="pct"/>
          </w:tcPr>
          <w:p w14:paraId="3DEFEBE2">
            <w:pPr>
              <w:spacing w:before="0" w:after="0" w:line="240" w:lineRule="auto"/>
              <w:ind w:left="30" w:right="30" w:firstLine="0"/>
              <w:jc w:val="left"/>
            </w:pPr>
            <w:r>
              <w:rPr>
                <w:rFonts w:ascii="Times New Roman" w:hAnsi="Times New Roman" w:eastAsia="宋体"/>
                <w:color w:val="000000"/>
                <w:sz w:val="16"/>
              </w:rPr>
              <w:t>500</w:t>
            </w:r>
          </w:p>
        </w:tc>
        <w:tc>
          <w:tcPr>
            <w:tcW w:w="625" w:type="pct"/>
          </w:tcPr>
          <w:p w14:paraId="697C72C3">
            <w:pPr>
              <w:spacing w:before="0" w:after="0" w:line="240" w:lineRule="auto"/>
              <w:ind w:left="30" w:right="30" w:firstLine="0"/>
              <w:jc w:val="left"/>
            </w:pPr>
            <w:r>
              <w:rPr>
                <w:rFonts w:ascii="Times New Roman" w:hAnsi="Times New Roman" w:eastAsia="宋体"/>
                <w:color w:val="000000"/>
                <w:sz w:val="16"/>
              </w:rPr>
              <w:t>180ms</w:t>
            </w:r>
          </w:p>
        </w:tc>
        <w:tc>
          <w:tcPr>
            <w:tcW w:w="625" w:type="pct"/>
          </w:tcPr>
          <w:p w14:paraId="1D402973">
            <w:pPr>
              <w:spacing w:before="0" w:after="0" w:line="240" w:lineRule="auto"/>
              <w:ind w:left="30" w:right="30" w:firstLine="0"/>
              <w:jc w:val="left"/>
            </w:pPr>
            <w:r>
              <w:rPr>
                <w:rFonts w:ascii="Times New Roman" w:hAnsi="Times New Roman" w:eastAsia="宋体"/>
                <w:color w:val="000000"/>
                <w:sz w:val="16"/>
              </w:rPr>
              <w:t>2700</w:t>
            </w:r>
          </w:p>
        </w:tc>
        <w:tc>
          <w:tcPr>
            <w:tcW w:w="625" w:type="pct"/>
          </w:tcPr>
          <w:p w14:paraId="5F63500D">
            <w:pPr>
              <w:spacing w:before="0" w:after="0" w:line="240" w:lineRule="auto"/>
              <w:ind w:left="30" w:right="30" w:firstLine="0"/>
              <w:jc w:val="left"/>
            </w:pPr>
            <w:r>
              <w:rPr>
                <w:rFonts w:ascii="Times New Roman" w:hAnsi="Times New Roman" w:eastAsia="宋体"/>
                <w:color w:val="000000"/>
                <w:sz w:val="16"/>
              </w:rPr>
              <w:t>60%</w:t>
            </w:r>
          </w:p>
        </w:tc>
        <w:tc>
          <w:tcPr>
            <w:tcW w:w="625" w:type="pct"/>
          </w:tcPr>
          <w:p w14:paraId="3086E1E9">
            <w:pPr>
              <w:spacing w:before="0" w:after="0" w:line="240" w:lineRule="auto"/>
              <w:ind w:left="30" w:right="30" w:firstLine="0"/>
              <w:jc w:val="left"/>
            </w:pPr>
            <w:r>
              <w:rPr>
                <w:rFonts w:ascii="Times New Roman" w:hAnsi="Times New Roman" w:eastAsia="宋体"/>
                <w:color w:val="000000"/>
                <w:sz w:val="16"/>
              </w:rPr>
              <w:t>响应时间&lt;300ms</w:t>
            </w:r>
          </w:p>
        </w:tc>
        <w:tc>
          <w:tcPr>
            <w:tcW w:w="625" w:type="pct"/>
          </w:tcPr>
          <w:p w14:paraId="3BF786EF">
            <w:pPr>
              <w:spacing w:before="0" w:after="0" w:line="240" w:lineRule="auto"/>
              <w:ind w:left="30" w:right="30" w:firstLine="0"/>
              <w:jc w:val="left"/>
            </w:pPr>
            <w:r>
              <w:rPr>
                <w:rFonts w:ascii="Times New Roman" w:hAnsi="Times New Roman" w:eastAsia="宋体"/>
                <w:color w:val="000000"/>
                <w:sz w:val="16"/>
              </w:rPr>
              <w:t>180ms</w:t>
            </w:r>
          </w:p>
        </w:tc>
        <w:tc>
          <w:tcPr>
            <w:tcW w:w="625" w:type="pct"/>
          </w:tcPr>
          <w:p w14:paraId="449F1C97">
            <w:pPr>
              <w:spacing w:before="0" w:after="0" w:line="240" w:lineRule="auto"/>
              <w:ind w:left="30" w:right="30" w:firstLine="0"/>
              <w:jc w:val="left"/>
            </w:pPr>
            <w:r>
              <w:rPr>
                <w:rFonts w:ascii="Times New Roman" w:hAnsi="Times New Roman" w:eastAsia="宋体"/>
                <w:color w:val="000000"/>
                <w:sz w:val="16"/>
              </w:rPr>
              <w:t>达标</w:t>
            </w:r>
          </w:p>
        </w:tc>
      </w:tr>
      <w:tr w14:paraId="7293BAE4">
        <w:tc>
          <w:tcPr>
            <w:tcW w:w="624" w:type="pct"/>
          </w:tcPr>
          <w:p w14:paraId="376511F3">
            <w:pPr>
              <w:spacing w:before="0" w:after="0" w:line="240" w:lineRule="auto"/>
              <w:ind w:left="30" w:right="30" w:firstLine="0"/>
              <w:jc w:val="left"/>
            </w:pPr>
            <w:r>
              <w:rPr>
                <w:rFonts w:ascii="Times New Roman" w:hAnsi="Times New Roman" w:eastAsia="宋体"/>
                <w:color w:val="000000"/>
                <w:sz w:val="16"/>
              </w:rPr>
              <w:t>首屏加载时间</w:t>
            </w:r>
          </w:p>
        </w:tc>
        <w:tc>
          <w:tcPr>
            <w:tcW w:w="624" w:type="pct"/>
          </w:tcPr>
          <w:p w14:paraId="2A94AB8D">
            <w:pPr>
              <w:spacing w:before="0" w:after="0" w:line="240" w:lineRule="auto"/>
              <w:ind w:left="30" w:right="30" w:firstLine="0"/>
              <w:jc w:val="left"/>
            </w:pPr>
            <w:r>
              <w:rPr>
                <w:rFonts w:ascii="Times New Roman" w:hAnsi="Times New Roman" w:eastAsia="宋体"/>
                <w:color w:val="000000"/>
                <w:sz w:val="16"/>
              </w:rPr>
              <w:t>100</w:t>
            </w:r>
          </w:p>
        </w:tc>
        <w:tc>
          <w:tcPr>
            <w:tcW w:w="625" w:type="pct"/>
          </w:tcPr>
          <w:p w14:paraId="655AB267">
            <w:pPr>
              <w:spacing w:before="0" w:after="0" w:line="240" w:lineRule="auto"/>
              <w:ind w:left="30" w:right="30" w:firstLine="0"/>
              <w:jc w:val="left"/>
            </w:pPr>
            <w:r>
              <w:rPr>
                <w:rFonts w:ascii="Times New Roman" w:hAnsi="Times New Roman" w:eastAsia="宋体"/>
                <w:color w:val="000000"/>
                <w:sz w:val="16"/>
              </w:rPr>
              <w:t>1.5秒</w:t>
            </w:r>
          </w:p>
        </w:tc>
        <w:tc>
          <w:tcPr>
            <w:tcW w:w="625" w:type="pct"/>
          </w:tcPr>
          <w:p w14:paraId="67F46318">
            <w:pPr>
              <w:spacing w:before="0" w:after="0" w:line="240" w:lineRule="auto"/>
              <w:ind w:left="30" w:right="30" w:firstLine="0"/>
              <w:jc w:val="left"/>
            </w:pPr>
            <w:r>
              <w:rPr>
                <w:rFonts w:ascii="Times New Roman" w:hAnsi="Times New Roman" w:eastAsia="宋体"/>
                <w:color w:val="000000"/>
                <w:sz w:val="16"/>
              </w:rPr>
              <w:t>-</w:t>
            </w:r>
          </w:p>
        </w:tc>
        <w:tc>
          <w:tcPr>
            <w:tcW w:w="625" w:type="pct"/>
          </w:tcPr>
          <w:p w14:paraId="4251D8E7">
            <w:pPr>
              <w:spacing w:before="0" w:after="0" w:line="240" w:lineRule="auto"/>
              <w:ind w:left="30" w:right="30" w:firstLine="0"/>
              <w:jc w:val="left"/>
            </w:pPr>
            <w:r>
              <w:rPr>
                <w:rFonts w:ascii="Times New Roman" w:hAnsi="Times New Roman" w:eastAsia="宋体"/>
                <w:color w:val="000000"/>
                <w:sz w:val="16"/>
              </w:rPr>
              <w:t>40%</w:t>
            </w:r>
          </w:p>
        </w:tc>
        <w:tc>
          <w:tcPr>
            <w:tcW w:w="625" w:type="pct"/>
          </w:tcPr>
          <w:p w14:paraId="26E9A1D7">
            <w:pPr>
              <w:spacing w:before="0" w:after="0" w:line="240" w:lineRule="auto"/>
              <w:ind w:left="30" w:right="30" w:firstLine="0"/>
              <w:jc w:val="left"/>
            </w:pPr>
            <w:r>
              <w:rPr>
                <w:rFonts w:ascii="Times New Roman" w:hAnsi="Times New Roman" w:eastAsia="宋体"/>
                <w:color w:val="000000"/>
                <w:sz w:val="16"/>
              </w:rPr>
              <w:t>加载时间&lt;2秒</w:t>
            </w:r>
          </w:p>
        </w:tc>
        <w:tc>
          <w:tcPr>
            <w:tcW w:w="625" w:type="pct"/>
          </w:tcPr>
          <w:p w14:paraId="552057EF">
            <w:pPr>
              <w:spacing w:before="0" w:after="0" w:line="240" w:lineRule="auto"/>
              <w:ind w:left="30" w:right="30" w:firstLine="0"/>
              <w:jc w:val="left"/>
            </w:pPr>
            <w:r>
              <w:rPr>
                <w:rFonts w:ascii="Times New Roman" w:hAnsi="Times New Roman" w:eastAsia="宋体"/>
                <w:color w:val="000000"/>
                <w:sz w:val="16"/>
              </w:rPr>
              <w:t>1.5秒</w:t>
            </w:r>
          </w:p>
        </w:tc>
        <w:tc>
          <w:tcPr>
            <w:tcW w:w="625" w:type="pct"/>
          </w:tcPr>
          <w:p w14:paraId="3826B226">
            <w:pPr>
              <w:spacing w:before="0" w:after="0" w:line="240" w:lineRule="auto"/>
              <w:ind w:left="30" w:right="30" w:firstLine="0"/>
              <w:jc w:val="left"/>
            </w:pPr>
            <w:r>
              <w:rPr>
                <w:rFonts w:ascii="Times New Roman" w:hAnsi="Times New Roman" w:eastAsia="宋体"/>
                <w:color w:val="000000"/>
                <w:sz w:val="16"/>
              </w:rPr>
              <w:t>达标</w:t>
            </w:r>
          </w:p>
        </w:tc>
      </w:tr>
      <w:tr w14:paraId="6F8D2232">
        <w:tc>
          <w:tcPr>
            <w:tcW w:w="624" w:type="pct"/>
          </w:tcPr>
          <w:p w14:paraId="3B07FC1A">
            <w:pPr>
              <w:spacing w:before="0" w:after="0" w:line="240" w:lineRule="auto"/>
              <w:ind w:left="30" w:right="30" w:firstLine="0"/>
              <w:jc w:val="left"/>
            </w:pPr>
            <w:r>
              <w:rPr>
                <w:rFonts w:ascii="Times New Roman" w:hAnsi="Times New Roman" w:eastAsia="宋体"/>
                <w:color w:val="000000"/>
                <w:sz w:val="16"/>
              </w:rPr>
              <w:t>数据库商品查询</w:t>
            </w:r>
          </w:p>
        </w:tc>
        <w:tc>
          <w:tcPr>
            <w:tcW w:w="624" w:type="pct"/>
          </w:tcPr>
          <w:p w14:paraId="3972E4C4">
            <w:pPr>
              <w:spacing w:before="0" w:after="0" w:line="240" w:lineRule="auto"/>
              <w:ind w:left="30" w:right="30" w:firstLine="0"/>
              <w:jc w:val="left"/>
            </w:pPr>
            <w:r>
              <w:rPr>
                <w:rFonts w:ascii="Times New Roman" w:hAnsi="Times New Roman" w:eastAsia="宋体"/>
                <w:color w:val="000000"/>
                <w:sz w:val="16"/>
              </w:rPr>
              <w:t>索引查询</w:t>
            </w:r>
          </w:p>
        </w:tc>
        <w:tc>
          <w:tcPr>
            <w:tcW w:w="625" w:type="pct"/>
          </w:tcPr>
          <w:p w14:paraId="538F294D">
            <w:pPr>
              <w:spacing w:before="0" w:after="0" w:line="240" w:lineRule="auto"/>
              <w:ind w:left="30" w:right="30" w:firstLine="0"/>
              <w:jc w:val="left"/>
            </w:pPr>
            <w:r>
              <w:rPr>
                <w:rFonts w:ascii="Times New Roman" w:hAnsi="Times New Roman" w:eastAsia="宋体"/>
                <w:color w:val="000000"/>
                <w:sz w:val="16"/>
              </w:rPr>
              <w:t>10ms</w:t>
            </w:r>
          </w:p>
        </w:tc>
        <w:tc>
          <w:tcPr>
            <w:tcW w:w="625" w:type="pct"/>
          </w:tcPr>
          <w:p w14:paraId="16C154FF">
            <w:pPr>
              <w:spacing w:before="0" w:after="0" w:line="240" w:lineRule="auto"/>
              <w:ind w:left="30" w:right="30" w:firstLine="0"/>
              <w:jc w:val="left"/>
            </w:pPr>
            <w:r>
              <w:rPr>
                <w:rFonts w:ascii="Times New Roman" w:hAnsi="Times New Roman" w:eastAsia="宋体"/>
                <w:color w:val="000000"/>
                <w:sz w:val="16"/>
              </w:rPr>
              <w:t>-</w:t>
            </w:r>
          </w:p>
        </w:tc>
        <w:tc>
          <w:tcPr>
            <w:tcW w:w="625" w:type="pct"/>
          </w:tcPr>
          <w:p w14:paraId="75F555A3">
            <w:pPr>
              <w:spacing w:before="0" w:after="0" w:line="240" w:lineRule="auto"/>
              <w:ind w:left="30" w:right="30" w:firstLine="0"/>
              <w:jc w:val="left"/>
            </w:pPr>
            <w:r>
              <w:rPr>
                <w:rFonts w:ascii="Times New Roman" w:hAnsi="Times New Roman" w:eastAsia="宋体"/>
                <w:color w:val="000000"/>
                <w:sz w:val="16"/>
              </w:rPr>
              <w:t>30%</w:t>
            </w:r>
          </w:p>
        </w:tc>
        <w:tc>
          <w:tcPr>
            <w:tcW w:w="625" w:type="pct"/>
          </w:tcPr>
          <w:p w14:paraId="270E0F5D">
            <w:pPr>
              <w:spacing w:before="0" w:after="0" w:line="240" w:lineRule="auto"/>
              <w:ind w:left="30" w:right="30" w:firstLine="0"/>
              <w:jc w:val="left"/>
            </w:pPr>
            <w:r>
              <w:rPr>
                <w:rFonts w:ascii="Times New Roman" w:hAnsi="Times New Roman" w:eastAsia="宋体"/>
                <w:color w:val="000000"/>
                <w:sz w:val="16"/>
              </w:rPr>
              <w:t>查询时间&lt;20ms</w:t>
            </w:r>
          </w:p>
        </w:tc>
        <w:tc>
          <w:tcPr>
            <w:tcW w:w="625" w:type="pct"/>
          </w:tcPr>
          <w:p w14:paraId="46A6C2DE">
            <w:pPr>
              <w:spacing w:before="0" w:after="0" w:line="240" w:lineRule="auto"/>
              <w:ind w:left="30" w:right="30" w:firstLine="0"/>
              <w:jc w:val="left"/>
            </w:pPr>
            <w:r>
              <w:rPr>
                <w:rFonts w:ascii="Times New Roman" w:hAnsi="Times New Roman" w:eastAsia="宋体"/>
                <w:color w:val="000000"/>
                <w:sz w:val="16"/>
              </w:rPr>
              <w:t>10ms</w:t>
            </w:r>
          </w:p>
        </w:tc>
        <w:tc>
          <w:tcPr>
            <w:tcW w:w="625" w:type="pct"/>
          </w:tcPr>
          <w:p w14:paraId="084324ED">
            <w:pPr>
              <w:spacing w:before="0" w:after="0" w:line="240" w:lineRule="auto"/>
              <w:ind w:left="30" w:right="30" w:firstLine="0"/>
              <w:jc w:val="left"/>
            </w:pPr>
            <w:r>
              <w:rPr>
                <w:rFonts w:ascii="Times New Roman" w:hAnsi="Times New Roman" w:eastAsia="宋体"/>
                <w:color w:val="000000"/>
                <w:sz w:val="16"/>
              </w:rPr>
              <w:t>达标</w:t>
            </w:r>
          </w:p>
        </w:tc>
      </w:tr>
      <w:tr w14:paraId="75205D04">
        <w:tc>
          <w:tcPr>
            <w:tcW w:w="624" w:type="pct"/>
          </w:tcPr>
          <w:p w14:paraId="4B6138A0">
            <w:pPr>
              <w:spacing w:before="0" w:after="0" w:line="240" w:lineRule="auto"/>
              <w:ind w:left="30" w:right="30" w:firstLine="0"/>
              <w:jc w:val="left"/>
            </w:pPr>
            <w:r>
              <w:rPr>
                <w:rFonts w:ascii="Times New Roman" w:hAnsi="Times New Roman" w:eastAsia="宋体"/>
                <w:color w:val="000000"/>
                <w:sz w:val="16"/>
              </w:rPr>
              <w:t>数据库订单查询</w:t>
            </w:r>
          </w:p>
        </w:tc>
        <w:tc>
          <w:tcPr>
            <w:tcW w:w="624" w:type="pct"/>
          </w:tcPr>
          <w:p w14:paraId="5CB101D0">
            <w:pPr>
              <w:spacing w:before="0" w:after="0" w:line="240" w:lineRule="auto"/>
              <w:ind w:left="30" w:right="30" w:firstLine="0"/>
              <w:jc w:val="left"/>
            </w:pPr>
            <w:r>
              <w:rPr>
                <w:rFonts w:ascii="Times New Roman" w:hAnsi="Times New Roman" w:eastAsia="宋体"/>
                <w:color w:val="000000"/>
                <w:sz w:val="16"/>
              </w:rPr>
              <w:t>复合索引</w:t>
            </w:r>
          </w:p>
        </w:tc>
        <w:tc>
          <w:tcPr>
            <w:tcW w:w="625" w:type="pct"/>
          </w:tcPr>
          <w:p w14:paraId="0868FE02">
            <w:pPr>
              <w:spacing w:before="0" w:after="0" w:line="240" w:lineRule="auto"/>
              <w:ind w:left="30" w:right="30" w:firstLine="0"/>
              <w:jc w:val="left"/>
            </w:pPr>
            <w:r>
              <w:rPr>
                <w:rFonts w:ascii="Times New Roman" w:hAnsi="Times New Roman" w:eastAsia="宋体"/>
                <w:color w:val="000000"/>
                <w:sz w:val="16"/>
              </w:rPr>
              <w:t>20ms</w:t>
            </w:r>
          </w:p>
        </w:tc>
        <w:tc>
          <w:tcPr>
            <w:tcW w:w="625" w:type="pct"/>
          </w:tcPr>
          <w:p w14:paraId="51BBF17F">
            <w:pPr>
              <w:spacing w:before="0" w:after="0" w:line="240" w:lineRule="auto"/>
              <w:ind w:left="30" w:right="30" w:firstLine="0"/>
              <w:jc w:val="left"/>
            </w:pPr>
            <w:r>
              <w:rPr>
                <w:rFonts w:ascii="Times New Roman" w:hAnsi="Times New Roman" w:eastAsia="宋体"/>
                <w:color w:val="000000"/>
                <w:sz w:val="16"/>
              </w:rPr>
              <w:t>-</w:t>
            </w:r>
          </w:p>
        </w:tc>
        <w:tc>
          <w:tcPr>
            <w:tcW w:w="625" w:type="pct"/>
          </w:tcPr>
          <w:p w14:paraId="7BC249EE">
            <w:pPr>
              <w:spacing w:before="0" w:after="0" w:line="240" w:lineRule="auto"/>
              <w:ind w:left="30" w:right="30" w:firstLine="0"/>
              <w:jc w:val="left"/>
            </w:pPr>
            <w:r>
              <w:rPr>
                <w:rFonts w:ascii="Times New Roman" w:hAnsi="Times New Roman" w:eastAsia="宋体"/>
                <w:color w:val="000000"/>
                <w:sz w:val="16"/>
              </w:rPr>
              <w:t>35%</w:t>
            </w:r>
          </w:p>
        </w:tc>
        <w:tc>
          <w:tcPr>
            <w:tcW w:w="625" w:type="pct"/>
          </w:tcPr>
          <w:p w14:paraId="7F91E321">
            <w:pPr>
              <w:spacing w:before="0" w:after="0" w:line="240" w:lineRule="auto"/>
              <w:ind w:left="30" w:right="30" w:firstLine="0"/>
              <w:jc w:val="left"/>
            </w:pPr>
            <w:r>
              <w:rPr>
                <w:rFonts w:ascii="Times New Roman" w:hAnsi="Times New Roman" w:eastAsia="宋体"/>
                <w:color w:val="000000"/>
                <w:sz w:val="16"/>
              </w:rPr>
              <w:t>查询时间&lt;50ms</w:t>
            </w:r>
          </w:p>
        </w:tc>
        <w:tc>
          <w:tcPr>
            <w:tcW w:w="625" w:type="pct"/>
          </w:tcPr>
          <w:p w14:paraId="2E79AC9F">
            <w:pPr>
              <w:spacing w:before="0" w:after="0" w:line="240" w:lineRule="auto"/>
              <w:ind w:left="30" w:right="30" w:firstLine="0"/>
              <w:jc w:val="left"/>
            </w:pPr>
            <w:r>
              <w:rPr>
                <w:rFonts w:ascii="Times New Roman" w:hAnsi="Times New Roman" w:eastAsia="宋体"/>
                <w:color w:val="000000"/>
                <w:sz w:val="16"/>
              </w:rPr>
              <w:t>20ms</w:t>
            </w:r>
          </w:p>
        </w:tc>
        <w:tc>
          <w:tcPr>
            <w:tcW w:w="625" w:type="pct"/>
          </w:tcPr>
          <w:p w14:paraId="6E2D68F2">
            <w:pPr>
              <w:spacing w:before="0" w:after="0" w:line="240" w:lineRule="auto"/>
              <w:ind w:left="30" w:right="30" w:firstLine="0"/>
              <w:jc w:val="left"/>
            </w:pPr>
            <w:r>
              <w:rPr>
                <w:rFonts w:ascii="Times New Roman" w:hAnsi="Times New Roman" w:eastAsia="宋体"/>
                <w:color w:val="000000"/>
                <w:sz w:val="16"/>
              </w:rPr>
              <w:t>达标</w:t>
            </w:r>
          </w:p>
        </w:tc>
      </w:tr>
      <w:tr w14:paraId="7BB5C7BE">
        <w:tc>
          <w:tcPr>
            <w:tcW w:w="624" w:type="pct"/>
          </w:tcPr>
          <w:p w14:paraId="7227A399">
            <w:pPr>
              <w:spacing w:before="0" w:after="0" w:line="240" w:lineRule="auto"/>
              <w:ind w:left="30" w:right="30" w:firstLine="0"/>
              <w:jc w:val="left"/>
            </w:pPr>
            <w:r>
              <w:rPr>
                <w:rFonts w:ascii="Times New Roman" w:hAnsi="Times New Roman" w:eastAsia="宋体"/>
                <w:color w:val="000000"/>
                <w:sz w:val="16"/>
              </w:rPr>
              <w:t>Redis QPS</w:t>
            </w:r>
          </w:p>
        </w:tc>
        <w:tc>
          <w:tcPr>
            <w:tcW w:w="624" w:type="pct"/>
          </w:tcPr>
          <w:p w14:paraId="62CE057C">
            <w:pPr>
              <w:spacing w:before="0" w:after="0" w:line="240" w:lineRule="auto"/>
              <w:ind w:left="30" w:right="30" w:firstLine="0"/>
              <w:jc w:val="left"/>
            </w:pPr>
            <w:r>
              <w:rPr>
                <w:rFonts w:ascii="Times New Roman" w:hAnsi="Times New Roman" w:eastAsia="宋体"/>
                <w:color w:val="000000"/>
                <w:sz w:val="16"/>
              </w:rPr>
              <w:t>高并发</w:t>
            </w:r>
          </w:p>
        </w:tc>
        <w:tc>
          <w:tcPr>
            <w:tcW w:w="625" w:type="pct"/>
          </w:tcPr>
          <w:p w14:paraId="6C0E3AA8">
            <w:pPr>
              <w:spacing w:before="0" w:after="0" w:line="240" w:lineRule="auto"/>
              <w:ind w:left="30" w:right="30" w:firstLine="0"/>
              <w:jc w:val="left"/>
            </w:pPr>
            <w:r>
              <w:rPr>
                <w:rFonts w:ascii="Times New Roman" w:hAnsi="Times New Roman" w:eastAsia="宋体"/>
                <w:color w:val="000000"/>
                <w:sz w:val="16"/>
              </w:rPr>
              <w:t>&lt;1ms</w:t>
            </w:r>
          </w:p>
        </w:tc>
        <w:tc>
          <w:tcPr>
            <w:tcW w:w="625" w:type="pct"/>
          </w:tcPr>
          <w:p w14:paraId="6DCEF09C">
            <w:pPr>
              <w:spacing w:before="0" w:after="0" w:line="240" w:lineRule="auto"/>
              <w:ind w:left="30" w:right="30" w:firstLine="0"/>
              <w:jc w:val="left"/>
            </w:pPr>
            <w:r>
              <w:rPr>
                <w:rFonts w:ascii="Times New Roman" w:hAnsi="Times New Roman" w:eastAsia="宋体"/>
                <w:color w:val="000000"/>
                <w:sz w:val="16"/>
              </w:rPr>
              <w:t>50000+</w:t>
            </w:r>
          </w:p>
        </w:tc>
        <w:tc>
          <w:tcPr>
            <w:tcW w:w="625" w:type="pct"/>
          </w:tcPr>
          <w:p w14:paraId="73CB1E4C">
            <w:pPr>
              <w:spacing w:before="0" w:after="0" w:line="240" w:lineRule="auto"/>
              <w:ind w:left="30" w:right="30" w:firstLine="0"/>
              <w:jc w:val="left"/>
            </w:pPr>
            <w:r>
              <w:rPr>
                <w:rFonts w:ascii="Times New Roman" w:hAnsi="Times New Roman" w:eastAsia="宋体"/>
                <w:color w:val="000000"/>
                <w:sz w:val="16"/>
              </w:rPr>
              <w:t>25%</w:t>
            </w:r>
          </w:p>
        </w:tc>
        <w:tc>
          <w:tcPr>
            <w:tcW w:w="625" w:type="pct"/>
          </w:tcPr>
          <w:p w14:paraId="1977BC6F">
            <w:pPr>
              <w:spacing w:before="0" w:after="0" w:line="240" w:lineRule="auto"/>
              <w:ind w:left="30" w:right="30" w:firstLine="0"/>
              <w:jc w:val="left"/>
            </w:pPr>
            <w:r>
              <w:rPr>
                <w:rFonts w:ascii="Times New Roman" w:hAnsi="Times New Roman" w:eastAsia="宋体"/>
                <w:color w:val="000000"/>
                <w:sz w:val="16"/>
              </w:rPr>
              <w:t>QPS&gt;30000</w:t>
            </w:r>
          </w:p>
        </w:tc>
        <w:tc>
          <w:tcPr>
            <w:tcW w:w="625" w:type="pct"/>
          </w:tcPr>
          <w:p w14:paraId="7013554C">
            <w:pPr>
              <w:spacing w:before="0" w:after="0" w:line="240" w:lineRule="auto"/>
              <w:ind w:left="30" w:right="30" w:firstLine="0"/>
              <w:jc w:val="left"/>
            </w:pPr>
            <w:r>
              <w:rPr>
                <w:rFonts w:ascii="Times New Roman" w:hAnsi="Times New Roman" w:eastAsia="宋体"/>
                <w:color w:val="000000"/>
                <w:sz w:val="16"/>
              </w:rPr>
              <w:t>50000</w:t>
            </w:r>
          </w:p>
        </w:tc>
        <w:tc>
          <w:tcPr>
            <w:tcW w:w="625" w:type="pct"/>
          </w:tcPr>
          <w:p w14:paraId="3C43226F">
            <w:pPr>
              <w:spacing w:before="0" w:after="0" w:line="240" w:lineRule="auto"/>
              <w:ind w:left="30" w:right="30" w:firstLine="0"/>
              <w:jc w:val="left"/>
            </w:pPr>
            <w:r>
              <w:rPr>
                <w:rFonts w:ascii="Times New Roman" w:hAnsi="Times New Roman" w:eastAsia="宋体"/>
                <w:color w:val="000000"/>
                <w:sz w:val="16"/>
              </w:rPr>
              <w:t>达标</w:t>
            </w:r>
          </w:p>
        </w:tc>
      </w:tr>
      <w:tr w14:paraId="2B4297C9">
        <w:tc>
          <w:tcPr>
            <w:tcW w:w="624" w:type="pct"/>
          </w:tcPr>
          <w:p w14:paraId="454D2B88">
            <w:pPr>
              <w:spacing w:before="0" w:after="0" w:line="240" w:lineRule="auto"/>
              <w:ind w:left="30" w:right="30" w:firstLine="0"/>
              <w:jc w:val="left"/>
            </w:pPr>
            <w:r>
              <w:rPr>
                <w:rFonts w:ascii="Times New Roman" w:hAnsi="Times New Roman" w:eastAsia="宋体"/>
                <w:color w:val="000000"/>
                <w:sz w:val="16"/>
              </w:rPr>
              <w:t>缓存命中率</w:t>
            </w:r>
          </w:p>
        </w:tc>
        <w:tc>
          <w:tcPr>
            <w:tcW w:w="624" w:type="pct"/>
          </w:tcPr>
          <w:p w14:paraId="5E00E59C">
            <w:pPr>
              <w:spacing w:before="0" w:after="0" w:line="240" w:lineRule="auto"/>
              <w:ind w:left="30" w:right="30" w:firstLine="0"/>
              <w:jc w:val="left"/>
            </w:pPr>
            <w:r>
              <w:rPr>
                <w:rFonts w:ascii="Times New Roman" w:hAnsi="Times New Roman" w:eastAsia="宋体"/>
                <w:color w:val="000000"/>
                <w:sz w:val="16"/>
              </w:rPr>
              <w:t>商品详情</w:t>
            </w:r>
          </w:p>
        </w:tc>
        <w:tc>
          <w:tcPr>
            <w:tcW w:w="625" w:type="pct"/>
          </w:tcPr>
          <w:p w14:paraId="76CD59F6">
            <w:pPr>
              <w:spacing w:before="0" w:after="0" w:line="240" w:lineRule="auto"/>
              <w:ind w:left="30" w:right="30" w:firstLine="0"/>
              <w:jc w:val="left"/>
            </w:pPr>
            <w:r>
              <w:rPr>
                <w:rFonts w:ascii="Times New Roman" w:hAnsi="Times New Roman" w:eastAsia="宋体"/>
                <w:color w:val="000000"/>
                <w:sz w:val="16"/>
              </w:rPr>
              <w:t>-</w:t>
            </w:r>
          </w:p>
        </w:tc>
        <w:tc>
          <w:tcPr>
            <w:tcW w:w="625" w:type="pct"/>
          </w:tcPr>
          <w:p w14:paraId="593E51EC">
            <w:pPr>
              <w:spacing w:before="0" w:after="0" w:line="240" w:lineRule="auto"/>
              <w:ind w:left="30" w:right="30" w:firstLine="0"/>
              <w:jc w:val="left"/>
            </w:pPr>
            <w:r>
              <w:rPr>
                <w:rFonts w:ascii="Times New Roman" w:hAnsi="Times New Roman" w:eastAsia="宋体"/>
                <w:color w:val="000000"/>
                <w:sz w:val="16"/>
              </w:rPr>
              <w:t>-</w:t>
            </w:r>
          </w:p>
        </w:tc>
        <w:tc>
          <w:tcPr>
            <w:tcW w:w="625" w:type="pct"/>
          </w:tcPr>
          <w:p w14:paraId="68304EAA">
            <w:pPr>
              <w:spacing w:before="0" w:after="0" w:line="240" w:lineRule="auto"/>
              <w:ind w:left="30" w:right="30" w:firstLine="0"/>
              <w:jc w:val="left"/>
            </w:pPr>
            <w:r>
              <w:rPr>
                <w:rFonts w:ascii="Times New Roman" w:hAnsi="Times New Roman" w:eastAsia="宋体"/>
                <w:color w:val="000000"/>
                <w:sz w:val="16"/>
              </w:rPr>
              <w:t>-</w:t>
            </w:r>
          </w:p>
        </w:tc>
        <w:tc>
          <w:tcPr>
            <w:tcW w:w="625" w:type="pct"/>
          </w:tcPr>
          <w:p w14:paraId="52D8B137">
            <w:pPr>
              <w:spacing w:before="0" w:after="0" w:line="240" w:lineRule="auto"/>
              <w:ind w:left="30" w:right="30" w:firstLine="0"/>
              <w:jc w:val="left"/>
            </w:pPr>
            <w:r>
              <w:rPr>
                <w:rFonts w:ascii="Times New Roman" w:hAnsi="Times New Roman" w:eastAsia="宋体"/>
                <w:color w:val="000000"/>
                <w:sz w:val="16"/>
              </w:rPr>
              <w:t>命中率&gt;80%</w:t>
            </w:r>
          </w:p>
        </w:tc>
        <w:tc>
          <w:tcPr>
            <w:tcW w:w="625" w:type="pct"/>
          </w:tcPr>
          <w:p w14:paraId="311F8FC0">
            <w:pPr>
              <w:spacing w:before="0" w:after="0" w:line="240" w:lineRule="auto"/>
              <w:ind w:left="30" w:right="30" w:firstLine="0"/>
              <w:jc w:val="left"/>
            </w:pPr>
            <w:r>
              <w:rPr>
                <w:rFonts w:ascii="Times New Roman" w:hAnsi="Times New Roman" w:eastAsia="宋体"/>
                <w:color w:val="000000"/>
                <w:sz w:val="16"/>
              </w:rPr>
              <w:t>95%</w:t>
            </w:r>
          </w:p>
        </w:tc>
        <w:tc>
          <w:tcPr>
            <w:tcW w:w="625" w:type="pct"/>
          </w:tcPr>
          <w:p w14:paraId="39237FA7">
            <w:pPr>
              <w:spacing w:before="0" w:after="0" w:line="240" w:lineRule="auto"/>
              <w:ind w:left="30" w:right="30" w:firstLine="0"/>
              <w:jc w:val="left"/>
            </w:pPr>
            <w:r>
              <w:rPr>
                <w:rFonts w:ascii="Times New Roman" w:hAnsi="Times New Roman" w:eastAsia="宋体"/>
                <w:color w:val="000000"/>
                <w:sz w:val="16"/>
              </w:rPr>
              <w:t>达标</w:t>
            </w:r>
          </w:p>
        </w:tc>
      </w:tr>
      <w:tr w14:paraId="01EBC262">
        <w:tc>
          <w:tcPr>
            <w:tcW w:w="624" w:type="pct"/>
          </w:tcPr>
          <w:p w14:paraId="0E12610D">
            <w:pPr>
              <w:spacing w:before="0" w:after="0" w:line="240" w:lineRule="auto"/>
              <w:ind w:left="30" w:right="30" w:firstLine="0"/>
              <w:jc w:val="left"/>
            </w:pPr>
            <w:r>
              <w:rPr>
                <w:rFonts w:ascii="Times New Roman" w:hAnsi="Times New Roman" w:eastAsia="宋体"/>
                <w:color w:val="000000"/>
                <w:sz w:val="16"/>
              </w:rPr>
              <w:t>系统整体并发</w:t>
            </w:r>
          </w:p>
        </w:tc>
        <w:tc>
          <w:tcPr>
            <w:tcW w:w="624" w:type="pct"/>
          </w:tcPr>
          <w:p w14:paraId="447F5D77">
            <w:pPr>
              <w:spacing w:before="0" w:after="0" w:line="240" w:lineRule="auto"/>
              <w:ind w:left="30" w:right="30" w:firstLine="0"/>
              <w:jc w:val="left"/>
            </w:pPr>
            <w:r>
              <w:rPr>
                <w:rFonts w:ascii="Times New Roman" w:hAnsi="Times New Roman" w:eastAsia="宋体"/>
                <w:color w:val="000000"/>
                <w:sz w:val="16"/>
              </w:rPr>
              <w:t>1000</w:t>
            </w:r>
          </w:p>
        </w:tc>
        <w:tc>
          <w:tcPr>
            <w:tcW w:w="625" w:type="pct"/>
          </w:tcPr>
          <w:p w14:paraId="22CA2955">
            <w:pPr>
              <w:spacing w:before="0" w:after="0" w:line="240" w:lineRule="auto"/>
              <w:ind w:left="30" w:right="30" w:firstLine="0"/>
              <w:jc w:val="left"/>
            </w:pPr>
            <w:r>
              <w:rPr>
                <w:rFonts w:ascii="Times New Roman" w:hAnsi="Times New Roman" w:eastAsia="宋体"/>
                <w:color w:val="000000"/>
                <w:sz w:val="16"/>
              </w:rPr>
              <w:t>各接口&lt;200ms</w:t>
            </w:r>
          </w:p>
        </w:tc>
        <w:tc>
          <w:tcPr>
            <w:tcW w:w="625" w:type="pct"/>
          </w:tcPr>
          <w:p w14:paraId="3C1A7B0F">
            <w:pPr>
              <w:spacing w:before="0" w:after="0" w:line="240" w:lineRule="auto"/>
              <w:ind w:left="30" w:right="30" w:firstLine="0"/>
              <w:jc w:val="left"/>
            </w:pPr>
            <w:r>
              <w:rPr>
                <w:rFonts w:ascii="Times New Roman" w:hAnsi="Times New Roman" w:eastAsia="宋体"/>
                <w:color w:val="000000"/>
                <w:sz w:val="16"/>
              </w:rPr>
              <w:t>综合6000+</w:t>
            </w:r>
          </w:p>
        </w:tc>
        <w:tc>
          <w:tcPr>
            <w:tcW w:w="625" w:type="pct"/>
          </w:tcPr>
          <w:p w14:paraId="5499EE99">
            <w:pPr>
              <w:spacing w:before="0" w:after="0" w:line="240" w:lineRule="auto"/>
              <w:ind w:left="30" w:right="30" w:firstLine="0"/>
              <w:jc w:val="left"/>
            </w:pPr>
            <w:r>
              <w:rPr>
                <w:rFonts w:ascii="Times New Roman" w:hAnsi="Times New Roman" w:eastAsia="宋体"/>
                <w:color w:val="000000"/>
                <w:sz w:val="16"/>
              </w:rPr>
              <w:t>70%</w:t>
            </w:r>
          </w:p>
        </w:tc>
        <w:tc>
          <w:tcPr>
            <w:tcW w:w="625" w:type="pct"/>
          </w:tcPr>
          <w:p w14:paraId="496393D2">
            <w:pPr>
              <w:spacing w:before="0" w:after="0" w:line="240" w:lineRule="auto"/>
              <w:ind w:left="30" w:right="30" w:firstLine="0"/>
              <w:jc w:val="left"/>
            </w:pPr>
            <w:r>
              <w:rPr>
                <w:rFonts w:ascii="Times New Roman" w:hAnsi="Times New Roman" w:eastAsia="宋体"/>
                <w:color w:val="000000"/>
                <w:sz w:val="16"/>
              </w:rPr>
              <w:t>稳定运行</w:t>
            </w:r>
          </w:p>
        </w:tc>
        <w:tc>
          <w:tcPr>
            <w:tcW w:w="625" w:type="pct"/>
          </w:tcPr>
          <w:p w14:paraId="7F6D9CEB">
            <w:pPr>
              <w:spacing w:before="0" w:after="0" w:line="240" w:lineRule="auto"/>
              <w:ind w:left="30" w:right="30" w:firstLine="0"/>
              <w:jc w:val="left"/>
            </w:pPr>
            <w:r>
              <w:rPr>
                <w:rFonts w:ascii="Times New Roman" w:hAnsi="Times New Roman" w:eastAsia="宋体"/>
                <w:color w:val="000000"/>
                <w:sz w:val="16"/>
              </w:rPr>
              <w:t>稳定运行</w:t>
            </w:r>
          </w:p>
        </w:tc>
        <w:tc>
          <w:tcPr>
            <w:tcW w:w="625" w:type="pct"/>
          </w:tcPr>
          <w:p w14:paraId="48C5F744">
            <w:pPr>
              <w:spacing w:before="0" w:after="0" w:line="240" w:lineRule="auto"/>
              <w:ind w:left="30" w:right="30" w:firstLine="0"/>
              <w:jc w:val="left"/>
            </w:pPr>
            <w:r>
              <w:rPr>
                <w:rFonts w:ascii="Times New Roman" w:hAnsi="Times New Roman" w:eastAsia="宋体"/>
                <w:color w:val="000000"/>
                <w:sz w:val="16"/>
              </w:rPr>
              <w:t>达标</w:t>
            </w:r>
          </w:p>
        </w:tc>
      </w:tr>
      <w:tr w14:paraId="282C36CE">
        <w:tc>
          <w:tcPr>
            <w:tcW w:w="624" w:type="pct"/>
          </w:tcPr>
          <w:p w14:paraId="36BD505C">
            <w:pPr>
              <w:spacing w:before="0" w:after="0" w:line="240" w:lineRule="auto"/>
              <w:ind w:left="30" w:right="30" w:firstLine="0"/>
              <w:jc w:val="left"/>
            </w:pPr>
            <w:r>
              <w:rPr>
                <w:rFonts w:ascii="Times New Roman" w:hAnsi="Times New Roman" w:eastAsia="宋体"/>
                <w:color w:val="000000"/>
                <w:sz w:val="16"/>
              </w:rPr>
              <w:t>系统整体并发</w:t>
            </w:r>
          </w:p>
        </w:tc>
        <w:tc>
          <w:tcPr>
            <w:tcW w:w="624" w:type="pct"/>
          </w:tcPr>
          <w:p w14:paraId="3F982922">
            <w:pPr>
              <w:spacing w:before="0" w:after="0" w:line="240" w:lineRule="auto"/>
              <w:ind w:left="30" w:right="30" w:firstLine="0"/>
              <w:jc w:val="left"/>
            </w:pPr>
            <w:r>
              <w:rPr>
                <w:rFonts w:ascii="Times New Roman" w:hAnsi="Times New Roman" w:eastAsia="宋体"/>
                <w:color w:val="000000"/>
                <w:sz w:val="16"/>
              </w:rPr>
              <w:t>5000</w:t>
            </w:r>
          </w:p>
        </w:tc>
        <w:tc>
          <w:tcPr>
            <w:tcW w:w="625" w:type="pct"/>
          </w:tcPr>
          <w:p w14:paraId="1033CB5F">
            <w:pPr>
              <w:spacing w:before="0" w:after="0" w:line="240" w:lineRule="auto"/>
              <w:ind w:left="30" w:right="30" w:firstLine="0"/>
              <w:jc w:val="left"/>
            </w:pPr>
            <w:r>
              <w:rPr>
                <w:rFonts w:ascii="Times New Roman" w:hAnsi="Times New Roman" w:eastAsia="宋体"/>
                <w:color w:val="000000"/>
                <w:sz w:val="16"/>
              </w:rPr>
              <w:t>触发限流</w:t>
            </w:r>
          </w:p>
        </w:tc>
        <w:tc>
          <w:tcPr>
            <w:tcW w:w="625" w:type="pct"/>
          </w:tcPr>
          <w:p w14:paraId="1666EA6B">
            <w:pPr>
              <w:spacing w:before="0" w:after="0" w:line="240" w:lineRule="auto"/>
              <w:ind w:left="30" w:right="30" w:firstLine="0"/>
              <w:jc w:val="left"/>
            </w:pPr>
            <w:r>
              <w:rPr>
                <w:rFonts w:ascii="Times New Roman" w:hAnsi="Times New Roman" w:eastAsia="宋体"/>
                <w:color w:val="000000"/>
                <w:sz w:val="16"/>
              </w:rPr>
              <w:t>8000</w:t>
            </w:r>
          </w:p>
        </w:tc>
        <w:tc>
          <w:tcPr>
            <w:tcW w:w="625" w:type="pct"/>
          </w:tcPr>
          <w:p w14:paraId="400B7D1F">
            <w:pPr>
              <w:spacing w:before="0" w:after="0" w:line="240" w:lineRule="auto"/>
              <w:ind w:left="30" w:right="30" w:firstLine="0"/>
              <w:jc w:val="left"/>
            </w:pPr>
            <w:r>
              <w:rPr>
                <w:rFonts w:ascii="Times New Roman" w:hAnsi="Times New Roman" w:eastAsia="宋体"/>
                <w:color w:val="000000"/>
                <w:sz w:val="16"/>
              </w:rPr>
              <w:t>85%</w:t>
            </w:r>
          </w:p>
        </w:tc>
        <w:tc>
          <w:tcPr>
            <w:tcW w:w="625" w:type="pct"/>
          </w:tcPr>
          <w:p w14:paraId="22D9D223">
            <w:pPr>
              <w:spacing w:before="0" w:after="0" w:line="240" w:lineRule="auto"/>
              <w:ind w:left="30" w:right="30" w:firstLine="0"/>
              <w:jc w:val="left"/>
            </w:pPr>
            <w:r>
              <w:rPr>
                <w:rFonts w:ascii="Times New Roman" w:hAnsi="Times New Roman" w:eastAsia="宋体"/>
                <w:color w:val="000000"/>
                <w:sz w:val="16"/>
              </w:rPr>
              <w:t>触发保护机制</w:t>
            </w:r>
          </w:p>
        </w:tc>
        <w:tc>
          <w:tcPr>
            <w:tcW w:w="625" w:type="pct"/>
          </w:tcPr>
          <w:p w14:paraId="11728FD6">
            <w:pPr>
              <w:spacing w:before="0" w:after="0" w:line="240" w:lineRule="auto"/>
              <w:ind w:left="30" w:right="30" w:firstLine="0"/>
              <w:jc w:val="left"/>
            </w:pPr>
            <w:r>
              <w:rPr>
                <w:rFonts w:ascii="Times New Roman" w:hAnsi="Times New Roman" w:eastAsia="宋体"/>
                <w:color w:val="000000"/>
                <w:sz w:val="16"/>
              </w:rPr>
              <w:t>限流熔断生效</w:t>
            </w:r>
          </w:p>
        </w:tc>
        <w:tc>
          <w:tcPr>
            <w:tcW w:w="625" w:type="pct"/>
          </w:tcPr>
          <w:p w14:paraId="46B93DFF">
            <w:pPr>
              <w:spacing w:before="0" w:after="0" w:line="240" w:lineRule="auto"/>
              <w:ind w:left="30" w:right="30" w:firstLine="0"/>
              <w:jc w:val="left"/>
            </w:pPr>
            <w:r>
              <w:rPr>
                <w:rFonts w:ascii="Times New Roman" w:hAnsi="Times New Roman" w:eastAsia="宋体"/>
                <w:color w:val="000000"/>
                <w:sz w:val="16"/>
              </w:rPr>
              <w:t>达标</w:t>
            </w:r>
          </w:p>
        </w:tc>
      </w:tr>
    </w:tbl>
    <w:p w14:paraId="47166F7A">
      <w:pPr>
        <w:pStyle w:val="4"/>
        <w:keepNext/>
        <w:widowControl/>
        <w:numPr>
          <w:ilvl w:val="0"/>
          <w:numId w:val="14"/>
        </w:numPr>
        <w:ind w:left="0" w:leftChars="0" w:firstLine="0" w:firstLineChars="0"/>
        <w:rPr>
          <w:b/>
        </w:rPr>
      </w:pPr>
      <w:bookmarkStart w:id="112" w:name="_Toc1656214321"/>
      <w:bookmarkStart w:id="113" w:name="_Toc475880714"/>
      <w:r>
        <w:t>可靠性测试</w:t>
      </w:r>
      <w:bookmarkEnd w:id="112"/>
      <w:bookmarkEnd w:id="113"/>
    </w:p>
    <w:p w14:paraId="5BBEA3A8">
      <w:pPr>
        <w:pStyle w:val="19"/>
        <w:widowControl/>
      </w:pPr>
      <w:r>
        <w:rPr>
          <w:color w:val="000000"/>
        </w:rPr>
        <w:t>可靠性测试通过故障注入和异常场景模拟，验证系统的容错能力和高可用性，确保系统在故障情况下能够正常运行或优雅降级。</w:t>
      </w:r>
    </w:p>
    <w:p w14:paraId="739FBE0F">
      <w:pPr>
        <w:pStyle w:val="19"/>
        <w:widowControl/>
      </w:pPr>
      <w:r>
        <w:rPr>
          <w:color w:val="000000"/>
        </w:rPr>
        <w:t>服务故障测试模拟微服务实例故障的场景。测试方法：启动商品服务的两个实例，通过Nacos查看服务列表包含两个实例。强制停止其中一个实例，模拟服务宕机。Nacos健康检查在15秒内检测到实例不可用，将其从服务列表中剔除。此时调用商品服务，请求自动路由到健康的实例，服务正常响应，用户无感知。重新启动停止的实例，Nacos自动发现新实例并加入服务列表，负载均衡恢复到两个实例。测试验证了Nacos服务注册与发现的高可用性，单个服务实例故障不影响整体服务可用性。</w:t>
      </w:r>
    </w:p>
    <w:p w14:paraId="09AE8435">
      <w:pPr>
        <w:pStyle w:val="19"/>
        <w:widowControl/>
      </w:pPr>
      <w:r>
        <w:rPr>
          <w:color w:val="000000"/>
        </w:rPr>
        <w:t>网络故障测试模拟服务间网络异常。使用工具模拟网络延迟和丢包，订单服务调用商品服务时网络超时。Sentinel熔断器检测到超时率超过阈值，自动熔断商品服务的调用，快速失败并返回降级响应。订单创建失败，提示用户稍后重试，而不是长时间等待超时。熔断时间窗口结束后，Sentinel尝试恢复调用，如果网络恢复，熔断器关闭，服务调用恢复正常。测试验证了熔断降级机制的有效性，避免了故障扩散和级联失败。</w:t>
      </w:r>
    </w:p>
    <w:p w14:paraId="57894733">
      <w:pPr>
        <w:pStyle w:val="19"/>
        <w:widowControl/>
      </w:pPr>
      <w:r>
        <w:rPr>
          <w:color w:val="000000"/>
        </w:rPr>
        <w:t>数据库故障测试模拟数据库连接异常。停止MySQL服务，模拟数据库宕机。系统尝试连接数据库失败，抛出数据库连接异常。但已缓存的数据仍可从Redis读取，商品查询等功能部分可用。系统监控检测到数据库连接失败，触发告警通知运维人员。数据库恢复后，连接池重新建立连接，服务恢复正常。主从复制场景下，主库故障时，可以将从库提升为主库，保证数据库的高可用性。测试验证了系统对数据库故障的处理能力。</w:t>
      </w:r>
    </w:p>
    <w:p w14:paraId="065EAB8E">
      <w:pPr>
        <w:pStyle w:val="19"/>
        <w:widowControl/>
      </w:pPr>
      <w:r>
        <w:rPr>
          <w:color w:val="000000"/>
        </w:rPr>
        <w:t>Redis故障测试模拟缓存服务不可用。停止Redis服务，系统访问Redis失败，捕获异常并记录日志。购物车服务降级为直接访问MySQL数据库，功能可用但性能下降。商品查询降级为直接查询数据库，跳过缓存。推荐服务降级返回默认推荐列表。系统核心功能在缓存故障时仍然可用，体现了服务降级的设计思想。Redis恢复后，系统重新连接Redis，缓存功能恢复，性能提升。</w:t>
      </w:r>
    </w:p>
    <w:p w14:paraId="63CE46A2">
      <w:pPr>
        <w:pStyle w:val="19"/>
        <w:widowControl/>
      </w:pPr>
      <w:r>
        <w:rPr>
          <w:color w:val="000000"/>
        </w:rPr>
        <w:t>消息队列故障测试模拟RabbitMQ不可用。消息发送失败时，系统捕获异常，记录失败日志，将消息持久化到数据库。定时任务定期扫描失败消息，重新发送到恢复的消息队列。这种设计保证了重要消息不丢失，如订单支付成功通知，即使消息队列故障，用户也能最终收到通知。</w:t>
      </w:r>
    </w:p>
    <w:p w14:paraId="5C3EEC9E">
      <w:pPr>
        <w:pStyle w:val="19"/>
        <w:widowControl/>
      </w:pPr>
      <w:r>
        <w:rPr>
          <w:color w:val="000000"/>
        </w:rPr>
        <w:t>长时间运行测试验证系统的稳定性。持续运行系统72小时，模拟日常业务操作，监控系统的内存使用、CPU使用、线程数等指标。测试期间系统运行稳定，没有出现内存泄漏、线程堆积等问题。JVM垃圾回收正常，Full GC次数少，停顿时间短。服务响应时间保持稳定，没有性能衰减。</w:t>
      </w:r>
    </w:p>
    <w:p w14:paraId="38E54C65">
      <w:pPr>
        <w:pStyle w:val="19"/>
        <w:widowControl/>
      </w:pPr>
      <w:r>
        <w:rPr>
          <w:color w:val="000000"/>
        </w:rPr>
        <w:t>可靠性测试结果表明，系统具备良好的容错能力，单点故障不影响系统整体可用性，故障恢复机制有效，系统可用性达到设计要求的99.9%以上，满足电商业务对高可用性的要求。</w:t>
      </w:r>
    </w:p>
    <w:p w14:paraId="67F82117">
      <w:r>
        <w:br w:type="page"/>
      </w:r>
    </w:p>
    <w:p w14:paraId="6EA7D367">
      <w:pPr>
        <w:pStyle w:val="3"/>
        <w:keepNext/>
        <w:widowControl/>
        <w:numPr>
          <w:ilvl w:val="0"/>
          <w:numId w:val="7"/>
        </w:numPr>
        <w:ind w:left="0" w:leftChars="0" w:firstLine="0" w:firstLineChars="0"/>
        <w:rPr>
          <w:b/>
        </w:rPr>
      </w:pPr>
      <w:bookmarkStart w:id="114" w:name="_Toc311060633"/>
      <w:bookmarkStart w:id="115" w:name="_Toc898058770"/>
      <w:r>
        <w:t>结语</w:t>
      </w:r>
      <w:bookmarkEnd w:id="114"/>
      <w:bookmarkEnd w:id="115"/>
    </w:p>
    <w:p w14:paraId="48EE52B9">
      <w:pPr>
        <w:pStyle w:val="4"/>
        <w:keepNext/>
        <w:widowControl/>
        <w:numPr>
          <w:ilvl w:val="0"/>
          <w:numId w:val="16"/>
        </w:numPr>
        <w:ind w:left="0" w:leftChars="0" w:firstLine="0" w:firstLineChars="0"/>
        <w:rPr>
          <w:b/>
        </w:rPr>
      </w:pPr>
      <w:bookmarkStart w:id="116" w:name="_Toc1158676274"/>
      <w:bookmarkStart w:id="117" w:name="_Toc1020862033"/>
      <w:r>
        <w:t>研究成果总结</w:t>
      </w:r>
      <w:bookmarkEnd w:id="116"/>
      <w:bookmarkEnd w:id="117"/>
    </w:p>
    <w:p w14:paraId="229CC7FE">
      <w:pPr>
        <w:pStyle w:val="19"/>
        <w:widowControl/>
      </w:pPr>
      <w:r>
        <w:rPr>
          <w:color w:val="000000"/>
        </w:rPr>
        <w:t>本研究围绕电商系统的微服务架构设计与实现这一主题，完成了从需求分析、架构设计、系统实现到测试验证的完整研发过程，取得了以下主要成果。</w:t>
      </w:r>
    </w:p>
    <w:p w14:paraId="5ED18E13">
      <w:pPr>
        <w:pStyle w:val="19"/>
        <w:widowControl/>
      </w:pPr>
      <w:r>
        <w:rPr>
          <w:color w:val="000000"/>
        </w:rPr>
        <w:t>第一，系统架构设计方面，成功构建了基于微服务架构的电商系统整体架构。参考领域驱动设计方法，将系统合理拆分为用户服务、商品服务、订单服务、购物车服务、推荐服务五个核心微服务，实现了业务的解耦和服务的自治。系统采用五层架构设计，包括前端层、网关层、服务层、数据层和基础设施层，各层职责清晰，协同工作。架构设计遵循单一职责、高内聚低耦合等设计原则，为系统的可扩展性和可维护性奠定了基础。</w:t>
      </w:r>
    </w:p>
    <w:p w14:paraId="054952AA">
      <w:pPr>
        <w:pStyle w:val="19"/>
        <w:widowControl/>
      </w:pPr>
      <w:r>
        <w:rPr>
          <w:color w:val="000000"/>
        </w:rPr>
        <w:t>第二，微服务治理方面，基于Spring Cloud Alibaba技术栈实现了完善的服务治理机制。利用Nacos实现了服务的动态注册与发现，支持服务的自动上下线，通过健康检查保证服务列表的准确性。Nacos配置中心实现了配置的集中管理和动态更新，提高了系统的灵活性。Sentinel实现了多维度的流量控制和熔断降级，有效保护了服务的稳定性，防止了服务雪崩。Seata解决了分布式事务问题，通过AT模式在订单创建等场景保证了数据的一致性。Spring Cloud Gateway作为API网关，实现了请求路由、权限认证、限流控制等功能，提供了统一的服务入口。</w:t>
      </w:r>
    </w:p>
    <w:p w14:paraId="4994701B">
      <w:pPr>
        <w:pStyle w:val="19"/>
        <w:widowControl/>
      </w:pPr>
      <w:r>
        <w:rPr>
          <w:color w:val="000000"/>
        </w:rPr>
        <w:t>第三，高并发优化方面，实现了多层次的性能优化方案。引入Redis缓存热点数据，通过缓存穿透、击穿、雪崩的防护策略，保证了缓存的高效性和安全性。异步处理通过消息队列实现了服务间的解耦，提高了系统的吞吐量。数据库优化通过索引设计、SQL优化、连接池优化等手段提升了数据访问性能。限流降级机制在流量高峰时保护系统稳定运行，通过降级策略保证核心功能可用。</w:t>
      </w:r>
    </w:p>
    <w:p w14:paraId="07FD4B22">
      <w:pPr>
        <w:pStyle w:val="19"/>
        <w:widowControl/>
      </w:pPr>
      <w:r>
        <w:rPr>
          <w:color w:val="000000"/>
        </w:rPr>
        <w:t>第四，系统功能实现方面，开发了功能完整的电商系统。实现了用户注册登录、商品浏览搜索、购物车管理、订单创建支付、首页推荐等核心业务功能。前端采用Vue.js框架开发了用户端和管理端两个应用，提供了友好的用户界面和便捷的管理工具。系统通过了全面的功能测试、性能测试和可靠性测试，验证了设计方案的有效性和系统的稳定性。</w:t>
      </w:r>
    </w:p>
    <w:p w14:paraId="09D9FF64">
      <w:pPr>
        <w:pStyle w:val="19"/>
        <w:widowControl/>
      </w:pPr>
      <w:r>
        <w:rPr>
          <w:color w:val="000000"/>
        </w:rPr>
        <w:t>第五，项目实践方面，积累了微服务架构设计和实现的实践经验，掌握了Spring Cloud Alibaba技术栈的使用方法，理解了分布式系统的设计理念和关键技术。通过项目实施，提升了系统架构设计能力、编码实现能力和问题解决能力，为今后从事软件开发工作打下了良好基础。</w:t>
      </w:r>
    </w:p>
    <w:p w14:paraId="6CD30D98">
      <w:pPr>
        <w:pStyle w:val="4"/>
        <w:keepNext/>
        <w:widowControl/>
        <w:numPr>
          <w:ilvl w:val="0"/>
          <w:numId w:val="16"/>
        </w:numPr>
        <w:ind w:left="0" w:leftChars="0" w:firstLine="0" w:firstLineChars="0"/>
        <w:rPr>
          <w:b/>
        </w:rPr>
      </w:pPr>
      <w:bookmarkStart w:id="118" w:name="_Toc1381332748"/>
      <w:bookmarkStart w:id="119" w:name="_Toc490426122"/>
      <w:r>
        <w:t>系统特色与创新</w:t>
      </w:r>
      <w:bookmarkEnd w:id="118"/>
      <w:bookmarkEnd w:id="119"/>
    </w:p>
    <w:p w14:paraId="7FB47B7D">
      <w:pPr>
        <w:pStyle w:val="19"/>
        <w:widowControl/>
      </w:pPr>
      <w:r>
        <w:rPr>
          <w:color w:val="000000"/>
        </w:rPr>
        <w:t>本系统在设计和实现过程中，结合电商业务特点和微服务架构的技术优势，形成了以下特色和创新点。</w:t>
      </w:r>
    </w:p>
    <w:p w14:paraId="380A814C">
      <w:pPr>
        <w:pStyle w:val="19"/>
        <w:widowControl/>
      </w:pPr>
      <w:r>
        <w:rPr>
          <w:color w:val="000000"/>
        </w:rPr>
        <w:t>第一，完整的微服务架构设计。系统采用Spring Cloud Alibaba技术栈，构建了包含服务注册与发现、配置管理、流量控制、熔断降级、分布式事务等完整的微服务治理体系。与传统单体架构相比，微服务架构使得各业务模块可以独立开发、部署和扩展，显著提高了系统的灵活性和可维护性。服务拆分参考领域驱动设计思想，每个服务职责明确，服务间通过RESTful API进行交互，实现了业务的解耦。</w:t>
      </w:r>
    </w:p>
    <w:p w14:paraId="394C23B7">
      <w:pPr>
        <w:pStyle w:val="19"/>
        <w:widowControl/>
      </w:pPr>
      <w:r>
        <w:rPr>
          <w:color w:val="000000"/>
        </w:rPr>
        <w:t>第二，分布式事务的有效解决。针对订单创建等跨服务操作，采用Seata分布式事务解决方案，通过AT模式实现了对业务代码低侵入的事务管理。订单创建涉及库存扣减、订单生成、购物车清空等多个服务的数据变更，通过Seata的全局事务协调，保证了操作的原子性，任何环节失败都能正确回滚，有效解决了微服务架构下的数据一致性问题。</w:t>
      </w:r>
    </w:p>
    <w:p w14:paraId="336216DA">
      <w:pPr>
        <w:pStyle w:val="19"/>
        <w:widowControl/>
      </w:pPr>
      <w:r>
        <w:rPr>
          <w:color w:val="000000"/>
        </w:rPr>
        <w:t>第三，多层次的性能优化方案。系统引入Redis缓存热点数据，通过缓存穿透、击穿、雪崩的完整防护策略，保证了缓存的安全性和高效性。商品信息、用户会话、购物车数据等高频访问数据通过缓存提升了访问速度，缓存命中率达到90%以上。购物车采用Redis+MySQL双写机制，既保证了高性能，又保证了数据不丢失。数据库优化通过索引设计、SQL优化、连接池配置等手段提升了数据访问性能。异步处理通过消息队列解耦服务，提高了系统吞吐量。</w:t>
      </w:r>
    </w:p>
    <w:p w14:paraId="48A54104">
      <w:pPr>
        <w:pStyle w:val="19"/>
        <w:widowControl/>
      </w:pPr>
      <w:r>
        <w:rPr>
          <w:color w:val="000000"/>
        </w:rPr>
        <w:t>第四，完善的流量保护机制。通过Sentinel实现了多维度的流量控制和熔断降级，在接口级别设置QPS阈值，防止流量洪峰冲击服务。熔断器在检测到下游服务异常时自动熔断，快速失败并返回降级响应，避免了故障扩散和级联失败。降级策略根据服务重要性制定，核心服务优先保障，非核心服务在高负载时降级，保证了系统的整体可用性。</w:t>
      </w:r>
    </w:p>
    <w:p w14:paraId="72363173">
      <w:pPr>
        <w:pStyle w:val="19"/>
        <w:widowControl/>
      </w:pPr>
      <w:r>
        <w:rPr>
          <w:color w:val="000000"/>
        </w:rPr>
        <w:t>第五，良好的可扩展性设计。微服务架构使得系统可以根据业务负载进行弹性伸缩，流量压力大的服务可以增加实例数量，流量低时减少实例，提高了资源利用率。前后端分离设计使得前端和后端可以独立演化，技术选型更加灵活。</w:t>
      </w:r>
    </w:p>
    <w:p w14:paraId="5BF26382">
      <w:pPr>
        <w:pStyle w:val="19"/>
        <w:widowControl/>
      </w:pPr>
      <w:r>
        <w:rPr>
          <w:color w:val="000000"/>
        </w:rPr>
        <w:t>这些特色和创新点体现了微服务架构在电商系统中的应用优势，为同类系统的设计和实现提供了参考和借鉴。</w:t>
      </w:r>
    </w:p>
    <w:p w14:paraId="181ECD91">
      <w:pPr>
        <w:pStyle w:val="4"/>
        <w:keepNext/>
        <w:widowControl/>
        <w:numPr>
          <w:ilvl w:val="0"/>
          <w:numId w:val="16"/>
        </w:numPr>
        <w:ind w:left="0" w:leftChars="0" w:firstLine="0" w:firstLineChars="0"/>
        <w:rPr>
          <w:b/>
        </w:rPr>
      </w:pPr>
      <w:bookmarkStart w:id="120" w:name="_Toc549595268"/>
      <w:bookmarkStart w:id="121" w:name="_Toc1761271566"/>
      <w:r>
        <w:t>存在问题与不足</w:t>
      </w:r>
      <w:bookmarkEnd w:id="120"/>
      <w:bookmarkEnd w:id="121"/>
    </w:p>
    <w:p w14:paraId="06C95232">
      <w:pPr>
        <w:pStyle w:val="19"/>
        <w:widowControl/>
      </w:pPr>
      <w:r>
        <w:rPr>
          <w:color w:val="000000"/>
        </w:rPr>
        <w:t>尽管本系统在设计和实现方面取得了一定成果，但受限于时间、资源和技术能力，系统仍存在一些问题和不足之处，需要在后续工作中改进和完善。</w:t>
      </w:r>
    </w:p>
    <w:p w14:paraId="2918920A">
      <w:pPr>
        <w:pStyle w:val="19"/>
        <w:widowControl/>
      </w:pPr>
      <w:r>
        <w:rPr>
          <w:color w:val="000000"/>
        </w:rPr>
        <w:t>第一，业务功能方面，系统目前实现的功能主要集中在核心业务流程，一些辅助功能尚未完全实现。如支付功能目前只集成了模拟支付接口，没有接入真实的第三方支付平台，实际使用时需要对接支付宝、微信支付等平台的API。物流跟踪功能未实现，用户无法实时查询物流信息，需要集成第三方物流查询接口。商品评价功能、优惠券功能、积分功能等电商系统常见功能未包含在本系统中，影响了用户体验的完整性。营销活动如秒杀、拼团等高级功能没有实现，限制了系统的商业应用价值。</w:t>
      </w:r>
    </w:p>
    <w:p w14:paraId="5A38ACBD">
      <w:pPr>
        <w:pStyle w:val="19"/>
        <w:widowControl/>
      </w:pPr>
      <w:r>
        <w:rPr>
          <w:color w:val="000000"/>
        </w:rPr>
        <w:t>第二，性能优化方面，虽然系统采用了缓存、异步等优化手段，但在极高并发场景下性能仍有提升空间。商品搜索功能目前使用数据库模糊查询，在数据量大时性能不佳，应该引入Elasticsearch等搜索引擎实现全文检索。数据库分库分表未实现，当数据量增长到百万级时，单库单表的性能会成为瓶颈。消息队列未充分使用，服务间调用主要采用同步方式，异步解耦不够彻底。CDN加速仅用于前端静态资源，图片资源未使用对象存储和CDN，影响了图片加载速度。</w:t>
      </w:r>
    </w:p>
    <w:p w14:paraId="5DB83589">
      <w:pPr>
        <w:pStyle w:val="19"/>
        <w:widowControl/>
      </w:pPr>
      <w:r>
        <w:rPr>
          <w:color w:val="000000"/>
        </w:rPr>
        <w:t>第三，运维监控方面，系统的监控体系不够完善。虽然配置了基本的健康检查和日志记录，但缺少完整的监控面板和告警机制。链路追踪功能未实现，难以快速定位分布式环境下的性能瓶颈。日志采集和分析系统未部署，问题排查依赖于查看各服务的本地日志文件，效率较低。自动化运维能力不足，服务部署和更新主要依赖手动操作，缺少CI/CD流程和自动化脚本。</w:t>
      </w:r>
    </w:p>
    <w:p w14:paraId="3EFD7B24">
      <w:pPr>
        <w:pStyle w:val="19"/>
        <w:widowControl/>
      </w:pPr>
      <w:r>
        <w:rPr>
          <w:color w:val="000000"/>
        </w:rPr>
        <w:t>第四，安全性方面，系统的安全防护措施相对简单。接口鉴权主要依赖JWT，缺少更细粒度的权限控制和操作审计。数据传输未强制使用HTTPS加密，存在数据被窃听的风险。SQL注入、XSS攻击等常见Web安全问题的防护不够完善。敏感数据如用户密码虽然加密存储，但其他个人信息未加密，数据库泄漏时存在隐私风险。</w:t>
      </w:r>
    </w:p>
    <w:p w14:paraId="71600D59">
      <w:pPr>
        <w:pStyle w:val="19"/>
        <w:widowControl/>
      </w:pPr>
      <w:r>
        <w:rPr>
          <w:color w:val="000000"/>
        </w:rPr>
        <w:t>第五，代码质量方面，部分代码的可读性和规范性有待提高，注释不够完善，单元测试覆盖率较低，代码重复现象存在，需要进一步重构优化。</w:t>
      </w:r>
    </w:p>
    <w:p w14:paraId="3E5CB696">
      <w:pPr>
        <w:pStyle w:val="4"/>
        <w:keepNext/>
        <w:widowControl/>
        <w:numPr>
          <w:ilvl w:val="0"/>
          <w:numId w:val="16"/>
        </w:numPr>
        <w:ind w:left="0" w:leftChars="0" w:firstLine="0" w:firstLineChars="0"/>
        <w:rPr>
          <w:b/>
        </w:rPr>
      </w:pPr>
      <w:bookmarkStart w:id="122" w:name="_Toc776619514"/>
      <w:bookmarkStart w:id="123" w:name="_Toc720503529"/>
      <w:r>
        <w:t>未来发展方向</w:t>
      </w:r>
      <w:bookmarkEnd w:id="122"/>
      <w:bookmarkEnd w:id="123"/>
    </w:p>
    <w:p w14:paraId="5B8D1CA2">
      <w:pPr>
        <w:pStyle w:val="19"/>
        <w:widowControl/>
      </w:pPr>
      <w:r>
        <w:rPr>
          <w:color w:val="000000"/>
        </w:rPr>
        <w:t>基于本研究的成果和存在的不足，未来可以从以下几个方向继续深入研究和改进。</w:t>
      </w:r>
    </w:p>
    <w:p w14:paraId="6C2942F4">
      <w:pPr>
        <w:pStyle w:val="19"/>
        <w:widowControl/>
      </w:pPr>
      <w:r>
        <w:rPr>
          <w:color w:val="000000"/>
        </w:rPr>
        <w:t>第一，功能完善方面，接入真实的第三方支付平台，完成支付宝、微信支付等主流支付方式的集成，实现真实的在线支付功能。集成物流查询接口，为用户提供实时的物流跟踪服务。增加商品评价、优惠券、积分、会员等级等功能，完善电商业务流程，提升用户体验。开发营销活动功能，如秒杀、拼团、限时折扣等，增强系统的商业价值。</w:t>
      </w:r>
    </w:p>
    <w:p w14:paraId="12EBF721">
      <w:pPr>
        <w:pStyle w:val="19"/>
        <w:widowControl/>
      </w:pPr>
      <w:r>
        <w:rPr>
          <w:color w:val="000000"/>
        </w:rPr>
        <w:t>第二，性能提升方面，引入Elasticsearch搜索引擎，实现商品的全文检索，支持更复杂的搜索条件和更快的搜索速度。实现数据库的分库分表，应对数据量的快速增长，提升数据库的处理能力。增加消息队列的使用场景，通过异步消息实现更多服务间的解耦，提高系统的可扩展性。引入对象存储（如阿里云OSS、腾讯云COS）存储商品图片，结合CDN加速图片加载，提升用户体验。</w:t>
      </w:r>
    </w:p>
    <w:p w14:paraId="38CEE1B8">
      <w:pPr>
        <w:pStyle w:val="19"/>
        <w:widowControl/>
      </w:pPr>
      <w:r>
        <w:rPr>
          <w:color w:val="000000"/>
        </w:rPr>
        <w:t>第三，智能化升级方面，优化推荐算法，引入深度学习模型进行个性化推荐，提升推荐的准确性和转化率。实现智能客服，通过自然语言处理技术回答用户常见问题，降低人工客服成本。引入大数据分析，对用户行为、销售数据进行深度挖掘，为运营决策提供数据支持。</w:t>
      </w:r>
    </w:p>
    <w:p w14:paraId="48E69611">
      <w:pPr>
        <w:pStyle w:val="19"/>
        <w:widowControl/>
      </w:pPr>
      <w:r>
        <w:rPr>
          <w:color w:val="000000"/>
        </w:rPr>
        <w:t>第四，运维提升方面，建立完善的监控体系，部署Prometheus + Grafana实现实时监控，配置告警规则及时发现问题。实现全链路追踪，使用Sleuth + Zipkin或SkyWalking，快速定位性能瓶颈和故障点。部署ELK日志采集和分析系统，实现日志的集中管理和智能分析。建立CI/CD流程，使用Jenkins或GitLab CI实现代码的自动构建、测试和部署，提高交付效率。采用基础设施即代码（IaC）的思想，使用Terraform或Ansible管理基础设施，实现环境的自动化配置。</w:t>
      </w:r>
    </w:p>
    <w:p w14:paraId="333018B9">
      <w:pPr>
        <w:pStyle w:val="19"/>
        <w:widowControl/>
      </w:pPr>
      <w:r>
        <w:rPr>
          <w:color w:val="000000"/>
        </w:rPr>
        <w:t>第五，安全加固方面，完善权限控制体系，实现更细粒度的权限管理和操作审计。全站启用HTTPS加密传输，保护数据安全。增强Web安全防护，部署Web应用防火墙（WAF），防御SQL注入、XSS、CSRF等常见攻击。对敏感数据进行加密存储，使用数据脱敏技术保护用户隐私。建立安全审计机制，记录关键操作日志，定期进行安全评估。</w:t>
      </w:r>
    </w:p>
    <w:p w14:paraId="2E929CDA">
      <w:pPr>
        <w:pStyle w:val="19"/>
        <w:widowControl/>
      </w:pPr>
      <w:r>
        <w:rPr>
          <w:color w:val="000000"/>
        </w:rPr>
        <w:t>第六，云原生演进方面，深入应用容器化和Kubernetes技术，实现服务的自动扩缩容和滚动更新。采用Service Mesh架构如Istio，将服务治理能力下沉到基础设施层，简化业务代码。探索Serverless架构，对于低频访问的服务采用函数计算，降低运营成本。</w:t>
      </w:r>
    </w:p>
    <w:p w14:paraId="684DD73E">
      <w:pPr>
        <w:pStyle w:val="19"/>
        <w:widowControl/>
      </w:pPr>
      <w:r>
        <w:rPr>
          <w:color w:val="000000"/>
        </w:rPr>
        <w:t>通过以上改进和优化，系统将在功能完整性、性能表现、运维效率、安全性等方面得到全面提升，更好地满足实际业务需求，为电商平台的长期运营提供坚实的技术保障。</w:t>
      </w:r>
    </w:p>
    <w:p w14:paraId="2948C477">
      <w:r>
        <w:br w:type="page"/>
      </w:r>
    </w:p>
    <w:p w14:paraId="42B263F3">
      <w:pPr>
        <w:pStyle w:val="183"/>
        <w:pageBreakBefore/>
        <w:widowControl/>
      </w:pPr>
      <w:bookmarkStart w:id="124" w:name="_Toc1990010117"/>
      <w:bookmarkStart w:id="125" w:name="_Toc238565332"/>
      <w:r>
        <w:t>参考文献</w:t>
      </w:r>
      <w:bookmarkEnd w:id="124"/>
      <w:bookmarkEnd w:id="125"/>
    </w:p>
    <w:p w14:paraId="0CAC518C">
      <w:pPr>
        <w:pStyle w:val="182"/>
        <w:widowControl/>
        <w:numPr>
          <w:ilvl w:val="0"/>
          <w:numId w:val="17"/>
        </w:numPr>
        <w:ind w:left="425" w:leftChars="0" w:hanging="5" w:firstLineChars="0"/>
        <w:rPr>
          <w:b w:val="0"/>
        </w:rPr>
      </w:pPr>
      <w:r>
        <w:t>李江霞. 基于MYSQL图书管理系统数据库设计[J]. 轻工科技, 2025.</w:t>
      </w:r>
    </w:p>
    <w:p w14:paraId="4368F132">
      <w:pPr>
        <w:pStyle w:val="182"/>
        <w:widowControl/>
        <w:numPr>
          <w:ilvl w:val="0"/>
          <w:numId w:val="17"/>
        </w:numPr>
        <w:ind w:left="425" w:leftChars="0" w:hanging="5" w:firstLineChars="0"/>
        <w:rPr>
          <w:b w:val="0"/>
        </w:rPr>
      </w:pPr>
      <w:r>
        <w:t>俞训峰. 基于流式备份的MySQL数据库备份技术研究[J]. 网络安全技术与应用, 2025.</w:t>
      </w:r>
    </w:p>
    <w:p w14:paraId="2AE832BD">
      <w:pPr>
        <w:pStyle w:val="182"/>
        <w:widowControl/>
        <w:numPr>
          <w:ilvl w:val="0"/>
          <w:numId w:val="17"/>
        </w:numPr>
        <w:ind w:left="425" w:leftChars="0" w:hanging="5" w:firstLineChars="0"/>
        <w:rPr>
          <w:b w:val="0"/>
        </w:rPr>
      </w:pPr>
      <w:r>
        <w:t>杨向民. 人工智能在计算机应用软件开发中的应用探索[J]. 信息与电脑, 2025.</w:t>
      </w:r>
    </w:p>
    <w:p w14:paraId="07FF06A8">
      <w:pPr>
        <w:pStyle w:val="182"/>
        <w:widowControl/>
        <w:numPr>
          <w:ilvl w:val="0"/>
          <w:numId w:val="17"/>
        </w:numPr>
        <w:ind w:left="425" w:leftChars="0" w:hanging="5" w:firstLineChars="0"/>
        <w:rPr>
          <w:b w:val="0"/>
        </w:rPr>
      </w:pPr>
      <w:r>
        <w:t>施云春. 开发分布式光伏资源构建低碳高速公路服务区研究[J]. 低碳世界, 2025.</w:t>
      </w:r>
    </w:p>
    <w:p w14:paraId="2F7026ED">
      <w:pPr>
        <w:pStyle w:val="182"/>
        <w:widowControl/>
        <w:numPr>
          <w:ilvl w:val="0"/>
          <w:numId w:val="17"/>
        </w:numPr>
        <w:ind w:left="425" w:leftChars="0" w:hanging="5" w:firstLineChars="0"/>
        <w:rPr>
          <w:b w:val="0"/>
        </w:rPr>
      </w:pPr>
      <w:r>
        <w:t>杨晨. 基于ShardingSphere的MySQL高并发场景分库分表策略研究[J]. 信息与电脑, 2025.</w:t>
      </w:r>
    </w:p>
    <w:p w14:paraId="5056EDBB">
      <w:pPr>
        <w:pStyle w:val="182"/>
        <w:widowControl/>
        <w:numPr>
          <w:ilvl w:val="0"/>
          <w:numId w:val="17"/>
        </w:numPr>
        <w:ind w:left="425" w:leftChars="0" w:hanging="5" w:firstLineChars="0"/>
        <w:rPr>
          <w:b w:val="0"/>
        </w:rPr>
      </w:pPr>
      <w:r>
        <w:t>陆岫昶;林娜;骆永翰;吴欣欣;梁俊韬. Vue支持下的多层次协同可视化前端设计[J]. 电子设计工程, 2025.</w:t>
      </w:r>
    </w:p>
    <w:p w14:paraId="5598F2C0">
      <w:pPr>
        <w:pStyle w:val="182"/>
        <w:widowControl/>
        <w:numPr>
          <w:ilvl w:val="0"/>
          <w:numId w:val="17"/>
        </w:numPr>
        <w:ind w:left="425" w:leftChars="0" w:hanging="5" w:firstLineChars="0"/>
        <w:rPr>
          <w:b w:val="0"/>
        </w:rPr>
      </w:pPr>
      <w:r>
        <w:t>谢辉;沈宇红;段海燕. 基于微服务和垂直搜索引擎的分布式聚合支付研究[J]. 自动化技术与应用, 2025.</w:t>
      </w:r>
    </w:p>
    <w:p w14:paraId="38545AFC">
      <w:pPr>
        <w:pStyle w:val="182"/>
        <w:widowControl/>
        <w:numPr>
          <w:ilvl w:val="0"/>
          <w:numId w:val="17"/>
        </w:numPr>
        <w:ind w:left="425" w:leftChars="0" w:hanging="5" w:firstLineChars="0"/>
        <w:rPr>
          <w:b w:val="0"/>
        </w:rPr>
      </w:pPr>
      <w:r>
        <w:t>孙玥;刘军;蒋林江;董超. 核设施滞留量多点位在线测量系统软件开发[J]. 核电子学与探测技术, 2025.</w:t>
      </w:r>
    </w:p>
    <w:p w14:paraId="1706B830">
      <w:pPr>
        <w:pStyle w:val="182"/>
        <w:widowControl/>
        <w:numPr>
          <w:ilvl w:val="0"/>
          <w:numId w:val="17"/>
        </w:numPr>
        <w:ind w:left="425" w:leftChars="0" w:hanging="5" w:firstLineChars="0"/>
        <w:rPr>
          <w:b w:val="0"/>
        </w:rPr>
      </w:pPr>
      <w:r>
        <w:t>刘中一;李梦箫;林骋;田丰;符丹;单威;王峥;杨健. 支持运行时状态协同演化的分布式服务框架Zynco[J]. 计算机应用, 2025.</w:t>
      </w:r>
    </w:p>
    <w:p w14:paraId="145F1793">
      <w:pPr>
        <w:pStyle w:val="182"/>
        <w:widowControl/>
        <w:numPr>
          <w:ilvl w:val="0"/>
          <w:numId w:val="17"/>
        </w:numPr>
        <w:ind w:left="425" w:leftChars="0" w:hanging="5" w:firstLineChars="0"/>
        <w:rPr>
          <w:b w:val="0"/>
        </w:rPr>
      </w:pPr>
      <w:r>
        <w:t>孟学奇. 农村电商场景驱动的自然科学前沿研究范式重构[J]. 农业开发与装备, 2025.</w:t>
      </w:r>
    </w:p>
    <w:p w14:paraId="4D76B67D">
      <w:pPr>
        <w:pStyle w:val="182"/>
        <w:widowControl/>
        <w:numPr>
          <w:ilvl w:val="0"/>
          <w:numId w:val="17"/>
        </w:numPr>
        <w:ind w:left="425" w:leftChars="0" w:hanging="5" w:firstLineChars="0"/>
        <w:rPr>
          <w:b w:val="0"/>
        </w:rPr>
      </w:pPr>
      <w:r>
        <w:t>丁禹钧;朱一龙;王雪静. 基于SpringBoot和Vue的高校学生社团管理系统[J]. 电脑编程技巧与维护, 2025.</w:t>
      </w:r>
    </w:p>
    <w:p w14:paraId="328C0894">
      <w:pPr>
        <w:pStyle w:val="182"/>
        <w:widowControl/>
        <w:numPr>
          <w:ilvl w:val="0"/>
          <w:numId w:val="17"/>
        </w:numPr>
        <w:ind w:left="425" w:leftChars="0" w:hanging="5" w:firstLineChars="0"/>
        <w:rPr>
          <w:b w:val="0"/>
        </w:rPr>
      </w:pPr>
      <w:r>
        <w:t>温俊香. 基于云计算的电商大数据分析系统设计[J]. 信息与电脑, 2025.</w:t>
      </w:r>
    </w:p>
    <w:p w14:paraId="124B040D">
      <w:pPr>
        <w:pStyle w:val="182"/>
        <w:widowControl/>
        <w:numPr>
          <w:ilvl w:val="0"/>
          <w:numId w:val="17"/>
        </w:numPr>
        <w:ind w:left="425" w:leftChars="0" w:hanging="5" w:firstLineChars="0"/>
        <w:rPr>
          <w:b w:val="0"/>
        </w:rPr>
      </w:pPr>
      <w:r>
        <w:t>李金娜;崔鑫;邹康康;高苏. 随机需求下第三方物流商参与的生鲜电商供应链运营决策[J]. 山东大学学报(理学版), 2025.</w:t>
      </w:r>
    </w:p>
    <w:p w14:paraId="70FE00A0">
      <w:pPr>
        <w:pStyle w:val="182"/>
        <w:widowControl/>
        <w:numPr>
          <w:ilvl w:val="0"/>
          <w:numId w:val="17"/>
        </w:numPr>
        <w:ind w:left="425" w:leftChars="0" w:hanging="5" w:firstLineChars="0"/>
        <w:rPr>
          <w:b w:val="0"/>
        </w:rPr>
      </w:pPr>
      <w:r>
        <w:t>王文湛;徐熙涛;黄威. 基于SpringBoot+Vue+GIS的旅游信息管理系统[J]. 信息与电脑, 2025.</w:t>
      </w:r>
    </w:p>
    <w:p w14:paraId="71EB259C">
      <w:pPr>
        <w:pStyle w:val="182"/>
        <w:widowControl/>
        <w:numPr>
          <w:ilvl w:val="0"/>
          <w:numId w:val="17"/>
        </w:numPr>
        <w:ind w:left="425" w:leftChars="0" w:hanging="5" w:firstLineChars="0"/>
        <w:rPr>
          <w:b w:val="0"/>
        </w:rPr>
      </w:pPr>
      <w:r>
        <w:t>Karthik Akinepalli. Microservices with Spring Boot: Simplifying Distributed Systems[J]. International Journal for Multidisciplinary Research (IJFMR), 2024, 6(5).</w:t>
      </w:r>
    </w:p>
    <w:p w14:paraId="5FE24F01">
      <w:pPr>
        <w:pStyle w:val="182"/>
        <w:widowControl/>
      </w:pPr>
      <w:r>
        <w:t>[1] Daraghmi E; Zhang C P; Yuan S M. Enhancing Saga Pattern for Distributed Transactions within a Microservices Architecture[J]. Applied Sciences, 2022, 12(12): 6242.</w:t>
      </w:r>
    </w:p>
    <w:p w14:paraId="68211DCA">
      <w:bookmarkStart w:id="126" w:name="_Toc1189718041"/>
      <w:r>
        <w:br w:type="page"/>
      </w:r>
    </w:p>
    <w:p w14:paraId="4661A5B4">
      <w:pPr>
        <w:pStyle w:val="179"/>
        <w:pageBreakBefore/>
        <w:widowControl/>
      </w:pPr>
      <w:bookmarkStart w:id="127" w:name="_Toc215565975"/>
      <w:r>
        <w:t>致谢</w:t>
      </w:r>
      <w:bookmarkEnd w:id="126"/>
      <w:bookmarkEnd w:id="127"/>
    </w:p>
    <w:p w14:paraId="1987C96C">
      <w:pPr>
        <w:pStyle w:val="178"/>
        <w:widowControl/>
      </w:pPr>
      <w:r>
        <w:rPr>
          <w:color w:val="000000"/>
        </w:rPr>
        <w:t>本论文的完成离不开许多人的帮助和支持。首先，我要衷心感谢我的指导老师，从论文选题、系统设计到论文撰写的整个过程中，老师都给予了悉心的指导和宝贵的建议，严谨的治学态度和渊博的学识令我受益匪浅。</w:t>
      </w:r>
    </w:p>
    <w:p w14:paraId="4769BEEC">
      <w:pPr>
        <w:pStyle w:val="178"/>
        <w:widowControl/>
      </w:pPr>
      <w:r>
        <w:rPr>
          <w:color w:val="000000"/>
        </w:rPr>
        <w:t>感谢学院的各位老师，在四年的大学学习生涯中传授给我丰富的专业知识，为我的学习和成长提供了良好的环境。感谢参与系统测试的同学们，你们的反馈帮助我不断完善系统功能。</w:t>
      </w:r>
    </w:p>
    <w:p w14:paraId="1B591824">
      <w:pPr>
        <w:pStyle w:val="178"/>
        <w:widowControl/>
      </w:pPr>
      <w:r>
        <w:rPr>
          <w:color w:val="000000"/>
        </w:rPr>
        <w:t>感谢我的家人，是你们的理解、支持和鼓励让我能够专心完成学业。感谢我的同学和朋友们，在论文写作过程中与我分享经验、共同探讨问题。</w:t>
      </w:r>
    </w:p>
    <w:p w14:paraId="46875CB0">
      <w:pPr>
        <w:pStyle w:val="178"/>
        <w:widowControl/>
      </w:pPr>
      <w:r>
        <w:rPr>
          <w:color w:val="000000"/>
        </w:rPr>
        <w:t>最后，向所有关心和帮助过我的人表示诚挚的谢意！</w:t>
      </w:r>
    </w:p>
    <w:p w14:paraId="3E8D184F">
      <w:r>
        <w:br w:type="page"/>
      </w:r>
    </w:p>
    <w:sectPr>
      <w:footerReference r:id="rId14" w:type="default"/>
      <w:type w:val="oddPage"/>
      <w:pgSz w:w="11906" w:h="16838"/>
      <w:pgMar w:top="1800" w:right="144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Calibri Light">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华文楷体">
    <w:panose1 w:val="02010600040101010101"/>
    <w:charset w:val="86"/>
    <w:family w:val="auto"/>
    <w:pitch w:val="default"/>
    <w:sig w:usb0="80000287" w:usb1="280F3C52"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Baskerville">
    <w:panose1 w:val="02020502070401020303"/>
    <w:charset w:val="00"/>
    <w:family w:val="auto"/>
    <w:pitch w:val="default"/>
    <w:sig w:usb0="80000067" w:usb1="02000000" w:usb2="00000000" w:usb3="00000000" w:csb0="2000019F"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333C9">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7184F">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EF9FE">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9AAB8E">
                          <w:pPr>
                            <w:pStyle w:val="25"/>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0F9AAB8E">
                    <w:pPr>
                      <w:pStyle w:val="25"/>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31769">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7A3893">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517A3893">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7A65F">
    <w:pPr>
      <w:kinsoku w:val="0"/>
      <w:autoSpaceDE w:val="0"/>
      <w:autoSpaceDN w:val="0"/>
      <w:adjustRightInd w:val="0"/>
      <w:snapToGrid w:val="0"/>
      <w:spacing w:after="0" w:line="14" w:lineRule="auto"/>
      <w:jc w:val="left"/>
      <w:textAlignment w:val="baseline"/>
      <w:rPr>
        <w:rFonts w:ascii="Arial" w:hAnsi="Arial" w:eastAsia="Arial" w:cs="Arial"/>
        <w:snapToGrid w:val="0"/>
        <w:color w:val="000000"/>
        <w:kern w:val="0"/>
        <w:sz w:val="2"/>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ED695">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6C56F">
    <w:pPr>
      <w:kinsoku w:val="0"/>
      <w:autoSpaceDE w:val="0"/>
      <w:autoSpaceDN w:val="0"/>
      <w:adjustRightInd w:val="0"/>
      <w:snapToGrid w:val="0"/>
      <w:spacing w:after="0" w:line="14" w:lineRule="auto"/>
      <w:jc w:val="left"/>
      <w:textAlignment w:val="baseline"/>
      <w:rPr>
        <w:rFonts w:ascii="Arial" w:hAnsi="Arial" w:eastAsia="Arial" w:cs="Arial"/>
        <w:snapToGrid w:val="0"/>
        <w:color w:val="000000"/>
        <w:kern w:val="0"/>
        <w:sz w:val="2"/>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AC54A">
    <w:pPr>
      <w:pStyle w:val="19"/>
      <w:widowControl/>
      <w:kinsoku w:val="0"/>
      <w:autoSpaceDE w:val="0"/>
      <w:autoSpaceDN w:val="0"/>
      <w:adjustRightInd w:val="0"/>
      <w:snapToGrid w:val="0"/>
      <w:spacing w:before="41" w:after="0" w:line="186" w:lineRule="auto"/>
      <w:ind w:left="2884" w:right="0" w:firstLine="0" w:firstLineChars="0"/>
      <w:jc w:val="left"/>
      <w:textAlignment w:val="baseline"/>
      <w:outlineLvl w:val="9"/>
      <w:rPr>
        <w:rFonts w:hint="eastAsia" w:ascii="PingFang SC" w:hAnsi="PingFang SC" w:eastAsia="PingFang SC" w:cs="PingFang SC"/>
        <w:snapToGrid w:val="0"/>
        <w:color w:val="000000"/>
        <w:spacing w:val="-1"/>
        <w:kern w:val="0"/>
        <w:sz w:val="18"/>
        <w:szCs w:val="18"/>
        <w:lang w:val="en-US" w:eastAsia="zh-CN"/>
      </w:rPr>
    </w:pPr>
    <w:r>
      <w:rPr>
        <w:rFonts w:ascii="PingFang SC" w:hAnsi="PingFang SC" w:eastAsia="PingFang SC" w:cs="PingFang SC"/>
        <w:snapToGrid w:val="0"/>
        <w:color w:val="000000"/>
        <w:spacing w:val="-1"/>
        <w:kern w:val="0"/>
        <w:sz w:val="18"/>
        <w:szCs w:val="18"/>
      </w:rPr>
      <w:t>南京工业大学高等学历继续教育毕业设计(论文</w:t>
    </w:r>
    <w:r>
      <w:rPr>
        <w:rFonts w:hint="eastAsia" w:ascii="PingFang SC" w:hAnsi="PingFang SC" w:eastAsia="PingFang SC" w:cs="PingFang SC"/>
        <w:snapToGrid w:val="0"/>
        <w:color w:val="000000"/>
        <w:spacing w:val="-1"/>
        <w:kern w:val="0"/>
        <w:sz w:val="18"/>
        <w:szCs w:val="18"/>
        <w:lang w:eastAsia="zh-CN"/>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E0A0B">
    <w:pPr>
      <w:widowControl w:val="0"/>
      <w:adjustRightInd w:val="0"/>
      <w:spacing w:after="0" w:line="288" w:lineRule="auto"/>
      <w:jc w:val="center"/>
      <w:rPr>
        <w:rFonts w:ascii="Calibri" w:hAnsi="Calibri" w:eastAsia="宋体" w:cs="Times New Roman"/>
        <w:color w:val="FF00FF"/>
        <w:kern w:val="2"/>
        <w:sz w:val="21"/>
        <w:szCs w:val="22"/>
        <w:lang w:val="en-US" w:eastAsia="zh-CN" w:bidi="ar-SA"/>
      </w:rPr>
    </w:pPr>
    <w:r>
      <w:rPr>
        <w:rFonts w:hint="eastAsia" w:ascii="Calibri" w:hAnsi="Calibri" w:eastAsia="宋体" w:cs="Times New Roman"/>
        <w:color w:val="FF00FF"/>
        <w:kern w:val="2"/>
        <w:sz w:val="21"/>
        <w:szCs w:val="22"/>
        <w:lang w:val="en-US" w:eastAsia="zh-CN" w:bidi="ar-SA"/>
      </w:rPr>
      <w:t>奇数页为南京工业大学本科生毕业设计(论文),偶数页,跟章节名一致.</w:t>
    </w:r>
  </w:p>
  <w:p w14:paraId="74096183">
    <w:pPr>
      <w:widowControl w:val="0"/>
      <w:pBdr>
        <w:bottom w:val="single" w:color="auto" w:sz="6" w:space="1"/>
      </w:pBdr>
      <w:adjustRightInd w:val="0"/>
      <w:snapToGrid w:val="0"/>
      <w:spacing w:after="0" w:line="288" w:lineRule="auto"/>
      <w:jc w:val="both"/>
      <w:rPr>
        <w:rFonts w:hint="eastAsia" w:ascii="Times New Roman" w:hAnsi="Times New Roman" w:eastAsia="宋体" w:cs="Times New Roman"/>
        <w:kern w:val="2"/>
        <w:sz w:val="18"/>
        <w:szCs w:val="18"/>
        <w:lang w:val="en-US" w:eastAsia="zh-CN" w:bidi="ar-S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636CC">
    <w:pPr>
      <w:widowControl w:val="0"/>
      <w:pBdr>
        <w:bottom w:val="single" w:color="auto" w:sz="6" w:space="1"/>
      </w:pBdr>
      <w:adjustRightInd w:val="0"/>
      <w:snapToGrid w:val="0"/>
      <w:spacing w:after="0" w:line="288" w:lineRule="auto"/>
      <w:jc w:val="center"/>
      <w:rPr>
        <w:rFonts w:hint="eastAsia" w:ascii="宋体" w:hAnsi="华文楷体" w:eastAsia="宋体" w:cs="Times New Roman"/>
        <w:kern w:val="2"/>
        <w:sz w:val="18"/>
        <w:szCs w:val="18"/>
        <w:lang w:val="en-US" w:eastAsia="zh-CN" w:bidi="ar-SA"/>
      </w:rPr>
    </w:pPr>
    <w:r>
      <w:rPr>
        <w:rFonts w:hint="eastAsia" w:ascii="宋体" w:hAnsi="华文楷体" w:eastAsia="宋体" w:cs="Times New Roman"/>
        <w:kern w:val="2"/>
        <w:sz w:val="18"/>
        <w:szCs w:val="18"/>
        <w:lang w:val="en-US" w:eastAsia="zh-CN" w:bidi="ar-SA"/>
      </w:rPr>
      <w:t>南京工业大学本科生毕业设计（论文）</w:t>
    </w:r>
  </w:p>
  <w:p w14:paraId="2ABB2D70">
    <w:pPr>
      <w:pStyle w:val="26"/>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79FE5C"/>
    <w:multiLevelType w:val="singleLevel"/>
    <w:tmpl w:val="F379FE5C"/>
    <w:lvl w:ilvl="0" w:tentative="0">
      <w:start w:val="1"/>
      <w:numFmt w:val="decimal"/>
      <w:suff w:val="space"/>
      <w:lvlText w:val="6.2.%1"/>
      <w:lvlJc w:val="left"/>
      <w:pPr>
        <w:ind w:left="0" w:firstLine="0"/>
      </w:pPr>
      <w:rPr>
        <w:rFonts w:hint="default"/>
      </w:rPr>
    </w:lvl>
  </w:abstractNum>
  <w:abstractNum w:abstractNumId="1">
    <w:nsid w:val="F966BE02"/>
    <w:multiLevelType w:val="singleLevel"/>
    <w:tmpl w:val="F966BE02"/>
    <w:lvl w:ilvl="0" w:tentative="0">
      <w:start w:val="1"/>
      <w:numFmt w:val="decimalZero"/>
      <w:lvlText w:val="[%1]"/>
      <w:lvlJc w:val="left"/>
      <w:pPr>
        <w:tabs>
          <w:tab w:val="left" w:pos="210"/>
        </w:tabs>
        <w:ind w:left="425" w:hanging="5"/>
      </w:pPr>
      <w:rPr>
        <w:rFonts w:hint="default"/>
      </w:rPr>
    </w:lvl>
  </w:abstractNum>
  <w:abstractNum w:abstractNumId="2">
    <w:nsid w:val="FAFA51F0"/>
    <w:multiLevelType w:val="singleLevel"/>
    <w:tmpl w:val="FAFA51F0"/>
    <w:lvl w:ilvl="0" w:tentative="0">
      <w:start w:val="1"/>
      <w:numFmt w:val="decimal"/>
      <w:suff w:val="space"/>
      <w:lvlText w:val="7.%1"/>
      <w:lvlJc w:val="left"/>
      <w:pPr>
        <w:ind w:left="0" w:firstLine="0"/>
      </w:pPr>
      <w:rPr>
        <w:rFonts w:hint="default"/>
      </w:rPr>
    </w:lvl>
  </w:abstractNum>
  <w:abstractNum w:abstractNumId="3">
    <w:nsid w:val="FC9DF0AD"/>
    <w:multiLevelType w:val="singleLevel"/>
    <w:tmpl w:val="FC9DF0AD"/>
    <w:lvl w:ilvl="0" w:tentative="0">
      <w:start w:val="1"/>
      <w:numFmt w:val="decimal"/>
      <w:suff w:val="space"/>
      <w:lvlText w:val="4.3.%1"/>
      <w:lvlJc w:val="left"/>
      <w:pPr>
        <w:ind w:left="0" w:firstLine="0"/>
      </w:pPr>
      <w:rPr>
        <w:rFonts w:hint="default"/>
      </w:rPr>
    </w:lvl>
  </w:abstractNum>
  <w:abstractNum w:abstractNumId="4">
    <w:nsid w:val="FEBE8723"/>
    <w:multiLevelType w:val="singleLevel"/>
    <w:tmpl w:val="FEBE8723"/>
    <w:lvl w:ilvl="0" w:tentative="0">
      <w:start w:val="1"/>
      <w:numFmt w:val="decimal"/>
      <w:suff w:val="space"/>
      <w:lvlText w:val="3.%1"/>
      <w:lvlJc w:val="left"/>
      <w:pPr>
        <w:ind w:left="0" w:firstLine="0"/>
      </w:pPr>
      <w:rPr>
        <w:rFonts w:hint="default"/>
      </w:rPr>
    </w:lvl>
  </w:abstractNum>
  <w:abstractNum w:abstractNumId="5">
    <w:nsid w:val="FFBE47C6"/>
    <w:multiLevelType w:val="singleLevel"/>
    <w:tmpl w:val="FFBE47C6"/>
    <w:lvl w:ilvl="0" w:tentative="0">
      <w:start w:val="1"/>
      <w:numFmt w:val="decimal"/>
      <w:suff w:val="space"/>
      <w:lvlText w:val="6.%1"/>
      <w:lvlJc w:val="left"/>
      <w:pPr>
        <w:ind w:left="0" w:firstLine="0"/>
      </w:pPr>
      <w:rPr>
        <w:rFonts w:hint="default"/>
      </w:rPr>
    </w:lvl>
  </w:abstractNum>
  <w:abstractNum w:abstractNumId="6">
    <w:nsid w:val="FFBF4FB6"/>
    <w:multiLevelType w:val="singleLevel"/>
    <w:tmpl w:val="FFBF4FB6"/>
    <w:lvl w:ilvl="0" w:tentative="0">
      <w:start w:val="1"/>
      <w:numFmt w:val="decimal"/>
      <w:suff w:val="space"/>
      <w:lvlText w:val="1.%1"/>
      <w:lvlJc w:val="left"/>
      <w:pPr>
        <w:ind w:left="0" w:firstLine="0"/>
      </w:pPr>
      <w:rPr>
        <w:rFonts w:hint="default"/>
      </w:rPr>
    </w:lvl>
  </w:abstractNum>
  <w:abstractNum w:abstractNumId="7">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
    <w:nsid w:val="4AF8DEF1"/>
    <w:multiLevelType w:val="singleLevel"/>
    <w:tmpl w:val="4AF8DEF1"/>
    <w:lvl w:ilvl="0" w:tentative="0">
      <w:start w:val="1"/>
      <w:numFmt w:val="decimal"/>
      <w:suff w:val="space"/>
      <w:lvlText w:val="5.%1"/>
      <w:lvlJc w:val="left"/>
      <w:pPr>
        <w:ind w:left="0" w:firstLine="0"/>
      </w:pPr>
      <w:rPr>
        <w:rFonts w:hint="default"/>
      </w:rPr>
    </w:lvl>
  </w:abstractNum>
  <w:abstractNum w:abstractNumId="14">
    <w:nsid w:val="5FEA388C"/>
    <w:multiLevelType w:val="singleLevel"/>
    <w:tmpl w:val="5FEA388C"/>
    <w:lvl w:ilvl="0" w:tentative="0">
      <w:start w:val="1"/>
      <w:numFmt w:val="decimal"/>
      <w:suff w:val="space"/>
      <w:lvlText w:val="2.%1"/>
      <w:lvlJc w:val="left"/>
      <w:pPr>
        <w:ind w:left="0" w:firstLine="0"/>
      </w:pPr>
      <w:rPr>
        <w:rFonts w:hint="default"/>
      </w:rPr>
    </w:lvl>
  </w:abstractNum>
  <w:abstractNum w:abstractNumId="15">
    <w:nsid w:val="77FE27E9"/>
    <w:multiLevelType w:val="singleLevel"/>
    <w:tmpl w:val="77FE27E9"/>
    <w:lvl w:ilvl="0" w:tentative="0">
      <w:start w:val="1"/>
      <w:numFmt w:val="chineseCounting"/>
      <w:suff w:val="space"/>
      <w:lvlText w:val="第%1章"/>
      <w:lvlJc w:val="left"/>
      <w:pPr>
        <w:ind w:left="0" w:firstLine="0"/>
      </w:pPr>
      <w:rPr>
        <w:rFonts w:hint="eastAsia"/>
      </w:rPr>
    </w:lvl>
  </w:abstractNum>
  <w:abstractNum w:abstractNumId="16">
    <w:nsid w:val="7F39D361"/>
    <w:multiLevelType w:val="singleLevel"/>
    <w:tmpl w:val="7F39D361"/>
    <w:lvl w:ilvl="0" w:tentative="0">
      <w:start w:val="1"/>
      <w:numFmt w:val="decimal"/>
      <w:suff w:val="space"/>
      <w:lvlText w:val="4.%1"/>
      <w:lvlJc w:val="left"/>
      <w:pPr>
        <w:ind w:left="0" w:firstLine="0"/>
      </w:pPr>
      <w:rPr>
        <w:rFonts w:hint="default"/>
      </w:rPr>
    </w:lvl>
  </w:abstractNum>
  <w:num w:numId="1">
    <w:abstractNumId w:val="8"/>
  </w:num>
  <w:num w:numId="2">
    <w:abstractNumId w:val="11"/>
  </w:num>
  <w:num w:numId="3">
    <w:abstractNumId w:val="12"/>
  </w:num>
  <w:num w:numId="4">
    <w:abstractNumId w:val="9"/>
  </w:num>
  <w:num w:numId="5">
    <w:abstractNumId w:val="7"/>
  </w:num>
  <w:num w:numId="6">
    <w:abstractNumId w:val="10"/>
  </w:num>
  <w:num w:numId="7">
    <w:abstractNumId w:val="15"/>
  </w:num>
  <w:num w:numId="8">
    <w:abstractNumId w:val="6"/>
  </w:num>
  <w:num w:numId="9">
    <w:abstractNumId w:val="14"/>
  </w:num>
  <w:num w:numId="10">
    <w:abstractNumId w:val="4"/>
  </w:num>
  <w:num w:numId="11">
    <w:abstractNumId w:val="16"/>
  </w:num>
  <w:num w:numId="12">
    <w:abstractNumId w:val="3"/>
  </w:num>
  <w:num w:numId="13">
    <w:abstractNumId w:val="13"/>
  </w:num>
  <w:num w:numId="14">
    <w:abstractNumId w:val="5"/>
  </w:num>
  <w:num w:numId="15">
    <w:abstractNumId w:val="0"/>
  </w:num>
  <w:num w:numId="16">
    <w:abstractNumId w:val="2"/>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E8801"/>
    <w:rsid w:val="59F90F8A"/>
    <w:rsid w:val="5AFF49D1"/>
    <w:rsid w:val="5CAF6A18"/>
    <w:rsid w:val="7F78AEEC"/>
    <w:rsid w:val="7FFF673E"/>
    <w:rsid w:val="F4E606AA"/>
    <w:rsid w:val="FEE39DE4"/>
    <w:rsid w:val="FF8F34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1"/>
    <w:qFormat/>
    <w:uiPriority w:val="9"/>
    <w:pPr>
      <w:keepNext/>
      <w:keepLines/>
      <w:widowControl w:val="0"/>
      <w:spacing w:before="340" w:after="330" w:line="578" w:lineRule="auto"/>
      <w:jc w:val="center"/>
      <w:outlineLvl w:val="0"/>
    </w:pPr>
    <w:rPr>
      <w:rFonts w:ascii="Times New Roman" w:hAnsi="Times New Roman" w:eastAsia="宋体" w:cs="Times New Roman"/>
      <w:b/>
      <w:bCs/>
      <w:kern w:val="44"/>
      <w:sz w:val="32"/>
      <w:szCs w:val="32"/>
      <w:lang w:bidi="ar-SA"/>
    </w:rPr>
  </w:style>
  <w:style w:type="paragraph" w:styleId="4">
    <w:name w:val="heading 2"/>
    <w:next w:val="1"/>
    <w:link w:val="142"/>
    <w:unhideWhenUsed/>
    <w:qFormat/>
    <w:uiPriority w:val="9"/>
    <w:pPr>
      <w:keepNext/>
      <w:keepLines/>
      <w:widowControl w:val="0"/>
      <w:spacing w:before="260" w:after="260" w:line="415" w:lineRule="auto"/>
      <w:jc w:val="both"/>
      <w:outlineLvl w:val="1"/>
    </w:pPr>
    <w:rPr>
      <w:rFonts w:ascii="Times New Roman" w:hAnsi="Times New Roman" w:eastAsia="宋体" w:cs="Times New Roman"/>
      <w:b/>
      <w:bCs/>
      <w:kern w:val="2"/>
      <w:sz w:val="28"/>
      <w:szCs w:val="32"/>
      <w:lang w:bidi="ar-SA"/>
    </w:rPr>
  </w:style>
  <w:style w:type="paragraph" w:styleId="5">
    <w:name w:val="heading 3"/>
    <w:next w:val="1"/>
    <w:link w:val="143"/>
    <w:unhideWhenUsed/>
    <w:qFormat/>
    <w:uiPriority w:val="9"/>
    <w:pPr>
      <w:keepNext/>
      <w:keepLines/>
      <w:widowControl w:val="0"/>
      <w:spacing w:before="260" w:after="260" w:line="415" w:lineRule="auto"/>
      <w:jc w:val="both"/>
      <w:outlineLvl w:val="2"/>
    </w:pPr>
    <w:rPr>
      <w:rFonts w:ascii="宋体" w:hAnsi="宋体" w:eastAsia="宋体" w:cs="Times New Roman"/>
      <w:bCs/>
      <w:kern w:val="2"/>
      <w:sz w:val="24"/>
      <w:szCs w:val="24"/>
      <w:lang w:bidi="ar-SA"/>
    </w:rPr>
  </w:style>
  <w:style w:type="paragraph" w:styleId="6">
    <w:name w:val="heading 4"/>
    <w:next w:val="1"/>
    <w:link w:val="153"/>
    <w:semiHidden/>
    <w:unhideWhenUsed/>
    <w:qFormat/>
    <w:uiPriority w:val="9"/>
    <w:pPr>
      <w:widowControl w:val="0"/>
      <w:spacing w:line="360" w:lineRule="auto"/>
      <w:ind w:right="180" w:firstLine="360" w:firstLineChars="150"/>
      <w:jc w:val="both"/>
      <w:outlineLvl w:val="3"/>
    </w:pPr>
    <w:rPr>
      <w:rFonts w:ascii="Calibri" w:hAnsi="Calibri" w:eastAsia="宋体" w:cs="Times New Roman"/>
      <w:kern w:val="2"/>
      <w:sz w:val="24"/>
      <w:szCs w:val="22"/>
      <w:lang w:bidi="ar-SA"/>
    </w:rPr>
  </w:style>
  <w:style w:type="paragraph" w:styleId="7">
    <w:name w:val="heading 5"/>
    <w:next w:val="1"/>
    <w:link w:val="154"/>
    <w:semiHidden/>
    <w:unhideWhenUsed/>
    <w:qFormat/>
    <w:uiPriority w:val="9"/>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8">
    <w:name w:val="heading 6"/>
    <w:next w:val="1"/>
    <w:link w:val="155"/>
    <w:semiHidden/>
    <w:unhideWhenUsed/>
    <w:qFormat/>
    <w:uiPriority w:val="9"/>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9">
    <w:name w:val="heading 7"/>
    <w:next w:val="1"/>
    <w:link w:val="156"/>
    <w:semiHidden/>
    <w:unhideWhenUsed/>
    <w:qFormat/>
    <w:uiPriority w:val="9"/>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10">
    <w:name w:val="heading 8"/>
    <w:next w:val="1"/>
    <w:link w:val="157"/>
    <w:semiHidden/>
    <w:unhideWhenUsed/>
    <w:qFormat/>
    <w:uiPriority w:val="9"/>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8"/>
    <w:semiHidden/>
    <w:unhideWhenUsed/>
    <w:qFormat/>
    <w:uiPriority w:val="9"/>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widowControl w:val="0"/>
      <w:spacing w:line="360" w:lineRule="auto"/>
      <w:ind w:right="180" w:firstLine="480" w:firstLineChars="200"/>
      <w:jc w:val="both"/>
      <w:outlineLvl w:val="9"/>
    </w:pPr>
    <w:rPr>
      <w:rFonts w:ascii="Calibri" w:hAnsi="Calibri" w:eastAsia="宋体" w:cs="Times New Roman"/>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next w:val="1"/>
    <w:link w:val="145"/>
    <w:qFormat/>
    <w:uiPriority w:val="11"/>
    <w:pPr>
      <w:widowControl w:val="0"/>
      <w:adjustRightInd w:val="0"/>
      <w:spacing w:before="50" w:beforeLines="50" w:after="50" w:afterLines="50" w:line="360" w:lineRule="auto"/>
      <w:jc w:val="center"/>
      <w:outlineLvl w:val="9"/>
    </w:pPr>
    <w:rPr>
      <w:rFonts w:ascii="Times New Roman" w:hAnsi="Times New Roman" w:eastAsia="黑体" w:cs="Times New Roman"/>
      <w:b/>
      <w:kern w:val="28"/>
      <w:sz w:val="32"/>
      <w:szCs w:val="24"/>
      <w:lang w:bidi="ar-SA"/>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next w:val="1"/>
    <w:link w:val="144"/>
    <w:qFormat/>
    <w:uiPriority w:val="10"/>
    <w:pPr>
      <w:widowControl w:val="0"/>
      <w:spacing w:line="600" w:lineRule="exact"/>
      <w:jc w:val="center"/>
      <w:outlineLvl w:val="9"/>
    </w:pPr>
    <w:rPr>
      <w:rFonts w:ascii="Times New Roman" w:hAnsi="宋体" w:eastAsia="宋体" w:cs="Times New Roman"/>
      <w:bCs/>
      <w:kern w:val="2"/>
      <w:sz w:val="30"/>
      <w:szCs w:val="30"/>
      <w:lang w:bidi="ar-SA"/>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1E386B"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WPSOffice手动目录 1"/>
    <w:uiPriority w:val="0"/>
    <w:pPr>
      <w:ind w:leftChars="0"/>
    </w:pPr>
    <w:rPr>
      <w:rFonts w:ascii="Times New Roman" w:hAnsi="Times New Roman" w:eastAsia="宋体" w:cstheme="minorBidi"/>
      <w:sz w:val="20"/>
      <w:szCs w:val="20"/>
    </w:rPr>
  </w:style>
  <w:style w:type="paragraph" w:customStyle="1" w:styleId="168">
    <w:name w:val="WPSOffice手动目录 2"/>
    <w:uiPriority w:val="0"/>
    <w:pPr>
      <w:ind w:left="440" w:leftChars="200"/>
    </w:pPr>
    <w:rPr>
      <w:rFonts w:ascii="Times New Roman" w:hAnsi="Times New Roman" w:eastAsia="宋体" w:cstheme="minorBidi"/>
      <w:sz w:val="20"/>
      <w:szCs w:val="20"/>
    </w:rPr>
  </w:style>
  <w:style w:type="paragraph" w:customStyle="1" w:styleId="169">
    <w:name w:val="WPSOffice手动目录 3"/>
    <w:uiPriority w:val="0"/>
    <w:pPr>
      <w:ind w:left="880" w:leftChars="400"/>
    </w:pPr>
    <w:rPr>
      <w:rFonts w:ascii="Times New Roman" w:hAnsi="Times New Roman" w:eastAsia="宋体" w:cstheme="minorBidi"/>
      <w:sz w:val="20"/>
      <w:szCs w:val="20"/>
    </w:rPr>
  </w:style>
  <w:style w:type="paragraph" w:customStyle="1" w:styleId="170">
    <w:name w:val="摘要正文"/>
    <w:next w:val="1"/>
    <w:uiPriority w:val="0"/>
    <w:pPr>
      <w:widowControl w:val="0"/>
      <w:spacing w:line="520" w:lineRule="exact"/>
      <w:ind w:firstLine="573"/>
      <w:jc w:val="both"/>
      <w:outlineLvl w:val="9"/>
    </w:pPr>
    <w:rPr>
      <w:rFonts w:ascii="宋体" w:hAnsi="Calibri" w:eastAsia="宋体" w:cs="Times New Roman"/>
      <w:sz w:val="24"/>
    </w:rPr>
  </w:style>
  <w:style w:type="paragraph" w:customStyle="1" w:styleId="171">
    <w:name w:val="英文摘要正文"/>
    <w:next w:val="1"/>
    <w:uiPriority w:val="0"/>
    <w:pPr>
      <w:widowControl w:val="0"/>
      <w:spacing w:line="480" w:lineRule="exact"/>
      <w:jc w:val="both"/>
      <w:outlineLvl w:val="9"/>
    </w:pPr>
    <w:rPr>
      <w:rFonts w:ascii="Calibri" w:hAnsi="Calibri" w:eastAsia="宋体" w:cs="Times New Roman"/>
      <w:sz w:val="24"/>
    </w:rPr>
  </w:style>
  <w:style w:type="paragraph" w:customStyle="1" w:styleId="172">
    <w:name w:val="关键词正文"/>
    <w:next w:val="1"/>
    <w:uiPriority w:val="0"/>
    <w:pPr>
      <w:widowControl w:val="0"/>
      <w:spacing w:line="520" w:lineRule="exact"/>
      <w:ind w:firstLine="420"/>
      <w:jc w:val="both"/>
      <w:outlineLvl w:val="9"/>
    </w:pPr>
    <w:rPr>
      <w:rFonts w:ascii="宋体" w:hAnsi="宋体" w:eastAsia="宋体" w:cs="Times New Roman"/>
      <w:kern w:val="2"/>
      <w:sz w:val="24"/>
      <w:szCs w:val="22"/>
      <w:lang w:bidi="ar-SA"/>
    </w:rPr>
  </w:style>
  <w:style w:type="character" w:customStyle="1" w:styleId="173">
    <w:name w:val="关键词"/>
    <w:uiPriority w:val="0"/>
    <w:rPr>
      <w:rFonts w:ascii="宋体" w:hAnsi="宋体"/>
      <w:b/>
      <w:kern w:val="2"/>
      <w:sz w:val="21"/>
      <w:szCs w:val="21"/>
      <w:lang w:bidi="ar-SA"/>
    </w:rPr>
  </w:style>
  <w:style w:type="paragraph" w:customStyle="1" w:styleId="174">
    <w:name w:val="英文关键词正文"/>
    <w:next w:val="1"/>
    <w:uiPriority w:val="0"/>
    <w:pPr>
      <w:widowControl w:val="0"/>
      <w:spacing w:line="480" w:lineRule="exact"/>
      <w:ind w:left="1205" w:hanging="1201" w:hangingChars="500"/>
      <w:jc w:val="both"/>
      <w:outlineLvl w:val="9"/>
    </w:pPr>
    <w:rPr>
      <w:rFonts w:ascii="Times New Roman" w:hAnsi="Times New Roman" w:eastAsia="宋体" w:cs="Times New Roman"/>
      <w:b/>
      <w:kern w:val="2"/>
      <w:sz w:val="24"/>
      <w:szCs w:val="22"/>
      <w:lang w:bidi="ar-SA"/>
    </w:rPr>
  </w:style>
  <w:style w:type="character" w:customStyle="1" w:styleId="175">
    <w:name w:val="英文关键词"/>
    <w:uiPriority w:val="0"/>
    <w:rPr>
      <w:rFonts w:ascii="Times New Roman" w:hAnsi="Times New Roman"/>
      <w:b/>
      <w:kern w:val="2"/>
      <w:sz w:val="24"/>
      <w:szCs w:val="22"/>
      <w:lang w:bidi="ar-SA"/>
    </w:rPr>
  </w:style>
  <w:style w:type="paragraph" w:customStyle="1" w:styleId="176">
    <w:name w:val="摘要标题"/>
    <w:next w:val="1"/>
    <w:uiPriority w:val="0"/>
    <w:pPr>
      <w:widowControl w:val="0"/>
      <w:spacing w:line="800" w:lineRule="exact"/>
      <w:jc w:val="center"/>
      <w:outlineLvl w:val="0"/>
    </w:pPr>
    <w:rPr>
      <w:rFonts w:ascii="宋体" w:hAnsi="宋体" w:eastAsia="宋体" w:cs="Times New Roman"/>
      <w:kern w:val="2"/>
      <w:sz w:val="30"/>
      <w:szCs w:val="30"/>
      <w:lang w:bidi="ar-SA"/>
    </w:rPr>
  </w:style>
  <w:style w:type="paragraph" w:customStyle="1" w:styleId="177">
    <w:name w:val="英文摘要标题"/>
    <w:next w:val="1"/>
    <w:uiPriority w:val="0"/>
    <w:pPr>
      <w:keepNext/>
      <w:keepLines/>
      <w:widowControl w:val="0"/>
      <w:spacing w:before="260" w:after="260" w:line="800" w:lineRule="exact"/>
      <w:jc w:val="center"/>
      <w:outlineLvl w:val="0"/>
    </w:pPr>
    <w:rPr>
      <w:rFonts w:ascii="Times New Roman" w:hAnsi="Times New Roman" w:eastAsia="宋体" w:cs="Times New Roman"/>
      <w:b/>
      <w:kern w:val="2"/>
      <w:sz w:val="28"/>
      <w:szCs w:val="28"/>
      <w:lang w:bidi="ar-SA"/>
    </w:rPr>
  </w:style>
  <w:style w:type="paragraph" w:customStyle="1" w:styleId="178">
    <w:name w:val="致谢正文"/>
    <w:next w:val="1"/>
    <w:uiPriority w:val="0"/>
    <w:pPr>
      <w:widowControl w:val="0"/>
      <w:spacing w:line="360" w:lineRule="auto"/>
      <w:ind w:firstLine="480" w:firstLineChars="200"/>
      <w:jc w:val="both"/>
      <w:outlineLvl w:val="9"/>
    </w:pPr>
    <w:rPr>
      <w:rFonts w:ascii="宋体" w:hAnsi="Calibri" w:eastAsia="宋体" w:cs="Times New Roman"/>
      <w:sz w:val="24"/>
    </w:rPr>
  </w:style>
  <w:style w:type="paragraph" w:customStyle="1" w:styleId="179">
    <w:name w:val="致谢标题"/>
    <w:next w:val="1"/>
    <w:uiPriority w:val="0"/>
    <w:pPr>
      <w:widowControl w:val="0"/>
      <w:spacing w:before="350" w:after="320" w:line="578" w:lineRule="auto"/>
      <w:jc w:val="center"/>
      <w:outlineLvl w:val="0"/>
    </w:pPr>
    <w:rPr>
      <w:rFonts w:ascii="宋体" w:hAnsi="宋体" w:eastAsia="宋体" w:cs="Times New Roman"/>
      <w:kern w:val="44"/>
      <w:sz w:val="32"/>
      <w:szCs w:val="32"/>
      <w:lang w:bidi="ar-SA"/>
    </w:rPr>
  </w:style>
  <w:style w:type="paragraph" w:customStyle="1" w:styleId="180">
    <w:name w:val="目录标题"/>
    <w:next w:val="1"/>
    <w:uiPriority w:val="0"/>
    <w:pPr>
      <w:widowControl w:val="0"/>
      <w:spacing w:line="800" w:lineRule="exact"/>
      <w:jc w:val="center"/>
      <w:outlineLvl w:val="9"/>
    </w:pPr>
    <w:rPr>
      <w:rFonts w:ascii="宋体" w:hAnsi="宋体" w:eastAsia="宋体" w:cs="Times New Roman"/>
      <w:kern w:val="2"/>
      <w:sz w:val="32"/>
      <w:szCs w:val="32"/>
      <w:lang w:bidi="ar-SA"/>
    </w:rPr>
  </w:style>
  <w:style w:type="paragraph" w:customStyle="1" w:styleId="181">
    <w:name w:val="图片标题"/>
    <w:next w:val="1"/>
    <w:uiPriority w:val="0"/>
    <w:pPr>
      <w:widowControl w:val="0"/>
      <w:spacing w:line="360" w:lineRule="auto"/>
      <w:jc w:val="center"/>
      <w:outlineLvl w:val="9"/>
    </w:pPr>
    <w:rPr>
      <w:rFonts w:ascii="Calibri" w:hAnsi="Calibri" w:eastAsia="宋体" w:cs="Times New Roman"/>
      <w:kern w:val="2"/>
      <w:sz w:val="21"/>
      <w:szCs w:val="21"/>
      <w:lang w:bidi="ar-SA"/>
    </w:rPr>
  </w:style>
  <w:style w:type="paragraph" w:customStyle="1" w:styleId="182">
    <w:name w:val="参考文献条目"/>
    <w:next w:val="1"/>
    <w:uiPriority w:val="0"/>
    <w:pPr>
      <w:widowControl w:val="0"/>
      <w:ind w:firstLine="420" w:firstLineChars="200"/>
      <w:jc w:val="both"/>
      <w:outlineLvl w:val="9"/>
    </w:pPr>
    <w:rPr>
      <w:rFonts w:ascii="Calibri" w:hAnsi="Calibri" w:eastAsia="宋体" w:cs="Times New Roman"/>
      <w:sz w:val="21"/>
    </w:rPr>
  </w:style>
  <w:style w:type="paragraph" w:customStyle="1" w:styleId="183">
    <w:name w:val="参考文献标题"/>
    <w:next w:val="1"/>
    <w:uiPriority w:val="0"/>
    <w:pPr>
      <w:keepNext w:val="0"/>
      <w:keepLines w:val="0"/>
      <w:widowControl w:val="0"/>
      <w:spacing w:before="350" w:after="320" w:line="578" w:lineRule="auto"/>
      <w:jc w:val="center"/>
      <w:outlineLvl w:val="0"/>
    </w:pPr>
    <w:rPr>
      <w:rFonts w:ascii="宋体" w:hAnsi="宋体" w:eastAsia="宋体" w:cs="Times New Roman"/>
      <w:kern w:val="44"/>
      <w:sz w:val="32"/>
      <w:szCs w:val="32"/>
      <w:lang w:bidi="ar-SA"/>
    </w:rPr>
  </w:style>
  <w:style w:type="paragraph" w:customStyle="1" w:styleId="184">
    <w:name w:val="表格标题"/>
    <w:next w:val="1"/>
    <w:uiPriority w:val="0"/>
    <w:pPr>
      <w:widowControl w:val="0"/>
      <w:spacing w:line="360" w:lineRule="auto"/>
      <w:ind w:firstLine="420"/>
      <w:jc w:val="center"/>
      <w:outlineLvl w:val="9"/>
    </w:pPr>
    <w:rPr>
      <w:rFonts w:ascii="宋体" w:hAnsi="宋体" w:eastAsia="宋体" w:cs="Times New Roman"/>
      <w:kern w:val="2"/>
      <w:sz w:val="21"/>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0</Words>
  <Characters>0</Characters>
  <Lines>0</Lines>
  <Paragraphs>0</Paragraphs>
  <TotalTime>0</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WPS_1745825652</cp:lastModifiedBy>
  <dcterms:modified xsi:type="dcterms:W3CDTF">2025-10-10T21:48:38Z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981090EC1BE3DC6CA5F5E868B8425B7E_42</vt:lpwstr>
  </property>
</Properties>
</file>