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6A52C1B4" w:rsidR="00BE3D62" w:rsidRDefault="00BE3D62" w:rsidP="001E3B29">
      <w:pPr>
        <w:rPr>
          <w:b/>
          <w:bCs/>
          <w:sz w:val="22"/>
          <w:szCs w:val="24"/>
        </w:rPr>
      </w:pPr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77777777" w:rsidR="00BE3D62" w:rsidRDefault="00BE3D62" w:rsidP="001E3B29">
      <w:pPr>
        <w:rPr>
          <w:b/>
          <w:bCs/>
          <w:sz w:val="22"/>
          <w:szCs w:val="24"/>
        </w:rPr>
      </w:pPr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  <w:bookmarkStart w:id="0" w:name="_GoBack"/>
      <w:bookmarkEnd w:id="0"/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</w:t>
      </w:r>
      <w:bookmarkEnd w:id="1"/>
      <w:bookmarkEnd w:id="2"/>
      <w:bookmarkEnd w:id="3"/>
      <w:bookmarkEnd w:id="4"/>
    </w:p>
    <w:p w14:paraId="02E2C877" w14:textId="57896662" w:rsidR="000E48F1" w:rsidRPr="008A52B0" w:rsidRDefault="000E48F1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 w:rsidRPr="008A52B0">
        <w:rPr>
          <w:rFonts w:hint="eastAsia"/>
          <w:sz w:val="28"/>
        </w:rPr>
        <w:t xml:space="preserve">소프트웨어 </w:t>
      </w:r>
      <w:r w:rsidR="007B20BD">
        <w:rPr>
          <w:rFonts w:hint="eastAsia"/>
          <w:sz w:val="28"/>
        </w:rPr>
        <w:t>인정</w:t>
      </w:r>
      <w:r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proofErr w:type="spellStart"/>
      <w:r>
        <w:rPr>
          <w:rFonts w:hint="eastAsia"/>
          <w:b/>
          <w:bCs/>
          <w:sz w:val="22"/>
          <w:szCs w:val="24"/>
        </w:rPr>
        <w:t>x.x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2CBCFBEA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>이 문서는 VW AQ 프로젝트의 SW 검증 계획이다.</w:t>
      </w:r>
    </w:p>
    <w:p w14:paraId="769C9724" w14:textId="518267CA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SW가 SW 요건 및 안전 요구사항을 충족하는지 검증하기 위해 SW 레벨 검증 계획을 수립하는 데 사용된다. SW unit 검증 단계에서는 개발된 unit 기능이 SW 상세설계를 충족하고 원치 않는 기능을 포함하지 않는지 검증하기 위해 수립된 Test방법 및 Test사례 설계기법 </w:t>
      </w:r>
      <w:proofErr w:type="spellStart"/>
      <w:r w:rsidRPr="00BE3D62">
        <w:rPr>
          <w:rFonts w:hint="eastAsia"/>
          <w:color w:val="FF0000"/>
        </w:rPr>
        <w:t>적용계획을</w:t>
      </w:r>
      <w:proofErr w:type="spellEnd"/>
      <w:r w:rsidRPr="00BE3D62">
        <w:rPr>
          <w:rFonts w:hint="eastAsia"/>
          <w:color w:val="FF0000"/>
        </w:rPr>
        <w:t xml:space="preserve"> 수립하고, </w:t>
      </w:r>
      <w:proofErr w:type="spellStart"/>
      <w:r w:rsidRPr="00BE3D62">
        <w:rPr>
          <w:rFonts w:hint="eastAsia"/>
          <w:color w:val="FF0000"/>
        </w:rPr>
        <w:t>정적분석</w:t>
      </w:r>
      <w:proofErr w:type="spellEnd"/>
      <w:r w:rsidRPr="00BE3D62">
        <w:rPr>
          <w:rFonts w:hint="eastAsia"/>
          <w:color w:val="FF0000"/>
        </w:rPr>
        <w:t xml:space="preserve"> 계획을 수립하여 개발된 코드의 신뢰성을 확인한다. 또한, 검증된 unit 기능을 통합하여 SW 컴포넌트를 구축할 때, SW 인터페이스가 SW 아키텍처 설계에 부합하는지 검증하기 위한 </w:t>
      </w:r>
      <w:r w:rsidR="00C44C4B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방법 및 테스트 케이스 설계 방식의 적용 계획을 수립하고, </w:t>
      </w:r>
      <w:proofErr w:type="spellStart"/>
      <w:r w:rsidRPr="00BE3D62">
        <w:rPr>
          <w:rFonts w:hint="eastAsia"/>
          <w:color w:val="FF0000"/>
        </w:rPr>
        <w:t>임베디드</w:t>
      </w:r>
      <w:proofErr w:type="spellEnd"/>
      <w:r w:rsidRPr="00BE3D62">
        <w:rPr>
          <w:rFonts w:hint="eastAsia"/>
          <w:color w:val="FF0000"/>
        </w:rPr>
        <w:t xml:space="preserve"> SW에 대해 SW 아키텍처 설계에 </w:t>
      </w:r>
      <w:proofErr w:type="spellStart"/>
      <w:r w:rsidRPr="00BE3D62">
        <w:rPr>
          <w:rFonts w:hint="eastAsia"/>
          <w:color w:val="FF0000"/>
        </w:rPr>
        <w:t>부합하는지와</w:t>
      </w:r>
      <w:proofErr w:type="spellEnd"/>
      <w:r w:rsidRPr="00BE3D62">
        <w:rPr>
          <w:rFonts w:hint="eastAsia"/>
          <w:color w:val="FF0000"/>
        </w:rPr>
        <w:t xml:space="preserve"> 전체 component가 SW 요구사항 및 안전 요구사항을 충족하는지 검증하기 위한 </w:t>
      </w:r>
      <w:r w:rsidR="00C44C4B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환경 구축 계획을 수립한다.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C44C4B" w:rsidRDefault="00A217CE" w:rsidP="00A217CE">
      <w:pPr>
        <w:pStyle w:val="10"/>
        <w:rPr>
          <w:sz w:val="20"/>
          <w:szCs w:val="20"/>
        </w:rPr>
      </w:pPr>
      <w:r w:rsidRPr="00C44C4B">
        <w:rPr>
          <w:rFonts w:hint="eastAsia"/>
          <w:sz w:val="20"/>
          <w:szCs w:val="20"/>
        </w:rPr>
        <w:lastRenderedPageBreak/>
        <w:t>-</w:t>
      </w:r>
      <w:r w:rsidRPr="00C44C4B">
        <w:rPr>
          <w:sz w:val="20"/>
          <w:szCs w:val="20"/>
        </w:rPr>
        <w:t xml:space="preserve"> </w:t>
      </w:r>
      <w:r w:rsidRPr="00C44C4B">
        <w:rPr>
          <w:rFonts w:hint="eastAsia"/>
          <w:sz w:val="20"/>
          <w:szCs w:val="20"/>
        </w:rPr>
        <w:t>목 차 -</w:t>
      </w:r>
    </w:p>
    <w:p w14:paraId="72C23FEA" w14:textId="0FACABB1" w:rsidR="00A6706C" w:rsidRPr="00A6706C" w:rsidRDefault="00D103C6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r w:rsidRPr="00A6706C">
        <w:rPr>
          <w:sz w:val="20"/>
          <w:szCs w:val="20"/>
        </w:rPr>
        <w:fldChar w:fldCharType="begin"/>
      </w:r>
      <w:r w:rsidRPr="00A6706C">
        <w:rPr>
          <w:sz w:val="20"/>
          <w:szCs w:val="20"/>
        </w:rPr>
        <w:instrText xml:space="preserve"> </w:instrText>
      </w:r>
      <w:r w:rsidRPr="00A6706C">
        <w:rPr>
          <w:rFonts w:hint="eastAsia"/>
          <w:sz w:val="20"/>
          <w:szCs w:val="20"/>
        </w:rPr>
        <w:instrText>TOC \o "1-3" \h \z \u</w:instrText>
      </w:r>
      <w:r w:rsidRPr="00A6706C">
        <w:rPr>
          <w:sz w:val="20"/>
          <w:szCs w:val="20"/>
        </w:rPr>
        <w:instrText xml:space="preserve"> </w:instrText>
      </w:r>
      <w:r w:rsidRPr="00A6706C">
        <w:rPr>
          <w:sz w:val="20"/>
          <w:szCs w:val="20"/>
        </w:rPr>
        <w:fldChar w:fldCharType="separate"/>
      </w:r>
      <w:hyperlink w:anchor="_Toc86913573" w:history="1">
        <w:r w:rsidR="00A6706C" w:rsidRPr="00A6706C">
          <w:rPr>
            <w:rStyle w:val="a8"/>
            <w:bCs/>
            <w:noProof/>
            <w:sz w:val="20"/>
            <w:szCs w:val="20"/>
          </w:rPr>
          <w:t>1. 개요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_Toc86913573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211AD9BA" w14:textId="0415C66C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4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1.1. 목적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_Toc86913574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1E1F6B0C" w14:textId="698E672D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5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1.2. 인정 시험 목표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_Toc86913575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65A60DC" w14:textId="5A73E81E" w:rsidR="00A6706C" w:rsidRPr="00A6706C" w:rsidRDefault="0093261E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13576" w:history="1">
        <w:r w:rsidR="00A6706C" w:rsidRPr="00A6706C">
          <w:rPr>
            <w:rStyle w:val="a8"/>
            <w:bCs/>
            <w:noProof/>
            <w:sz w:val="20"/>
            <w:szCs w:val="20"/>
          </w:rPr>
          <w:t>2. 시험 방법론 (Test Methodology)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_Toc86913576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442A5EC" w14:textId="742F9FF7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7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_Toc86913577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BE42BF2" w14:textId="0B43D212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8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2.2. 시험 활동 방법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_Toc86913578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2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0B76BB42" w14:textId="573C2791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9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2.3. 시험 설계 기법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_Toc86913579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2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64FA8C5F" w14:textId="1D9D3B20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0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2.4. 시험 산출물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_Toc86913580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3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7AE7F798" w14:textId="1231ADCA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1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2.5. 시험 위배 관리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_Toc86913581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3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0126F51" w14:textId="61B91AD8" w:rsidR="00A6706C" w:rsidRPr="00A6706C" w:rsidRDefault="0093261E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13582" w:history="1">
        <w:r w:rsidR="00A6706C" w:rsidRPr="00A6706C">
          <w:rPr>
            <w:rStyle w:val="a8"/>
            <w:bCs/>
            <w:noProof/>
            <w:sz w:val="20"/>
            <w:szCs w:val="20"/>
          </w:rPr>
          <w:t>3. 소프트웨어 인정 시험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_Toc86913582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E453BE2" w14:textId="00EDDEE8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3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3.1. 인정 시험 전략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_Toc86913583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5117358D" w14:textId="132210D4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4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3.1.1. 시험 범위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_Toc86913584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026E4402" w14:textId="4A15EBC0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5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3.2. 회귀 시험 전략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_Toc86913585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5B33B5C6" w14:textId="60C587C1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6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3.3. 시험 일정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_Toc86913586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5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69D15DD9" w14:textId="79F6997C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7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 시험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_Toc86913587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5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200A3469" w14:textId="451DDD27" w:rsidR="00A6706C" w:rsidRPr="00A6706C" w:rsidRDefault="0093261E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8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3.4.1. 인정 시험 Entry/Suspension/Resumption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_Toc86913588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5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2896D2C" w14:textId="50A4DBB9" w:rsidR="00A6706C" w:rsidRPr="00A6706C" w:rsidRDefault="0093261E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9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3.4.2. 회귀 시험 Entry/Suspension/Resumption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_Toc86913589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2D2E0056" w14:textId="045BC65C" w:rsidR="00A6706C" w:rsidRPr="00A6706C" w:rsidRDefault="0093261E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0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3.4.3. 시험 완료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_Toc86913590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58CFA46E" w14:textId="24CDD81E" w:rsidR="00A6706C" w:rsidRPr="00A6706C" w:rsidRDefault="0093261E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1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 인증 시험 환경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_Toc86913591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0E3EADA" w14:textId="649DEFA1" w:rsidR="00A6706C" w:rsidRPr="00A6706C" w:rsidRDefault="0093261E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2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3.5.1. 시험 환경 개요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_Toc86913592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2B56D56" w14:textId="481237A6" w:rsidR="00A6706C" w:rsidRPr="00A6706C" w:rsidRDefault="0093261E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3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3.5.2. 시험 데이터 요구사항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_Toc86913593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7530424C" w14:textId="3606FCF9" w:rsidR="00A6706C" w:rsidRPr="00A6706C" w:rsidRDefault="0093261E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4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3.5.3. 시험 환경 요구사항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_Toc86913594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7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1219619B" w:rsidR="00D103C6" w:rsidRPr="00A6706C" w:rsidRDefault="00D103C6" w:rsidP="001E3B29">
      <w:pPr>
        <w:rPr>
          <w:szCs w:val="20"/>
        </w:rPr>
      </w:pPr>
      <w:r w:rsidRPr="00A6706C">
        <w:rPr>
          <w:szCs w:val="20"/>
        </w:rPr>
        <w:fldChar w:fldCharType="end"/>
      </w:r>
      <w:r w:rsidR="001E3B29" w:rsidRPr="00A6706C">
        <w:rPr>
          <w:rFonts w:hint="eastAsia"/>
          <w:szCs w:val="20"/>
        </w:rPr>
        <w:t> </w:t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6913573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0EF354FD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6913574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127F2B30" w14:textId="2C305719" w:rsidR="008178A3" w:rsidRDefault="00B836B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0B1276">
        <w:rPr>
          <w:rFonts w:hint="eastAsia"/>
          <w:bCs/>
          <w:color w:val="4472C4" w:themeColor="accent1"/>
          <w:szCs w:val="24"/>
        </w:rPr>
        <w:t>통합된 소프트웨어가 소프트웨어 요구사항을 준수하고 있다는 증거를 제공하기 위하여 시험되고 있다는 것을 보장한다.</w:t>
      </w:r>
    </w:p>
    <w:p w14:paraId="65F0E842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18E7AB5C" w:rsidR="008178A3" w:rsidRPr="005E6AB5" w:rsidRDefault="000B127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6913575"/>
      <w:r>
        <w:rPr>
          <w:rFonts w:hint="eastAsia"/>
          <w:b/>
          <w:bCs/>
          <w:sz w:val="22"/>
          <w:szCs w:val="24"/>
        </w:rPr>
        <w:t>인정</w:t>
      </w:r>
      <w:r w:rsidR="001F2CA2">
        <w:rPr>
          <w:rFonts w:hint="eastAsia"/>
          <w:b/>
          <w:bCs/>
          <w:sz w:val="22"/>
          <w:szCs w:val="24"/>
        </w:rPr>
        <w:t xml:space="preserve"> </w:t>
      </w:r>
      <w:r w:rsidR="00C44C4B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26DCC9D6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0B1276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0313CF51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0B1276">
        <w:rPr>
          <w:rFonts w:hint="eastAsia"/>
          <w:bCs/>
          <w:color w:val="4472C4" w:themeColor="accent1"/>
          <w:szCs w:val="24"/>
        </w:rPr>
        <w:t>소프트웨어 요구사항 준수에 대한 증거를 제공할 수 있는 적합한 통합된 소프트웨어의 인정 시험을 수행한다.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09C0431" w14:textId="6B53D312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</w:t>
      </w:r>
      <w:r w:rsidR="000B1276">
        <w:rPr>
          <w:rFonts w:hint="eastAsia"/>
          <w:bCs/>
          <w:color w:val="4472C4" w:themeColor="accent1"/>
          <w:szCs w:val="24"/>
        </w:rPr>
        <w:t xml:space="preserve">일관성과 양방향 </w:t>
      </w:r>
      <w:proofErr w:type="spellStart"/>
      <w:r w:rsidR="000B1276">
        <w:rPr>
          <w:rFonts w:hint="eastAsia"/>
          <w:bCs/>
          <w:color w:val="4472C4" w:themeColor="accent1"/>
          <w:szCs w:val="24"/>
        </w:rPr>
        <w:t>추적성이</w:t>
      </w:r>
      <w:proofErr w:type="spellEnd"/>
      <w:r w:rsidR="000B1276">
        <w:rPr>
          <w:rFonts w:hint="eastAsia"/>
          <w:bCs/>
          <w:color w:val="4472C4" w:themeColor="accent1"/>
          <w:szCs w:val="24"/>
        </w:rPr>
        <w:t xml:space="preserve"> 가능한 시험 케이스와 시험 결과를 수립한다.</w:t>
      </w:r>
    </w:p>
    <w:p w14:paraId="1CEA6D63" w14:textId="24B73C53" w:rsidR="008178A3" w:rsidRDefault="00E538A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0B1276">
        <w:rPr>
          <w:rFonts w:hint="eastAsia"/>
          <w:bCs/>
          <w:color w:val="4472C4" w:themeColor="accent1"/>
          <w:szCs w:val="24"/>
        </w:rPr>
        <w:t>통합된 소프트웨어가 선택된 시험 케이스를 사용하여 시험되고 소프트웨어 인정</w:t>
      </w:r>
      <w:r w:rsidR="006814E4">
        <w:rPr>
          <w:rFonts w:hint="eastAsia"/>
          <w:bCs/>
          <w:color w:val="4472C4" w:themeColor="accent1"/>
          <w:szCs w:val="24"/>
        </w:rPr>
        <w:t xml:space="preserve"> </w:t>
      </w:r>
      <w:r w:rsidR="000B1276">
        <w:rPr>
          <w:rFonts w:hint="eastAsia"/>
          <w:bCs/>
          <w:color w:val="4472C4" w:themeColor="accent1"/>
          <w:szCs w:val="24"/>
        </w:rPr>
        <w:t>시험 결과를 기록한다.</w:t>
      </w:r>
    </w:p>
    <w:p w14:paraId="40AF330C" w14:textId="2600E86D" w:rsidR="000B1276" w:rsidRPr="005E0802" w:rsidRDefault="000B1276" w:rsidP="000B1276">
      <w:pPr>
        <w:wordWrap/>
        <w:spacing w:line="276" w:lineRule="auto"/>
        <w:ind w:firstLineChars="100" w:firstLine="200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- </w:t>
      </w:r>
      <w:proofErr w:type="spellStart"/>
      <w:r>
        <w:rPr>
          <w:bCs/>
          <w:color w:val="4472C4" w:themeColor="accent1"/>
          <w:szCs w:val="24"/>
        </w:rPr>
        <w:t>Sw</w:t>
      </w:r>
      <w:r>
        <w:rPr>
          <w:rFonts w:hint="eastAsia"/>
          <w:bCs/>
          <w:color w:val="4472C4" w:themeColor="accent1"/>
          <w:szCs w:val="24"/>
        </w:rPr>
        <w:t>RS</w:t>
      </w:r>
      <w:proofErr w:type="spellEnd"/>
      <w:r w:rsidRPr="00B836B7">
        <w:rPr>
          <w:bCs/>
          <w:color w:val="4472C4" w:themeColor="accent1"/>
          <w:szCs w:val="24"/>
        </w:rPr>
        <w:t>(</w:t>
      </w:r>
      <w:r w:rsidRPr="00B836B7">
        <w:rPr>
          <w:rFonts w:hint="eastAsia"/>
          <w:bCs/>
          <w:color w:val="4472C4" w:themeColor="accent1"/>
          <w:szCs w:val="24"/>
        </w:rPr>
        <w:t>행동 범주)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및 </w:t>
      </w:r>
      <w:proofErr w:type="spellStart"/>
      <w:r>
        <w:rPr>
          <w:bCs/>
          <w:color w:val="4472C4" w:themeColor="accent1"/>
          <w:szCs w:val="24"/>
        </w:rPr>
        <w:t>SwQ</w:t>
      </w:r>
      <w:r w:rsidRPr="00B836B7">
        <w:rPr>
          <w:bCs/>
          <w:color w:val="4472C4" w:themeColor="accent1"/>
          <w:szCs w:val="24"/>
        </w:rPr>
        <w:t>TC</w:t>
      </w:r>
      <w:proofErr w:type="spellEnd"/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추적 </w:t>
      </w:r>
      <w:r>
        <w:rPr>
          <w:rFonts w:hint="eastAsia"/>
          <w:bCs/>
          <w:color w:val="4472C4" w:themeColor="accent1"/>
          <w:szCs w:val="24"/>
        </w:rPr>
        <w:t>가능성 (</w:t>
      </w:r>
      <w:proofErr w:type="spellStart"/>
      <w:r>
        <w:rPr>
          <w:bCs/>
          <w:color w:val="4472C4" w:themeColor="accent1"/>
          <w:szCs w:val="24"/>
        </w:rPr>
        <w:t>PMBook</w:t>
      </w:r>
      <w:proofErr w:type="spellEnd"/>
      <w:r>
        <w:rPr>
          <w:rFonts w:hint="eastAsia"/>
          <w:bCs/>
          <w:color w:val="4472C4" w:themeColor="accent1"/>
          <w:szCs w:val="24"/>
        </w:rPr>
        <w:t xml:space="preserve">의 </w:t>
      </w:r>
      <w:proofErr w:type="spellStart"/>
      <w:r>
        <w:rPr>
          <w:bCs/>
          <w:color w:val="4472C4" w:themeColor="accent1"/>
          <w:szCs w:val="24"/>
        </w:rPr>
        <w:t>SwRS-SwQTC</w:t>
      </w:r>
      <w:proofErr w:type="spellEnd"/>
      <w:r>
        <w:rPr>
          <w:bCs/>
          <w:color w:val="4472C4" w:themeColor="accent1"/>
          <w:szCs w:val="24"/>
        </w:rPr>
        <w:t xml:space="preserve">) </w:t>
      </w:r>
      <w:r>
        <w:rPr>
          <w:rFonts w:hint="eastAsia"/>
          <w:bCs/>
          <w:color w:val="4472C4" w:themeColor="accent1"/>
          <w:szCs w:val="24"/>
        </w:rPr>
        <w:t>추적 가능성 지표</w:t>
      </w:r>
    </w:p>
    <w:p w14:paraId="1C462BDA" w14:textId="5A69D999" w:rsidR="000B1276" w:rsidRPr="00B836B7" w:rsidRDefault="00C44C4B" w:rsidP="000B1276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시험</w:t>
      </w:r>
      <w:r w:rsidR="000B1276" w:rsidRPr="00B836B7">
        <w:rPr>
          <w:rFonts w:hint="eastAsia"/>
          <w:bCs/>
          <w:color w:val="4472C4" w:themeColor="accent1"/>
          <w:szCs w:val="24"/>
        </w:rPr>
        <w:t xml:space="preserve"> 완료 목표는 이 문서(</w:t>
      </w:r>
      <w:proofErr w:type="spellStart"/>
      <w:r w:rsidR="000B1276" w:rsidRPr="00B836B7">
        <w:rPr>
          <w:bCs/>
          <w:color w:val="4472C4" w:themeColor="accent1"/>
          <w:szCs w:val="24"/>
        </w:rPr>
        <w:t>Sw</w:t>
      </w:r>
      <w:r w:rsidR="000B1276">
        <w:rPr>
          <w:bCs/>
          <w:color w:val="4472C4" w:themeColor="accent1"/>
          <w:szCs w:val="24"/>
        </w:rPr>
        <w:t>Q</w:t>
      </w:r>
      <w:r w:rsidR="000B1276" w:rsidRPr="00B836B7">
        <w:rPr>
          <w:bCs/>
          <w:color w:val="4472C4" w:themeColor="accent1"/>
          <w:szCs w:val="24"/>
        </w:rPr>
        <w:t>TC</w:t>
      </w:r>
      <w:proofErr w:type="spellEnd"/>
      <w:r w:rsidR="000B1276" w:rsidRPr="00B836B7">
        <w:rPr>
          <w:bCs/>
          <w:color w:val="4472C4" w:themeColor="accent1"/>
          <w:szCs w:val="24"/>
        </w:rPr>
        <w:t>)</w:t>
      </w:r>
      <w:r w:rsidR="000B1276" w:rsidRPr="00B836B7">
        <w:rPr>
          <w:rFonts w:hint="eastAsia"/>
          <w:bCs/>
          <w:color w:val="4472C4" w:themeColor="accent1"/>
          <w:szCs w:val="24"/>
        </w:rPr>
        <w:t xml:space="preserve">의 </w:t>
      </w:r>
      <w:r>
        <w:rPr>
          <w:rFonts w:hint="eastAsia"/>
          <w:bCs/>
          <w:color w:val="4472C4" w:themeColor="accent1"/>
          <w:szCs w:val="24"/>
        </w:rPr>
        <w:t>시험</w:t>
      </w:r>
      <w:r w:rsidR="000B1276" w:rsidRPr="00B836B7">
        <w:rPr>
          <w:rFonts w:hint="eastAsia"/>
          <w:bCs/>
          <w:color w:val="4472C4" w:themeColor="accent1"/>
          <w:szCs w:val="24"/>
        </w:rPr>
        <w:t xml:space="preserve"> 완료 기준(</w:t>
      </w:r>
      <w:proofErr w:type="spellStart"/>
      <w:r w:rsidR="000B1276" w:rsidRPr="00B836B7">
        <w:rPr>
          <w:bCs/>
          <w:color w:val="4472C4" w:themeColor="accent1"/>
          <w:szCs w:val="24"/>
        </w:rPr>
        <w:t>x.x.x</w:t>
      </w:r>
      <w:proofErr w:type="spellEnd"/>
      <w:r w:rsidR="000B1276" w:rsidRPr="00B836B7">
        <w:rPr>
          <w:bCs/>
          <w:color w:val="4472C4" w:themeColor="accent1"/>
          <w:szCs w:val="24"/>
        </w:rPr>
        <w:t>)</w:t>
      </w:r>
      <w:r w:rsidR="000B1276" w:rsidRPr="00B836B7">
        <w:rPr>
          <w:rFonts w:hint="eastAsia"/>
          <w:bCs/>
          <w:color w:val="4472C4" w:themeColor="accent1"/>
          <w:szCs w:val="24"/>
        </w:rPr>
        <w:t>에 설명되어 있습니다.</w:t>
      </w:r>
    </w:p>
    <w:p w14:paraId="0C1C2C85" w14:textId="77777777" w:rsidR="000B1276" w:rsidRPr="000B1276" w:rsidRDefault="000B127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A5A89C0" w14:textId="4DB8F793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C44C4B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FB1D44F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Behavior of </w:t>
            </w:r>
            <w:proofErr w:type="spellStart"/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color w:val="4472C4" w:themeColor="accent1"/>
              </w:rPr>
              <w:t>RS</w:t>
            </w:r>
            <w:proofErr w:type="spellEnd"/>
            <w:r w:rsidR="001F2CA2">
              <w:rPr>
                <w:rFonts w:hint="eastAsia"/>
                <w:color w:val="4472C4" w:themeColor="accent1"/>
              </w:rPr>
              <w:t xml:space="preserve"> and </w:t>
            </w:r>
            <w:proofErr w:type="spellStart"/>
            <w:r w:rsidR="001F2CA2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color w:val="4472C4" w:themeColor="accent1"/>
              </w:rPr>
              <w:t>Q</w:t>
            </w:r>
            <w:r w:rsidR="008178A3" w:rsidRPr="00582E51">
              <w:rPr>
                <w:rFonts w:hint="eastAsia"/>
                <w:color w:val="4472C4" w:themeColor="accent1"/>
              </w:rPr>
              <w:t>TC</w:t>
            </w:r>
            <w:proofErr w:type="spellEnd"/>
            <w:r w:rsidR="008178A3" w:rsidRPr="00582E51">
              <w:rPr>
                <w:rFonts w:hint="eastAsia"/>
                <w:color w:val="4472C4" w:themeColor="accent1"/>
              </w:rPr>
              <w:t xml:space="preserve"> Traceability : 100%</w:t>
            </w:r>
          </w:p>
          <w:p w14:paraId="0EB6F4FC" w14:textId="2056C6EB" w:rsidR="008178A3" w:rsidRPr="00582E51" w:rsidRDefault="00582E51" w:rsidP="000B127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 xml:space="preserve">Interface of </w:t>
            </w:r>
            <w:proofErr w:type="spellStart"/>
            <w:r w:rsidR="008178A3" w:rsidRPr="00582E51">
              <w:rPr>
                <w:color w:val="4472C4" w:themeColor="accent1"/>
              </w:rPr>
              <w:t>Sw</w:t>
            </w:r>
            <w:r w:rsidR="000B1276">
              <w:rPr>
                <w:color w:val="4472C4" w:themeColor="accent1"/>
              </w:rPr>
              <w:t>RS</w:t>
            </w:r>
            <w:proofErr w:type="spellEnd"/>
            <w:r w:rsidR="008178A3" w:rsidRPr="00582E51">
              <w:rPr>
                <w:color w:val="4472C4" w:themeColor="accent1"/>
              </w:rPr>
              <w:t xml:space="preserve"> and </w:t>
            </w:r>
            <w:proofErr w:type="spellStart"/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rFonts w:hint="eastAsia"/>
                <w:color w:val="4472C4" w:themeColor="accent1"/>
              </w:rPr>
              <w:t>Q</w:t>
            </w:r>
            <w:r w:rsidR="008178A3" w:rsidRPr="00582E51">
              <w:rPr>
                <w:rFonts w:hint="eastAsia"/>
                <w:color w:val="4472C4" w:themeColor="accent1"/>
              </w:rPr>
              <w:t>TC</w:t>
            </w:r>
            <w:proofErr w:type="spellEnd"/>
            <w:r w:rsidR="008178A3" w:rsidRPr="00582E51">
              <w:rPr>
                <w:rFonts w:hint="eastAsia"/>
                <w:color w:val="4472C4" w:themeColor="accent1"/>
              </w:rPr>
              <w:t xml:space="preserve">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3757E70D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Behavior of </w:t>
            </w:r>
            <w:proofErr w:type="spellStart"/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rFonts w:hint="eastAsia"/>
                <w:color w:val="4472C4" w:themeColor="accent1"/>
              </w:rPr>
              <w:t>RS</w:t>
            </w:r>
            <w:proofErr w:type="spellEnd"/>
            <w:r w:rsidR="008178A3" w:rsidRPr="00582E51">
              <w:rPr>
                <w:rFonts w:hint="eastAsia"/>
                <w:color w:val="4472C4" w:themeColor="accent1"/>
              </w:rPr>
              <w:t xml:space="preserve"> and </w:t>
            </w:r>
            <w:proofErr w:type="spellStart"/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rFonts w:hint="eastAsia"/>
                <w:color w:val="4472C4" w:themeColor="accent1"/>
              </w:rPr>
              <w:t>QT</w:t>
            </w:r>
            <w:r w:rsidR="008178A3" w:rsidRPr="00582E51">
              <w:rPr>
                <w:rFonts w:hint="eastAsia"/>
                <w:color w:val="4472C4" w:themeColor="accent1"/>
              </w:rPr>
              <w:t>C</w:t>
            </w:r>
            <w:proofErr w:type="spellEnd"/>
            <w:r w:rsidR="008178A3" w:rsidRPr="00582E51">
              <w:rPr>
                <w:rFonts w:hint="eastAsia"/>
                <w:color w:val="4472C4" w:themeColor="accent1"/>
              </w:rPr>
              <w:t xml:space="preserve"> Traceability : 100%</w:t>
            </w:r>
          </w:p>
          <w:p w14:paraId="4A176324" w14:textId="276BEC8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 xml:space="preserve">Interface of </w:t>
            </w:r>
            <w:proofErr w:type="spellStart"/>
            <w:r w:rsidR="008178A3" w:rsidRPr="00582E51">
              <w:rPr>
                <w:color w:val="4472C4" w:themeColor="accent1"/>
              </w:rPr>
              <w:t>Sw</w:t>
            </w:r>
            <w:r w:rsidR="000B1276">
              <w:rPr>
                <w:rFonts w:hint="eastAsia"/>
                <w:color w:val="4472C4" w:themeColor="accent1"/>
              </w:rPr>
              <w:t>R</w:t>
            </w:r>
            <w:r w:rsidR="000B1276">
              <w:rPr>
                <w:color w:val="4472C4" w:themeColor="accent1"/>
              </w:rPr>
              <w:t>S</w:t>
            </w:r>
            <w:proofErr w:type="spellEnd"/>
            <w:r w:rsidR="008178A3" w:rsidRPr="00582E51">
              <w:rPr>
                <w:color w:val="4472C4" w:themeColor="accent1"/>
              </w:rPr>
              <w:t xml:space="preserve"> and </w:t>
            </w:r>
            <w:proofErr w:type="spellStart"/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rFonts w:hint="eastAsia"/>
                <w:color w:val="4472C4" w:themeColor="accent1"/>
              </w:rPr>
              <w:t>Q</w:t>
            </w:r>
            <w:r w:rsidR="008178A3" w:rsidRPr="00582E51">
              <w:rPr>
                <w:rFonts w:hint="eastAsia"/>
                <w:color w:val="4472C4" w:themeColor="accent1"/>
              </w:rPr>
              <w:t>TC</w:t>
            </w:r>
            <w:proofErr w:type="spellEnd"/>
            <w:r w:rsidR="008178A3" w:rsidRPr="00582E51">
              <w:rPr>
                <w:rFonts w:hint="eastAsia"/>
                <w:color w:val="4472C4" w:themeColor="accent1"/>
              </w:rPr>
              <w:t xml:space="preserve">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12AEA1C3" w:rsidR="00D050E6" w:rsidRPr="005E6AB5" w:rsidRDefault="00C44C4B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6913576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6913577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</w:t>
      </w:r>
      <w:proofErr w:type="spellStart"/>
      <w:r w:rsidRPr="00B836B7">
        <w:rPr>
          <w:bCs/>
          <w:color w:val="4472C4" w:themeColor="accent1"/>
          <w:szCs w:val="24"/>
        </w:rPr>
        <w:t>RnR</w:t>
      </w:r>
      <w:proofErr w:type="spellEnd"/>
      <w:r w:rsidRPr="00B836B7">
        <w:rPr>
          <w:bCs/>
          <w:color w:val="4472C4" w:themeColor="accent1"/>
          <w:szCs w:val="24"/>
        </w:rPr>
        <w:t xml:space="preserve"> 회의 보고(</w:t>
      </w:r>
      <w:proofErr w:type="spellStart"/>
      <w:r w:rsidRPr="00B836B7">
        <w:rPr>
          <w:bCs/>
          <w:color w:val="4472C4" w:themeColor="accent1"/>
          <w:szCs w:val="24"/>
        </w:rPr>
        <w:t>RnR</w:t>
      </w:r>
      <w:proofErr w:type="spellEnd"/>
      <w:r w:rsidRPr="00B836B7">
        <w:rPr>
          <w:bCs/>
          <w:color w:val="4472C4" w:themeColor="accent1"/>
          <w:szCs w:val="24"/>
        </w:rPr>
        <w:t>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2EB35966" w:rsidR="00B836B7" w:rsidRPr="005E6AB5" w:rsidRDefault="00C44C4B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6913578"/>
      <w:r>
        <w:rPr>
          <w:rFonts w:hint="eastAsia"/>
          <w:b/>
          <w:bCs/>
          <w:sz w:val="22"/>
          <w:szCs w:val="24"/>
        </w:rPr>
        <w:lastRenderedPageBreak/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3B2C4A2C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</w:t>
      </w:r>
      <w:r w:rsidR="000B1276">
        <w:rPr>
          <w:rFonts w:hint="eastAsia"/>
          <w:bCs/>
          <w:color w:val="4472C4" w:themeColor="accent1"/>
          <w:szCs w:val="24"/>
        </w:rPr>
        <w:t>인</w:t>
      </w:r>
      <w:r w:rsidR="00C44C4B">
        <w:rPr>
          <w:rFonts w:hint="eastAsia"/>
          <w:bCs/>
          <w:color w:val="4472C4" w:themeColor="accent1"/>
          <w:szCs w:val="24"/>
        </w:rPr>
        <w:t>정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소프트웨어 </w:t>
      </w:r>
      <w:r w:rsidR="000B1276">
        <w:rPr>
          <w:rFonts w:hint="eastAsia"/>
          <w:bCs/>
          <w:color w:val="4472C4" w:themeColor="accent1"/>
          <w:szCs w:val="24"/>
        </w:rPr>
        <w:t>인증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2D263E05" w14:textId="77777777" w:rsidR="006814E4" w:rsidRDefault="006814E4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F579C1F" w14:textId="3A7EF0BB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46937956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C44C4B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0E988DDA" w:rsidR="00B836B7" w:rsidRPr="005E6AB5" w:rsidRDefault="00C44C4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6913579"/>
      <w:r>
        <w:rPr>
          <w:rFonts w:hint="eastAsia"/>
          <w:b/>
          <w:bCs/>
          <w:sz w:val="22"/>
          <w:szCs w:val="24"/>
        </w:rPr>
        <w:t xml:space="preserve">시험 </w:t>
      </w:r>
      <w:r w:rsidR="00841996" w:rsidRPr="005E6AB5">
        <w:rPr>
          <w:rFonts w:hint="eastAsia"/>
          <w:b/>
          <w:bCs/>
          <w:sz w:val="22"/>
          <w:szCs w:val="24"/>
        </w:rPr>
        <w:t>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5752FAD4" w:rsidR="00841996" w:rsidRPr="005E6AB5" w:rsidRDefault="00C44C4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6913580"/>
      <w:r>
        <w:rPr>
          <w:rFonts w:hint="eastAsia"/>
          <w:b/>
          <w:bCs/>
          <w:sz w:val="22"/>
          <w:szCs w:val="24"/>
        </w:rPr>
        <w:t xml:space="preserve">시험 </w:t>
      </w:r>
      <w:r w:rsidR="00841996" w:rsidRPr="005E6AB5">
        <w:rPr>
          <w:rFonts w:hint="eastAsia"/>
          <w:b/>
          <w:bCs/>
          <w:sz w:val="22"/>
          <w:szCs w:val="24"/>
        </w:rPr>
        <w:t>산출물</w:t>
      </w:r>
      <w:bookmarkEnd w:id="14"/>
    </w:p>
    <w:p w14:paraId="1C9B3E8A" w14:textId="32EC477C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885A5F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Test Related Documents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2BA15F7F" w:rsidR="00841996" w:rsidRPr="005E6AB5" w:rsidRDefault="00C44C4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6913581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2FC255D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C44C4B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</w:t>
      </w:r>
      <w:proofErr w:type="spellStart"/>
      <w:r w:rsidR="00841996" w:rsidRPr="00D76B44">
        <w:rPr>
          <w:color w:val="4472C4" w:themeColor="accent1"/>
        </w:rPr>
        <w:t>x.x</w:t>
      </w:r>
      <w:proofErr w:type="spellEnd"/>
      <w:r w:rsidR="00841996" w:rsidRPr="00D76B44">
        <w:rPr>
          <w:color w:val="4472C4" w:themeColor="accent1"/>
        </w:rPr>
        <w:t xml:space="preserve">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 xml:space="preserve">결함은 </w:t>
      </w:r>
      <w:proofErr w:type="gramStart"/>
      <w:r w:rsidRPr="00D76B44">
        <w:rPr>
          <w:color w:val="4472C4" w:themeColor="accent1"/>
        </w:rPr>
        <w:t>SUP.9의</w:t>
      </w:r>
      <w:proofErr w:type="gramEnd"/>
      <w:r w:rsidRPr="00D76B44">
        <w:rPr>
          <w:color w:val="4472C4" w:themeColor="accent1"/>
        </w:rPr>
        <w:t xml:space="preserve">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0C196CD4" w:rsidR="001E3B29" w:rsidRPr="00D76B44" w:rsidRDefault="001E3B29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Internal </w:t>
      </w:r>
      <w:r w:rsidR="00D76B44" w:rsidRPr="00D76B44">
        <w:rPr>
          <w:color w:val="4472C4" w:themeColor="accent1"/>
        </w:rPr>
        <w:t>T</w:t>
      </w:r>
      <w:r w:rsidRPr="00D76B44">
        <w:rPr>
          <w:rFonts w:hint="eastAsia"/>
          <w:color w:val="4472C4" w:themeColor="accent1"/>
        </w:rPr>
        <w:t xml:space="preserve">est </w:t>
      </w:r>
      <w:r w:rsidR="00D76B44" w:rsidRPr="00D76B44">
        <w:rPr>
          <w:color w:val="4472C4" w:themeColor="accent1"/>
        </w:rPr>
        <w:t>D</w:t>
      </w:r>
      <w:r w:rsidRPr="00D76B44">
        <w:rPr>
          <w:rFonts w:hint="eastAsia"/>
          <w:color w:val="4472C4" w:themeColor="accent1"/>
        </w:rPr>
        <w:t>efect</w:t>
      </w:r>
    </w:p>
    <w:p w14:paraId="6DB56579" w14:textId="77777777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HTS에서 실시하는 SW 레벨 검증의 defect은 다음과 같이 관리한다.</w:t>
      </w:r>
    </w:p>
    <w:p w14:paraId="6302C991" w14:textId="439552F3" w:rsidR="00D76B44" w:rsidRPr="00D76B44" w:rsidRDefault="00D76B44" w:rsidP="0028341D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SW</w:t>
      </w:r>
      <w:r w:rsidR="0028341D">
        <w:rPr>
          <w:rFonts w:hint="eastAsia"/>
          <w:color w:val="4472C4" w:themeColor="accent1"/>
        </w:rPr>
        <w:t>QT</w:t>
      </w:r>
      <w:r w:rsidR="009F2A3B">
        <w:rPr>
          <w:rFonts w:hint="eastAsia"/>
          <w:color w:val="4472C4" w:themeColor="accent1"/>
        </w:rPr>
        <w:t xml:space="preserve">: </w:t>
      </w:r>
      <w:r w:rsidR="0028341D" w:rsidRPr="0028341D">
        <w:rPr>
          <w:color w:val="4472C4" w:themeColor="accent1"/>
        </w:rPr>
        <w:t>SWQT 중 확인된 결함은 PTC에 " Test defect " 작업항목으로 등록 관리</w:t>
      </w:r>
    </w:p>
    <w:p w14:paraId="058E0EAA" w14:textId="06BFD543" w:rsidR="00D76B44" w:rsidRPr="00D76B44" w:rsidRDefault="00D76B44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color w:val="4472C4" w:themeColor="accent1"/>
        </w:rPr>
        <w:t>Acceptance Test Defect</w:t>
      </w:r>
    </w:p>
    <w:p w14:paraId="2AC664D0" w14:textId="5F6827EB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공급업체의 작업 제품에 대한 Acceptance test에서 확인된 defect는 다음과 같이 관리한다.</w:t>
      </w:r>
    </w:p>
    <w:p w14:paraId="181659EE" w14:textId="72E8429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Acceptance test defect는 defect list(PTC의 작업 항목)을 이용하여 관리 </w:t>
      </w:r>
    </w:p>
    <w:p w14:paraId="2C84B530" w14:textId="2ABEDD2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Defect list는 Test report와 함께 공급업체 책임자를 통해 공급업체에 전달되며, 조치 </w:t>
      </w:r>
      <w:r w:rsidRPr="00D76B44">
        <w:rPr>
          <w:rFonts w:hint="eastAsia"/>
          <w:color w:val="4472C4" w:themeColor="accent1"/>
        </w:rPr>
        <w:lastRenderedPageBreak/>
        <w:t>결과에 대한 피드백을 받는다.</w:t>
      </w:r>
    </w:p>
    <w:p w14:paraId="00EC15C2" w14:textId="55B5A15C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0B9164D7" w14:textId="1E6A1F18" w:rsidR="00D76B44" w:rsidRPr="005E6AB5" w:rsidRDefault="00D76B44" w:rsidP="00A217C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6" w:name="_Toc86913582"/>
      <w:r w:rsidRPr="005E6AB5">
        <w:rPr>
          <w:rFonts w:hint="eastAsia"/>
          <w:b/>
          <w:bCs/>
          <w:sz w:val="22"/>
          <w:szCs w:val="24"/>
        </w:rPr>
        <w:t xml:space="preserve">소프트웨어 </w:t>
      </w:r>
      <w:r w:rsidR="0028341D">
        <w:rPr>
          <w:rFonts w:hint="eastAsia"/>
          <w:b/>
          <w:bCs/>
          <w:sz w:val="22"/>
          <w:szCs w:val="24"/>
        </w:rPr>
        <w:t>인정</w:t>
      </w:r>
      <w:r w:rsidR="009F2A3B">
        <w:rPr>
          <w:rFonts w:hint="eastAsia"/>
          <w:b/>
          <w:bCs/>
          <w:sz w:val="22"/>
          <w:szCs w:val="24"/>
        </w:rPr>
        <w:t xml:space="preserve"> </w:t>
      </w:r>
      <w:r w:rsidR="00C44C4B">
        <w:rPr>
          <w:rFonts w:hint="eastAsia"/>
          <w:b/>
          <w:bCs/>
          <w:sz w:val="22"/>
          <w:szCs w:val="24"/>
        </w:rPr>
        <w:t>시험</w:t>
      </w:r>
      <w:bookmarkEnd w:id="16"/>
    </w:p>
    <w:p w14:paraId="0A774DA5" w14:textId="5A913A02" w:rsidR="00D76B44" w:rsidRPr="005E6AB5" w:rsidRDefault="007F318D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6913583"/>
      <w:r>
        <w:rPr>
          <w:rFonts w:hint="eastAsia"/>
          <w:b/>
          <w:bCs/>
          <w:sz w:val="22"/>
          <w:szCs w:val="24"/>
        </w:rPr>
        <w:t>인정</w:t>
      </w:r>
      <w:r w:rsidR="009F2A3B">
        <w:rPr>
          <w:rFonts w:hint="eastAsia"/>
          <w:b/>
          <w:bCs/>
          <w:sz w:val="22"/>
          <w:szCs w:val="24"/>
        </w:rPr>
        <w:t xml:space="preserve"> </w:t>
      </w:r>
      <w:r w:rsidR="00256176">
        <w:rPr>
          <w:rFonts w:hint="eastAsia"/>
          <w:b/>
          <w:bCs/>
          <w:sz w:val="22"/>
          <w:szCs w:val="24"/>
        </w:rPr>
        <w:t xml:space="preserve">시험 </w:t>
      </w:r>
      <w:r w:rsidR="009F2A3B" w:rsidRPr="005E6AB5">
        <w:rPr>
          <w:rFonts w:hint="eastAsia"/>
          <w:b/>
          <w:bCs/>
          <w:sz w:val="22"/>
          <w:szCs w:val="24"/>
        </w:rPr>
        <w:t>전략</w:t>
      </w:r>
      <w:bookmarkEnd w:id="17"/>
    </w:p>
    <w:p w14:paraId="764F74BB" w14:textId="0171E743" w:rsidR="00B43259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>(예제)</w:t>
      </w:r>
      <w:r w:rsidRPr="005E6AB5">
        <w:rPr>
          <w:bCs/>
          <w:color w:val="4472C4" w:themeColor="accent1"/>
          <w:szCs w:val="24"/>
        </w:rPr>
        <w:t xml:space="preserve"> </w:t>
      </w:r>
      <w:r w:rsidR="007F318D">
        <w:rPr>
          <w:rFonts w:hint="eastAsia"/>
          <w:bCs/>
          <w:color w:val="4472C4" w:themeColor="accent1"/>
          <w:szCs w:val="24"/>
        </w:rPr>
        <w:t>인정</w:t>
      </w:r>
      <w:r w:rsidR="00B43259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C44C4B">
        <w:rPr>
          <w:bCs/>
          <w:color w:val="4472C4" w:themeColor="accent1"/>
          <w:szCs w:val="24"/>
        </w:rPr>
        <w:t>은</w:t>
      </w:r>
      <w:r w:rsidR="00B43259">
        <w:rPr>
          <w:rFonts w:hint="eastAsia"/>
          <w:bCs/>
          <w:color w:val="4472C4" w:themeColor="accent1"/>
          <w:szCs w:val="24"/>
        </w:rPr>
        <w:t xml:space="preserve"> </w:t>
      </w:r>
      <w:r w:rsidR="007F318D">
        <w:rPr>
          <w:rFonts w:hint="eastAsia"/>
          <w:bCs/>
          <w:color w:val="4472C4" w:themeColor="accent1"/>
          <w:szCs w:val="24"/>
        </w:rPr>
        <w:t>인정</w:t>
      </w:r>
      <w:r w:rsidR="00B43259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B43259">
        <w:rPr>
          <w:rFonts w:hint="eastAsia"/>
          <w:bCs/>
          <w:color w:val="4472C4" w:themeColor="accent1"/>
          <w:szCs w:val="24"/>
        </w:rPr>
        <w:t xml:space="preserve"> 전략을 따릅니다.</w:t>
      </w:r>
      <w:r w:rsidR="006814E4">
        <w:rPr>
          <w:bCs/>
          <w:color w:val="4472C4" w:themeColor="accent1"/>
          <w:szCs w:val="24"/>
        </w:rPr>
        <w:t xml:space="preserve"> </w:t>
      </w:r>
    </w:p>
    <w:p w14:paraId="68B4E705" w14:textId="77777777" w:rsidR="007F318D" w:rsidRPr="007F318D" w:rsidRDefault="007F318D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0B03FAFF" w:rsidR="00B43259" w:rsidRDefault="00256176" w:rsidP="00B43259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8" w:name="_Toc86913584"/>
      <w:r>
        <w:rPr>
          <w:rFonts w:hint="eastAsia"/>
          <w:b/>
          <w:bCs/>
          <w:sz w:val="22"/>
          <w:szCs w:val="24"/>
        </w:rPr>
        <w:t xml:space="preserve">시험 </w:t>
      </w:r>
      <w:r w:rsidR="00B43259">
        <w:rPr>
          <w:rFonts w:hint="eastAsia"/>
          <w:b/>
          <w:bCs/>
          <w:sz w:val="22"/>
          <w:szCs w:val="24"/>
        </w:rPr>
        <w:t>범위</w:t>
      </w:r>
      <w:bookmarkEnd w:id="18"/>
    </w:p>
    <w:p w14:paraId="13B7E8AA" w14:textId="10192B51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t>소프트웨어</w:t>
      </w:r>
      <w:r w:rsidRPr="00F618D4">
        <w:rPr>
          <w:bCs/>
          <w:color w:val="4472C4" w:themeColor="accent1"/>
          <w:szCs w:val="24"/>
        </w:rPr>
        <w:t xml:space="preserve"> 통합 </w:t>
      </w:r>
      <w:r w:rsidR="00C44C4B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 xml:space="preserve">의 주요 목적은 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소프트웨어 </w:t>
      </w:r>
      <w:r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통합 </w:t>
      </w:r>
      <w:r w:rsidR="00C44C4B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63C493E9" w:rsidR="00B43259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t>소프트웨어 통합 시험은 아래의 항목을 수행합니다.</w:t>
      </w:r>
    </w:p>
    <w:p w14:paraId="076B4244" w14:textId="0FA4B21F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기능과 함께 인터페이스에 대해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C44C4B">
        <w:rPr>
          <w:bCs/>
          <w:color w:val="4472C4" w:themeColor="accent1"/>
          <w:szCs w:val="24"/>
        </w:rPr>
        <w:t>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27E41C9E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C44C4B">
        <w:rPr>
          <w:bCs/>
          <w:color w:val="4472C4" w:themeColor="accent1"/>
          <w:szCs w:val="24"/>
        </w:rPr>
        <w:t>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9F1AFB5" w14:textId="282F2D15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a. SW </w:t>
      </w:r>
      <w:r w:rsidRPr="00F618D4">
        <w:rPr>
          <w:rFonts w:hint="eastAsia"/>
          <w:color w:val="4472C4" w:themeColor="accent1"/>
        </w:rPr>
        <w:t>유닛 통합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>유닛 테스터</w:t>
      </w:r>
      <w:r w:rsidRPr="00F618D4">
        <w:rPr>
          <w:color w:val="4472C4" w:themeColor="accent1"/>
        </w:rPr>
        <w:t xml:space="preserve">는 SIL과 모델에서 개발한 SW </w:t>
      </w:r>
      <w:r w:rsidRPr="00F618D4">
        <w:rPr>
          <w:rFonts w:hint="eastAsia"/>
          <w:color w:val="4472C4" w:themeColor="accent1"/>
        </w:rPr>
        <w:t>유닛</w:t>
      </w:r>
      <w:r w:rsidRPr="00F618D4">
        <w:rPr>
          <w:color w:val="4472C4" w:themeColor="accent1"/>
        </w:rPr>
        <w:t xml:space="preserve">을 통합하여 </w:t>
      </w:r>
      <w:r w:rsidR="00C44C4B">
        <w:rPr>
          <w:rFonts w:hint="eastAsia"/>
          <w:color w:val="4472C4" w:themeColor="accent1"/>
        </w:rPr>
        <w:t>시험</w:t>
      </w:r>
      <w:r w:rsidRPr="00F618D4">
        <w:rPr>
          <w:rFonts w:hint="eastAsia"/>
          <w:color w:val="4472C4" w:themeColor="accent1"/>
        </w:rPr>
        <w:t xml:space="preserve"> </w:t>
      </w:r>
      <w:r w:rsidRPr="00F618D4">
        <w:rPr>
          <w:color w:val="4472C4" w:themeColor="accent1"/>
        </w:rPr>
        <w:t>한다.</w:t>
      </w:r>
    </w:p>
    <w:p w14:paraId="67EE6361" w14:textId="202209BA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b. SW </w:t>
      </w:r>
      <w:r w:rsidRPr="00F618D4">
        <w:rPr>
          <w:rFonts w:hint="eastAsia"/>
          <w:color w:val="4472C4" w:themeColor="accent1"/>
        </w:rPr>
        <w:t>컴포넌트 통합 시험</w:t>
      </w:r>
      <w:r w:rsidRPr="00F618D4">
        <w:rPr>
          <w:color w:val="4472C4" w:themeColor="accent1"/>
        </w:rPr>
        <w:t xml:space="preserve">: SW </w:t>
      </w:r>
      <w:r w:rsidRPr="00F618D4">
        <w:rPr>
          <w:rFonts w:hint="eastAsia"/>
          <w:color w:val="4472C4" w:themeColor="accent1"/>
        </w:rPr>
        <w:t>컴포넌트 모델</w:t>
      </w:r>
      <w:r w:rsidRPr="00F618D4">
        <w:rPr>
          <w:color w:val="4472C4" w:themeColor="accent1"/>
        </w:rPr>
        <w:t xml:space="preserve">을 통합하고 고객 </w:t>
      </w:r>
      <w:proofErr w:type="gramStart"/>
      <w:r w:rsidRPr="00F618D4">
        <w:rPr>
          <w:color w:val="4472C4" w:themeColor="accent1"/>
        </w:rPr>
        <w:t>SW(</w:t>
      </w:r>
      <w:proofErr w:type="gramEnd"/>
      <w:r w:rsidRPr="00F618D4">
        <w:rPr>
          <w:color w:val="4472C4" w:themeColor="accent1"/>
        </w:rPr>
        <w:t xml:space="preserve">KSP)를 포함한 </w:t>
      </w:r>
      <w:r w:rsidRPr="00F618D4">
        <w:rPr>
          <w:rFonts w:hint="eastAsia"/>
          <w:color w:val="4472C4" w:themeColor="accent1"/>
        </w:rPr>
        <w:t>소스코드 컴포넌트</w:t>
      </w:r>
      <w:r w:rsidRPr="00F618D4">
        <w:rPr>
          <w:color w:val="4472C4" w:themeColor="accent1"/>
        </w:rPr>
        <w:t xml:space="preserve">를 통합하며, SWTE는 </w:t>
      </w:r>
      <w:r w:rsidRPr="00F618D4">
        <w:rPr>
          <w:rFonts w:hint="eastAsia"/>
          <w:color w:val="4472C4" w:themeColor="accent1"/>
        </w:rPr>
        <w:t>컴포넌트</w:t>
      </w:r>
      <w:r w:rsidRPr="00F618D4">
        <w:rPr>
          <w:color w:val="4472C4" w:themeColor="accent1"/>
        </w:rPr>
        <w:t xml:space="preserve">를 SIL과 함께 여러 기능 그룹으로 병합하면서 점진적으로 통합 </w:t>
      </w:r>
      <w:r w:rsidR="00C44C4B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  <w:r w:rsidR="006814E4">
        <w:rPr>
          <w:color w:val="4472C4" w:themeColor="accent1"/>
        </w:rPr>
        <w:t xml:space="preserve"> </w:t>
      </w:r>
    </w:p>
    <w:p w14:paraId="3F677C05" w14:textId="5C0CFCDD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c. </w:t>
      </w:r>
      <w:proofErr w:type="gramStart"/>
      <w:r w:rsidRPr="00F618D4">
        <w:rPr>
          <w:color w:val="4472C4" w:themeColor="accent1"/>
        </w:rPr>
        <w:t>SW(</w:t>
      </w:r>
      <w:proofErr w:type="gramEnd"/>
      <w:r w:rsidRPr="00F618D4">
        <w:rPr>
          <w:color w:val="4472C4" w:themeColor="accent1"/>
        </w:rPr>
        <w:t xml:space="preserve">ASW/KSP, BSW/FS SW) </w:t>
      </w:r>
      <w:r w:rsidRPr="00F618D4">
        <w:rPr>
          <w:rFonts w:hint="eastAsia"/>
          <w:color w:val="4472C4" w:themeColor="accent1"/>
        </w:rPr>
        <w:t>통합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시험</w:t>
      </w:r>
      <w:r w:rsidRPr="00F618D4">
        <w:rPr>
          <w:color w:val="4472C4" w:themeColor="accent1"/>
        </w:rPr>
        <w:t xml:space="preserve">: BSW 공급업체의 ASW(통합 KSP) 및 빌드 패키지(BSW/FS SW)를 통합하고, HIL과 통합SW에 대한 통합 </w:t>
      </w:r>
      <w:r w:rsidR="00C44C4B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62D633EF" w14:textId="3FDA2E4E" w:rsidR="00F618D4" w:rsidRPr="00F618D4" w:rsidRDefault="00F618D4" w:rsidP="00896266">
      <w:pPr>
        <w:wordWrap/>
        <w:ind w:leftChars="100" w:left="200"/>
        <w:contextualSpacing/>
        <w:rPr>
          <w:bCs/>
          <w:color w:val="4472C4" w:themeColor="accent1"/>
          <w:szCs w:val="24"/>
        </w:rPr>
      </w:pPr>
      <w:proofErr w:type="gramStart"/>
      <w:r w:rsidRPr="00F618D4">
        <w:rPr>
          <w:rFonts w:hint="eastAsia"/>
          <w:color w:val="4472C4" w:themeColor="accent1"/>
        </w:rPr>
        <w:t>d</w:t>
      </w:r>
      <w:proofErr w:type="gramEnd"/>
      <w:r w:rsidRPr="00F618D4">
        <w:rPr>
          <w:rFonts w:hint="eastAsia"/>
          <w:color w:val="4472C4" w:themeColor="accent1"/>
        </w:rPr>
        <w:t>.</w:t>
      </w:r>
      <w:r w:rsidRPr="00F618D4">
        <w:rPr>
          <w:color w:val="4472C4" w:themeColor="accent1"/>
        </w:rPr>
        <w:t xml:space="preserve"> </w:t>
      </w:r>
      <w:proofErr w:type="spellStart"/>
      <w:r w:rsidRPr="00F618D4">
        <w:rPr>
          <w:rFonts w:hint="eastAsia"/>
          <w:color w:val="4472C4" w:themeColor="accent1"/>
        </w:rPr>
        <w:t>비기능</w:t>
      </w:r>
      <w:proofErr w:type="spellEnd"/>
      <w:r w:rsidRPr="00F618D4">
        <w:rPr>
          <w:rFonts w:hint="eastAsia"/>
          <w:color w:val="4472C4" w:themeColor="accent1"/>
        </w:rPr>
        <w:t xml:space="preserve"> 시험</w:t>
      </w:r>
      <w:r w:rsidRPr="00F618D4">
        <w:rPr>
          <w:color w:val="4472C4" w:themeColor="accent1"/>
        </w:rPr>
        <w:t xml:space="preserve">: </w:t>
      </w:r>
      <w:proofErr w:type="spellStart"/>
      <w:r w:rsidRPr="00F618D4">
        <w:rPr>
          <w:rFonts w:hint="eastAsia"/>
          <w:color w:val="4472C4" w:themeColor="accent1"/>
        </w:rPr>
        <w:t>비기능에</w:t>
      </w:r>
      <w:proofErr w:type="spellEnd"/>
      <w:r w:rsidRPr="00F618D4">
        <w:rPr>
          <w:rFonts w:hint="eastAsia"/>
          <w:color w:val="4472C4" w:themeColor="accent1"/>
        </w:rPr>
        <w:t xml:space="preserve"> 대해 </w:t>
      </w:r>
      <w:r w:rsidR="00C44C4B">
        <w:rPr>
          <w:rFonts w:hint="eastAsia"/>
          <w:color w:val="4472C4" w:themeColor="accent1"/>
        </w:rPr>
        <w:t>시험</w:t>
      </w:r>
      <w:r w:rsidR="00C44C4B">
        <w:rPr>
          <w:color w:val="4472C4" w:themeColor="accent1"/>
        </w:rPr>
        <w:t>을</w:t>
      </w:r>
      <w:r w:rsidRPr="00F618D4">
        <w:rPr>
          <w:rFonts w:hint="eastAsia"/>
          <w:color w:val="4472C4" w:themeColor="accent1"/>
        </w:rPr>
        <w:t xml:space="preserve"> 수행한다.</w:t>
      </w:r>
    </w:p>
    <w:p w14:paraId="7348B205" w14:textId="7564F4F0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48C8458" w14:textId="12EC370F" w:rsidR="006814E4" w:rsidRPr="005E6AB5" w:rsidRDefault="006814E4" w:rsidP="006814E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6913585"/>
      <w:r>
        <w:rPr>
          <w:rFonts w:hint="eastAsia"/>
          <w:b/>
          <w:bCs/>
          <w:sz w:val="22"/>
          <w:szCs w:val="24"/>
        </w:rPr>
        <w:t xml:space="preserve">회귀 시험 </w:t>
      </w:r>
      <w:r w:rsidRPr="005E6AB5">
        <w:rPr>
          <w:rFonts w:hint="eastAsia"/>
          <w:b/>
          <w:bCs/>
          <w:sz w:val="22"/>
          <w:szCs w:val="24"/>
        </w:rPr>
        <w:t>전략</w:t>
      </w:r>
      <w:bookmarkEnd w:id="19"/>
    </w:p>
    <w:p w14:paraId="1384283C" w14:textId="77777777" w:rsidR="006814E4" w:rsidRP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6814E4">
        <w:rPr>
          <w:bCs/>
          <w:color w:val="4472C4" w:themeColor="accent1"/>
          <w:szCs w:val="24"/>
        </w:rPr>
        <w:t>SW Regression Test 프로세스는 다음과 같은 경우에 완료된 것으로 간주할 수 있다.</w:t>
      </w:r>
    </w:p>
    <w:p w14:paraId="50084928" w14:textId="77777777" w:rsidR="006814E4" w:rsidRP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6814E4">
        <w:rPr>
          <w:bCs/>
          <w:color w:val="4472C4" w:themeColor="accent1"/>
          <w:szCs w:val="24"/>
        </w:rPr>
        <w:t>- "Structural Coverage" 100% 도달</w:t>
      </w:r>
    </w:p>
    <w:p w14:paraId="3D158FB4" w14:textId="104EE938" w:rsid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6814E4">
        <w:rPr>
          <w:bCs/>
          <w:color w:val="4472C4" w:themeColor="accent1"/>
          <w:szCs w:val="24"/>
        </w:rPr>
        <w:t>- 결함에 설명된 기능 및 특성이 포함된 요구사항 커버리지가 100%에 도달</w:t>
      </w:r>
    </w:p>
    <w:p w14:paraId="3E55CAD5" w14:textId="2AF77D3D" w:rsid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738C4428" w14:textId="793DD254" w:rsidR="00E9455C" w:rsidRDefault="00E9455C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9455C">
        <w:rPr>
          <w:bCs/>
          <w:color w:val="4472C4" w:themeColor="accent1"/>
          <w:szCs w:val="24"/>
        </w:rPr>
        <w:t xml:space="preserve">Regression Test는 SW 아키텍처(인터페이스 포함)에 변경이 발생할 때 수행된다(예: correction test defect or CR). Regression Test는 통합 테스트와 동일한 방식으로 자동화에 의해 수행된다. </w:t>
      </w:r>
      <w:r w:rsidRPr="00E9455C">
        <w:rPr>
          <w:bCs/>
          <w:color w:val="4472C4" w:themeColor="accent1"/>
          <w:szCs w:val="24"/>
        </w:rPr>
        <w:lastRenderedPageBreak/>
        <w:t>Regression Test는 통합 테스트 수준에서 수행된 동일한 테스트 사례에 대해 수행된다.</w:t>
      </w:r>
    </w:p>
    <w:p w14:paraId="02FB0864" w14:textId="77777777" w:rsidR="00E9455C" w:rsidRDefault="00E9455C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5264FF2C" w:rsidR="00F618D4" w:rsidRPr="005E6AB5" w:rsidRDefault="00F618D4" w:rsidP="00F618D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0" w:name="_Toc86913586"/>
      <w:r w:rsidR="00256176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0"/>
    </w:p>
    <w:p w14:paraId="039DA4E6" w14:textId="47C30ED6" w:rsidR="00896266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43E40658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7D66F4CD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일정:</w:t>
      </w:r>
      <w:r w:rsidR="00C44C4B">
        <w:rPr>
          <w:bCs/>
          <w:color w:val="4472C4" w:themeColor="accent1"/>
          <w:szCs w:val="24"/>
        </w:rPr>
        <w:t xml:space="preserve"> </w:t>
      </w:r>
      <w:r>
        <w:rPr>
          <w:bCs/>
          <w:color w:val="4472C4" w:themeColor="accent1"/>
          <w:szCs w:val="24"/>
        </w:rPr>
        <w:t>WBS(Work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252A1C85" w:rsidR="005E6AB5" w:rsidRDefault="001E3B29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1" w:name="_Toc86913587"/>
      <w:r w:rsidR="00C44C4B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1"/>
    </w:p>
    <w:p w14:paraId="5B94F128" w14:textId="6704FE35" w:rsidR="00725DD2" w:rsidRPr="00725DD2" w:rsidRDefault="00725DD2" w:rsidP="00A6706C">
      <w:pPr>
        <w:rPr>
          <w:b/>
          <w:bCs/>
          <w:sz w:val="22"/>
          <w:szCs w:val="24"/>
        </w:rPr>
      </w:pPr>
      <w:r>
        <w:rPr>
          <w:rFonts w:hint="eastAsia"/>
          <w:bCs/>
          <w:color w:val="4472C4" w:themeColor="accent1"/>
          <w:szCs w:val="24"/>
        </w:rPr>
        <w:t>인정 시험 및 회귀 시험에 대한 시험 기준을 설정한다.</w:t>
      </w:r>
    </w:p>
    <w:p w14:paraId="2ADCFC85" w14:textId="6F426DA1" w:rsidR="005E6AB5" w:rsidRDefault="00E9455C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2" w:name="_Toc86913588"/>
      <w:r>
        <w:rPr>
          <w:rFonts w:hint="eastAsia"/>
          <w:b/>
          <w:bCs/>
          <w:sz w:val="22"/>
          <w:szCs w:val="24"/>
        </w:rPr>
        <w:t>인정 시험</w:t>
      </w:r>
      <w:r w:rsidR="00725DD2">
        <w:rPr>
          <w:rFonts w:hint="eastAsia"/>
          <w:b/>
          <w:bCs/>
          <w:sz w:val="22"/>
          <w:szCs w:val="24"/>
        </w:rPr>
        <w:t xml:space="preserve"> </w:t>
      </w:r>
      <w:r w:rsidR="00725DD2">
        <w:rPr>
          <w:b/>
          <w:bCs/>
          <w:sz w:val="22"/>
          <w:szCs w:val="24"/>
        </w:rPr>
        <w:t xml:space="preserve">Entry/Suspension/Resumption </w:t>
      </w:r>
      <w:r w:rsidR="00725DD2">
        <w:rPr>
          <w:rFonts w:hint="eastAsia"/>
          <w:b/>
          <w:bCs/>
          <w:sz w:val="22"/>
          <w:szCs w:val="24"/>
        </w:rPr>
        <w:t>기준</w:t>
      </w:r>
      <w:bookmarkEnd w:id="22"/>
    </w:p>
    <w:p w14:paraId="22C04E6F" w14:textId="3AF1F917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5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각 </w:t>
            </w:r>
            <w:proofErr w:type="spellStart"/>
            <w:r w:rsidRPr="0003410D">
              <w:rPr>
                <w:rFonts w:hint="eastAsia"/>
                <w:color w:val="4472C4" w:themeColor="accent1"/>
                <w:szCs w:val="20"/>
              </w:rPr>
              <w:t>릴리즈</w:t>
            </w:r>
            <w:proofErr w:type="spellEnd"/>
            <w:r w:rsidRPr="0003410D">
              <w:rPr>
                <w:rFonts w:hint="eastAsia"/>
                <w:color w:val="4472C4" w:themeColor="accent1"/>
                <w:szCs w:val="20"/>
              </w:rPr>
              <w:t xml:space="preserve">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9307CE7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3B1F31B" w14:textId="01FC3C3C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SWUT</w:t>
      </w: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4819"/>
        <w:gridCol w:w="2126"/>
      </w:tblGrid>
      <w:tr w:rsidR="0003410D" w:rsidRPr="0003410D" w14:paraId="19D89959" w14:textId="77777777" w:rsidTr="0003410D">
        <w:trPr>
          <w:trHeight w:val="32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F5F3FD7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420D00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054D982C" w14:textId="77777777" w:rsidTr="0003410D">
        <w:trPr>
          <w:trHeight w:val="161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9CC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A05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E55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7342D876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87B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F0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각 </w:t>
            </w:r>
            <w:proofErr w:type="spellStart"/>
            <w:r w:rsidRPr="0003410D">
              <w:rPr>
                <w:rFonts w:hint="eastAsia"/>
                <w:color w:val="4472C4" w:themeColor="accent1"/>
                <w:szCs w:val="20"/>
              </w:rPr>
              <w:t>릴리즈</w:t>
            </w:r>
            <w:proofErr w:type="spellEnd"/>
            <w:r w:rsidRPr="0003410D">
              <w:rPr>
                <w:rFonts w:hint="eastAsia"/>
                <w:color w:val="4472C4" w:themeColor="accent1"/>
                <w:szCs w:val="20"/>
              </w:rPr>
              <w:t xml:space="preserve"> 기준으로 SW Unit 또는 Component에 결함이 있는 경우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764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5AB493DD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101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Resuming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275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233A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25EB5E6" w14:textId="17F0329E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7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SWCT</w:t>
      </w: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65"/>
        <w:gridCol w:w="4481"/>
        <w:gridCol w:w="2075"/>
      </w:tblGrid>
      <w:tr w:rsidR="0003410D" w:rsidRPr="0003410D" w14:paraId="0D89864F" w14:textId="77777777" w:rsidTr="0003410D">
        <w:trPr>
          <w:trHeight w:val="34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20EE1CA4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9CD8C3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8C99187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420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AF0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Unit에 결함이 없음을 확인한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8B1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2C9C9C2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D88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E5C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Component에 결함이 있는 경우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6C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6913E21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7E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103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F2C3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3AD4FECB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14E082BA" w14:textId="173901AF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8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Test suspension/Resumption Criteria for Regression Test</w:t>
      </w:r>
    </w:p>
    <w:tbl>
      <w:tblPr>
        <w:tblW w:w="893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1"/>
        <w:gridCol w:w="5594"/>
        <w:gridCol w:w="1276"/>
      </w:tblGrid>
      <w:tr w:rsidR="0003410D" w:rsidRPr="0003410D" w14:paraId="41D0DBD7" w14:textId="77777777" w:rsidTr="0003410D">
        <w:trPr>
          <w:trHeight w:val="367"/>
        </w:trPr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58E1E24E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CB39E6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9E4229C" w14:textId="77777777" w:rsidTr="0003410D">
        <w:trPr>
          <w:trHeight w:val="735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9BD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BE6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또는 CR(변경 요청) 발생 시 SW Unit 수정 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45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0EC4F7DC" w14:textId="77777777" w:rsidTr="00A217CE">
        <w:trPr>
          <w:trHeight w:val="367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BD0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514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Unit이나 SW Component에 결함이 있는 경우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A59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15C1388E" w14:textId="77777777" w:rsidTr="00A217CE">
        <w:trPr>
          <w:trHeight w:val="367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6546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0AA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0C9A" w14:textId="6A514D1A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</w:p>
        </w:tc>
      </w:tr>
    </w:tbl>
    <w:p w14:paraId="27E5EBBB" w14:textId="71FD1A5B" w:rsidR="00A217CE" w:rsidRDefault="00A217CE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5D57A725" w14:textId="6E20B7CB" w:rsidR="00725DD2" w:rsidRDefault="00725DD2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3" w:name="_Toc86913589"/>
      <w:r>
        <w:rPr>
          <w:rFonts w:hint="eastAsia"/>
          <w:b/>
          <w:bCs/>
          <w:sz w:val="22"/>
          <w:szCs w:val="24"/>
        </w:rPr>
        <w:t xml:space="preserve">회귀 시험 </w:t>
      </w:r>
      <w:r>
        <w:rPr>
          <w:b/>
          <w:bCs/>
          <w:sz w:val="22"/>
          <w:szCs w:val="24"/>
        </w:rPr>
        <w:t xml:space="preserve">Entry/Suspension/Resumption </w:t>
      </w:r>
      <w:r>
        <w:rPr>
          <w:rFonts w:hint="eastAsia"/>
          <w:b/>
          <w:bCs/>
          <w:sz w:val="22"/>
          <w:szCs w:val="24"/>
        </w:rPr>
        <w:t>기준</w:t>
      </w:r>
      <w:bookmarkEnd w:id="23"/>
    </w:p>
    <w:p w14:paraId="15E8F87E" w14:textId="5B3ED6FB" w:rsidR="00725DD2" w:rsidRPr="00725DD2" w:rsidRDefault="00725DD2" w:rsidP="00725DD2">
      <w:pPr>
        <w:wordWrap/>
        <w:spacing w:line="276" w:lineRule="auto"/>
        <w:ind w:firstLine="284"/>
        <w:contextualSpacing/>
        <w:rPr>
          <w:bCs/>
          <w:color w:val="4472C4" w:themeColor="accent1"/>
          <w:szCs w:val="24"/>
        </w:rPr>
      </w:pPr>
      <w:r w:rsidRPr="00725DD2">
        <w:rPr>
          <w:rFonts w:hint="eastAsia"/>
          <w:bCs/>
          <w:color w:val="4472C4" w:themeColor="accent1"/>
          <w:szCs w:val="24"/>
        </w:rPr>
        <w:t>회귀 시험 기준을 설정한다.</w:t>
      </w:r>
    </w:p>
    <w:p w14:paraId="4723DD03" w14:textId="5CE94590" w:rsidR="00725DD2" w:rsidRDefault="00725DD2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7AAFC2B6" w14:textId="50184BC9" w:rsidR="0003410D" w:rsidRDefault="001E3B29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4" w:name="_Toc86913590"/>
      <w:r w:rsidR="00C44C4B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4"/>
    </w:p>
    <w:p w14:paraId="30A35370" w14:textId="6A82098F" w:rsidR="001E3B29" w:rsidRPr="00326BBB" w:rsidRDefault="00725DD2" w:rsidP="0003410D">
      <w:pPr>
        <w:wordWrap/>
        <w:ind w:left="284"/>
        <w:contextualSpacing/>
        <w:rPr>
          <w:color w:val="4472C4" w:themeColor="accent1"/>
        </w:rPr>
      </w:pPr>
      <w:r w:rsidRPr="00326BBB">
        <w:rPr>
          <w:rFonts w:hint="eastAsia"/>
          <w:color w:val="4472C4" w:themeColor="accent1"/>
        </w:rPr>
        <w:t>각 시험에 대한 완료 기준을 설정한다.</w:t>
      </w:r>
    </w:p>
    <w:p w14:paraId="53172B6E" w14:textId="4A6ABB19" w:rsidR="00633F9E" w:rsidRDefault="00633F9E" w:rsidP="001158B2">
      <w:pPr>
        <w:wordWrap/>
        <w:contextualSpacing/>
      </w:pPr>
    </w:p>
    <w:p w14:paraId="261662D0" w14:textId="29FFFA0F" w:rsidR="0003410D" w:rsidRDefault="0003410D" w:rsidP="00725DD2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5" w:name="_Toc86913591"/>
      <w:r w:rsidR="00326BBB">
        <w:rPr>
          <w:rFonts w:hint="eastAsia"/>
          <w:b/>
          <w:bCs/>
          <w:sz w:val="22"/>
          <w:szCs w:val="24"/>
        </w:rPr>
        <w:t>인증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C44C4B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5"/>
    </w:p>
    <w:p w14:paraId="69B8C704" w14:textId="0B0D54A4" w:rsidR="0003410D" w:rsidRDefault="00C44C4B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6" w:name="_Toc86913592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6"/>
    </w:p>
    <w:p w14:paraId="6940AF13" w14:textId="5D1EE375" w:rsidR="0003410D" w:rsidRPr="00885A5F" w:rsidRDefault="0003410D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326BBB">
        <w:rPr>
          <w:rFonts w:hint="eastAsia"/>
          <w:bCs/>
          <w:color w:val="4472C4" w:themeColor="accent1"/>
          <w:szCs w:val="24"/>
        </w:rPr>
        <w:t>인증 시험</w:t>
      </w:r>
      <w:r w:rsidR="00C44C4B">
        <w:rPr>
          <w:bCs/>
          <w:color w:val="4472C4" w:themeColor="accent1"/>
          <w:szCs w:val="24"/>
        </w:rPr>
        <w:t>은</w:t>
      </w:r>
      <w:r w:rsidRPr="00885A5F">
        <w:rPr>
          <w:bCs/>
          <w:color w:val="4472C4" w:themeColor="accent1"/>
          <w:szCs w:val="24"/>
        </w:rPr>
        <w:t xml:space="preserve"> 아래와 같은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326BBB">
        <w:rPr>
          <w:rFonts w:hint="eastAsia"/>
          <w:bCs/>
          <w:color w:val="4472C4" w:themeColor="accent1"/>
          <w:szCs w:val="24"/>
        </w:rPr>
        <w:t>인증</w:t>
      </w:r>
      <w:r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Pr="00885A5F">
        <w:rPr>
          <w:bCs/>
          <w:color w:val="4472C4" w:themeColor="accent1"/>
          <w:szCs w:val="24"/>
        </w:rPr>
        <w:t xml:space="preserve">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326BBB">
        <w:rPr>
          <w:rFonts w:hint="eastAsia"/>
          <w:bCs/>
          <w:color w:val="4472C4" w:themeColor="accent1"/>
          <w:szCs w:val="24"/>
        </w:rPr>
        <w:t>요구사항</w:t>
      </w:r>
      <w:r w:rsidRPr="00885A5F">
        <w:rPr>
          <w:rFonts w:hint="eastAsia"/>
          <w:bCs/>
          <w:color w:val="4472C4" w:themeColor="accent1"/>
          <w:szCs w:val="24"/>
        </w:rPr>
        <w:t xml:space="preserve"> 설계에 따라 </w:t>
      </w:r>
      <w:r w:rsidR="00326BBB">
        <w:rPr>
          <w:rFonts w:hint="eastAsia"/>
          <w:bCs/>
          <w:color w:val="4472C4" w:themeColor="accent1"/>
          <w:szCs w:val="24"/>
        </w:rPr>
        <w:t>모든 요소가 통합된 소프트웨어 기능 수행을 확인 하기 위한 전체적인 인증 시험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4B40E9E" w:rsidR="0003410D" w:rsidRDefault="00C44C4B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7" w:name="_Toc86913593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7"/>
    </w:p>
    <w:p w14:paraId="4D4B6F1D" w14:textId="51342D5D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lastRenderedPageBreak/>
        <w:t xml:space="preserve">CAN 데이터베이스 파일, DCM 사전 설정 교정 데이터, HIL 시뮬레이션 플랜트 및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7F959F86" w:rsidR="0003410D" w:rsidRDefault="00C44C4B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6913594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28"/>
    </w:p>
    <w:p w14:paraId="028807F6" w14:textId="04CBF8E0" w:rsidR="00885A5F" w:rsidRDefault="00885A5F" w:rsidP="00885A5F">
      <w:pPr>
        <w:ind w:leftChars="200" w:left="400"/>
      </w:pPr>
    </w:p>
    <w:p w14:paraId="225EE1F0" w14:textId="134E710C" w:rsidR="00885A5F" w:rsidRPr="00326BBB" w:rsidRDefault="00885A5F" w:rsidP="00885A5F">
      <w:pPr>
        <w:pStyle w:val="a7"/>
        <w:keepNext/>
        <w:jc w:val="center"/>
        <w:rPr>
          <w:b w:val="0"/>
          <w:color w:val="4472C4" w:themeColor="accent1"/>
        </w:rPr>
      </w:pPr>
      <w:r w:rsidRPr="00326BBB">
        <w:rPr>
          <w:b w:val="0"/>
          <w:color w:val="4472C4" w:themeColor="accent1"/>
        </w:rPr>
        <w:t xml:space="preserve">Table </w:t>
      </w:r>
      <w:r w:rsidRPr="00326BBB">
        <w:rPr>
          <w:b w:val="0"/>
          <w:color w:val="4472C4" w:themeColor="accent1"/>
        </w:rPr>
        <w:fldChar w:fldCharType="begin"/>
      </w:r>
      <w:r w:rsidRPr="00326BBB">
        <w:rPr>
          <w:b w:val="0"/>
          <w:color w:val="4472C4" w:themeColor="accent1"/>
        </w:rPr>
        <w:instrText xml:space="preserve"> SEQ Table \* ARABIC </w:instrText>
      </w:r>
      <w:r w:rsidRPr="00326BBB">
        <w:rPr>
          <w:b w:val="0"/>
          <w:color w:val="4472C4" w:themeColor="accent1"/>
        </w:rPr>
        <w:fldChar w:fldCharType="separate"/>
      </w:r>
      <w:r w:rsidRPr="00326BBB">
        <w:rPr>
          <w:b w:val="0"/>
          <w:noProof/>
          <w:color w:val="4472C4" w:themeColor="accent1"/>
        </w:rPr>
        <w:t>9</w:t>
      </w:r>
      <w:r w:rsidRPr="00326BBB">
        <w:rPr>
          <w:b w:val="0"/>
          <w:color w:val="4472C4" w:themeColor="accent1"/>
        </w:rPr>
        <w:fldChar w:fldCharType="end"/>
      </w:r>
      <w:r w:rsidRPr="00326BBB">
        <w:rPr>
          <w:b w:val="0"/>
          <w:color w:val="4472C4" w:themeColor="accent1"/>
        </w:rPr>
        <w:t xml:space="preserve"> Test environment of </w:t>
      </w:r>
      <w:r w:rsidR="00326BBB">
        <w:rPr>
          <w:b w:val="0"/>
          <w:color w:val="4472C4" w:themeColor="accent1"/>
        </w:rPr>
        <w:t xml:space="preserve">Software </w:t>
      </w:r>
      <w:r w:rsidR="00326BBB">
        <w:rPr>
          <w:rFonts w:hint="eastAsia"/>
          <w:b w:val="0"/>
          <w:color w:val="4472C4" w:themeColor="accent1"/>
        </w:rPr>
        <w:t xml:space="preserve">Qualification </w:t>
      </w:r>
      <w:r w:rsidRPr="00326BBB">
        <w:rPr>
          <w:b w:val="0"/>
          <w:color w:val="4472C4" w:themeColor="accent1"/>
        </w:rPr>
        <w:t>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 xml:space="preserve">IL </w:t>
            </w:r>
            <w:proofErr w:type="spellStart"/>
            <w:r w:rsidRPr="00885A5F">
              <w:rPr>
                <w:color w:val="4472C4" w:themeColor="accent1"/>
              </w:rPr>
              <w:t>envireonment</w:t>
            </w:r>
            <w:proofErr w:type="spellEnd"/>
            <w:r w:rsidRPr="00885A5F">
              <w:rPr>
                <w:color w:val="4472C4" w:themeColor="accent1"/>
              </w:rPr>
              <w:t xml:space="preserve"> &amp; </w:t>
            </w:r>
            <w:proofErr w:type="spellStart"/>
            <w:r w:rsidRPr="00885A5F">
              <w:rPr>
                <w:color w:val="4472C4" w:themeColor="accent1"/>
              </w:rPr>
              <w:t>conficuration</w:t>
            </w:r>
            <w:proofErr w:type="spellEnd"/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9D403" w14:textId="77777777" w:rsidR="0093261E" w:rsidRDefault="0093261E" w:rsidP="000E48F1">
      <w:pPr>
        <w:spacing w:after="0" w:line="240" w:lineRule="auto"/>
      </w:pPr>
      <w:r>
        <w:separator/>
      </w:r>
    </w:p>
  </w:endnote>
  <w:endnote w:type="continuationSeparator" w:id="0">
    <w:p w14:paraId="56897016" w14:textId="77777777" w:rsidR="0093261E" w:rsidRDefault="0093261E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28341D" w:rsidRDefault="0028341D">
    <w:pPr>
      <w:pStyle w:val="a5"/>
      <w:jc w:val="right"/>
    </w:pPr>
  </w:p>
  <w:p w14:paraId="0617D11F" w14:textId="77777777" w:rsidR="0028341D" w:rsidRDefault="002834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6989274D" w:rsidR="0028341D" w:rsidRDefault="0028341D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606" w:rsidRPr="00245606">
          <w:rPr>
            <w:noProof/>
            <w:lang w:val="ko-KR"/>
          </w:rPr>
          <w:t>7</w:t>
        </w:r>
        <w:r>
          <w:fldChar w:fldCharType="end"/>
        </w:r>
      </w:p>
    </w:sdtContent>
  </w:sdt>
  <w:p w14:paraId="645E1DDE" w14:textId="77777777" w:rsidR="0028341D" w:rsidRDefault="002834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A2C99" w14:textId="77777777" w:rsidR="0093261E" w:rsidRDefault="0093261E" w:rsidP="000E48F1">
      <w:pPr>
        <w:spacing w:after="0" w:line="240" w:lineRule="auto"/>
      </w:pPr>
      <w:r>
        <w:separator/>
      </w:r>
    </w:p>
  </w:footnote>
  <w:footnote w:type="continuationSeparator" w:id="0">
    <w:p w14:paraId="299BEBBC" w14:textId="77777777" w:rsidR="0093261E" w:rsidRDefault="0093261E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445AF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0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B1276"/>
    <w:rsid w:val="000D43A5"/>
    <w:rsid w:val="000E48F1"/>
    <w:rsid w:val="001158B2"/>
    <w:rsid w:val="00140B5D"/>
    <w:rsid w:val="001E32EC"/>
    <w:rsid w:val="001E3B29"/>
    <w:rsid w:val="001F2CA2"/>
    <w:rsid w:val="00206C47"/>
    <w:rsid w:val="002402C1"/>
    <w:rsid w:val="00245606"/>
    <w:rsid w:val="00256176"/>
    <w:rsid w:val="00282EF5"/>
    <w:rsid w:val="0028341D"/>
    <w:rsid w:val="002F65E6"/>
    <w:rsid w:val="00326BBB"/>
    <w:rsid w:val="003807C6"/>
    <w:rsid w:val="00384D27"/>
    <w:rsid w:val="003D49C4"/>
    <w:rsid w:val="004C4425"/>
    <w:rsid w:val="004D7840"/>
    <w:rsid w:val="004F048F"/>
    <w:rsid w:val="005106D9"/>
    <w:rsid w:val="00582E51"/>
    <w:rsid w:val="005A2844"/>
    <w:rsid w:val="005E0802"/>
    <w:rsid w:val="005E6AB5"/>
    <w:rsid w:val="00625F39"/>
    <w:rsid w:val="00633F9E"/>
    <w:rsid w:val="006814E4"/>
    <w:rsid w:val="006B13C5"/>
    <w:rsid w:val="00725DD2"/>
    <w:rsid w:val="00725F65"/>
    <w:rsid w:val="00780389"/>
    <w:rsid w:val="007B20BD"/>
    <w:rsid w:val="007E5DC6"/>
    <w:rsid w:val="007F318D"/>
    <w:rsid w:val="0081386A"/>
    <w:rsid w:val="008178A3"/>
    <w:rsid w:val="00841996"/>
    <w:rsid w:val="008777D2"/>
    <w:rsid w:val="00877A9D"/>
    <w:rsid w:val="00885A5F"/>
    <w:rsid w:val="00896266"/>
    <w:rsid w:val="008A52B0"/>
    <w:rsid w:val="008C386A"/>
    <w:rsid w:val="0093261E"/>
    <w:rsid w:val="009D0516"/>
    <w:rsid w:val="009F2582"/>
    <w:rsid w:val="009F2A3B"/>
    <w:rsid w:val="00A217CE"/>
    <w:rsid w:val="00A33C29"/>
    <w:rsid w:val="00A6706C"/>
    <w:rsid w:val="00A82754"/>
    <w:rsid w:val="00B110EA"/>
    <w:rsid w:val="00B43259"/>
    <w:rsid w:val="00B836B7"/>
    <w:rsid w:val="00BA4737"/>
    <w:rsid w:val="00BC5CFB"/>
    <w:rsid w:val="00BE3D62"/>
    <w:rsid w:val="00C03862"/>
    <w:rsid w:val="00C44C4B"/>
    <w:rsid w:val="00D050E6"/>
    <w:rsid w:val="00D103C6"/>
    <w:rsid w:val="00D76B44"/>
    <w:rsid w:val="00D903C2"/>
    <w:rsid w:val="00E165F4"/>
    <w:rsid w:val="00E538A7"/>
    <w:rsid w:val="00E9455C"/>
    <w:rsid w:val="00EC1452"/>
    <w:rsid w:val="00F07CAB"/>
    <w:rsid w:val="00F134A1"/>
    <w:rsid w:val="00F618D4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554B-68A7-4A57-9693-00EC4A79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2022-06-14T01:08:00Z</dcterms:created>
  <dcterms:modified xsi:type="dcterms:W3CDTF">2022-08-11T06:45:00Z</dcterms:modified>
</cp:coreProperties>
</file>