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C970" w14:textId="331F47FF" w:rsidR="00EC596B" w:rsidRDefault="00EC596B">
      <w:r>
        <w:t xml:space="preserve">Justin Phillips </w:t>
      </w:r>
    </w:p>
    <w:p w14:paraId="5219D16F" w14:textId="3C408213" w:rsidR="00EC596B" w:rsidRDefault="00EC596B">
      <w:r>
        <w:t>cs362 w2020</w:t>
      </w:r>
    </w:p>
    <w:p w14:paraId="11CAF8CF" w14:textId="7334D971" w:rsidR="00EC596B" w:rsidRDefault="00D23E75">
      <w:r>
        <w:t>A</w:t>
      </w:r>
      <w:r w:rsidR="00EC596B">
        <w:t>ssignment 2</w:t>
      </w:r>
    </w:p>
    <w:p w14:paraId="6C1B5F0F" w14:textId="42882CF7" w:rsidR="00EC596B" w:rsidRPr="00D23E75" w:rsidRDefault="00642C27">
      <w:pPr>
        <w:rPr>
          <w:b/>
          <w:bCs/>
          <w:u w:val="single"/>
        </w:rPr>
      </w:pPr>
      <w:r w:rsidRPr="00D23E75">
        <w:rPr>
          <w:b/>
          <w:bCs/>
          <w:u w:val="single"/>
        </w:rPr>
        <w:t>Refactor</w:t>
      </w:r>
    </w:p>
    <w:p w14:paraId="256D6C6D" w14:textId="47EBB69E" w:rsidR="00F80B46" w:rsidRDefault="00D23E75">
      <w:r>
        <w:tab/>
      </w:r>
      <w:bookmarkStart w:id="0" w:name="_GoBack"/>
      <w:bookmarkEnd w:id="0"/>
      <w:r w:rsidR="00F80B46">
        <w:t>The refactoring done in testUtility was a function</w:t>
      </w:r>
      <w:r w:rsidR="007229F6">
        <w:t xml:space="preserve"> called </w:t>
      </w:r>
      <w:r w:rsidR="00CD57FB">
        <w:t>GetBoxes to</w:t>
      </w:r>
      <w:r w:rsidR="007229F6">
        <w:t xml:space="preserve"> create a set of boxes this function took nV as an argument and then returned </w:t>
      </w:r>
      <w:r w:rsidR="007D05D3">
        <w:t>box,</w:t>
      </w:r>
      <w:r w:rsidR="007229F6">
        <w:t xml:space="preserve"> also created a function supplyOrder </w:t>
      </w:r>
      <w:r w:rsidR="007D05D3">
        <w:t>which created</w:t>
      </w:r>
      <w:r w:rsidR="007229F6">
        <w:t xml:space="preserve"> a set of available cards and how much they cost. This function returned the supply_order. there was also a function which handled the supply of cards which was called randSupply this function took box as an argument</w:t>
      </w:r>
      <w:r w:rsidR="00012FC4">
        <w:t xml:space="preserve"> then shuffled them to get us 10 random cards for the supply</w:t>
      </w:r>
      <w:r w:rsidR="007229F6">
        <w:t xml:space="preserve"> and then returned the supply.</w:t>
      </w:r>
      <w:r w:rsidR="00012FC4">
        <w:t xml:space="preserve"> </w:t>
      </w:r>
      <w:r w:rsidR="007229F6">
        <w:t xml:space="preserve"> </w:t>
      </w:r>
      <w:r w:rsidR="00012FC4">
        <w:t>The last code</w:t>
      </w:r>
      <w:r w:rsidR="00CD57FB">
        <w:t xml:space="preserve"> </w:t>
      </w:r>
      <w:r w:rsidR="00012FC4">
        <w:t>that was refactored was the function that created the players that were in the game</w:t>
      </w:r>
      <w:r w:rsidR="00CD57FB">
        <w:t>, it took the player_names s an argument then an array of players and then assigned them to the associated type of player. After this was complete, we returned the players.</w:t>
      </w:r>
    </w:p>
    <w:p w14:paraId="3955CE7D" w14:textId="0F0EC900" w:rsidR="00387091" w:rsidRPr="00D23E75" w:rsidRDefault="00642C27">
      <w:pPr>
        <w:rPr>
          <w:b/>
          <w:bCs/>
          <w:u w:val="single"/>
        </w:rPr>
      </w:pPr>
      <w:r w:rsidRPr="00D23E75">
        <w:rPr>
          <w:b/>
          <w:bCs/>
          <w:u w:val="single"/>
        </w:rPr>
        <w:t>Test Scenarios</w:t>
      </w:r>
    </w:p>
    <w:p w14:paraId="4CBD8372" w14:textId="215535ED" w:rsidR="00CD57FB" w:rsidRDefault="00D23E75">
      <w:r>
        <w:tab/>
      </w:r>
      <w:r w:rsidR="008273C0">
        <w:t>For all test scen</w:t>
      </w:r>
      <w:r w:rsidR="00A56552">
        <w:t xml:space="preserve">arios I switched the players to all to be controlled by the computer. I did this so I could see how the program would run in full with the scenarios I implemented. </w:t>
      </w:r>
      <w:r w:rsidR="00CD57FB">
        <w:t>The test scen</w:t>
      </w:r>
      <w:r w:rsidR="008273C0">
        <w:t xml:space="preserve">ario for testDominion1 was that I changed the supply of copper, silver and gold to zero. It affected the game by </w:t>
      </w:r>
      <w:r w:rsidR="00A44458">
        <w:t xml:space="preserve">eliminating </w:t>
      </w:r>
      <w:r w:rsidR="008273C0">
        <w:t xml:space="preserve">the amount of currency that </w:t>
      </w:r>
      <w:r w:rsidR="00A44458">
        <w:t xml:space="preserve">could be </w:t>
      </w:r>
      <w:r w:rsidR="00A56552">
        <w:t>purchased</w:t>
      </w:r>
      <w:r w:rsidR="00A44458">
        <w:t xml:space="preserve">.  The game play went faster then I thought it would I ran the game many times and the least amount of turns in a game was 7 and the most was 18. </w:t>
      </w:r>
    </w:p>
    <w:p w14:paraId="327ED4B3" w14:textId="471C3CCC" w:rsidR="00387091" w:rsidRDefault="00D23E75">
      <w:r>
        <w:tab/>
      </w:r>
      <w:r w:rsidR="007D6545">
        <w:t>The t</w:t>
      </w:r>
      <w:r w:rsidR="00387091">
        <w:t xml:space="preserve">est </w:t>
      </w:r>
      <w:r w:rsidR="007D6545">
        <w:t>scenario</w:t>
      </w:r>
      <w:r w:rsidR="00387091">
        <w:t xml:space="preserve"> for testDominion2 was </w:t>
      </w:r>
      <w:r w:rsidR="007D6545">
        <w:t xml:space="preserve">that </w:t>
      </w:r>
      <w:r w:rsidR="00387091">
        <w:t xml:space="preserve">I </w:t>
      </w:r>
      <w:r w:rsidR="007D6545">
        <w:t xml:space="preserve">tested what would happen if </w:t>
      </w:r>
      <w:r w:rsidR="00387091">
        <w:t xml:space="preserve">nV was set to 1 </w:t>
      </w:r>
      <w:r w:rsidR="007D6545">
        <w:t xml:space="preserve">when </w:t>
      </w:r>
      <w:r w:rsidR="00387091">
        <w:t xml:space="preserve">there </w:t>
      </w:r>
      <w:r w:rsidR="00642C27">
        <w:t>were</w:t>
      </w:r>
      <w:r w:rsidR="00387091">
        <w:t xml:space="preserve"> more than 2 players. The bug that was created was that the first person that would buy a duchy or providence would end the game</w:t>
      </w:r>
      <w:r w:rsidR="007D6545">
        <w:t>.</w:t>
      </w:r>
      <w:r w:rsidR="00CD57FB">
        <w:t xml:space="preserve"> I also tested what would happen if nV was zero the results were that the game </w:t>
      </w:r>
      <w:r w:rsidR="00A44458">
        <w:t>would</w:t>
      </w:r>
      <w:r w:rsidR="00CD57FB">
        <w:t xml:space="preserve"> just end in a tie. This is because nV was used to set the supply of some of the victory cards. Since the supply was multiplied by zero it triggered the gameover code activate.</w:t>
      </w:r>
      <w:r w:rsidR="007D6545">
        <w:t xml:space="preserve"> This is </w:t>
      </w:r>
      <w:r w:rsidR="002503D6">
        <w:t>significant</w:t>
      </w:r>
      <w:r w:rsidR="007D6545">
        <w:t xml:space="preserve"> since the game would end before it ever got started. </w:t>
      </w:r>
    </w:p>
    <w:p w14:paraId="439D0089" w14:textId="1EEB6206" w:rsidR="00D23E75" w:rsidRPr="00D23E75" w:rsidRDefault="00D23E75">
      <w:pPr>
        <w:rPr>
          <w:b/>
          <w:bCs/>
          <w:u w:val="single"/>
        </w:rPr>
      </w:pPr>
      <w:r w:rsidRPr="00D23E75">
        <w:rPr>
          <w:b/>
          <w:bCs/>
          <w:u w:val="single"/>
        </w:rPr>
        <w:t>Part 3 Bugs</w:t>
      </w:r>
    </w:p>
    <w:p w14:paraId="171C6444" w14:textId="5D029A71" w:rsidR="00A44458" w:rsidRDefault="00D23E75">
      <w:r>
        <w:tab/>
      </w:r>
      <w:r w:rsidR="008636DA">
        <w:t xml:space="preserve">The bugs that I tried to create was a bug that would cause the game to never end because of eliminating the </w:t>
      </w:r>
      <w:r w:rsidR="00726B6C">
        <w:t>ability to</w:t>
      </w:r>
      <w:r w:rsidR="008636DA">
        <w:t xml:space="preserve"> purchase any currencies</w:t>
      </w:r>
      <w:r w:rsidR="00726B6C">
        <w:t xml:space="preserve"> and the other bug I was trying to implement was a game that had little to no properties available The first bug m</w:t>
      </w:r>
      <w:r w:rsidR="008636DA">
        <w:t xml:space="preserve">uch to my surprise the </w:t>
      </w:r>
      <w:r w:rsidR="00726B6C">
        <w:t xml:space="preserve">games went surprisingly fast. </w:t>
      </w:r>
      <w:r w:rsidR="007D05D3">
        <w:t>I</w:t>
      </w:r>
      <w:r w:rsidR="00726B6C">
        <w:t xml:space="preserve"> guess the bug I was trying to implement wasn’t successful since this was opposite of what I was trying to accomplish.</w:t>
      </w:r>
      <w:r w:rsidR="006F4662">
        <w:t xml:space="preserve"> The other bug was </w:t>
      </w:r>
      <w:r w:rsidR="0084784D">
        <w:t xml:space="preserve">to set </w:t>
      </w:r>
      <w:r w:rsidR="006F4662">
        <w:t>zero or 1 duchy and province that could be purchased</w:t>
      </w:r>
      <w:r w:rsidR="0084784D">
        <w:t>.</w:t>
      </w:r>
      <w:r w:rsidR="006F4662">
        <w:t xml:space="preserve"> I did this by adjusting the value of nV</w:t>
      </w:r>
      <w:r w:rsidR="0084784D">
        <w:t xml:space="preserve"> to the corresponding values. My intention was to see what would happen if the game had these values.</w:t>
      </w:r>
      <w:r w:rsidR="007B0946">
        <w:t xml:space="preserve"> I was expecting the game to </w:t>
      </w:r>
      <w:r w:rsidR="001665FD">
        <w:t xml:space="preserve">end early and that exactly what was happening. The situation where I had nV at 0 the game wouldn’t even start it would just go directly to the end game results. The other situation where I set the nV value to 1 the game would start as usual but ended as soon as duchy or providence was purchased. This should have been expected since </w:t>
      </w:r>
      <w:r w:rsidR="00676F0E">
        <w:t>one of the ways the game will come to an end is</w:t>
      </w:r>
      <w:r w:rsidR="00676F0E">
        <w:t xml:space="preserve"> when the last province is bought or when three piles are empty. (In a four-player game, it's over when four piles are empty.)</w:t>
      </w:r>
      <w:r w:rsidR="00676F0E">
        <w:t xml:space="preserve"> I guess in the second bug it worked as </w:t>
      </w:r>
      <w:r w:rsidR="007D05D3">
        <w:t>intended</w:t>
      </w:r>
      <w:r w:rsidR="00676F0E">
        <w:t>.</w:t>
      </w:r>
    </w:p>
    <w:sectPr w:rsidR="00A4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6B"/>
    <w:rsid w:val="00012FC4"/>
    <w:rsid w:val="001665FD"/>
    <w:rsid w:val="002503D6"/>
    <w:rsid w:val="00387091"/>
    <w:rsid w:val="00642C27"/>
    <w:rsid w:val="00676F0E"/>
    <w:rsid w:val="006F4662"/>
    <w:rsid w:val="007020A2"/>
    <w:rsid w:val="007229F6"/>
    <w:rsid w:val="00726B6C"/>
    <w:rsid w:val="007B0946"/>
    <w:rsid w:val="007D05D3"/>
    <w:rsid w:val="007D6545"/>
    <w:rsid w:val="008273C0"/>
    <w:rsid w:val="0084784D"/>
    <w:rsid w:val="008636DA"/>
    <w:rsid w:val="00A44458"/>
    <w:rsid w:val="00A56552"/>
    <w:rsid w:val="00B53EA5"/>
    <w:rsid w:val="00CD57FB"/>
    <w:rsid w:val="00D23E75"/>
    <w:rsid w:val="00EC596B"/>
    <w:rsid w:val="00F8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F96"/>
  <w15:chartTrackingRefBased/>
  <w15:docId w15:val="{0134098F-AEBD-41C3-B50B-902830C7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6</cp:revision>
  <dcterms:created xsi:type="dcterms:W3CDTF">2020-01-15T21:49:00Z</dcterms:created>
  <dcterms:modified xsi:type="dcterms:W3CDTF">2020-01-17T17:54:00Z</dcterms:modified>
</cp:coreProperties>
</file>