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F72"/>
          <w:sz w:val="40"/>
        </w:rPr>
        <w:t>TECHNICAL &amp; COMMERCIAL PROPOSAL</w:t>
      </w:r>
    </w:p>
    <w:p>
      <w:pPr>
        <w:jc w:val="center"/>
      </w:pPr>
      <w:r>
        <w:rPr>
          <w:i/>
          <w:sz w:val="24"/>
        </w:rPr>
        <w:t>Submitted for Government Innovation Challenge &amp; Pilot Procurement</w:t>
        <w:br/>
        <w:t>Urban Water Pipeline Telemetry &amp; Non-Revenue Water Reduction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Startup / Entity Name</w:t>
            </w:r>
          </w:p>
        </w:tc>
        <w:tc>
          <w:tcPr>
            <w:tcW w:type="dxa" w:w="4320"/>
          </w:tcPr>
          <w:p>
            <w:r>
              <w:t>JalRakshak Tech Innovations LLP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DPIIT Recognition No.</w:t>
            </w:r>
          </w:p>
        </w:tc>
        <w:tc>
          <w:tcPr>
            <w:tcW w:type="dxa" w:w="4320"/>
          </w:tcPr>
          <w:p>
            <w:r>
              <w:t>DIPP102384 (Yes (DPIIT Recognized Startup))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Incorporation</w:t>
            </w:r>
          </w:p>
        </w:tc>
        <w:tc>
          <w:tcPr>
            <w:tcW w:type="dxa" w:w="4320"/>
          </w:tcPr>
          <w:p>
            <w:r>
              <w:t>05-January-2023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Annual Audited Turnover</w:t>
            </w:r>
          </w:p>
        </w:tc>
        <w:tc>
          <w:tcPr>
            <w:tcW w:type="dxa" w:w="4320"/>
          </w:tcPr>
          <w:p>
            <w:r>
              <w:t>Rs 85 Lakhs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Core Engineering Team</w:t>
            </w:r>
          </w:p>
        </w:tc>
        <w:tc>
          <w:tcPr>
            <w:tcW w:type="dxa" w:w="4320"/>
          </w:tcPr>
          <w:p>
            <w:r>
              <w:t>5 Embedded Hardware Developers &amp; Field Technicians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Technology Readiness (TRL)</w:t>
            </w:r>
          </w:p>
        </w:tc>
        <w:tc>
          <w:tcPr>
            <w:tcW w:type="dxa" w:w="4320"/>
          </w:tcPr>
          <w:p>
            <w:r>
              <w:t>TRL 6 - Technology demonstrated in operational pilot across 2 residential wards in Tiruchirappalli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Proposed Pilot Budget</w:t>
            </w:r>
          </w:p>
        </w:tc>
        <w:tc>
          <w:tcPr>
            <w:tcW w:type="dxa" w:w="4320"/>
          </w:tcPr>
          <w:p>
            <w:r>
              <w:t>Rs 18,20,000 (INR 18.2 Lakhs) for 60 sensor units and cellular mesh gateway</w:t>
            </w:r>
          </w:p>
        </w:tc>
      </w:tr>
    </w:tbl>
    <w:p>
      <w:pPr>
        <w:spacing w:after="280"/>
      </w:pPr>
    </w:p>
    <w:p>
      <w:pPr>
        <w:pStyle w:val="Heading1"/>
      </w:pPr>
      <w:r>
        <w:t>1. Executive Summary &amp; Proposed Approach</w:t>
      </w:r>
    </w:p>
    <w:p>
      <w:r>
        <w:t>Approach Title: Ultra-Low-Cost Solar-Harvested Hydro-Vibration Pods with ESP32 Mesh Protocol</w:t>
      </w:r>
    </w:p>
    <w:p>
      <w:r>
        <w:t>JalRakshak Tech Innovations LLP submits this technical proposal to deploy an automated, outcome-driven solution for municipal utility monitoring. Our engineering pathway provides immediate operational observability, drastically lowering non-revenue resource loss while integrating seamlessly into existing command centers.</w:t>
      </w:r>
    </w:p>
    <w:p>
      <w:r>
        <w:t>Key Personnel &amp; Credentials: Karthik R. (B.Tech NIT Trichy), Suresh Patel (5 years rural IoT deployment experience)</w:t>
      </w:r>
    </w:p>
    <w:p>
      <w:r>
        <w:t>Operational Deployment Timeline: Immediate deployment ready in 25 days using modular 3D-printed enclosure pods</w:t>
      </w:r>
    </w:p>
    <w:p>
      <w:pPr>
        <w:pStyle w:val="Heading1"/>
      </w:pPr>
      <w:r>
        <w:t>2. Technical Architecture &amp; Tech Stack</w:t>
      </w:r>
    </w:p>
    <w:p>
      <w:r>
        <w:t>Primary Technology Stack: ESP32-S3 Microcontroller, PVDF Piezoelectric Vibration Sensor, 868MHz Mesh Radio, Solar MPPT Charger, Node.js Gateway, SMS &amp; WhatsApp Alert Bot</w:t>
      </w:r>
    </w:p>
    <w:p>
      <w:r>
        <w:t>Our multi-layer architecture integrates non-intrusive sensor hardware, industrial communication protocols, and distributed cloud intelligence to deliver actionable telemetry with minimal human intervention.</w:t>
      </w:r>
    </w:p>
    <w:p>
      <w:pPr>
        <w:pStyle w:val="Heading1"/>
      </w:pPr>
      <w:r>
        <w:t>3. Projected Outcomes &amp; Performance Benchmarks</w:t>
      </w:r>
    </w:p>
    <w:p>
      <w:r>
        <w:t>• Lowest capital deployment cost on the market at under Rs 15,000 per monitoring node</w:t>
      </w:r>
    </w:p>
    <w:p>
      <w:r>
        <w:t>• Autonomous perpetual solar harvesting operation requiring zero battery replacements</w:t>
      </w:r>
    </w:p>
    <w:p>
      <w:r>
        <w:t>• Instant SMS and WhatsApp automated dispatch to junior field maintenance engineers within 3 minutes</w:t>
      </w:r>
    </w:p>
    <w:p>
      <w:r>
        <w:t>• 22% reduction in unmetered water losses across municipal distribution zones</w:t>
      </w:r>
    </w:p>
    <w:p>
      <w:pPr>
        <w:pStyle w:val="Heading1"/>
      </w:pPr>
      <w:r>
        <w:t>4. Scalability &amp; Municipal Expansion</w:t>
      </w:r>
    </w:p>
    <w:p>
      <w:r>
        <w:t>Ideal for Tier-2, Tier-3 municipalities, Smart Cities, and rural Jal Jeevan Mission schemes. Nodes form self-healing mesh networks where only one master unit requires 4G SIM connectivity.</w:t>
      </w:r>
    </w:p>
    <w:p>
      <w:pPr>
        <w:pStyle w:val="Heading1"/>
      </w:pPr>
      <w:r>
        <w:t>5. Cybersecurity, Encryption &amp; Data Privacy</w:t>
      </w:r>
    </w:p>
    <w:p>
      <w:r>
        <w:t>Device-to-gateway HMAC-SHA256 authenticated packets. Web console hosted on secure Indian VPS with HTTPS and two-factor administrator authentication.</w:t>
      </w:r>
    </w:p>
    <w:p>
      <w:pPr>
        <w:pStyle w:val="Heading1"/>
      </w:pPr>
      <w:r>
        <w:t>6. Commercial Budget Allocation</w:t>
      </w:r>
    </w:p>
    <w:p>
      <w:r>
        <w:t>Total Turnkey Pilot Budget: Rs 18,20,000 (INR 18.2 Lakhs) for 60 sensor units and cellular mesh gateway</w:t>
      </w:r>
    </w:p>
    <w:p>
      <w:r>
        <w:t>All cost projections have been optimized to maximize municipal value per kilometer monitored, ensuring sustainable payback within the first operational quarter.</w:t>
      </w:r>
    </w:p>
    <w:p>
      <w:pPr>
        <w:spacing w:after="400"/>
      </w:pPr>
    </w:p>
    <w:p>
      <w:r>
        <w:rPr>
          <w:i/>
        </w:rPr>
        <w:t>Authorized Signatory</w:t>
        <w:br/>
        <w:t>For JalRakshak Tech Innovations LLP</w:t>
        <w:br/>
        <w:t>Chief Technical Officer /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