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4"/>
        </w:numPr>
        <w:spacing w:before="240" w:after="120"/>
        <w:rPr/>
      </w:pPr>
      <w:r>
        <w:rPr/>
        <w:t>3 Hudba</w:t>
      </w:r>
    </w:p>
    <w:p>
      <w:pPr>
        <w:pStyle w:val="Nadpis3"/>
        <w:numPr>
          <w:ilvl w:val="2"/>
          <w:numId w:val="4"/>
        </w:numPr>
        <w:rPr/>
      </w:pPr>
      <w:r>
        <w:rPr/>
        <w:t>Co se naučíte</w:t>
      </w:r>
    </w:p>
    <w:p>
      <w:pPr>
        <w:pStyle w:val="Tlotextu"/>
        <w:numPr>
          <w:ilvl w:val="0"/>
          <w:numId w:val="5"/>
        </w:numPr>
        <w:rPr/>
      </w:pPr>
      <w:r>
        <w:rPr/>
        <w:t>Přehrát přednastavený zvuk</w:t>
      </w:r>
    </w:p>
    <w:p>
      <w:pPr>
        <w:pStyle w:val="Tlotextu"/>
        <w:numPr>
          <w:ilvl w:val="0"/>
          <w:numId w:val="5"/>
        </w:numPr>
        <w:rPr/>
      </w:pPr>
      <w:r>
        <w:rPr/>
        <w:t>Naučíte micro:bit mluvit</w:t>
      </w:r>
    </w:p>
    <w:p>
      <w:pPr>
        <w:pStyle w:val="Tlotextu"/>
        <w:numPr>
          <w:ilvl w:val="0"/>
          <w:numId w:val="5"/>
        </w:numPr>
        <w:rPr/>
      </w:pPr>
      <w:r>
        <w:rPr/>
        <w:t>Vytvořit vlastní melodii</w:t>
      </w:r>
    </w:p>
    <w:p>
      <w:pPr>
        <w:pStyle w:val="Nadpis3"/>
        <w:numPr>
          <w:ilvl w:val="2"/>
          <w:numId w:val="4"/>
        </w:numPr>
        <w:rPr/>
      </w:pPr>
      <w:r>
        <w:rPr/>
        <w:t>Co budete potřebovat</w:t>
      </w:r>
    </w:p>
    <w:p>
      <w:pPr>
        <w:pStyle w:val="Tlotextu"/>
        <w:numPr>
          <w:ilvl w:val="0"/>
          <w:numId w:val="6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6"/>
        </w:numPr>
        <w:rPr/>
      </w:pPr>
      <w:r>
        <w:rPr/>
        <w:t>Propojovací USB kabel micro USB koncovkou</w:t>
      </w:r>
    </w:p>
    <w:p>
      <w:pPr>
        <w:pStyle w:val="Tlotextu"/>
        <w:numPr>
          <w:ilvl w:val="0"/>
          <w:numId w:val="6"/>
        </w:numPr>
        <w:rPr/>
      </w:pPr>
      <w:r>
        <w:rPr/>
        <w:t>Micro:bit</w:t>
      </w:r>
    </w:p>
    <w:p>
      <w:pPr>
        <w:pStyle w:val="Tlotextu"/>
        <w:rPr/>
      </w:pPr>
      <w:r>
        <w:rPr/>
      </w:r>
    </w:p>
    <w:p>
      <w:pPr>
        <w:pStyle w:val="Pozor"/>
        <w:shd w:fill="FBE4D5" w:val="clear"/>
        <w:rPr/>
      </w:pPr>
      <w:r>
        <w:rPr/>
        <w:t>Toto je verze pro Micro:bit V2. V této verzi již nepotřebujete připojovat externí reproduktory neboť tato verze Micro:bitu obsahuje buzzer a programy tak budou fungovat přímo bet připojování dalšího hardware.</w:t>
      </w:r>
    </w:p>
    <w:p>
      <w:pPr>
        <w:pStyle w:val="Pozor"/>
        <w:shd w:fill="FBE4D5" w:val="clear"/>
        <w:rPr/>
      </w:pPr>
      <w:r>
        <w:rPr/>
        <w:t>Navíc tato verze obsahuje mikrofon, takže si můžeme vyzkoušet reakci na zvuk, např. Tlesknutí.</w:t>
      </w:r>
    </w:p>
    <w:p>
      <w:pPr>
        <w:pStyle w:val="Tlotextu"/>
        <w:rPr/>
      </w:pPr>
      <w:r>
        <w:rPr/>
      </w:r>
    </w:p>
    <w:p>
      <w:pPr>
        <w:pStyle w:val="Pozor"/>
        <w:shd w:fill="FBE4D5" w:val="clear"/>
        <w:rPr/>
      </w:pPr>
      <w:r>
        <w:rPr/>
        <w:t xml:space="preserve">POZOR – doporučuji používat editor Thonny a programy pouze spouštět, ale nenahrávat. V této hodině reálně hrozí znečištění třídy hlukem z programů spuštěných ve smyčce. Takto spuštěný program lze kdykoliv přerušit stiskem tlačítka RESET na zadní straně Micro:bitu nebo odpojením Micro:bitu od kabelu. </w:t>
      </w:r>
    </w:p>
    <w:p>
      <w:pPr>
        <w:pStyle w:val="Pozor"/>
        <w:shd w:fill="FBE4D5" w:val="clear"/>
        <w:rPr/>
      </w:pPr>
      <w:r>
        <w:rPr/>
        <w:t>Pokud použijete editor Mu nebo program nahrajete, pak se po uvolnění tlačítka RESET nebo připojení Micro:bitu opět spustí zvuk.</w:t>
      </w:r>
      <w:r>
        <w:br w:type="page"/>
      </w:r>
    </w:p>
    <w:p>
      <w:pPr>
        <w:pStyle w:val="Nadpis2"/>
        <w:numPr>
          <w:ilvl w:val="0"/>
          <w:numId w:val="3"/>
        </w:numPr>
        <w:rPr/>
      </w:pPr>
      <w:r>
        <w:rPr/>
        <w:t>Průvodce hodinou III-1</w:t>
      </w:r>
    </w:p>
    <w:p>
      <w:pPr>
        <w:pStyle w:val="Tlotextu"/>
        <w:rPr/>
      </w:pPr>
      <w:r>
        <w:rPr/>
        <w:t>Studenti si připojí k micro:bitu hardware pro přehrání zvuku a ozvučí tak své projekty.</w:t>
      </w:r>
    </w:p>
    <w:p>
      <w:pPr>
        <w:pStyle w:val="Nadpis3"/>
        <w:numPr>
          <w:ilvl w:val="2"/>
          <w:numId w:val="3"/>
        </w:numPr>
        <w:rPr/>
      </w:pPr>
      <w:r>
        <w:rPr/>
        <w:t>Co bude v této hodině potřeba:</w:t>
      </w:r>
    </w:p>
    <w:p>
      <w:pPr>
        <w:pStyle w:val="Tlotextu"/>
        <w:numPr>
          <w:ilvl w:val="0"/>
          <w:numId w:val="8"/>
        </w:numPr>
        <w:rPr/>
      </w:pPr>
      <w:r>
        <w:rPr/>
        <w:t xml:space="preserve">PC s editorem mu. </w:t>
      </w:r>
    </w:p>
    <w:p>
      <w:pPr>
        <w:pStyle w:val="Tlotextu"/>
        <w:numPr>
          <w:ilvl w:val="0"/>
          <w:numId w:val="8"/>
        </w:numPr>
        <w:rPr/>
      </w:pPr>
      <w:r>
        <w:rPr/>
        <w:t xml:space="preserve">Micro:bit s USB kabelem </w:t>
      </w:r>
    </w:p>
    <w:p>
      <w:pPr>
        <w:pStyle w:val="Tlotextu"/>
        <w:numPr>
          <w:ilvl w:val="0"/>
          <w:numId w:val="8"/>
        </w:numPr>
        <w:rPr/>
      </w:pPr>
      <w:r>
        <w:rPr/>
        <w:t>Pokud je k dispozici, tak dataprojektor</w:t>
      </w:r>
    </w:p>
    <w:p>
      <w:pPr>
        <w:pStyle w:val="Tlotextu"/>
        <w:numPr>
          <w:ilvl w:val="0"/>
          <w:numId w:val="8"/>
        </w:numPr>
        <w:rPr/>
      </w:pPr>
      <w:r>
        <w:rPr/>
        <w:t>Prezentaci k této lekci</w:t>
      </w:r>
    </w:p>
    <w:p>
      <w:pPr>
        <w:pStyle w:val="Tlotextu"/>
        <w:numPr>
          <w:ilvl w:val="0"/>
          <w:numId w:val="8"/>
        </w:numPr>
        <w:rPr/>
      </w:pPr>
      <w:r>
        <w:rPr/>
        <w:t>Pracovní listy pro studenty</w:t>
      </w:r>
    </w:p>
    <w:p>
      <w:pPr>
        <w:pStyle w:val="Nadpis3"/>
        <w:numPr>
          <w:ilvl w:val="2"/>
          <w:numId w:val="3"/>
        </w:numPr>
        <w:rPr/>
      </w:pPr>
      <w:r>
        <w:rPr/>
        <w:t>1. krok 5 minut</w:t>
      </w:r>
    </w:p>
    <w:p>
      <w:pPr>
        <w:pStyle w:val="Tlotextu"/>
        <w:numPr>
          <w:ilvl w:val="2"/>
          <w:numId w:val="3"/>
        </w:numPr>
        <w:rPr/>
      </w:pPr>
      <w:r>
        <w:rPr/>
        <w:t xml:space="preserve">Rozdejte studentům micro:bity a kabely. </w:t>
      </w:r>
      <w:r>
        <w:rPr/>
        <w:t xml:space="preserve">Poučte studenty o tom, že při testování zvuku mají používat editor Thonny a programy pouze spouštět a nikoliv nahrávat na Micro:bit. Rovněž je poučte o tom, že programy přeruší stiskem tlačítka RESET. </w:t>
      </w:r>
    </w:p>
    <w:p>
      <w:pPr>
        <w:pStyle w:val="Nadpis3"/>
        <w:numPr>
          <w:ilvl w:val="2"/>
          <w:numId w:val="2"/>
        </w:numPr>
        <w:rPr/>
      </w:pPr>
      <w:r>
        <w:rPr/>
        <w:t>2. krok 1</w:t>
      </w:r>
      <w:r>
        <w:rPr/>
        <w:t>0</w:t>
      </w:r>
      <w:r>
        <w:rPr/>
        <w:t xml:space="preserve"> minut</w:t>
      </w:r>
    </w:p>
    <w:p>
      <w:pPr>
        <w:pStyle w:val="Tlotextu"/>
        <w:rPr/>
      </w:pPr>
      <w:r>
        <w:rPr/>
        <w:t>Vyzkoušejte přehrávání na připravené melodii. Zapište následující kód, odlaďte a nahrajte do micro:bitu: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518795"/>
                <wp:effectExtent l="0" t="0" r="0" b="0"/>
                <wp:wrapNone/>
                <wp:docPr id="1" name="Tvar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18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eastAsia="Source Han Serif CN" w:cs="Lohit Devanagari" w:ascii="Courier New" w:hAnsi="Courier New"/>
                                <w:color w:val="000000"/>
                                <w:kern w:val="2"/>
                                <w:sz w:val="24"/>
                                <w:szCs w:val="24"/>
                                <w:lang w:val="cs-CZ" w:eastAsia="zh-CN" w:bidi="hi-IN"/>
                              </w:rPr>
                              <w:t>FUNK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" fillcolor="#dddddd" stroked="t" style="position:absolute;margin-left:5.1pt;margin-top:7.1pt;width:453.55pt;height:40.7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eastAsia="Source Han Serif CN" w:cs="Lohit Devanagari" w:ascii="Courier New" w:hAnsi="Courier New"/>
                          <w:color w:val="000000"/>
                          <w:kern w:val="2"/>
                          <w:sz w:val="24"/>
                          <w:szCs w:val="24"/>
                          <w:lang w:val="cs-CZ" w:eastAsia="zh-CN" w:bidi="hi-IN"/>
                        </w:rPr>
                        <w:t>FUNK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>Na řádku 2 je informace o přidání knihovny pro přehrání zvuku. Na řádku 3 je příkaz pro přehrání přednastavené melodie. Tento zvuk je poměrně dlouhý a poskytuje tak čas nastavit správné připojení výstupu. Pokud nic neslyšíte a myslíte, že je vše zmáčkněte na Micro:bitu Reset.</w:t>
      </w:r>
    </w:p>
    <w:p>
      <w:pPr>
        <w:pStyle w:val="Tlotextu"/>
        <w:rPr/>
      </w:pPr>
      <w:r>
        <w:rPr/>
        <w:t>Seznam připravených melodií je na konci této kapitoly. Podobně jako u přednastavených obrázků jej vhodným způsobem poskytněte studentům.</w:t>
      </w:r>
    </w:p>
    <w:p>
      <w:pPr>
        <w:pStyle w:val="Nadpis3"/>
        <w:numPr>
          <w:ilvl w:val="2"/>
          <w:numId w:val="2"/>
        </w:numPr>
        <w:rPr/>
      </w:pPr>
      <w:r>
        <w:rPr/>
        <w:t>3. krok 15 minut</w:t>
      </w:r>
    </w:p>
    <w:p>
      <w:pPr>
        <w:pStyle w:val="Tlotextu"/>
        <w:rPr/>
      </w:pPr>
      <w:r>
        <w:rPr/>
        <w:t>Nyní se zkombinuje vše co již žáci znají. Zobrazení obrázku, práce s tlačítky a přehrání melodie: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154940</wp:posOffset>
                </wp:positionH>
                <wp:positionV relativeFrom="paragraph">
                  <wp:posOffset>93345</wp:posOffset>
                </wp:positionV>
                <wp:extent cx="5761355" cy="1726565"/>
                <wp:effectExtent l="0" t="0" r="0" b="0"/>
                <wp:wrapNone/>
                <wp:docPr id="3" name="Tvar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725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is_pressed():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show(Image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POWER_UP)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is_pressed():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show(Image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SAD)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POWER_DOWN)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clear()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2" fillcolor="#dddddd" stroked="t" style="position:absolute;margin-left:12.2pt;margin-top:7.35pt;width:453.55pt;height:135.8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True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button_a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is_pressed():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show(Image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HAPPY)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POWER_UP)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button_b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is_pressed():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show(Image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SAD)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POWER_DOWN)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clear()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Dotaz"/>
        <w:rPr/>
      </w:pPr>
      <w:r>
        <w:rPr/>
        <w:t>Tomuto příkladu by již žáci měli rozumět. Ověřte.</w:t>
      </w:r>
    </w:p>
    <w:p>
      <w:pPr>
        <w:pStyle w:val="Nadpis3"/>
        <w:numPr>
          <w:ilvl w:val="2"/>
          <w:numId w:val="2"/>
        </w:numPr>
        <w:rPr/>
      </w:pPr>
      <w:r>
        <w:rPr/>
        <w:t>4</w:t>
      </w:r>
      <w:r>
        <w:rPr/>
        <w:t>. krok 15 minut</w:t>
      </w:r>
    </w:p>
    <w:p>
      <w:pPr>
        <w:pStyle w:val="Tlotextu"/>
        <w:numPr>
          <w:ilvl w:val="2"/>
          <w:numId w:val="2"/>
        </w:numPr>
        <w:rPr/>
      </w:pPr>
      <w:r>
        <w:rPr/>
        <w:t xml:space="preserve">Na závěr hodiny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vyzkouš</w:t>
      </w:r>
      <w:r>
        <w:rPr/>
        <w:t xml:space="preserve">íme ještě práci s mikrofonem. Zapište a odlaďte následující program </w:t>
      </w:r>
      <w:r>
        <w:rPr/>
        <w:t>(pouze pro editor Thonny)</w:t>
      </w:r>
      <w:r>
        <w:rPr/>
        <w:t>:</w:t>
      </w:r>
    </w:p>
    <w:p>
      <w:pPr>
        <w:pStyle w:val="Tlotextu"/>
        <w:numPr>
          <w:ilvl w:val="0"/>
          <w:numId w:val="2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691515"/>
                <wp:effectExtent l="0" t="0" r="0" b="0"/>
                <wp:wrapNone/>
                <wp:docPr id="5" name="Tvar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90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sleep(1000)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print(microphone.sound_level())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0" fillcolor="#dddddd" stroked="t" style="position:absolute;margin-left:5.1pt;margin-top:7.1pt;width:453.55pt;height:54.3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sleep(1000)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print(microphone.sound_level())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numPr>
          <w:ilvl w:val="0"/>
          <w:numId w:val="2"/>
        </w:numPr>
        <w:rPr/>
      </w:pPr>
      <w:r>
        <w:rPr/>
      </w:r>
    </w:p>
    <w:p>
      <w:pPr>
        <w:pStyle w:val="Tlotextu"/>
        <w:numPr>
          <w:ilvl w:val="2"/>
          <w:numId w:val="2"/>
        </w:numPr>
        <w:rPr>
          <w:rFonts w:ascii="Courier New" w:hAnsi="Courier New"/>
          <w:color w:val="000000"/>
          <w:sz w:val="24"/>
        </w:rPr>
      </w:pPr>
      <w:r>
        <w:rPr/>
      </w:r>
    </w:p>
    <w:p>
      <w:pPr>
        <w:pStyle w:val="Tlotextu"/>
        <w:numPr>
          <w:ilvl w:val="2"/>
          <w:numId w:val="2"/>
        </w:numPr>
        <w:rPr/>
      </w:pPr>
      <w:r>
        <w:rPr/>
        <w:t xml:space="preserve">Po spuštění se rozsvítí ikonka mikrofonu a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Thonny</w:t>
      </w:r>
      <w:r>
        <w:rPr/>
        <w:t xml:space="preserve"> bude do dolní části po vteřině vypisovat hodnotu hluku v okolí. Hodnoty jsou 0 (ticho) až 255 (maximální hluk). Zabraňte studentské soutěži ve vytvoření co největší hodnoty.</w:t>
      </w:r>
    </w:p>
    <w:p>
      <w:pPr>
        <w:pStyle w:val="Tlotextu"/>
        <w:numPr>
          <w:ilvl w:val="2"/>
          <w:numId w:val="2"/>
        </w:numPr>
        <w:rPr/>
      </w:pPr>
      <w:r>
        <w:rPr/>
        <w:t>Nyní když umíme odhadnout co vydává jak silný zvuk, můžeme nechat micro:bit reagovat na okolní zvuky např. takto:</w:t>
      </w:r>
    </w:p>
    <w:p>
      <w:pPr>
        <w:pStyle w:val="Tlotextu"/>
        <w:numPr>
          <w:ilvl w:val="0"/>
          <w:numId w:val="2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1209675"/>
                <wp:effectExtent l="0" t="0" r="0" b="0"/>
                <wp:wrapNone/>
                <wp:docPr id="7" name="Tvar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2088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if microphone.sound_level() &gt; 8: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display.show(Image.HAPPY)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sleep(500)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1" fillcolor="#dddddd" stroked="t" style="position:absolute;margin-left:5.1pt;margin-top:7.1pt;width:453.55pt;height:95.1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if microphone.sound_level() &gt; 8: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display.show(Image.HAPPY)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sleep(500)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numPr>
          <w:ilvl w:val="0"/>
          <w:numId w:val="2"/>
        </w:numPr>
        <w:rPr/>
      </w:pPr>
      <w:r>
        <w:rPr/>
      </w:r>
    </w:p>
    <w:p>
      <w:pPr>
        <w:pStyle w:val="Tlotextu"/>
        <w:numPr>
          <w:ilvl w:val="2"/>
          <w:numId w:val="2"/>
        </w:numPr>
        <w:rPr>
          <w:rFonts w:ascii="Courier New" w:hAnsi="Courier New"/>
          <w:color w:val="000000"/>
          <w:sz w:val="24"/>
        </w:rPr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Pokud je úroveň zvuku větší než osm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ukáže Micro:bit na displeji smajlík.</w:t>
      </w:r>
    </w:p>
    <w:p>
      <w:pPr>
        <w:pStyle w:val="Tlotextu"/>
        <w:rPr/>
      </w:pP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 xml:space="preserve">Microbit obsahuje dvě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proměnné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 xml:space="preserve"> SoundEvent.LOUD a Sound.Event.QUIT. Jejich použití ukazuje následující příklad:</w:t>
      </w:r>
    </w:p>
    <w:p>
      <w:pPr>
        <w:pStyle w:val="Tlotextu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1556385"/>
                <wp:effectExtent l="0" t="0" r="0" b="0"/>
                <wp:wrapNone/>
                <wp:docPr id="9" name="Tvar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559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microphone.set_threshold(SoundEvent.LOUD, 10)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if microphone.current_event() == SoundEvent.LOUD: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display.show(Image.HAPPY)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sleep(500)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2" fillcolor="#dddddd" stroked="t" style="position:absolute;margin-left:5.1pt;margin-top:7.1pt;width:453.55pt;height:122.4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microphone.set_threshold(SoundEvent.LOUD, 10)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if microphone.current_event() == SoundEvent.LOUD: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display.show(Image.HAPPY)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sleep(500)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Na třetím řádku nastavíme hodnotu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proměnné</w:t>
      </w:r>
      <w:r>
        <w:rPr/>
        <w:t xml:space="preserve"> SoundEvent. Každý zvuk s touto a vyšší hodnotou je nyní brán jako hlasitý.</w:t>
      </w:r>
      <w:r>
        <w:br w:type="page"/>
      </w:r>
    </w:p>
    <w:p>
      <w:pPr>
        <w:pStyle w:val="Nadpis2"/>
        <w:numPr>
          <w:ilvl w:val="0"/>
          <w:numId w:val="3"/>
        </w:numPr>
        <w:rPr/>
      </w:pPr>
      <w:r>
        <w:rPr/>
        <w:t>Pracovní list III-1</w:t>
      </w:r>
    </w:p>
    <w:p>
      <w:pPr>
        <w:pStyle w:val="Tlotextu"/>
        <w:rPr/>
      </w:pPr>
      <w:r>
        <w:rPr/>
        <w:t>Naučíte se k micro:bitu připojit sluchátka a přehrát na nich melodii.</w:t>
      </w:r>
    </w:p>
    <w:p>
      <w:pPr>
        <w:pStyle w:val="Nadpis3"/>
        <w:numPr>
          <w:ilvl w:val="0"/>
          <w:numId w:val="0"/>
        </w:numPr>
        <w:ind w:left="0" w:hanging="0"/>
        <w:rPr/>
      </w:pPr>
      <w:r>
        <w:rPr/>
        <w:t>Co se naučíte</w:t>
      </w:r>
    </w:p>
    <w:p>
      <w:pPr>
        <w:pStyle w:val="Tlotextu"/>
        <w:numPr>
          <w:ilvl w:val="0"/>
          <w:numId w:val="9"/>
        </w:numPr>
        <w:rPr/>
      </w:pPr>
      <w:r>
        <w:rPr/>
        <w:t>Připojit k micro:bitu hardware na výstup zvuku</w:t>
      </w:r>
    </w:p>
    <w:p>
      <w:pPr>
        <w:pStyle w:val="Tlotextu"/>
        <w:numPr>
          <w:ilvl w:val="0"/>
          <w:numId w:val="9"/>
        </w:numPr>
        <w:rPr/>
      </w:pPr>
      <w:r>
        <w:rPr/>
        <w:t>Přehrát předpřipravenou melodii a zkombinovat jí se zobrazením obrázku</w:t>
      </w:r>
    </w:p>
    <w:p>
      <w:pPr>
        <w:pStyle w:val="Nadpis3"/>
        <w:numPr>
          <w:ilvl w:val="0"/>
          <w:numId w:val="0"/>
        </w:numPr>
        <w:ind w:left="0" w:hanging="0"/>
        <w:rPr/>
      </w:pPr>
      <w:r>
        <w:rPr/>
        <w:t>Co budete potřebovat</w:t>
      </w:r>
    </w:p>
    <w:p>
      <w:pPr>
        <w:pStyle w:val="Tlotextu"/>
        <w:numPr>
          <w:ilvl w:val="0"/>
          <w:numId w:val="9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9"/>
        </w:numPr>
        <w:rPr/>
      </w:pPr>
      <w:r>
        <w:rPr/>
        <w:t>Propojovací USB kabel micro USB koncovkou</w:t>
      </w:r>
    </w:p>
    <w:p>
      <w:pPr>
        <w:pStyle w:val="Tlotextu"/>
        <w:numPr>
          <w:ilvl w:val="0"/>
          <w:numId w:val="9"/>
        </w:numPr>
        <w:rPr/>
      </w:pPr>
      <w:r>
        <w:rPr/>
        <w:t>Micro:bit</w:t>
      </w:r>
    </w:p>
    <w:p>
      <w:pPr>
        <w:pStyle w:val="Pozor"/>
        <w:shd w:fill="FBE4D5" w:val="clear"/>
        <w:rPr/>
      </w:pPr>
      <w:r>
        <w:rPr/>
        <w:t>POZOR: Tento text platí pouze pro Micro:bit V2. Pro verzi jedna použijte pracovní list s připojováním externího reproduktoru.</w:t>
      </w:r>
    </w:p>
    <w:p>
      <w:pPr>
        <w:pStyle w:val="Nadpis3"/>
        <w:numPr>
          <w:ilvl w:val="2"/>
          <w:numId w:val="3"/>
        </w:numPr>
        <w:rPr/>
      </w:pPr>
      <w:r>
        <w:rPr/>
        <w:t>A jděte na to …</w:t>
      </w:r>
    </w:p>
    <w:p>
      <w:pPr>
        <w:pStyle w:val="Tlotextu"/>
        <w:rPr/>
      </w:pPr>
      <w:r>
        <w:rPr/>
        <w:t>N</w:t>
      </w:r>
      <w:r>
        <w:rPr/>
        <w:t>ahrajte do micro:bitu následující program: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517525"/>
                <wp:effectExtent l="0" t="0" r="0" b="0"/>
                <wp:wrapNone/>
                <wp:docPr id="11" name="Tvar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169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eastAsia="Source Han Serif CN" w:cs="Lohit Devanagari" w:ascii="Courier New" w:hAnsi="Courier New"/>
                                <w:color w:val="000000"/>
                                <w:kern w:val="2"/>
                                <w:sz w:val="24"/>
                                <w:szCs w:val="24"/>
                                <w:lang w:val="cs-CZ" w:eastAsia="zh-CN" w:bidi="hi-IN"/>
                              </w:rPr>
                              <w:t>FUNK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" fillcolor="#dddddd" stroked="t" style="position:absolute;margin-left:5.1pt;margin-top:7.1pt;width:453.55pt;height:40.6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eastAsia="Source Han Serif CN" w:cs="Lohit Devanagari" w:ascii="Courier New" w:hAnsi="Courier New"/>
                          <w:color w:val="000000"/>
                          <w:kern w:val="2"/>
                          <w:sz w:val="24"/>
                          <w:szCs w:val="24"/>
                          <w:lang w:val="cs-CZ" w:eastAsia="zh-CN" w:bidi="hi-IN"/>
                        </w:rPr>
                        <w:t>FUNK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>Příkaz na řádku 2 zavádí knihovnu pro práci se zvukem a na řádku 3 se přehraje připravený zvuk. Seznam všech připravených melodií vám poskytne vyučující.</w:t>
      </w:r>
    </w:p>
    <w:p>
      <w:pPr>
        <w:pStyle w:val="Tlotextu"/>
        <w:rPr/>
      </w:pPr>
      <w:r>
        <w:rPr/>
        <w:t>Nyní si zkombinujeme vše co už znáte z předchozích hodin. Zobrazení obrázku, stisk tlačítek a přehrání zvuku. Nahrajte následující kód do micro:bitu a vyzkoušejte: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183515</wp:posOffset>
                </wp:positionH>
                <wp:positionV relativeFrom="paragraph">
                  <wp:posOffset>-46990</wp:posOffset>
                </wp:positionV>
                <wp:extent cx="5761355" cy="1726565"/>
                <wp:effectExtent l="0" t="0" r="0" b="0"/>
                <wp:wrapNone/>
                <wp:docPr id="13" name="Tvar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725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is_pressed():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show(Image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POWER_UP)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is_pressed():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show(Image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SAD)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POWER_DOWN)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clear()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2" fillcolor="#dddddd" stroked="t" style="position:absolute;margin-left:14.45pt;margin-top:-3.7pt;width:453.55pt;height:135.8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True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button_a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is_pressed():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show(Image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HAPPY)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POWER_UP)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button_b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is_pressed():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show(Image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SAD)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POWER_DOWN)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clear()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Dotaz"/>
        <w:rPr/>
      </w:pPr>
      <w:r>
        <w:rPr/>
        <w:t>Jaký je význam jednotlivých řádků?</w:t>
      </w:r>
    </w:p>
    <w:p>
      <w:pPr>
        <w:pStyle w:val="Dotaz"/>
        <w:rPr/>
      </w:pPr>
      <w:r>
        <w:rPr/>
        <w:t>Zkuste si program upravit s jinými obrázky a melodiemi.</w:t>
      </w:r>
    </w:p>
    <w:p>
      <w:pPr>
        <w:pStyle w:val="Tlotextu"/>
        <w:widowControl/>
        <w:numPr>
          <w:ilvl w:val="0"/>
          <w:numId w:val="0"/>
        </w:numPr>
        <w:spacing w:lineRule="auto" w:line="276"/>
        <w:jc w:val="left"/>
        <w:rPr/>
      </w:pPr>
      <w:r>
        <w:rPr/>
      </w:r>
      <w:r>
        <w:br w:type="page"/>
      </w:r>
    </w:p>
    <w:p>
      <w:pPr>
        <w:pStyle w:val="Tlotextu"/>
        <w:numPr>
          <w:ilvl w:val="2"/>
          <w:numId w:val="2"/>
        </w:numPr>
        <w:rPr/>
      </w:pP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Nyní si vyzkoušíme</w:t>
      </w:r>
      <w:r>
        <w:rPr/>
        <w:t xml:space="preserve"> práci s mikrofonem. Zapište a odlaďte následující program </w:t>
      </w:r>
      <w:r>
        <w:rPr/>
        <w:t>(pouze pro editor Thonny)</w:t>
      </w:r>
      <w:r>
        <w:rPr/>
        <w:t>:</w:t>
      </w:r>
    </w:p>
    <w:p>
      <w:pPr>
        <w:pStyle w:val="Tlotextu"/>
        <w:numPr>
          <w:ilvl w:val="0"/>
          <w:numId w:val="2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690245"/>
                <wp:effectExtent l="0" t="0" r="0" b="0"/>
                <wp:wrapNone/>
                <wp:docPr id="15" name="Tvar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89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sleep(1000)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print(microphone.sound_level())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3" fillcolor="#dddddd" stroked="t" style="position:absolute;margin-left:5.1pt;margin-top:7.1pt;width:453.55pt;height:54.2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sleep(1000)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print(microphone.sound_level())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numPr>
          <w:ilvl w:val="0"/>
          <w:numId w:val="2"/>
        </w:numPr>
        <w:rPr/>
      </w:pPr>
      <w:r>
        <w:rPr/>
      </w:r>
    </w:p>
    <w:p>
      <w:pPr>
        <w:pStyle w:val="Tlotextu"/>
        <w:numPr>
          <w:ilvl w:val="2"/>
          <w:numId w:val="2"/>
        </w:numPr>
        <w:rPr>
          <w:rFonts w:ascii="Courier New" w:hAnsi="Courier New"/>
          <w:color w:val="000000"/>
          <w:sz w:val="24"/>
        </w:rPr>
      </w:pPr>
      <w:r>
        <w:rPr/>
      </w:r>
    </w:p>
    <w:p>
      <w:pPr>
        <w:pStyle w:val="Tlotextu"/>
        <w:numPr>
          <w:ilvl w:val="2"/>
          <w:numId w:val="2"/>
        </w:numPr>
        <w:rPr/>
      </w:pPr>
      <w:r>
        <w:rPr/>
        <w:t xml:space="preserve">Po spuštění se rozsvítí ikonka mikrofonu a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Thonny</w:t>
      </w:r>
      <w:r>
        <w:rPr/>
        <w:t xml:space="preserve"> bude do </w:t>
      </w:r>
      <w:r>
        <w:rPr/>
        <w:t xml:space="preserve">své </w:t>
      </w:r>
      <w:r>
        <w:rPr/>
        <w:t xml:space="preserve">dolní části po vteřině vypisovat hodnotu hluku v okolí. Hodnoty jsou 0 (ticho) až 255 (maximální hluk). </w:t>
      </w:r>
      <w:r>
        <w:rPr/>
        <w:t>Všimněte si, že mikrofon je poměrně citlivý.</w:t>
      </w:r>
    </w:p>
    <w:p>
      <w:pPr>
        <w:pStyle w:val="Tlotextu"/>
        <w:numPr>
          <w:ilvl w:val="2"/>
          <w:numId w:val="2"/>
        </w:numPr>
        <w:rPr/>
      </w:pPr>
      <w:r>
        <w:rPr/>
        <w:t>Nyní když umíme odhadnout co vydává jak silný zvuk, můžeme nechat micro:bit reagovat na okolní zvuky např. takto:</w:t>
      </w:r>
    </w:p>
    <w:p>
      <w:pPr>
        <w:pStyle w:val="Tlotextu"/>
        <w:numPr>
          <w:ilvl w:val="0"/>
          <w:numId w:val="2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1208405"/>
                <wp:effectExtent l="0" t="0" r="0" b="0"/>
                <wp:wrapNone/>
                <wp:docPr id="17" name="Tvar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207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if microphone.sound_level() &gt; 8: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display.show(Image.HAPPY)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sleep(500)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4" fillcolor="#dddddd" stroked="t" style="position:absolute;margin-left:5.1pt;margin-top:7.1pt;width:453.55pt;height:95.0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if microphone.sound_level() &gt; 8: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display.show(Image.HAPPY)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sleep(500)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numPr>
          <w:ilvl w:val="0"/>
          <w:numId w:val="2"/>
        </w:numPr>
        <w:rPr/>
      </w:pPr>
      <w:r>
        <w:rPr/>
      </w:r>
    </w:p>
    <w:p>
      <w:pPr>
        <w:pStyle w:val="Tlotextu"/>
        <w:numPr>
          <w:ilvl w:val="2"/>
          <w:numId w:val="2"/>
        </w:numPr>
        <w:rPr>
          <w:rFonts w:ascii="Courier New" w:hAnsi="Courier New"/>
          <w:color w:val="000000"/>
          <w:sz w:val="24"/>
        </w:rPr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Pokud je úroveň zvuku větší než osm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 xml:space="preserve">ukáže Micro:bit na displeji smajlík.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Experimentujte se změnou úrovně.</w:t>
      </w:r>
    </w:p>
    <w:p>
      <w:pPr>
        <w:pStyle w:val="Tlotextu"/>
        <w:rPr/>
      </w:pP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 xml:space="preserve">Microbit obsahuje dvě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proměnné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 xml:space="preserve"> SoundEvent.LOUD a Sound.Event.QUIT. Jejich použití ukazuje následující příklad:</w:t>
      </w:r>
    </w:p>
    <w:p>
      <w:pPr>
        <w:pStyle w:val="Tlotextu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1556385"/>
                <wp:effectExtent l="0" t="0" r="0" b="0"/>
                <wp:wrapNone/>
                <wp:docPr id="19" name="Tvar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559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microphone.set_threshold(SoundEvent.LOUD, 10)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if microphone.current_event() == SoundEvent.LOUD: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display.show(Image.HAPPY)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sleep(500)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5" fillcolor="#dddddd" stroked="t" style="position:absolute;margin-left:5.1pt;margin-top:7.1pt;width:453.55pt;height:122.4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microphone.set_threshold(SoundEvent.LOUD, 10)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if microphone.current_event() == SoundEvent.LOUD: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display.show(Image.HAPPY)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sleep(500)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Na třetím řádku nastavíme hodnotu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proměnné</w:t>
      </w:r>
      <w:r>
        <w:rPr/>
        <w:t xml:space="preserve"> SoundEvent. Každý zvuk s touto a vyšší hodnotou je nyní brán jako hlasitý.</w:t>
      </w:r>
    </w:p>
    <w:p>
      <w:pPr>
        <w:pStyle w:val="Dotaz"/>
        <w:rPr/>
      </w:pPr>
      <w:r>
        <w:rPr/>
        <w:t xml:space="preserve">Úkol: </w:t>
      </w:r>
      <w:r>
        <w:rPr/>
        <w:t>Vytvořte program, který zajistí, že když je v okolí kldi bude se Micro:bit usmívat, pokud však bude velký hluk, bude Micro:bit mračit. Bude-li úroveň mezi bude displej prázdný. Stanovte si sami úrovně hlasitosti.</w:t>
      </w:r>
      <w:r>
        <w:br w:type="page"/>
      </w:r>
    </w:p>
    <w:p>
      <w:pPr>
        <w:pStyle w:val="Nadpis2"/>
        <w:numPr>
          <w:ilvl w:val="0"/>
          <w:numId w:val="3"/>
        </w:numPr>
        <w:rPr/>
      </w:pPr>
      <w:r>
        <w:rPr/>
        <w:t>Průvodce hodinou III-2</w:t>
      </w:r>
    </w:p>
    <w:p>
      <w:pPr>
        <w:pStyle w:val="Tlotextu"/>
        <w:rPr/>
      </w:pPr>
      <w:r>
        <w:rPr/>
        <w:t>Studenti si na micro:bitu připraví vlastní melodii a naučí jej mluvit.</w:t>
      </w:r>
    </w:p>
    <w:p>
      <w:pPr>
        <w:pStyle w:val="Nadpis3"/>
        <w:numPr>
          <w:ilvl w:val="2"/>
          <w:numId w:val="3"/>
        </w:numPr>
        <w:rPr/>
      </w:pPr>
      <w:r>
        <w:rPr/>
        <w:t>Co bude v této hodině potřeba:</w:t>
      </w:r>
    </w:p>
    <w:p>
      <w:pPr>
        <w:pStyle w:val="Tlotextu"/>
        <w:numPr>
          <w:ilvl w:val="0"/>
          <w:numId w:val="8"/>
        </w:numPr>
        <w:rPr/>
      </w:pPr>
      <w:r>
        <w:rPr/>
        <w:t xml:space="preserve">PC s editorem mu. </w:t>
      </w:r>
    </w:p>
    <w:p>
      <w:pPr>
        <w:pStyle w:val="Tlotextu"/>
        <w:numPr>
          <w:ilvl w:val="0"/>
          <w:numId w:val="8"/>
        </w:numPr>
        <w:rPr/>
      </w:pPr>
      <w:r>
        <w:rPr/>
        <w:t xml:space="preserve">Micro:bit s USB kabelem </w:t>
      </w:r>
    </w:p>
    <w:p>
      <w:pPr>
        <w:pStyle w:val="Tlotextu"/>
        <w:numPr>
          <w:ilvl w:val="0"/>
          <w:numId w:val="8"/>
        </w:numPr>
        <w:rPr/>
      </w:pPr>
      <w:r>
        <w:rPr/>
        <w:t>Pokud je k dispozici, tak dataprojektor</w:t>
      </w:r>
    </w:p>
    <w:p>
      <w:pPr>
        <w:pStyle w:val="Tlotextu"/>
        <w:numPr>
          <w:ilvl w:val="0"/>
          <w:numId w:val="8"/>
        </w:numPr>
        <w:rPr/>
      </w:pPr>
      <w:r>
        <w:rPr/>
        <w:t>Prezentaci k této lekci</w:t>
      </w:r>
    </w:p>
    <w:p>
      <w:pPr>
        <w:pStyle w:val="Tlotextu"/>
        <w:numPr>
          <w:ilvl w:val="0"/>
          <w:numId w:val="8"/>
        </w:numPr>
        <w:rPr/>
      </w:pPr>
      <w:r>
        <w:rPr/>
        <w:t>Pracovní listy pro studenty</w:t>
      </w:r>
    </w:p>
    <w:p>
      <w:pPr>
        <w:pStyle w:val="Nadpis3"/>
        <w:numPr>
          <w:ilvl w:val="2"/>
          <w:numId w:val="3"/>
        </w:numPr>
        <w:rPr/>
      </w:pPr>
      <w:r>
        <w:rPr/>
        <w:t>1. krok 10 minut</w:t>
      </w:r>
    </w:p>
    <w:p>
      <w:pPr>
        <w:pStyle w:val="Tlotextu"/>
        <w:numPr>
          <w:ilvl w:val="2"/>
          <w:numId w:val="3"/>
        </w:numPr>
        <w:rPr/>
      </w:pPr>
      <w:r>
        <w:rPr/>
        <w:t>Rozdejte studentům micro:bity. Napište a odlaďte následující program: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32385</wp:posOffset>
                </wp:positionH>
                <wp:positionV relativeFrom="paragraph">
                  <wp:posOffset>68580</wp:posOffset>
                </wp:positionV>
                <wp:extent cx="5761355" cy="517525"/>
                <wp:effectExtent l="0" t="0" r="0" b="0"/>
                <wp:wrapNone/>
                <wp:docPr id="21" name="Tvar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169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speech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speech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say(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"Hello"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,speed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=100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3" fillcolor="#dddddd" stroked="t" style="position:absolute;margin-left:2.55pt;margin-top:5.4pt;width:453.55pt;height:40.6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speech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speech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say(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"Hello"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,speed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=100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 xml:space="preserve">Na řádku 2 se zavádí knihovna pro hovor a na řádku 3 je zadán příkaz pro mluvení. Zde micro:bit pozdraví. Parametr </w:t>
      </w:r>
      <w:r>
        <w:rPr>
          <w:rFonts w:ascii="Courier New" w:hAnsi="Courier New"/>
        </w:rPr>
        <w:t>speed=100</w:t>
      </w:r>
      <w:r>
        <w:rPr/>
        <w:t xml:space="preserve"> je nepovinný a je možné je vynechat včetně čárky. Defaultní hodnota je 72, ale přijde nám, že při této hodnotě mluví micro:bit příliš rychle. Čím vyšší číslo, tím je řeč pomalejší a naopak.</w:t>
      </w:r>
    </w:p>
    <w:p>
      <w:pPr>
        <w:pStyle w:val="Pozor"/>
        <w:rPr/>
      </w:pPr>
      <w:r>
        <w:rPr/>
        <w:t>Pozor micro:bit mluví pouze anglicky a je tedy nutné použít anglickou transkripci. Např. „Josef“ je třeba napsat jako „Yoseph“ atd. A pozor určitě nepoužívejte české znaky.</w:t>
      </w:r>
    </w:p>
    <w:p>
      <w:pPr>
        <w:pStyle w:val="Dotaz"/>
        <w:rPr/>
      </w:pPr>
      <w:r>
        <w:rPr/>
        <w:t>Řekněte studentům, ať zkusí naučit micro:bit říkat jejich jméno a příjmení (bez háčků a čárek).</w:t>
      </w:r>
    </w:p>
    <w:p>
      <w:pPr>
        <w:pStyle w:val="Nadpis3"/>
        <w:numPr>
          <w:ilvl w:val="2"/>
          <w:numId w:val="3"/>
        </w:numPr>
        <w:rPr/>
      </w:pPr>
      <w:r>
        <w:rPr/>
        <w:t>2. krok 20 minut</w:t>
      </w:r>
    </w:p>
    <w:p>
      <w:pPr>
        <w:pStyle w:val="Tlotextu"/>
        <w:numPr>
          <w:ilvl w:val="2"/>
          <w:numId w:val="3"/>
        </w:numPr>
        <w:rPr/>
      </w:pPr>
      <w:r>
        <w:rPr/>
        <w:t>Pak je nechte napsat a odladit následující program, který přehraje melodii ovčáci čtveráci.  V tomto případě je možné pro zmenšení počtu chyb tento program vhodným způsobem studentům vysdílet. Melodie je poměrně primitivní, pokud máte mezi studenty hudebníky, určitě jí upraví: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64770</wp:posOffset>
                </wp:positionH>
                <wp:positionV relativeFrom="paragraph">
                  <wp:posOffset>125730</wp:posOffset>
                </wp:positionV>
                <wp:extent cx="6030595" cy="1726565"/>
                <wp:effectExtent l="0" t="0" r="0" b="0"/>
                <wp:wrapNone/>
                <wp:docPr id="23" name="Tvar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1725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[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]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play(nota)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4" fillcolor="#dddddd" stroked="t" style="position:absolute;margin-left:5.1pt;margin-top:9.9pt;width:474.75pt;height:135.8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nota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[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]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play(nota)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 xml:space="preserve">Datová struktura </w:t>
      </w:r>
      <w:r>
        <w:rPr>
          <w:rFonts w:ascii="Courier New" w:hAnsi="Courier New"/>
        </w:rPr>
        <w:t>nota</w:t>
      </w:r>
      <w:r>
        <w:rPr/>
        <w:t xml:space="preserve"> je </w:t>
      </w:r>
      <w:r>
        <w:rPr>
          <w:b/>
          <w:bCs/>
        </w:rPr>
        <w:t>seznam</w:t>
      </w:r>
      <w:r>
        <w:rPr/>
        <w:t>, který by již měli studenti znát. Zkuste se jich zeptat.</w:t>
      </w:r>
    </w:p>
    <w:p>
      <w:pPr>
        <w:pStyle w:val="Pozor"/>
        <w:rPr/>
      </w:pPr>
      <w:bookmarkStart w:id="0" w:name="__DdeLink__1430_1368357146"/>
      <w:r>
        <w:rPr/>
        <w:t xml:space="preserve">Význam jednotlivých tónů je:  C4:4 znamená nota C ve čtvrté oktávě (0 – nejnižší, 8 – nejvyšší) o délce 4. Nota R znamená pauzu (rest). Příkaz </w:t>
      </w:r>
      <w:r>
        <w:rPr>
          <w:rFonts w:ascii="Courier New" w:hAnsi="Courier New"/>
        </w:rPr>
        <w:t>music.play(nota)</w:t>
      </w:r>
      <w:r>
        <w:rPr/>
        <w:t xml:space="preserve"> pak daný záznam přehraje.</w:t>
      </w:r>
      <w:bookmarkEnd w:id="0"/>
    </w:p>
    <w:p>
      <w:pPr>
        <w:pStyle w:val="Nadpis3"/>
        <w:numPr>
          <w:ilvl w:val="2"/>
          <w:numId w:val="2"/>
        </w:numPr>
        <w:rPr/>
      </w:pPr>
      <w:r>
        <w:rPr/>
        <w:t>3. krok 15 minut</w:t>
      </w:r>
    </w:p>
    <w:p>
      <w:pPr>
        <w:pStyle w:val="Dotaz"/>
        <w:rPr/>
      </w:pPr>
      <w:r>
        <w:rPr/>
        <w:t>Vyzvěte studenty ať si sestaví vlastní melodii nebo ať naprogramují přehrání nějaké známé melodie.</w:t>
      </w:r>
    </w:p>
    <w:p>
      <w:pPr>
        <w:pStyle w:val="Nadpis3"/>
        <w:numPr>
          <w:ilvl w:val="2"/>
          <w:numId w:val="2"/>
        </w:numPr>
        <w:rPr/>
      </w:pPr>
      <w:r>
        <w:rPr/>
        <w:t>Doporučení</w:t>
      </w:r>
    </w:p>
    <w:p>
      <w:pPr>
        <w:pStyle w:val="Tlotextu"/>
        <w:rPr/>
      </w:pPr>
      <w:r>
        <w:rPr/>
        <w:t>Touto hodinou končí úvodní část seznamování s micro:bitem. Nyní se nabízí možnost zadání nějaké samostatné nebo týmové práce.</w:t>
      </w:r>
    </w:p>
    <w:p>
      <w:pPr>
        <w:pStyle w:val="Tlotextu"/>
        <w:rPr/>
      </w:pPr>
      <w:r>
        <w:rPr/>
        <w:t>Navrhujeme, abyste nyní studentům zadali po dvojicích (nebo i větších skupinách) následující úlohu: Vytvořte pomocí dvou nebo tří micro:bitů animaci s melodií. Jeden micro:bit se bude starat o animaci a druhý k tomu bude hrát melodii. Popřípadě na třetím micro:bitu může probíhat nějaký hovor. Upozorněte studenty, že je třeba se nějak synchronizovat, např. současně stisknout tlačítka na obou micro:bitech. Později se studenti naučí též synchronizaci pomocí rádia, která by byla vhodnější, ale zatím jí nemůžete použít.</w:t>
      </w:r>
      <w:r>
        <w:br w:type="page"/>
      </w:r>
    </w:p>
    <w:p>
      <w:pPr>
        <w:pStyle w:val="Nadpis2"/>
        <w:numPr>
          <w:ilvl w:val="0"/>
          <w:numId w:val="2"/>
        </w:numPr>
        <w:rPr/>
      </w:pPr>
      <w:r>
        <w:rPr/>
        <w:t>Pracovní list III-2</w:t>
      </w:r>
    </w:p>
    <w:p>
      <w:pPr>
        <w:pStyle w:val="Tlotextu"/>
        <w:rPr/>
      </w:pPr>
      <w:r>
        <w:rPr/>
        <w:t>Naučíte se na micro:bitu přehrát vlastní melodii a naučíte jej mluvit.</w:t>
      </w:r>
    </w:p>
    <w:p>
      <w:pPr>
        <w:pStyle w:val="Nadpis3"/>
        <w:numPr>
          <w:ilvl w:val="0"/>
          <w:numId w:val="2"/>
        </w:numPr>
        <w:rPr/>
      </w:pPr>
      <w:r>
        <w:rPr/>
        <w:t>Co se naučíte</w:t>
      </w:r>
    </w:p>
    <w:p>
      <w:pPr>
        <w:pStyle w:val="Tlotextu"/>
        <w:numPr>
          <w:ilvl w:val="0"/>
          <w:numId w:val="9"/>
        </w:numPr>
        <w:rPr/>
      </w:pPr>
      <w:r>
        <w:rPr/>
        <w:t>Naučíte micro:bit mluvit</w:t>
      </w:r>
    </w:p>
    <w:p>
      <w:pPr>
        <w:pStyle w:val="Tlotextu"/>
        <w:numPr>
          <w:ilvl w:val="0"/>
          <w:numId w:val="9"/>
        </w:numPr>
        <w:rPr/>
      </w:pPr>
      <w:r>
        <w:rPr/>
        <w:t>Naeditovat vlastní melodii pomocí not a přehrát jí.</w:t>
      </w:r>
    </w:p>
    <w:p>
      <w:pPr>
        <w:pStyle w:val="Nadpis3"/>
        <w:numPr>
          <w:ilvl w:val="0"/>
          <w:numId w:val="2"/>
        </w:numPr>
        <w:rPr/>
      </w:pPr>
      <w:r>
        <w:rPr/>
        <w:t>Co budete potřebovat</w:t>
      </w:r>
    </w:p>
    <w:p>
      <w:pPr>
        <w:pStyle w:val="Tlotextu"/>
        <w:numPr>
          <w:ilvl w:val="0"/>
          <w:numId w:val="9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9"/>
        </w:numPr>
        <w:rPr/>
      </w:pPr>
      <w:r>
        <w:rPr/>
        <w:t>Propojovací USB kabel micro USB koncovkou</w:t>
      </w:r>
    </w:p>
    <w:p>
      <w:pPr>
        <w:pStyle w:val="Tlotextu"/>
        <w:numPr>
          <w:ilvl w:val="0"/>
          <w:numId w:val="9"/>
        </w:numPr>
        <w:rPr/>
      </w:pPr>
      <w:r>
        <w:rPr/>
        <w:t>Micro:bit</w:t>
      </w:r>
    </w:p>
    <w:p>
      <w:pPr>
        <w:pStyle w:val="Nadpis3"/>
        <w:numPr>
          <w:ilvl w:val="2"/>
          <w:numId w:val="10"/>
        </w:numPr>
        <w:rPr/>
      </w:pPr>
      <w:r>
        <w:rPr/>
        <w:t>A jděte na to …</w:t>
      </w:r>
    </w:p>
    <w:p>
      <w:pPr>
        <w:pStyle w:val="Tlotextu"/>
        <w:numPr>
          <w:ilvl w:val="2"/>
          <w:numId w:val="10"/>
        </w:numPr>
        <w:rPr/>
      </w:pPr>
      <w:r>
        <w:rPr/>
        <w:t>Napište a odlaďte následující program: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32385</wp:posOffset>
                </wp:positionH>
                <wp:positionV relativeFrom="paragraph">
                  <wp:posOffset>68580</wp:posOffset>
                </wp:positionV>
                <wp:extent cx="5761355" cy="517525"/>
                <wp:effectExtent l="0" t="0" r="0" b="0"/>
                <wp:wrapNone/>
                <wp:docPr id="25" name="Tvar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169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speech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speech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say(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"Hello"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,speed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=100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3" fillcolor="#dddddd" stroked="t" style="position:absolute;margin-left:2.55pt;margin-top:5.4pt;width:453.55pt;height:40.6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speech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speech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say(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"Hello"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,speed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=100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>Na řádku 2 se zavádí knihovna pro hovor a na řádku 4 je zadán příkaz pro mluvení. Zde micro:bit pozdraví. Parametr speed=100 je nepovinný a je možné je vynechat včetně čárky. (Defaultní hodnota je 72, ale při této hodnotě mluví micro:bit příliš rychle. Čím vyšší číslo, tím je řeč pomalejší a naopak.)</w:t>
      </w:r>
    </w:p>
    <w:p>
      <w:pPr>
        <w:pStyle w:val="Pozor"/>
        <w:rPr/>
      </w:pPr>
      <w:r>
        <w:rPr/>
        <w:t>Pozor micro:bit mluví pouze anglicky a je tak nutno použít anglickou transkripci. Např. „Josef“ je třeba napsat jako „Yoseph“ atd. A samozřejmě nelze použít české znaky.</w:t>
      </w:r>
    </w:p>
    <w:p>
      <w:pPr>
        <w:pStyle w:val="Dotaz"/>
        <w:rPr/>
      </w:pPr>
      <w:r>
        <w:rPr/>
        <w:t>Zkuste naučit micro:bit říkat své jméno a příjmení (bez háčků a čárek).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numPr>
          <w:ilvl w:val="2"/>
          <w:numId w:val="10"/>
        </w:numPr>
        <w:rPr/>
      </w:pP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P</w:t>
      </w:r>
      <w:r>
        <w:rPr/>
        <w:t>řeložte a odlaďte následující program: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30480</wp:posOffset>
                </wp:positionV>
                <wp:extent cx="6030595" cy="1726565"/>
                <wp:effectExtent l="0" t="0" r="0" b="0"/>
                <wp:wrapNone/>
                <wp:docPr id="27" name="Tvar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1725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[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]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play(nota)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4" fillcolor="#dddddd" stroked="t" style="position:absolute;margin-left:2.9pt;margin-top:2.4pt;width:474.75pt;height:135.8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nota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[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]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play(nota)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 xml:space="preserve">Program by měl hrát melodii „Ovčáci čtveráci“. Pokud máte hudební sluch a vyznáte se v notách, můžete melodii zkusit upravit. Význam jednotlivých tónů je:  C4:4 znamená nota C ve čtvrté oktávě (0 – nejnižší, 8 – nejvyšší) o délce 4. Nota R znamená pauzu (rest). Příkaz </w:t>
      </w:r>
      <w:r>
        <w:rPr>
          <w:rFonts w:ascii="Courier New" w:hAnsi="Courier New"/>
        </w:rPr>
        <w:t>music.play(nota)</w:t>
      </w:r>
      <w:r>
        <w:rPr/>
        <w:t xml:space="preserve"> pak daný záznam přehraje.</w:t>
      </w:r>
    </w:p>
    <w:p>
      <w:pPr>
        <w:pStyle w:val="Dotaz"/>
        <w:rPr/>
      </w:pPr>
      <w:r>
        <w:rPr/>
        <w:t xml:space="preserve">Otázka: Co je za strukturu </w:t>
      </w:r>
      <w:r>
        <w:rPr>
          <w:rFonts w:ascii="Courier New" w:hAnsi="Courier New"/>
        </w:rPr>
        <w:t>nota</w:t>
      </w:r>
      <w:r>
        <w:rPr/>
        <w:t>?</w:t>
      </w:r>
    </w:p>
    <w:p>
      <w:pPr>
        <w:pStyle w:val="Dotaz"/>
        <w:rPr/>
      </w:pPr>
      <w:r>
        <w:rPr/>
        <w:t>Zkuste si naprogramovat vlastní melodii nebo nějakou známou skladbu.</w:t>
      </w:r>
      <w:r>
        <w:br w:type="page"/>
      </w:r>
    </w:p>
    <w:p>
      <w:pPr>
        <w:pStyle w:val="Nadpis2"/>
        <w:numPr>
          <w:ilvl w:val="1"/>
          <w:numId w:val="4"/>
        </w:numPr>
        <w:rPr/>
      </w:pPr>
      <w:r>
        <w:rPr/>
        <w:t>Průvodce teorií</w:t>
      </w:r>
    </w:p>
    <w:p>
      <w:pPr>
        <w:pStyle w:val="Nadpis3"/>
        <w:numPr>
          <w:ilvl w:val="2"/>
          <w:numId w:val="4"/>
        </w:numPr>
        <w:rPr/>
      </w:pPr>
      <w:r>
        <w:rPr/>
        <w:t>Připojení audio výstupu</w:t>
      </w:r>
    </w:p>
    <w:p>
      <w:pPr>
        <w:pStyle w:val="Tlotextu"/>
        <w:rPr/>
      </w:pPr>
      <w:r>
        <w:rPr/>
        <w:t xml:space="preserve">Micro:bit </w:t>
      </w:r>
      <w:r>
        <w:rPr/>
        <w:t>V2 má nově buzzer, který umí vybzučet jednoduché melodie a mikrofon, který umožňuje reagovat na hladinu zvuku v okolí, případně na akustické signály.</w:t>
      </w:r>
    </w:p>
    <w:p>
      <w:pPr>
        <w:pStyle w:val="Nadpis3"/>
        <w:numPr>
          <w:ilvl w:val="2"/>
          <w:numId w:val="4"/>
        </w:numPr>
        <w:rPr/>
      </w:pPr>
      <w:r>
        <w:rPr/>
        <w:t>Přehrávání připravených melodií</w:t>
      </w:r>
    </w:p>
    <w:p>
      <w:pPr>
        <w:pStyle w:val="Tlotextu"/>
        <w:rPr/>
      </w:pPr>
      <w:r>
        <w:rPr/>
        <w:t>MicroPython obsahuje asi dvacet předem připravených melodií, jejichž seznam najdete v dokumentaci. Ukázka použití je v následujícím příkladu: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517525"/>
                <wp:effectExtent l="0" t="0" r="0" b="0"/>
                <wp:wrapNone/>
                <wp:docPr id="29" name="Tvar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169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eastAsia="Source Han Serif CN" w:cs="Lohit Devanagari" w:ascii="Courier New" w:hAnsi="Courier New"/>
                                <w:color w:val="000000"/>
                                <w:kern w:val="2"/>
                                <w:sz w:val="24"/>
                                <w:szCs w:val="24"/>
                                <w:lang w:val="cs-CZ" w:eastAsia="zh-CN" w:bidi="hi-IN"/>
                              </w:rPr>
                              <w:t>FUNK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" fillcolor="#dddddd" stroked="t" style="position:absolute;margin-left:5.1pt;margin-top:7.1pt;width:453.55pt;height:40.6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eastAsia="Source Han Serif CN" w:cs="Lohit Devanagari" w:ascii="Courier New" w:hAnsi="Courier New"/>
                          <w:color w:val="000000"/>
                          <w:kern w:val="2"/>
                          <w:sz w:val="24"/>
                          <w:szCs w:val="24"/>
                          <w:lang w:val="cs-CZ" w:eastAsia="zh-CN" w:bidi="hi-IN"/>
                        </w:rPr>
                        <w:t>FUNK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>Všimněte si, že na řádku 2 je nutné zavést knihovnu pro přehrávání hudby. Samotný příkaz pro přehrání melodie je pak na řádku 3.</w:t>
      </w:r>
    </w:p>
    <w:p>
      <w:pPr>
        <w:pStyle w:val="Tlotextu"/>
        <w:rPr/>
      </w:pPr>
      <w:r>
        <w:rPr/>
        <w:t>Seznam všech připravených melodií naleznete v příloze B nebo na stránkách dokumentace MicroPythonu pro micro:bit.</w:t>
      </w:r>
    </w:p>
    <w:p>
      <w:pPr>
        <w:pStyle w:val="Tlotextu"/>
        <w:rPr/>
      </w:pPr>
      <w:r>
        <w:rPr/>
        <w:t>Připravené melodie lze dobře kombinovat s připravenými obrázky, jak ukazuje další příklad: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154940</wp:posOffset>
                </wp:positionH>
                <wp:positionV relativeFrom="paragraph">
                  <wp:posOffset>20320</wp:posOffset>
                </wp:positionV>
                <wp:extent cx="5761355" cy="1726565"/>
                <wp:effectExtent l="0" t="0" r="0" b="0"/>
                <wp:wrapNone/>
                <wp:docPr id="31" name="Tvar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725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is_pressed():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show(Image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POWER_UP)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is_pressed():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show(Image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SAD)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POWER_DOWN)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1437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clear()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2" fillcolor="#dddddd" stroked="t" style="position:absolute;margin-left:12.2pt;margin-top:1.6pt;width:453.55pt;height:135.8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True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button_a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is_pressed():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show(Image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HAPPY)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POWER_UP)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button_b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is_pressed():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show(Image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SAD)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POWER_DOWN)</w:t>
                      </w:r>
                    </w:p>
                    <w:p>
                      <w:pPr>
                        <w:pStyle w:val="Obsahrmce"/>
                        <w:overflowPunct w:val="true"/>
                        <w:ind w:left="1437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clear()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>Význam jednotlivých příkazů už by vám měl být jasný a proto neuvádíme žádný další popis.</w:t>
      </w:r>
    </w:p>
    <w:p>
      <w:pPr>
        <w:pStyle w:val="Nadpis3"/>
        <w:rPr/>
      </w:pPr>
      <w:r>
        <w:rPr/>
        <w:t>Mikrofon</w:t>
      </w:r>
    </w:p>
    <w:p>
      <w:pPr>
        <w:pStyle w:val="Tlotextu"/>
        <w:numPr>
          <w:ilvl w:val="2"/>
          <w:numId w:val="2"/>
        </w:numPr>
        <w:rPr/>
      </w:pPr>
      <w:r>
        <w:rPr/>
        <w:t xml:space="preserve">Zapište a odlaďte následující program </w:t>
      </w:r>
      <w:r>
        <w:rPr/>
        <w:t>(pouze pro editor Thonny)</w:t>
      </w:r>
      <w:r>
        <w:rPr/>
        <w:t>:</w:t>
      </w:r>
    </w:p>
    <w:p>
      <w:pPr>
        <w:pStyle w:val="Tlotextu"/>
        <w:numPr>
          <w:ilvl w:val="0"/>
          <w:numId w:val="2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690245"/>
                <wp:effectExtent l="0" t="0" r="0" b="0"/>
                <wp:wrapNone/>
                <wp:docPr id="33" name="Tvar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89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sleep(1000)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print(microphone.sound_level())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6" fillcolor="#dddddd" stroked="t" style="position:absolute;margin-left:5.1pt;margin-top:7.1pt;width:453.55pt;height:54.2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sleep(1000)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print(microphone.sound_level())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numPr>
          <w:ilvl w:val="0"/>
          <w:numId w:val="2"/>
        </w:numPr>
        <w:rPr/>
      </w:pPr>
      <w:r>
        <w:rPr/>
      </w:r>
    </w:p>
    <w:p>
      <w:pPr>
        <w:pStyle w:val="Tlotextu"/>
        <w:numPr>
          <w:ilvl w:val="2"/>
          <w:numId w:val="2"/>
        </w:numPr>
        <w:rPr>
          <w:rFonts w:ascii="Courier New" w:hAnsi="Courier New"/>
          <w:color w:val="000000"/>
          <w:sz w:val="24"/>
        </w:rPr>
      </w:pPr>
      <w:r>
        <w:rPr/>
      </w:r>
    </w:p>
    <w:p>
      <w:pPr>
        <w:pStyle w:val="Tlotextu"/>
        <w:numPr>
          <w:ilvl w:val="2"/>
          <w:numId w:val="2"/>
        </w:numPr>
        <w:rPr/>
      </w:pPr>
      <w:r>
        <w:rPr/>
        <w:t xml:space="preserve">Po spuštění se rozsvítí ikonka mikrofonu a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Thonny</w:t>
      </w:r>
      <w:r>
        <w:rPr/>
        <w:t xml:space="preserve"> bude do dolní části po vteřině vypisovat hodnotu hluku v okolí. Hodnoty jsou 0 (ticho) až 255 (maximální hluk). </w:t>
      </w:r>
    </w:p>
    <w:p>
      <w:pPr>
        <w:pStyle w:val="Tlotextu"/>
        <w:numPr>
          <w:ilvl w:val="2"/>
          <w:numId w:val="2"/>
        </w:numPr>
        <w:rPr/>
      </w:pPr>
      <w:r>
        <w:rPr/>
        <w:t>Nyní když umím</w:t>
      </w:r>
      <w:r>
        <w:rPr/>
        <w:t>t</w:t>
      </w:r>
      <w:r>
        <w:rPr/>
        <w:t>e odhadnout co vydává jak silný zvuk, může</w:t>
      </w:r>
      <w:r>
        <w:rPr/>
        <w:t>t</w:t>
      </w:r>
      <w:r>
        <w:rPr/>
        <w:t>e nechat micro:bit reagovat na okolní zvuky např. takto:</w:t>
      </w:r>
    </w:p>
    <w:p>
      <w:pPr>
        <w:pStyle w:val="Tlotextu"/>
        <w:numPr>
          <w:ilvl w:val="0"/>
          <w:numId w:val="2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1208405"/>
                <wp:effectExtent l="0" t="0" r="0" b="0"/>
                <wp:wrapNone/>
                <wp:docPr id="35" name="Tvar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207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if microphone.sound_level() &gt; 8: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display.show(Image.HAPPY)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sleep(500)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7" fillcolor="#dddddd" stroked="t" style="position:absolute;margin-left:5.1pt;margin-top:7.1pt;width:453.55pt;height:95.0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if microphone.sound_level() &gt; 8: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display.show(Image.HAPPY)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sleep(500)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numPr>
          <w:ilvl w:val="0"/>
          <w:numId w:val="2"/>
        </w:numPr>
        <w:rPr/>
      </w:pPr>
      <w:r>
        <w:rPr/>
      </w:r>
    </w:p>
    <w:p>
      <w:pPr>
        <w:pStyle w:val="Tlotextu"/>
        <w:numPr>
          <w:ilvl w:val="2"/>
          <w:numId w:val="2"/>
        </w:numPr>
        <w:rPr>
          <w:rFonts w:ascii="Courier New" w:hAnsi="Courier New"/>
          <w:color w:val="000000"/>
          <w:sz w:val="24"/>
        </w:rPr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Pokud je úroveň zvuku větší než osm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ukáže Micro:bit na displeji smajlík.</w:t>
      </w:r>
    </w:p>
    <w:p>
      <w:pPr>
        <w:pStyle w:val="Tlotextu"/>
        <w:rPr/>
      </w:pP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 xml:space="preserve">Microbit obsahuje dvě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proměnné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 xml:space="preserve"> SoundEvent.LOUD a Sound.Event.QUIT. Jejich použití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ilustru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je následující příklad:</w:t>
      </w:r>
    </w:p>
    <w:p>
      <w:pPr>
        <w:pStyle w:val="Tlotextu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1556385"/>
                <wp:effectExtent l="0" t="0" r="0" b="0"/>
                <wp:wrapNone/>
                <wp:docPr id="37" name="Tvar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559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from microbit import 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microphone.set_threshold(SoundEvent.LOUD, 10)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while True: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if microphone.current_event() == SoundEvent.LOUD: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display.show(Image.HAPPY)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sleep(500)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display.clear()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1_8" fillcolor="#dddddd" stroked="t" style="position:absolute;margin-left:5.1pt;margin-top:7.1pt;width:453.55pt;height:122.4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from microbit import 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microphone.set_threshold(SoundEvent.LOUD, 10)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while True: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if microphone.current_event() == SoundEvent.LOUD: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display.show(Image.HAPPY)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sleep(500)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display.clear()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Na třetím řádku nastavíme hodnotu </w:t>
      </w:r>
      <w:r>
        <w:rPr>
          <w:rFonts w:eastAsia="Source Han Serif CN" w:cs="Lohit Devanagari"/>
          <w:color w:val="auto"/>
          <w:kern w:val="2"/>
          <w:sz w:val="24"/>
          <w:szCs w:val="24"/>
          <w:lang w:val="cs-CZ" w:eastAsia="zh-CN" w:bidi="hi-IN"/>
        </w:rPr>
        <w:t>proměnné</w:t>
      </w:r>
      <w:r>
        <w:rPr/>
        <w:t xml:space="preserve"> SoundEvent. Každý zvuk s touto a vyšší hodnotou je nyní brán jako hlasitý.</w:t>
      </w:r>
    </w:p>
    <w:p>
      <w:pPr>
        <w:pStyle w:val="Nadpis3"/>
        <w:numPr>
          <w:ilvl w:val="2"/>
          <w:numId w:val="4"/>
        </w:numPr>
        <w:rPr/>
      </w:pPr>
      <w:r>
        <w:rPr/>
        <w:t>Micro:bit mluví</w:t>
      </w:r>
    </w:p>
    <w:p>
      <w:pPr>
        <w:pStyle w:val="Tlotextu"/>
        <w:numPr>
          <w:ilvl w:val="2"/>
          <w:numId w:val="4"/>
        </w:numPr>
        <w:rPr/>
      </w:pPr>
      <w:r>
        <w:rPr/>
        <w:t>Microbit umí i mluvit. Naneštěstí pro nás pouze anglicky. Knihovna pro mluvení je navíc zatím označena jako vývojová, takže se můžete potkat s chybami. Mluvení je velmi jednoduché: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32385</wp:posOffset>
                </wp:positionH>
                <wp:positionV relativeFrom="paragraph">
                  <wp:posOffset>12700</wp:posOffset>
                </wp:positionV>
                <wp:extent cx="5761355" cy="517525"/>
                <wp:effectExtent l="0" t="0" r="0" b="0"/>
                <wp:wrapNone/>
                <wp:docPr id="39" name="Tvar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169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speech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720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speech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say(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"Hello"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,speed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=100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3" fillcolor="#dddddd" stroked="t" style="position:absolute;margin-left:2.55pt;margin-top:1pt;width:453.55pt;height:40.6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speech</w:t>
                      </w:r>
                    </w:p>
                    <w:p>
                      <w:pPr>
                        <w:pStyle w:val="Obsahrmce"/>
                        <w:overflowPunct w:val="true"/>
                        <w:ind w:left="720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speech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say(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"Hello"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,speed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=100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numPr>
          <w:ilvl w:val="2"/>
          <w:numId w:val="4"/>
        </w:numPr>
        <w:rPr/>
      </w:pPr>
      <w:r>
        <w:rPr/>
        <w:t xml:space="preserve">Na řádku 2 se zavádí knihovna pro hovor a na řádku 3 je zadán příkaz pro mluvení. Zde micro:bit pozdraví. Parametr </w:t>
      </w:r>
      <w:r>
        <w:rPr>
          <w:rFonts w:ascii="Courier New" w:hAnsi="Courier New"/>
        </w:rPr>
        <w:t>speed=100</w:t>
      </w:r>
      <w:r>
        <w:rPr/>
        <w:t xml:space="preserve"> je nepovinný. Defaultní hodnota je 72, ale přijde nám, že při této hodnotě mluví micro:bit příliš rychle. Čím vyšší číslo, tím je řeč pomalejší a naopak. Nezapomeňte pro slova použít anglickou transkripci např. "Yoseph" pro Josef.</w:t>
      </w:r>
    </w:p>
    <w:p>
      <w:pPr>
        <w:pStyle w:val="Tlotextu"/>
        <w:numPr>
          <w:ilvl w:val="2"/>
          <w:numId w:val="4"/>
        </w:numPr>
        <w:rPr/>
      </w:pPr>
      <w:r>
        <w:rPr/>
        <w:t xml:space="preserve">Dokumentace doporučuje zapojit pro hovor sluchátka (repráky) mezi porty 0 a 1 (a ne 0 a GND jako u hudby). A skutečně zvuk je v tomto případě silnější a čistší než mezi 0 a GND. </w:t>
      </w:r>
    </w:p>
    <w:p>
      <w:pPr>
        <w:pStyle w:val="Nadpis3"/>
        <w:widowControl/>
        <w:numPr>
          <w:ilvl w:val="0"/>
          <w:numId w:val="0"/>
        </w:numPr>
        <w:ind w:left="0" w:hanging="0"/>
        <w:jc w:val="left"/>
        <w:outlineLvl w:val="2"/>
        <w:rPr/>
      </w:pPr>
      <w:r>
        <w:rPr/>
      </w:r>
      <w:r>
        <w:br w:type="page"/>
      </w:r>
    </w:p>
    <w:p>
      <w:pPr>
        <w:pStyle w:val="Nadpis3"/>
        <w:numPr>
          <w:ilvl w:val="2"/>
          <w:numId w:val="4"/>
        </w:numPr>
        <w:rPr/>
      </w:pPr>
      <w:r>
        <w:rPr/>
        <w:t>Přehrání not</w:t>
      </w:r>
    </w:p>
    <w:p>
      <w:pPr>
        <w:pStyle w:val="Tlotextu"/>
        <w:rPr/>
      </w:pPr>
      <w:r>
        <w:rPr/>
        <w:t>Micro:bit dovede přehrát noty. Následující program přehraje melodii „Ovčáci, čtveráci“. Zápis programu trochu připomíná vytváření animovaných obrázků.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30480</wp:posOffset>
                </wp:positionV>
                <wp:extent cx="6030595" cy="1726565"/>
                <wp:effectExtent l="0" t="0" r="0" b="0"/>
                <wp:wrapNone/>
                <wp:docPr id="41" name="Tvar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1725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microbit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*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4"/>
                              </w:rPr>
                              <w:t>music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[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"D4:4"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4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]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ind w:left="861" w:right="0" w:hanging="360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play(nota)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var4" fillcolor="#dddddd" stroked="t" style="position:absolute;margin-left:2.9pt;margin-top:2.4pt;width:474.75pt;height:135.85pt;mso-wrap-style:square;v-text-anchor:top"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from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microbit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*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8000"/>
                          <w:sz w:val="24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24"/>
                        </w:rPr>
                        <w:t>music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nota 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[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,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"D4:4"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  <w:sz w:val="24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]</w:t>
                      </w:r>
                    </w:p>
                    <w:p>
                      <w:pPr>
                        <w:pStyle w:val="Obsahrmce"/>
                        <w:overflowPunct w:val="true"/>
                        <w:ind w:left="861" w:right="0" w:hanging="360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  <w:sz w:val="24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play(nota)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shd w:val="clear" w:fill="FBE4D5"/>
        <w:rPr/>
      </w:pPr>
      <w:r>
        <w:rPr/>
        <w:t>Struktura seznam (list) nota je vlastně zápis jednotlivých tónů. Např. C4:4 znamená nota C ve čtvrté oktávě (0 – nejnižší, 8 – nejvyšší) o délce 4. Nota R znamená pauzu (rest). Příkaz music.play(nota) pak daný záznam přehraje.</w:t>
      </w:r>
      <w:r>
        <w:br w:type="page"/>
      </w:r>
    </w:p>
    <w:p>
      <w:pPr>
        <w:pStyle w:val="Nadpis1"/>
        <w:numPr>
          <w:ilvl w:val="0"/>
          <w:numId w:val="4"/>
        </w:numPr>
        <w:rPr/>
      </w:pPr>
      <w:r>
        <w:rPr/>
        <w:t>PřílohA</w:t>
      </w:r>
      <w:r>
        <w:rPr>
          <w:rStyle w:val="Zdrojovtext"/>
        </w:rPr>
        <w:t xml:space="preserve"> – </w:t>
      </w:r>
      <w:r>
        <w:rPr/>
        <w:t>Seznam připravených melodií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music.DADADADUM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music.ENTERTAINER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music.PRELUDE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music.ODE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music.NYAN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music.RINGTONE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music.FUNK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music.BLUES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music.BIRTHDAY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music.WEDDING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music.FUNERAL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music.PUNCHLINE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music.PYTHON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music.BADDY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music.CHASE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music.BA_DING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music.WAWAWAWAA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music.JUMP_UP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music.JUMP_DOWN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music.POWER_UP</w:t>
      </w:r>
    </w:p>
    <w:p>
      <w:pPr>
        <w:pStyle w:val="Tlotextu"/>
        <w:numPr>
          <w:ilvl w:val="0"/>
          <w:numId w:val="7"/>
        </w:numPr>
        <w:rPr/>
      </w:pPr>
      <w:r>
        <w:rPr>
          <w:rStyle w:val="Zdrojovtext"/>
        </w:rPr>
        <w:t>music.POWER_DOWN</w:t>
      </w:r>
    </w:p>
    <w:p>
      <w:pPr>
        <w:pStyle w:val="Tlotextu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swiss"/>
    <w:pitch w:val="variable"/>
  </w:font>
  <w:font w:name="Liberation Mono">
    <w:altName w:val="Courier New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70"/>
  <w:defaultTabStop w:val="4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Cs w:val="24"/>
        <w:lang w:val="cs-C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uiPriority w:val="9"/>
    <w:qFormat/>
    <w:pPr>
      <w:numPr>
        <w:ilvl w:val="0"/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adpis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3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drojovtext" w:customStyle="1">
    <w:name w:val="Zdrojový text"/>
    <w:qFormat/>
    <w:rPr>
      <w:rFonts w:ascii="Liberation Mono" w:hAnsi="Liberation Mono" w:eastAsia="Liberation Mono" w:cs="Liberation Mono"/>
    </w:rPr>
  </w:style>
  <w:style w:type="character" w:styleId="Internetovodkaz" w:customStyle="1">
    <w:name w:val="Internetový odkaz"/>
    <w:rPr>
      <w:color w:val="000080"/>
      <w:u w:val="single"/>
    </w:rPr>
  </w:style>
  <w:style w:type="character" w:styleId="Symbolyproslovn" w:customStyle="1">
    <w:name w:val="Symboly pro číslování"/>
    <w:qFormat/>
    <w:rPr/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ea6480"/>
    <w:rPr>
      <w:rFonts w:ascii="Times New Roman" w:hAnsi="Times New Roman" w:cs="Mangal"/>
      <w:sz w:val="18"/>
      <w:szCs w:val="16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Liberation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/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ea6480"/>
    <w:pPr/>
    <w:rPr>
      <w:rFonts w:ascii="Times New Roman" w:hAnsi="Times New Roman" w:cs="Mangal"/>
      <w:sz w:val="18"/>
      <w:szCs w:val="16"/>
    </w:rPr>
  </w:style>
  <w:style w:type="paragraph" w:styleId="Dotaz" w:customStyle="1">
    <w:name w:val="Dotaz"/>
    <w:basedOn w:val="Tlotextu"/>
    <w:qFormat/>
    <w:rsid w:val="002f45e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2EFD9" w:themeFill="accent6" w:themeFillTint="33"/>
    </w:pPr>
    <w:rPr/>
  </w:style>
  <w:style w:type="paragraph" w:styleId="Info" w:customStyle="1">
    <w:name w:val="Info"/>
    <w:basedOn w:val="Tlotextu"/>
    <w:qFormat/>
    <w:rsid w:val="002f45e5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D9E2F3" w:themeFill="accent1" w:themeFillTint="33"/>
    </w:pPr>
    <w:rPr>
      <w:b/>
      <w:bCs/>
    </w:rPr>
  </w:style>
  <w:style w:type="paragraph" w:styleId="Pozor" w:customStyle="1">
    <w:name w:val="Pozor"/>
    <w:basedOn w:val="Tlotextu"/>
    <w:qFormat/>
    <w:rsid w:val="002f45e5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BE4D5" w:themeFill="accent2" w:themeFillTint="33"/>
    </w:pPr>
    <w:rPr/>
  </w:style>
  <w:style w:type="paragraph" w:styleId="ZdrKod" w:customStyle="1">
    <w:name w:val="ZdrKod"/>
    <w:basedOn w:val="Normal"/>
    <w:qFormat/>
    <w:rsid w:val="002f45e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shd w:val="clear" w:color="auto" w:fill="E7E6E6" w:themeFill="background2"/>
    </w:pPr>
    <w:rPr>
      <w:rFonts w:ascii="Courier New" w:hAnsi="Courier New" w:cs="Courier New"/>
    </w:rPr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LibreOffice/7.0.4.2$Windows_X86_64 LibreOffice_project/dcf040e67528d9187c66b2379df5ea4407429775</Application>
  <AppVersion>15.0000</AppVersion>
  <DocSecurity>0</DocSecurity>
  <Pages>13</Pages>
  <Words>2115</Words>
  <Characters>12745</Characters>
  <CharactersWithSpaces>15063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2019-07-30T11:39:00Z</dcterms:created>
  <dc:creator>Pech Jiří Mgr. Ph.D.</dc:creator>
  <dc:description/>
  <dc:language>cs-CZ</dc:language>
  <cp:lastModifiedBy/>
  <cp:lastPrinted>2021-05-06T08:27:57Z</cp:lastPrinted>
  <dcterms:modified xsi:type="dcterms:W3CDTF">2021-05-06T08:28:46Z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