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793"/>
      </w:tblGrid>
      <w:tr w:rsidR="008D2666" w14:paraId="7EC48AB6" w14:textId="77777777" w:rsidTr="00655BC4">
        <w:trPr>
          <w:trHeight w:val="1696"/>
        </w:trPr>
        <w:tc>
          <w:tcPr>
            <w:tcW w:w="1701" w:type="dxa"/>
          </w:tcPr>
          <w:p w14:paraId="367BFA33" w14:textId="06392819" w:rsidR="008D2666" w:rsidRDefault="00655BC4" w:rsidP="008D2666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8240" behindDoc="0" locked="0" layoutInCell="1" allowOverlap="1" wp14:anchorId="1268D6CE" wp14:editId="286F9BFF">
                  <wp:simplePos x="0" y="0"/>
                  <wp:positionH relativeFrom="margin">
                    <wp:posOffset>72967</wp:posOffset>
                  </wp:positionH>
                  <wp:positionV relativeFrom="paragraph">
                    <wp:posOffset>14605</wp:posOffset>
                  </wp:positionV>
                  <wp:extent cx="810491" cy="1018902"/>
                  <wp:effectExtent l="0" t="0" r="889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491" cy="1018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793" w:type="dxa"/>
            <w:vAlign w:val="center"/>
          </w:tcPr>
          <w:p w14:paraId="66BC2A7B" w14:textId="1D116A41" w:rsidR="000C3B01" w:rsidRDefault="000C3B01" w:rsidP="00655BC4">
            <w:pPr>
              <w:pStyle w:val="Ttulo1"/>
              <w:jc w:val="center"/>
              <w:outlineLvl w:val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Universidad de Antioquia</w:t>
            </w:r>
          </w:p>
          <w:p w14:paraId="5BB6A5A5" w14:textId="01F16F46" w:rsidR="000C3B01" w:rsidRDefault="000C3B01" w:rsidP="00655BC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Facultad de Ingeniería</w:t>
            </w:r>
          </w:p>
          <w:p w14:paraId="08FD998A" w14:textId="77777777" w:rsidR="000C3B01" w:rsidRDefault="000C3B01" w:rsidP="00655BC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Probabilidad e Inferencia Estadística</w:t>
            </w:r>
          </w:p>
          <w:p w14:paraId="03F7FA82" w14:textId="1E2EC9E9" w:rsidR="000C3B01" w:rsidRDefault="000C3B01" w:rsidP="00655BC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Semestre 202</w:t>
            </w:r>
            <w:r w:rsidR="00BA7D46">
              <w:rPr>
                <w:rFonts w:ascii="Arial" w:hAnsi="Arial" w:cs="Arial"/>
                <w:b/>
                <w:bCs/>
              </w:rPr>
              <w:t>4</w:t>
            </w:r>
            <w:r>
              <w:rPr>
                <w:rFonts w:ascii="Arial" w:hAnsi="Arial" w:cs="Arial"/>
                <w:b/>
                <w:bCs/>
              </w:rPr>
              <w:t xml:space="preserve"> - </w:t>
            </w:r>
            <w:r w:rsidR="00CE3923">
              <w:rPr>
                <w:rFonts w:ascii="Arial" w:hAnsi="Arial" w:cs="Arial"/>
                <w:b/>
                <w:bCs/>
              </w:rPr>
              <w:t>I</w:t>
            </w:r>
          </w:p>
          <w:p w14:paraId="4E6B2057" w14:textId="479F7912" w:rsidR="008D2666" w:rsidRPr="00655BC4" w:rsidRDefault="000C3B01" w:rsidP="00655BC4">
            <w:pPr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Docente: Jorge Iván Pérez García</w:t>
            </w:r>
          </w:p>
        </w:tc>
      </w:tr>
    </w:tbl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8"/>
        <w:gridCol w:w="3301"/>
        <w:gridCol w:w="1095"/>
        <w:gridCol w:w="2975"/>
      </w:tblGrid>
      <w:tr w:rsidR="001911E7" w:rsidRPr="006C62E8" w14:paraId="455907AC" w14:textId="77777777" w:rsidTr="00B4773A">
        <w:trPr>
          <w:trHeight w:val="340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A518A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Nombre</w:t>
            </w:r>
          </w:p>
        </w:tc>
        <w:tc>
          <w:tcPr>
            <w:tcW w:w="1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70ADB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8205E" w14:textId="77777777" w:rsidR="001911E7" w:rsidRPr="006C62E8" w:rsidRDefault="001911E7" w:rsidP="00E301F2">
            <w:pPr>
              <w:rPr>
                <w:rFonts w:ascii="Arial" w:hAnsi="Arial" w:cs="Arial"/>
                <w:b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Cédula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E8173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</w:tr>
      <w:tr w:rsidR="00656331" w:rsidRPr="006C62E8" w14:paraId="4C407AD7" w14:textId="77777777" w:rsidTr="00B4773A">
        <w:trPr>
          <w:trHeight w:val="340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1CF19" w14:textId="6B1A90D0" w:rsidR="00656331" w:rsidRPr="006C62E8" w:rsidRDefault="00656331" w:rsidP="00E301F2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Nombre</w:t>
            </w:r>
          </w:p>
        </w:tc>
        <w:tc>
          <w:tcPr>
            <w:tcW w:w="1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2C75A" w14:textId="77777777" w:rsidR="00656331" w:rsidRPr="006C62E8" w:rsidRDefault="00656331" w:rsidP="00E301F2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6964C" w14:textId="53D8DFFB" w:rsidR="00656331" w:rsidRPr="006C62E8" w:rsidRDefault="00656331" w:rsidP="00E301F2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Cédula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0A9D6" w14:textId="2D021D1B" w:rsidR="00656331" w:rsidRPr="006C62E8" w:rsidRDefault="00656331" w:rsidP="00E301F2">
            <w:pPr>
              <w:rPr>
                <w:rFonts w:ascii="Arial" w:hAnsi="Arial" w:cs="Arial"/>
                <w:lang w:val="es-CO"/>
              </w:rPr>
            </w:pPr>
          </w:p>
        </w:tc>
      </w:tr>
    </w:tbl>
    <w:p w14:paraId="253E4057" w14:textId="78D66633" w:rsidR="001911E7" w:rsidRDefault="001911E7" w:rsidP="001911E7">
      <w:pPr>
        <w:pStyle w:val="Textoindependiente"/>
        <w:jc w:val="both"/>
        <w:rPr>
          <w:szCs w:val="24"/>
        </w:rPr>
      </w:pPr>
    </w:p>
    <w:p w14:paraId="20356D1C" w14:textId="77777777" w:rsidR="00BA7D46" w:rsidRDefault="00BA7D46" w:rsidP="00BA7D46">
      <w:pPr>
        <w:pStyle w:val="Textoindependiente"/>
        <w:jc w:val="both"/>
        <w:rPr>
          <w:sz w:val="22"/>
          <w:szCs w:val="24"/>
        </w:rPr>
      </w:pPr>
      <w:r w:rsidRPr="00B4773A">
        <w:rPr>
          <w:sz w:val="22"/>
          <w:szCs w:val="24"/>
        </w:rPr>
        <w:t xml:space="preserve">La base de datos contiene </w:t>
      </w:r>
      <w:r>
        <w:rPr>
          <w:sz w:val="22"/>
          <w:szCs w:val="24"/>
        </w:rPr>
        <w:t xml:space="preserve">la </w:t>
      </w:r>
      <w:r w:rsidRPr="00B4773A">
        <w:rPr>
          <w:sz w:val="22"/>
          <w:szCs w:val="24"/>
        </w:rPr>
        <w:t xml:space="preserve">información </w:t>
      </w:r>
      <w:r>
        <w:rPr>
          <w:sz w:val="22"/>
          <w:szCs w:val="24"/>
        </w:rPr>
        <w:t xml:space="preserve">de un grupo de personas que acudieron a una IPS durante la última semana por diferentes razones. </w:t>
      </w:r>
      <w:r w:rsidRPr="00B4773A">
        <w:rPr>
          <w:sz w:val="22"/>
          <w:szCs w:val="24"/>
        </w:rPr>
        <w:t>La base de datos contiene las siguientes variables.</w:t>
      </w:r>
      <w:r>
        <w:rPr>
          <w:sz w:val="22"/>
          <w:szCs w:val="24"/>
        </w:rPr>
        <w:t xml:space="preserve"> </w:t>
      </w:r>
    </w:p>
    <w:p w14:paraId="3CA77D00" w14:textId="77777777" w:rsidR="00BA7D46" w:rsidRDefault="00BA7D46" w:rsidP="00BA7D46">
      <w:pPr>
        <w:pStyle w:val="Textoindependiente"/>
        <w:numPr>
          <w:ilvl w:val="0"/>
          <w:numId w:val="2"/>
        </w:numPr>
        <w:jc w:val="both"/>
        <w:rPr>
          <w:sz w:val="22"/>
          <w:szCs w:val="24"/>
        </w:rPr>
      </w:pPr>
      <w:r>
        <w:rPr>
          <w:b/>
          <w:bCs/>
          <w:sz w:val="22"/>
          <w:szCs w:val="24"/>
        </w:rPr>
        <w:t>EPS</w:t>
      </w:r>
      <w:r>
        <w:rPr>
          <w:sz w:val="22"/>
          <w:szCs w:val="24"/>
        </w:rPr>
        <w:t xml:space="preserve">: Hace referencia a la Entidad Promotora de Salud a la cual se encuentra afiliado el paciente. </w:t>
      </w:r>
    </w:p>
    <w:p w14:paraId="00733AD3" w14:textId="77777777" w:rsidR="00BA7D46" w:rsidRDefault="00BA7D46" w:rsidP="00BA7D46">
      <w:pPr>
        <w:pStyle w:val="Textoindependiente"/>
        <w:numPr>
          <w:ilvl w:val="0"/>
          <w:numId w:val="2"/>
        </w:numPr>
        <w:jc w:val="both"/>
        <w:rPr>
          <w:sz w:val="22"/>
          <w:szCs w:val="24"/>
        </w:rPr>
      </w:pPr>
      <w:r>
        <w:rPr>
          <w:b/>
          <w:bCs/>
          <w:sz w:val="22"/>
          <w:szCs w:val="24"/>
        </w:rPr>
        <w:t>Afiliación:</w:t>
      </w:r>
      <w:r>
        <w:rPr>
          <w:sz w:val="22"/>
          <w:szCs w:val="24"/>
        </w:rPr>
        <w:t xml:space="preserve"> Hace referencia al tipo de afiliación que tiene el paciente con su EPS. </w:t>
      </w:r>
    </w:p>
    <w:p w14:paraId="5FA4719D" w14:textId="77777777" w:rsidR="00BA7D46" w:rsidRDefault="00BA7D46" w:rsidP="00BA7D46">
      <w:pPr>
        <w:pStyle w:val="Textoindependiente"/>
        <w:numPr>
          <w:ilvl w:val="0"/>
          <w:numId w:val="2"/>
        </w:numPr>
        <w:jc w:val="both"/>
        <w:rPr>
          <w:sz w:val="22"/>
          <w:szCs w:val="24"/>
        </w:rPr>
      </w:pPr>
      <w:r>
        <w:rPr>
          <w:b/>
          <w:bCs/>
          <w:sz w:val="22"/>
          <w:szCs w:val="24"/>
        </w:rPr>
        <w:t>Sexo:</w:t>
      </w:r>
      <w:r>
        <w:rPr>
          <w:sz w:val="22"/>
          <w:szCs w:val="24"/>
        </w:rPr>
        <w:t xml:space="preserve"> Hace referencia al sexo del paciente. </w:t>
      </w:r>
    </w:p>
    <w:p w14:paraId="42A78062" w14:textId="77777777" w:rsidR="00BA7D46" w:rsidRDefault="00BA7D46" w:rsidP="00BA7D46">
      <w:pPr>
        <w:pStyle w:val="Textoindependiente"/>
        <w:numPr>
          <w:ilvl w:val="0"/>
          <w:numId w:val="2"/>
        </w:numPr>
        <w:jc w:val="both"/>
        <w:rPr>
          <w:sz w:val="22"/>
          <w:szCs w:val="24"/>
        </w:rPr>
      </w:pPr>
      <w:proofErr w:type="spellStart"/>
      <w:r>
        <w:rPr>
          <w:b/>
          <w:bCs/>
          <w:sz w:val="22"/>
          <w:szCs w:val="24"/>
        </w:rPr>
        <w:t>Triage</w:t>
      </w:r>
      <w:proofErr w:type="spellEnd"/>
      <w:r>
        <w:rPr>
          <w:b/>
          <w:bCs/>
          <w:sz w:val="22"/>
          <w:szCs w:val="24"/>
        </w:rPr>
        <w:t xml:space="preserve">: </w:t>
      </w:r>
      <w:r>
        <w:rPr>
          <w:sz w:val="22"/>
          <w:szCs w:val="24"/>
        </w:rPr>
        <w:t xml:space="preserve">Hace referencia al </w:t>
      </w:r>
      <w:r w:rsidRPr="00F94746">
        <w:rPr>
          <w:sz w:val="22"/>
          <w:szCs w:val="24"/>
        </w:rPr>
        <w:t>sistema de ​selección y clasificación de pacientes en los servicios de urgencia</w:t>
      </w:r>
      <w:r>
        <w:rPr>
          <w:sz w:val="22"/>
          <w:szCs w:val="24"/>
        </w:rPr>
        <w:t>.</w:t>
      </w:r>
    </w:p>
    <w:p w14:paraId="2EF50792" w14:textId="77777777" w:rsidR="00BA7D46" w:rsidRDefault="00BA7D46" w:rsidP="00BA7D46">
      <w:pPr>
        <w:pStyle w:val="Textoindependiente"/>
        <w:numPr>
          <w:ilvl w:val="0"/>
          <w:numId w:val="2"/>
        </w:numPr>
        <w:jc w:val="both"/>
        <w:rPr>
          <w:sz w:val="22"/>
          <w:szCs w:val="24"/>
        </w:rPr>
      </w:pPr>
      <w:proofErr w:type="spellStart"/>
      <w:r>
        <w:rPr>
          <w:b/>
          <w:bCs/>
          <w:sz w:val="22"/>
          <w:szCs w:val="24"/>
        </w:rPr>
        <w:t>Presion</w:t>
      </w:r>
      <w:proofErr w:type="spellEnd"/>
      <w:r>
        <w:rPr>
          <w:b/>
          <w:bCs/>
          <w:sz w:val="22"/>
          <w:szCs w:val="24"/>
        </w:rPr>
        <w:t xml:space="preserve">: </w:t>
      </w:r>
      <w:r>
        <w:rPr>
          <w:sz w:val="22"/>
          <w:szCs w:val="24"/>
        </w:rPr>
        <w:t>Hace referencia a la presión arterial del paciente al momento de ser atendido.</w:t>
      </w:r>
    </w:p>
    <w:p w14:paraId="093028F6" w14:textId="77777777" w:rsidR="00BA7D46" w:rsidRDefault="00BA7D46" w:rsidP="00BA7D46">
      <w:pPr>
        <w:pStyle w:val="Textoindependiente"/>
        <w:numPr>
          <w:ilvl w:val="0"/>
          <w:numId w:val="2"/>
        </w:numPr>
        <w:jc w:val="both"/>
        <w:rPr>
          <w:sz w:val="22"/>
          <w:szCs w:val="24"/>
        </w:rPr>
      </w:pPr>
      <w:proofErr w:type="spellStart"/>
      <w:r>
        <w:rPr>
          <w:b/>
          <w:bCs/>
          <w:sz w:val="22"/>
          <w:szCs w:val="24"/>
        </w:rPr>
        <w:t>Azucar</w:t>
      </w:r>
      <w:proofErr w:type="spellEnd"/>
      <w:r>
        <w:rPr>
          <w:b/>
          <w:bCs/>
          <w:sz w:val="22"/>
          <w:szCs w:val="24"/>
        </w:rPr>
        <w:t>:</w:t>
      </w:r>
      <w:r>
        <w:rPr>
          <w:sz w:val="22"/>
          <w:szCs w:val="24"/>
        </w:rPr>
        <w:t xml:space="preserve"> Hace referencia al azúcar en la sangre del paciente al momento de ser atendido.</w:t>
      </w:r>
    </w:p>
    <w:p w14:paraId="17A00C55" w14:textId="77777777" w:rsidR="00BA7D46" w:rsidRPr="00D21379" w:rsidRDefault="00BA7D46" w:rsidP="00BA7D46">
      <w:pPr>
        <w:pStyle w:val="Textoindependiente"/>
        <w:numPr>
          <w:ilvl w:val="0"/>
          <w:numId w:val="2"/>
        </w:numPr>
        <w:jc w:val="both"/>
        <w:rPr>
          <w:b/>
          <w:bCs/>
          <w:sz w:val="22"/>
          <w:szCs w:val="24"/>
        </w:rPr>
      </w:pPr>
      <w:proofErr w:type="spellStart"/>
      <w:r>
        <w:rPr>
          <w:b/>
          <w:bCs/>
          <w:sz w:val="22"/>
          <w:szCs w:val="24"/>
        </w:rPr>
        <w:t>T_Espera</w:t>
      </w:r>
      <w:proofErr w:type="spellEnd"/>
      <w:r w:rsidRPr="00D21379">
        <w:rPr>
          <w:b/>
          <w:bCs/>
          <w:sz w:val="22"/>
          <w:szCs w:val="24"/>
        </w:rPr>
        <w:t>:</w:t>
      </w:r>
      <w:r>
        <w:rPr>
          <w:b/>
          <w:bCs/>
          <w:sz w:val="22"/>
          <w:szCs w:val="24"/>
        </w:rPr>
        <w:t xml:space="preserve"> </w:t>
      </w:r>
      <w:r>
        <w:rPr>
          <w:sz w:val="22"/>
          <w:szCs w:val="24"/>
        </w:rPr>
        <w:t xml:space="preserve">Hace referencia al tiempo que tuvo que esperar el paciente en sala de espera hasta ser atendido. </w:t>
      </w:r>
    </w:p>
    <w:p w14:paraId="1A583528" w14:textId="44FBED03" w:rsidR="008E7518" w:rsidRDefault="008E7518" w:rsidP="00655BC4">
      <w:pPr>
        <w:pStyle w:val="Prrafodelista"/>
        <w:jc w:val="both"/>
        <w:rPr>
          <w:rFonts w:ascii="Arial" w:hAnsi="Arial" w:cs="Arial"/>
          <w:b/>
          <w:bCs/>
          <w:sz w:val="20"/>
          <w:szCs w:val="22"/>
          <w:lang w:val="es-CO"/>
        </w:rPr>
      </w:pPr>
    </w:p>
    <w:p w14:paraId="0FC06FBF" w14:textId="77777777" w:rsidR="008E7518" w:rsidRPr="008E7518" w:rsidRDefault="008E7518" w:rsidP="00655BC4">
      <w:pPr>
        <w:pStyle w:val="Prrafodelista"/>
        <w:jc w:val="both"/>
        <w:rPr>
          <w:rFonts w:ascii="Arial" w:hAnsi="Arial" w:cs="Arial"/>
          <w:sz w:val="20"/>
          <w:szCs w:val="22"/>
          <w:lang w:val="es-CO"/>
        </w:rPr>
      </w:pPr>
    </w:p>
    <w:p w14:paraId="1D983A23" w14:textId="77777777" w:rsidR="006221E9" w:rsidRPr="00B4773A" w:rsidRDefault="006221E9" w:rsidP="00655BC4">
      <w:pPr>
        <w:jc w:val="both"/>
        <w:rPr>
          <w:rFonts w:ascii="Arial" w:hAnsi="Arial" w:cs="Arial"/>
        </w:rPr>
      </w:pPr>
      <w:r w:rsidRPr="00B4773A">
        <w:rPr>
          <w:rFonts w:ascii="Arial" w:hAnsi="Arial" w:cs="Arial"/>
          <w:b/>
          <w:bCs/>
          <w:iCs/>
        </w:rPr>
        <w:t>LEA ATENTAMENTE:</w:t>
      </w:r>
    </w:p>
    <w:p w14:paraId="499B2EDA" w14:textId="2E107B0A" w:rsidR="00405DE6" w:rsidRPr="00655BC4" w:rsidRDefault="00405DE6" w:rsidP="00655B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  <w:lang w:val="es-CO"/>
        </w:rPr>
      </w:pPr>
      <w:r w:rsidRPr="00655BC4">
        <w:rPr>
          <w:rFonts w:ascii="Arial" w:hAnsi="Arial" w:cs="Arial"/>
          <w:sz w:val="20"/>
          <w:szCs w:val="22"/>
          <w:lang w:val="es-CO"/>
        </w:rPr>
        <w:t>Diligencie el nombre y la cédula cuidadosamente.</w:t>
      </w:r>
    </w:p>
    <w:p w14:paraId="4BDEC633" w14:textId="77777777" w:rsidR="00405DE6" w:rsidRPr="00655BC4" w:rsidRDefault="00405DE6" w:rsidP="00655B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  <w:lang w:val="es-CO"/>
        </w:rPr>
      </w:pPr>
      <w:r w:rsidRPr="00655BC4">
        <w:rPr>
          <w:rFonts w:ascii="Arial" w:hAnsi="Arial" w:cs="Arial"/>
          <w:sz w:val="20"/>
          <w:szCs w:val="22"/>
          <w:lang w:val="es-CO"/>
        </w:rPr>
        <w:t>El trabajo puede ser realizado de forma individual o en parejas.</w:t>
      </w:r>
    </w:p>
    <w:p w14:paraId="4226EF00" w14:textId="1611B596" w:rsidR="00405DE6" w:rsidRPr="00655BC4" w:rsidRDefault="00405DE6" w:rsidP="00655BC4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0"/>
          <w:szCs w:val="22"/>
          <w:lang w:val="es-CO"/>
        </w:rPr>
      </w:pPr>
      <w:r w:rsidRPr="00655BC4">
        <w:rPr>
          <w:rFonts w:ascii="Arial" w:hAnsi="Arial" w:cs="Arial"/>
          <w:sz w:val="20"/>
          <w:szCs w:val="22"/>
          <w:lang w:val="es-CO"/>
        </w:rPr>
        <w:t xml:space="preserve">Si se realizar el trabajo de </w:t>
      </w:r>
      <w:r w:rsidRPr="00655BC4">
        <w:rPr>
          <w:rFonts w:ascii="Arial" w:hAnsi="Arial" w:cs="Arial"/>
          <w:b/>
          <w:bCs/>
          <w:sz w:val="20"/>
          <w:szCs w:val="22"/>
          <w:lang w:val="es-CO"/>
        </w:rPr>
        <w:t>forma individual</w:t>
      </w:r>
      <w:r w:rsidRPr="00655BC4">
        <w:rPr>
          <w:rFonts w:ascii="Arial" w:hAnsi="Arial" w:cs="Arial"/>
          <w:sz w:val="20"/>
          <w:szCs w:val="22"/>
          <w:lang w:val="es-CO"/>
        </w:rPr>
        <w:t>, debe usar la base de datos que se encuentra con su número de cédula.</w:t>
      </w:r>
    </w:p>
    <w:p w14:paraId="494CF5AA" w14:textId="53301234" w:rsidR="00405DE6" w:rsidRPr="00655BC4" w:rsidRDefault="00405DE6" w:rsidP="00655BC4">
      <w:pPr>
        <w:pStyle w:val="Prrafodelista"/>
        <w:numPr>
          <w:ilvl w:val="1"/>
          <w:numId w:val="2"/>
        </w:numPr>
        <w:jc w:val="both"/>
        <w:rPr>
          <w:rFonts w:ascii="Type" w:hAnsi="Type" w:cs="Arial"/>
          <w:sz w:val="20"/>
          <w:szCs w:val="22"/>
          <w:lang w:val="es-CO"/>
        </w:rPr>
      </w:pPr>
      <w:r w:rsidRPr="00655BC4">
        <w:rPr>
          <w:rFonts w:ascii="Arial" w:hAnsi="Arial" w:cs="Arial"/>
          <w:sz w:val="20"/>
          <w:szCs w:val="22"/>
          <w:lang w:val="es-CO"/>
        </w:rPr>
        <w:t xml:space="preserve">Si se decide realizar el </w:t>
      </w:r>
      <w:r w:rsidRPr="00655BC4">
        <w:rPr>
          <w:rFonts w:ascii="Arial" w:hAnsi="Arial" w:cs="Arial"/>
          <w:b/>
          <w:bCs/>
          <w:sz w:val="20"/>
          <w:szCs w:val="22"/>
          <w:lang w:val="es-CO"/>
        </w:rPr>
        <w:t>trabajo en parejas</w:t>
      </w:r>
      <w:r w:rsidRPr="00655BC4">
        <w:rPr>
          <w:rFonts w:ascii="Arial" w:hAnsi="Arial" w:cs="Arial"/>
          <w:sz w:val="20"/>
          <w:szCs w:val="22"/>
          <w:lang w:val="es-CO"/>
        </w:rPr>
        <w:t xml:space="preserve">, debe usar la base de datos de los dos integrantes que se encuentra con el número de cédula de los dos, y unirlas en Excel (copiar y pegar una base debajo de la otra) o en R leyendo las dos bases de datos en R, y usando la función </w:t>
      </w:r>
      <w:proofErr w:type="spellStart"/>
      <w:r w:rsidRPr="00983BE8">
        <w:rPr>
          <w:rFonts w:ascii="Consolas" w:hAnsi="Consolas" w:cs="Arial"/>
          <w:sz w:val="20"/>
          <w:szCs w:val="22"/>
          <w:lang w:val="es-CO"/>
        </w:rPr>
        <w:t>rbind</w:t>
      </w:r>
      <w:proofErr w:type="spellEnd"/>
      <w:r w:rsidRPr="00983BE8">
        <w:rPr>
          <w:rFonts w:ascii="Consolas" w:hAnsi="Consolas" w:cs="Arial"/>
          <w:sz w:val="20"/>
          <w:szCs w:val="22"/>
          <w:lang w:val="es-CO"/>
        </w:rPr>
        <w:t>(nombre BD1, nombre BD2)</w:t>
      </w:r>
    </w:p>
    <w:p w14:paraId="0B331B65" w14:textId="77777777" w:rsidR="00405DE6" w:rsidRPr="00655BC4" w:rsidRDefault="00405DE6" w:rsidP="00655B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  <w:lang w:val="es-CO"/>
        </w:rPr>
      </w:pPr>
      <w:r w:rsidRPr="00655BC4">
        <w:rPr>
          <w:rFonts w:ascii="Arial" w:hAnsi="Arial" w:cs="Arial"/>
          <w:sz w:val="20"/>
          <w:szCs w:val="22"/>
          <w:lang w:val="es-CO"/>
        </w:rPr>
        <w:t>La solución del trabajo debe realizarse a través de un informe escrito (Word u otro editor de texto) en donde se expongan los planteamientos e interpretaciones sobre los puntos que se plantean en este trabajo, teniendo siempre el contexto de los datos.</w:t>
      </w:r>
    </w:p>
    <w:p w14:paraId="41E08A56" w14:textId="67E02567" w:rsidR="00405DE6" w:rsidRPr="00983BE8" w:rsidRDefault="00405DE6" w:rsidP="00655B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  <w:lang w:val="es-CO"/>
        </w:rPr>
      </w:pPr>
      <w:r w:rsidRPr="00983BE8">
        <w:rPr>
          <w:rFonts w:ascii="Arial" w:hAnsi="Arial" w:cs="Arial"/>
          <w:sz w:val="20"/>
          <w:szCs w:val="22"/>
          <w:lang w:val="es-CO"/>
        </w:rPr>
        <w:t xml:space="preserve">El método de evaluación de cada punto del trabajo estará dado por, </w:t>
      </w:r>
      <w:r w:rsidRPr="00983BE8">
        <w:rPr>
          <w:rFonts w:ascii="Arial" w:hAnsi="Arial" w:cs="Arial"/>
          <w:b/>
          <w:bCs/>
          <w:sz w:val="20"/>
          <w:szCs w:val="22"/>
          <w:lang w:val="es-CO"/>
        </w:rPr>
        <w:t>60%</w:t>
      </w:r>
      <w:r w:rsidRPr="00983BE8">
        <w:rPr>
          <w:rFonts w:ascii="Arial" w:hAnsi="Arial" w:cs="Arial"/>
          <w:sz w:val="20"/>
          <w:szCs w:val="22"/>
          <w:lang w:val="es-CO"/>
        </w:rPr>
        <w:t xml:space="preserve"> asociado a la </w:t>
      </w:r>
      <w:r w:rsidRPr="00983BE8">
        <w:rPr>
          <w:rFonts w:ascii="Arial" w:hAnsi="Arial" w:cs="Arial"/>
          <w:b/>
          <w:bCs/>
          <w:sz w:val="20"/>
          <w:szCs w:val="22"/>
          <w:lang w:val="es-CO"/>
        </w:rPr>
        <w:t>solución del punto</w:t>
      </w:r>
      <w:r w:rsidRPr="00983BE8">
        <w:rPr>
          <w:rFonts w:ascii="Arial" w:hAnsi="Arial" w:cs="Arial"/>
          <w:sz w:val="20"/>
          <w:szCs w:val="22"/>
          <w:lang w:val="es-CO"/>
        </w:rPr>
        <w:t xml:space="preserve">, mientras que, el </w:t>
      </w:r>
      <w:r w:rsidRPr="00983BE8">
        <w:rPr>
          <w:rFonts w:ascii="Arial" w:hAnsi="Arial" w:cs="Arial"/>
          <w:b/>
          <w:bCs/>
          <w:sz w:val="20"/>
          <w:szCs w:val="22"/>
          <w:lang w:val="es-CO"/>
        </w:rPr>
        <w:t xml:space="preserve">40% </w:t>
      </w:r>
      <w:r w:rsidRPr="00983BE8">
        <w:rPr>
          <w:rFonts w:ascii="Arial" w:hAnsi="Arial" w:cs="Arial"/>
          <w:sz w:val="20"/>
          <w:szCs w:val="22"/>
          <w:lang w:val="es-CO"/>
        </w:rPr>
        <w:t xml:space="preserve">restante asociado a la </w:t>
      </w:r>
      <w:r w:rsidRPr="00983BE8">
        <w:rPr>
          <w:rFonts w:ascii="Arial" w:hAnsi="Arial" w:cs="Arial"/>
          <w:b/>
          <w:bCs/>
          <w:sz w:val="20"/>
          <w:szCs w:val="22"/>
          <w:lang w:val="es-CO"/>
        </w:rPr>
        <w:t>interpretación en el contexto</w:t>
      </w:r>
      <w:r w:rsidRPr="00983BE8">
        <w:rPr>
          <w:rFonts w:ascii="Arial" w:hAnsi="Arial" w:cs="Arial"/>
          <w:sz w:val="20"/>
          <w:szCs w:val="22"/>
          <w:lang w:val="es-CO"/>
        </w:rPr>
        <w:t xml:space="preserve"> de la base de datos.</w:t>
      </w:r>
    </w:p>
    <w:p w14:paraId="22F63209" w14:textId="5E27D437" w:rsidR="006221E9" w:rsidRPr="00655BC4" w:rsidRDefault="006221E9" w:rsidP="00655B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  <w:lang w:val="es-CO"/>
        </w:rPr>
      </w:pPr>
      <w:r w:rsidRPr="00655BC4">
        <w:rPr>
          <w:rFonts w:ascii="Arial" w:hAnsi="Arial" w:cs="Arial"/>
          <w:sz w:val="20"/>
          <w:szCs w:val="22"/>
          <w:lang w:val="es-CO"/>
        </w:rPr>
        <w:t xml:space="preserve">La solución de las preguntas debe tener los resultados obtenidos en </w:t>
      </w:r>
      <w:r w:rsidRPr="00655BC4">
        <w:rPr>
          <w:rFonts w:ascii="Arial" w:hAnsi="Arial" w:cs="Arial"/>
          <w:b/>
          <w:sz w:val="20"/>
          <w:szCs w:val="22"/>
          <w:lang w:val="es-CO"/>
        </w:rPr>
        <w:t>R</w:t>
      </w:r>
      <w:r w:rsidRPr="00655BC4">
        <w:rPr>
          <w:rFonts w:ascii="Arial" w:hAnsi="Arial" w:cs="Arial"/>
          <w:sz w:val="20"/>
          <w:szCs w:val="22"/>
          <w:lang w:val="es-CO"/>
        </w:rPr>
        <w:t xml:space="preserve"> y su debida interpretación junto a los gráficos que considere convenientes.</w:t>
      </w:r>
    </w:p>
    <w:p w14:paraId="59EA3E89" w14:textId="065B726A" w:rsidR="006221E9" w:rsidRPr="00655BC4" w:rsidRDefault="006221E9" w:rsidP="00655B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  <w:lang w:val="es-CO"/>
        </w:rPr>
      </w:pPr>
      <w:r w:rsidRPr="00655BC4">
        <w:rPr>
          <w:rFonts w:ascii="Arial" w:hAnsi="Arial" w:cs="Arial"/>
          <w:sz w:val="20"/>
          <w:szCs w:val="22"/>
          <w:lang w:val="es-CO"/>
        </w:rPr>
        <w:t xml:space="preserve">Para facilitar la presentación de gráficos y salidas de </w:t>
      </w:r>
      <w:r w:rsidRPr="00655BC4">
        <w:rPr>
          <w:rFonts w:ascii="Arial" w:hAnsi="Arial" w:cs="Arial"/>
          <w:b/>
          <w:bCs/>
          <w:sz w:val="20"/>
          <w:szCs w:val="22"/>
          <w:lang w:val="es-CO"/>
        </w:rPr>
        <w:t>R</w:t>
      </w:r>
      <w:r w:rsidRPr="00655BC4">
        <w:rPr>
          <w:rFonts w:ascii="Arial" w:hAnsi="Arial" w:cs="Arial"/>
          <w:sz w:val="20"/>
          <w:szCs w:val="22"/>
          <w:lang w:val="es-CO"/>
        </w:rPr>
        <w:t xml:space="preserve">, </w:t>
      </w:r>
      <w:r w:rsidR="00405DE6" w:rsidRPr="00655BC4">
        <w:rPr>
          <w:rFonts w:ascii="Arial" w:hAnsi="Arial" w:cs="Arial"/>
          <w:sz w:val="20"/>
          <w:szCs w:val="22"/>
          <w:lang w:val="es-CO"/>
        </w:rPr>
        <w:t xml:space="preserve">puede emplear </w:t>
      </w:r>
      <w:r w:rsidRPr="00655BC4">
        <w:rPr>
          <w:rFonts w:ascii="Arial" w:hAnsi="Arial" w:cs="Arial"/>
          <w:sz w:val="20"/>
          <w:szCs w:val="22"/>
          <w:lang w:val="es-CO"/>
        </w:rPr>
        <w:t xml:space="preserve">la </w:t>
      </w:r>
      <w:r w:rsidRPr="00655BC4">
        <w:rPr>
          <w:rFonts w:ascii="Arial" w:hAnsi="Arial" w:cs="Arial"/>
          <w:b/>
          <w:bCs/>
          <w:sz w:val="20"/>
          <w:szCs w:val="22"/>
          <w:lang w:val="es-CO"/>
        </w:rPr>
        <w:t>Herramienta de Recortes</w:t>
      </w:r>
      <w:r w:rsidRPr="00655BC4">
        <w:rPr>
          <w:rFonts w:ascii="Arial" w:hAnsi="Arial" w:cs="Arial"/>
          <w:sz w:val="20"/>
          <w:szCs w:val="22"/>
          <w:lang w:val="es-CO"/>
        </w:rPr>
        <w:t xml:space="preserve"> de Windows</w:t>
      </w:r>
      <w:r w:rsidRPr="00655BC4">
        <w:rPr>
          <w:rFonts w:ascii="Arial" w:hAnsi="Arial" w:cs="Arial"/>
          <w:b/>
          <w:bCs/>
          <w:sz w:val="20"/>
          <w:szCs w:val="22"/>
          <w:lang w:val="es-CO"/>
        </w:rPr>
        <w:t>.</w:t>
      </w:r>
    </w:p>
    <w:p w14:paraId="0A6E019D" w14:textId="29166B08" w:rsidR="006221E9" w:rsidRPr="00655BC4" w:rsidRDefault="006221E9" w:rsidP="00655B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2"/>
          <w:lang w:val="es-CO"/>
        </w:rPr>
      </w:pPr>
      <w:r w:rsidRPr="00655BC4">
        <w:rPr>
          <w:rFonts w:ascii="Arial" w:hAnsi="Arial" w:cs="Arial"/>
          <w:sz w:val="20"/>
          <w:szCs w:val="22"/>
          <w:lang w:val="es-CO"/>
        </w:rPr>
        <w:t>Una vez termine el trabajo deberá enviar el trabajo (</w:t>
      </w:r>
      <w:r w:rsidRPr="00655BC4">
        <w:rPr>
          <w:rFonts w:ascii="Arial" w:hAnsi="Arial" w:cs="Arial"/>
          <w:b/>
          <w:bCs/>
          <w:sz w:val="20"/>
          <w:szCs w:val="22"/>
          <w:lang w:val="es-CO"/>
        </w:rPr>
        <w:t>documento de Word, y el código de R</w:t>
      </w:r>
      <w:r w:rsidRPr="00655BC4">
        <w:rPr>
          <w:rFonts w:ascii="Arial" w:hAnsi="Arial" w:cs="Arial"/>
          <w:sz w:val="20"/>
          <w:szCs w:val="22"/>
          <w:lang w:val="es-CO"/>
        </w:rPr>
        <w:t xml:space="preserve">) al correo electrónico </w:t>
      </w:r>
      <w:r w:rsidRPr="00655BC4">
        <w:rPr>
          <w:rFonts w:ascii="Arial" w:hAnsi="Arial" w:cs="Arial"/>
          <w:b/>
          <w:bCs/>
          <w:sz w:val="20"/>
          <w:szCs w:val="22"/>
          <w:lang w:val="es-CO"/>
        </w:rPr>
        <w:t>jivan.perez@udea.edu.co</w:t>
      </w:r>
      <w:r w:rsidRPr="00655BC4">
        <w:rPr>
          <w:rFonts w:ascii="Arial" w:hAnsi="Arial" w:cs="Arial"/>
          <w:sz w:val="20"/>
          <w:szCs w:val="22"/>
          <w:lang w:val="es-CO"/>
        </w:rPr>
        <w:t>, con el nombre de</w:t>
      </w:r>
      <w:r w:rsidR="009342DA" w:rsidRPr="00655BC4">
        <w:rPr>
          <w:rFonts w:ascii="Arial" w:hAnsi="Arial" w:cs="Arial"/>
          <w:sz w:val="20"/>
          <w:szCs w:val="22"/>
          <w:lang w:val="es-CO"/>
        </w:rPr>
        <w:t xml:space="preserve">l integrante o integrantes </w:t>
      </w:r>
      <w:r w:rsidRPr="00655BC4">
        <w:rPr>
          <w:rFonts w:ascii="Arial" w:hAnsi="Arial" w:cs="Arial"/>
          <w:sz w:val="20"/>
          <w:szCs w:val="22"/>
          <w:lang w:val="es-CO"/>
        </w:rPr>
        <w:t>en el asunto.</w:t>
      </w:r>
    </w:p>
    <w:p w14:paraId="39C2162D" w14:textId="77777777" w:rsidR="006221E9" w:rsidRDefault="006221E9" w:rsidP="00655BC4">
      <w:pPr>
        <w:spacing w:after="160"/>
        <w:rPr>
          <w:rFonts w:ascii="Arial" w:hAnsi="Arial" w:cs="Arial"/>
          <w:sz w:val="22"/>
          <w:lang w:val="es-CO"/>
        </w:rPr>
      </w:pPr>
    </w:p>
    <w:p w14:paraId="65D980D5" w14:textId="77777777" w:rsidR="006221E9" w:rsidRDefault="006221E9" w:rsidP="00655BC4">
      <w:pPr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Preguntas</w:t>
      </w:r>
    </w:p>
    <w:p w14:paraId="643045F7" w14:textId="77777777" w:rsidR="006221E9" w:rsidRPr="00D16C36" w:rsidRDefault="006221E9" w:rsidP="00655BC4">
      <w:pPr>
        <w:jc w:val="both"/>
        <w:rPr>
          <w:rFonts w:ascii="Arial" w:hAnsi="Arial" w:cs="Arial"/>
          <w:lang w:val="es-CO"/>
        </w:rPr>
      </w:pPr>
    </w:p>
    <w:p w14:paraId="2AF905B9" w14:textId="5408AD55" w:rsidR="006221E9" w:rsidRPr="00B4773A" w:rsidRDefault="006221E9" w:rsidP="00655BC4">
      <w:pPr>
        <w:jc w:val="both"/>
        <w:rPr>
          <w:rFonts w:ascii="Arial" w:hAnsi="Arial" w:cs="Arial"/>
          <w:sz w:val="22"/>
          <w:lang w:val="es-CO"/>
        </w:rPr>
      </w:pPr>
      <w:r w:rsidRPr="00B4773A">
        <w:rPr>
          <w:rFonts w:ascii="Arial" w:hAnsi="Arial" w:cs="Arial"/>
          <w:sz w:val="22"/>
          <w:lang w:val="es-CO"/>
        </w:rPr>
        <w:t>Usando la información de su base de datos responda a las siguientes preguntas.</w:t>
      </w:r>
      <w:r>
        <w:rPr>
          <w:rFonts w:ascii="Arial" w:hAnsi="Arial" w:cs="Arial"/>
          <w:sz w:val="22"/>
          <w:lang w:val="es-CO"/>
        </w:rPr>
        <w:t xml:space="preserve"> </w:t>
      </w:r>
      <w:r w:rsidRPr="00E323F6">
        <w:rPr>
          <w:rFonts w:ascii="Arial" w:hAnsi="Arial" w:cs="Arial"/>
          <w:b/>
          <w:sz w:val="22"/>
          <w:lang w:val="es-CO"/>
        </w:rPr>
        <w:t>Justifique sus respuestas gráficamente</w:t>
      </w:r>
      <w:r>
        <w:rPr>
          <w:rFonts w:ascii="Arial" w:hAnsi="Arial" w:cs="Arial"/>
          <w:b/>
          <w:sz w:val="22"/>
          <w:lang w:val="es-CO"/>
        </w:rPr>
        <w:t xml:space="preserve"> y</w:t>
      </w:r>
      <w:r w:rsidRPr="00E323F6">
        <w:rPr>
          <w:rFonts w:ascii="Arial" w:hAnsi="Arial" w:cs="Arial"/>
          <w:b/>
          <w:sz w:val="22"/>
          <w:lang w:val="es-CO"/>
        </w:rPr>
        <w:t xml:space="preserve"> numéricament</w:t>
      </w:r>
      <w:r>
        <w:rPr>
          <w:rFonts w:ascii="Arial" w:hAnsi="Arial" w:cs="Arial"/>
          <w:b/>
          <w:sz w:val="22"/>
          <w:lang w:val="es-CO"/>
        </w:rPr>
        <w:t>e, junto con sus debidas interpretaciones</w:t>
      </w:r>
      <w:r>
        <w:rPr>
          <w:rFonts w:ascii="Arial" w:hAnsi="Arial" w:cs="Arial"/>
          <w:sz w:val="22"/>
          <w:lang w:val="es-CO"/>
        </w:rPr>
        <w:t>. ¡¡¡</w:t>
      </w:r>
      <w:r w:rsidR="00983BE8">
        <w:rPr>
          <w:rFonts w:ascii="Arial" w:hAnsi="Arial" w:cs="Arial"/>
          <w:sz w:val="22"/>
          <w:lang w:val="es-CO"/>
        </w:rPr>
        <w:t>Recuerde que l</w:t>
      </w:r>
      <w:r>
        <w:rPr>
          <w:rFonts w:ascii="Arial" w:hAnsi="Arial" w:cs="Arial"/>
          <w:sz w:val="22"/>
          <w:lang w:val="es-CO"/>
        </w:rPr>
        <w:t>as interpretaciones son</w:t>
      </w:r>
      <w:r w:rsidR="00983BE8">
        <w:rPr>
          <w:rFonts w:ascii="Arial" w:hAnsi="Arial" w:cs="Arial"/>
          <w:sz w:val="22"/>
          <w:lang w:val="es-CO"/>
        </w:rPr>
        <w:t xml:space="preserve"> el</w:t>
      </w:r>
      <w:r w:rsidR="009342DA">
        <w:rPr>
          <w:rFonts w:ascii="Arial" w:hAnsi="Arial" w:cs="Arial"/>
          <w:sz w:val="22"/>
          <w:lang w:val="es-CO"/>
        </w:rPr>
        <w:t xml:space="preserve"> 40% del punto</w:t>
      </w:r>
      <w:r>
        <w:rPr>
          <w:rFonts w:ascii="Arial" w:hAnsi="Arial" w:cs="Arial"/>
          <w:sz w:val="22"/>
          <w:lang w:val="es-CO"/>
        </w:rPr>
        <w:t>!!! &gt;:c</w:t>
      </w:r>
    </w:p>
    <w:p w14:paraId="2E5D60C0" w14:textId="77777777" w:rsidR="006221E9" w:rsidRDefault="006221E9" w:rsidP="00655BC4">
      <w:pPr>
        <w:rPr>
          <w:rFonts w:ascii="Arial" w:hAnsi="Arial" w:cs="Arial"/>
          <w:sz w:val="22"/>
          <w:lang w:val="es-CO"/>
        </w:rPr>
      </w:pPr>
    </w:p>
    <w:p w14:paraId="4F5577B9" w14:textId="003FAE6C" w:rsidR="006221E9" w:rsidRDefault="006221E9" w:rsidP="00655BC4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 w:rsidRPr="00B4773A">
        <w:rPr>
          <w:rFonts w:ascii="Arial" w:hAnsi="Arial" w:cs="Arial"/>
          <w:b/>
          <w:bCs/>
          <w:sz w:val="22"/>
        </w:rPr>
        <w:t>(</w:t>
      </w:r>
      <w:r w:rsidR="009342DA">
        <w:rPr>
          <w:rFonts w:ascii="Arial" w:hAnsi="Arial" w:cs="Arial"/>
          <w:b/>
          <w:bCs/>
          <w:sz w:val="22"/>
        </w:rPr>
        <w:t>0.5</w:t>
      </w:r>
      <w:r w:rsidRPr="00B4773A">
        <w:rPr>
          <w:rFonts w:ascii="Arial" w:hAnsi="Arial" w:cs="Arial"/>
          <w:b/>
          <w:bCs/>
          <w:sz w:val="22"/>
        </w:rPr>
        <w:t xml:space="preserve"> Punto</w:t>
      </w:r>
      <w:r>
        <w:rPr>
          <w:rFonts w:ascii="Arial" w:hAnsi="Arial" w:cs="Arial"/>
          <w:b/>
          <w:bCs/>
          <w:sz w:val="22"/>
        </w:rPr>
        <w:t>s</w:t>
      </w:r>
      <w:r w:rsidRPr="00B4773A">
        <w:rPr>
          <w:rFonts w:ascii="Arial" w:hAnsi="Arial" w:cs="Arial"/>
          <w:b/>
          <w:bCs/>
          <w:sz w:val="22"/>
        </w:rPr>
        <w:t>)</w:t>
      </w:r>
      <w:r>
        <w:rPr>
          <w:rFonts w:ascii="Arial" w:hAnsi="Arial" w:cs="Arial"/>
          <w:b/>
          <w:bCs/>
          <w:sz w:val="22"/>
        </w:rPr>
        <w:t xml:space="preserve"> </w:t>
      </w:r>
      <w:r w:rsidRPr="00B4773A">
        <w:rPr>
          <w:rFonts w:ascii="Arial" w:hAnsi="Arial" w:cs="Arial"/>
          <w:bCs/>
          <w:sz w:val="22"/>
        </w:rPr>
        <w:t>Identifique</w:t>
      </w:r>
      <w:r>
        <w:rPr>
          <w:rFonts w:ascii="Arial" w:hAnsi="Arial" w:cs="Arial"/>
          <w:bCs/>
          <w:sz w:val="22"/>
        </w:rPr>
        <w:t xml:space="preserve"> y justifique</w:t>
      </w:r>
      <w:r w:rsidRPr="00B4773A">
        <w:rPr>
          <w:rFonts w:ascii="Arial" w:hAnsi="Arial" w:cs="Arial"/>
          <w:bCs/>
          <w:sz w:val="22"/>
        </w:rPr>
        <w:t xml:space="preserve"> </w:t>
      </w:r>
      <w:r>
        <w:rPr>
          <w:rFonts w:ascii="Arial" w:hAnsi="Arial" w:cs="Arial"/>
          <w:bCs/>
          <w:sz w:val="22"/>
        </w:rPr>
        <w:t xml:space="preserve">el </w:t>
      </w:r>
      <w:r w:rsidRPr="00B4773A">
        <w:rPr>
          <w:rFonts w:ascii="Arial" w:hAnsi="Arial" w:cs="Arial"/>
          <w:bCs/>
          <w:sz w:val="22"/>
        </w:rPr>
        <w:t xml:space="preserve">tipo </w:t>
      </w:r>
      <w:r>
        <w:rPr>
          <w:rFonts w:ascii="Arial" w:hAnsi="Arial" w:cs="Arial"/>
          <w:bCs/>
          <w:sz w:val="22"/>
        </w:rPr>
        <w:t xml:space="preserve">y escala de medición de cada una de las </w:t>
      </w:r>
      <w:r w:rsidRPr="00B4773A">
        <w:rPr>
          <w:rFonts w:ascii="Arial" w:hAnsi="Arial" w:cs="Arial"/>
          <w:bCs/>
          <w:sz w:val="22"/>
        </w:rPr>
        <w:t>variables contenidas en su base de datos</w:t>
      </w:r>
      <w:r>
        <w:rPr>
          <w:rFonts w:ascii="Arial" w:hAnsi="Arial" w:cs="Arial"/>
          <w:bCs/>
          <w:sz w:val="22"/>
        </w:rPr>
        <w:t xml:space="preserve">. </w:t>
      </w:r>
      <w:r w:rsidR="009342DA">
        <w:rPr>
          <w:rFonts w:ascii="Arial" w:hAnsi="Arial" w:cs="Arial"/>
          <w:bCs/>
          <w:sz w:val="22"/>
        </w:rPr>
        <w:t xml:space="preserve">Además, realice la coerción de las variables en </w:t>
      </w:r>
      <w:r w:rsidR="009342DA" w:rsidRPr="009342DA">
        <w:rPr>
          <w:rFonts w:ascii="Arial" w:hAnsi="Arial" w:cs="Arial"/>
          <w:b/>
          <w:sz w:val="22"/>
        </w:rPr>
        <w:t>R</w:t>
      </w:r>
      <w:r w:rsidR="009342DA">
        <w:rPr>
          <w:rFonts w:ascii="Arial" w:hAnsi="Arial" w:cs="Arial"/>
          <w:bCs/>
          <w:sz w:val="22"/>
        </w:rPr>
        <w:t>.</w:t>
      </w:r>
    </w:p>
    <w:p w14:paraId="1CDEC31C" w14:textId="05A620F1" w:rsidR="006221E9" w:rsidRDefault="006221E9" w:rsidP="00655BC4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 w:rsidRPr="00B4773A">
        <w:rPr>
          <w:rFonts w:ascii="Arial" w:hAnsi="Arial" w:cs="Arial"/>
          <w:b/>
          <w:bCs/>
          <w:sz w:val="22"/>
        </w:rPr>
        <w:t>(1 Punto)</w:t>
      </w:r>
      <w:r>
        <w:rPr>
          <w:rFonts w:ascii="Arial" w:hAnsi="Arial" w:cs="Arial"/>
          <w:b/>
          <w:bCs/>
          <w:sz w:val="22"/>
        </w:rPr>
        <w:t xml:space="preserve"> </w:t>
      </w:r>
      <w:r w:rsidRPr="00C410C8">
        <w:rPr>
          <w:rFonts w:ascii="Arial" w:hAnsi="Arial" w:cs="Arial"/>
          <w:sz w:val="22"/>
        </w:rPr>
        <w:t>R</w:t>
      </w:r>
      <w:r w:rsidRPr="00C410C8">
        <w:rPr>
          <w:rFonts w:ascii="Arial" w:hAnsi="Arial" w:cs="Arial"/>
          <w:bCs/>
          <w:sz w:val="22"/>
        </w:rPr>
        <w:t>ealice una</w:t>
      </w:r>
      <w:r>
        <w:rPr>
          <w:rFonts w:ascii="Arial" w:hAnsi="Arial" w:cs="Arial"/>
          <w:bCs/>
          <w:sz w:val="22"/>
        </w:rPr>
        <w:t xml:space="preserve"> </w:t>
      </w:r>
      <w:r w:rsidRPr="001D372D">
        <w:rPr>
          <w:rFonts w:ascii="Arial" w:hAnsi="Arial" w:cs="Arial"/>
          <w:b/>
          <w:sz w:val="22"/>
        </w:rPr>
        <w:t>descripción inicial de las variables cuantitativas</w:t>
      </w:r>
      <w:r w:rsidRPr="00C410C8">
        <w:rPr>
          <w:rFonts w:ascii="Arial" w:hAnsi="Arial" w:cs="Arial"/>
          <w:bCs/>
          <w:sz w:val="22"/>
        </w:rPr>
        <w:t xml:space="preserve"> mediante resúmenes numéricos y/o gráficos y </w:t>
      </w:r>
      <w:r w:rsidRPr="001D372D">
        <w:rPr>
          <w:rFonts w:ascii="Arial" w:hAnsi="Arial" w:cs="Arial"/>
          <w:b/>
          <w:sz w:val="22"/>
        </w:rPr>
        <w:t>variables cualitativas</w:t>
      </w:r>
      <w:r w:rsidRPr="00C410C8">
        <w:rPr>
          <w:rFonts w:ascii="Arial" w:hAnsi="Arial" w:cs="Arial"/>
          <w:bCs/>
          <w:sz w:val="22"/>
        </w:rPr>
        <w:t xml:space="preserve"> mediante resúmenes tabulares y/o gráficos</w:t>
      </w:r>
      <w:r>
        <w:rPr>
          <w:rFonts w:ascii="Arial" w:hAnsi="Arial" w:cs="Arial"/>
          <w:bCs/>
          <w:sz w:val="22"/>
        </w:rPr>
        <w:t xml:space="preserve"> </w:t>
      </w:r>
      <w:r w:rsidRPr="00C410C8">
        <w:rPr>
          <w:rFonts w:ascii="Arial" w:hAnsi="Arial" w:cs="Arial"/>
          <w:bCs/>
          <w:sz w:val="22"/>
        </w:rPr>
        <w:t xml:space="preserve">e </w:t>
      </w:r>
      <w:r w:rsidRPr="00C410C8">
        <w:rPr>
          <w:rFonts w:ascii="Arial" w:hAnsi="Arial" w:cs="Arial"/>
          <w:b/>
          <w:sz w:val="22"/>
        </w:rPr>
        <w:t>interprete</w:t>
      </w:r>
      <w:r w:rsidRPr="00C410C8">
        <w:rPr>
          <w:rFonts w:ascii="Arial" w:hAnsi="Arial" w:cs="Arial"/>
          <w:bCs/>
          <w:sz w:val="22"/>
        </w:rPr>
        <w:t xml:space="preserve"> los hallazgos que considere más relevantes en el contexto de los datos. </w:t>
      </w:r>
    </w:p>
    <w:p w14:paraId="33A29A13" w14:textId="7CEF6096" w:rsidR="00BA7D46" w:rsidRDefault="00BA7D46" w:rsidP="00BA7D46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 w:rsidRPr="00B4773A">
        <w:rPr>
          <w:rFonts w:ascii="Arial" w:hAnsi="Arial" w:cs="Arial"/>
          <w:b/>
          <w:bCs/>
          <w:sz w:val="22"/>
        </w:rPr>
        <w:t>(1 Punto)</w:t>
      </w:r>
      <w:r>
        <w:rPr>
          <w:rFonts w:ascii="Arial" w:hAnsi="Arial" w:cs="Arial"/>
          <w:b/>
          <w:bCs/>
          <w:sz w:val="22"/>
        </w:rPr>
        <w:t xml:space="preserve"> </w:t>
      </w:r>
      <w:r>
        <w:rPr>
          <w:rFonts w:ascii="Arial" w:hAnsi="Arial" w:cs="Arial"/>
          <w:bCs/>
          <w:sz w:val="22"/>
        </w:rPr>
        <w:t>Cree la variable glucemia (niveles de glucosa en la sangre), la cual está definida para 3 rangos diferentes, a saber, hipoglucemia, glucemia normal, hiperglucemia, tal que</w:t>
      </w:r>
    </w:p>
    <w:p w14:paraId="7FFDA064" w14:textId="77777777" w:rsidR="00BA7D46" w:rsidRDefault="00BA7D46" w:rsidP="00BA7D46">
      <w:pPr>
        <w:pStyle w:val="Textoindependiente2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Cs/>
          <w:sz w:val="22"/>
        </w:rPr>
      </w:pPr>
      <m:oMath>
        <m:r>
          <w:rPr>
            <w:rFonts w:ascii="Cambria Math" w:hAnsi="Cambria Math" w:cs="Arial"/>
            <w:sz w:val="22"/>
          </w:rPr>
          <m:t>Azucar &lt; 70=&gt;</m:t>
        </m:r>
      </m:oMath>
      <w:r>
        <w:rPr>
          <w:rFonts w:ascii="Arial" w:hAnsi="Arial" w:cs="Arial"/>
          <w:bCs/>
          <w:sz w:val="22"/>
        </w:rPr>
        <w:t xml:space="preserve"> Hipoglucemia</w:t>
      </w:r>
    </w:p>
    <w:p w14:paraId="3FFF2632" w14:textId="77777777" w:rsidR="00BA7D46" w:rsidRDefault="00BA7D46" w:rsidP="00BA7D46">
      <w:pPr>
        <w:pStyle w:val="Textoindependiente2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Cs/>
          <w:sz w:val="22"/>
        </w:rPr>
      </w:pPr>
      <m:oMath>
        <m:r>
          <w:rPr>
            <w:rFonts w:ascii="Cambria Math" w:hAnsi="Cambria Math" w:cs="Arial"/>
            <w:sz w:val="22"/>
          </w:rPr>
          <m:t xml:space="preserve">70≤Azucar≤130=&gt; </m:t>
        </m:r>
      </m:oMath>
      <w:r>
        <w:rPr>
          <w:rFonts w:ascii="Arial" w:hAnsi="Arial" w:cs="Arial"/>
          <w:bCs/>
          <w:sz w:val="22"/>
        </w:rPr>
        <w:t>Glucemia Normal</w:t>
      </w:r>
    </w:p>
    <w:p w14:paraId="3A692E65" w14:textId="77777777" w:rsidR="00BA7D46" w:rsidRDefault="00BA7D46" w:rsidP="00BA7D46">
      <w:pPr>
        <w:pStyle w:val="Textoindependiente2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Cs/>
          <w:sz w:val="22"/>
        </w:rPr>
      </w:pPr>
      <m:oMath>
        <m:r>
          <w:rPr>
            <w:rFonts w:ascii="Cambria Math" w:hAnsi="Cambria Math" w:cs="Arial"/>
            <w:sz w:val="22"/>
          </w:rPr>
          <m:t>Azucar&gt; 130=&gt;</m:t>
        </m:r>
      </m:oMath>
      <w:r>
        <w:rPr>
          <w:rFonts w:ascii="Arial" w:hAnsi="Arial" w:cs="Arial"/>
          <w:bCs/>
          <w:sz w:val="22"/>
        </w:rPr>
        <w:t xml:space="preserve"> Hiperglucemia</w:t>
      </w:r>
    </w:p>
    <w:p w14:paraId="7025B78C" w14:textId="2846E9DD" w:rsidR="00BA7D46" w:rsidRDefault="00BA7D46" w:rsidP="00BA7D46">
      <w:pPr>
        <w:pStyle w:val="Textoindependiente2"/>
        <w:spacing w:after="0" w:line="240" w:lineRule="auto"/>
        <w:ind w:left="360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 xml:space="preserve">y muestre si hay una relación entre los niveles de glucosa en la sangre y el tiempo mediano que debe </w:t>
      </w:r>
      <w:r w:rsidRPr="00496547">
        <w:rPr>
          <w:rFonts w:ascii="Arial" w:hAnsi="Arial" w:cs="Arial"/>
          <w:bCs/>
          <w:sz w:val="22"/>
        </w:rPr>
        <w:t>esperar el paciente en sala de espera hasta ser atendido</w:t>
      </w:r>
      <w:r>
        <w:rPr>
          <w:rFonts w:ascii="Arial" w:hAnsi="Arial" w:cs="Arial"/>
          <w:bCs/>
          <w:sz w:val="22"/>
        </w:rPr>
        <w:t>.</w:t>
      </w:r>
    </w:p>
    <w:p w14:paraId="438695C8" w14:textId="6F456A43" w:rsidR="00983BE8" w:rsidRPr="00983BE8" w:rsidRDefault="00983BE8" w:rsidP="00BA7D46">
      <w:pPr>
        <w:pStyle w:val="Textoindependiente2"/>
        <w:spacing w:after="0" w:line="240" w:lineRule="auto"/>
        <w:ind w:left="360"/>
        <w:jc w:val="both"/>
        <w:rPr>
          <w:rFonts w:ascii="Consolas" w:hAnsi="Consolas" w:cs="Arial"/>
          <w:bCs/>
          <w:sz w:val="22"/>
        </w:rPr>
      </w:pPr>
      <w:r w:rsidRPr="00983BE8">
        <w:rPr>
          <w:rFonts w:ascii="Arial" w:hAnsi="Arial" w:cs="Arial"/>
          <w:b/>
          <w:sz w:val="22"/>
        </w:rPr>
        <w:t>Nota:</w:t>
      </w:r>
      <w:r>
        <w:rPr>
          <w:rFonts w:ascii="Arial" w:hAnsi="Arial" w:cs="Arial"/>
          <w:bCs/>
          <w:sz w:val="22"/>
        </w:rPr>
        <w:t xml:space="preserve"> Recuerde que para crear una variable basada en condicionales, puede usar la función </w:t>
      </w:r>
      <w:proofErr w:type="spellStart"/>
      <w:r w:rsidRPr="00983BE8">
        <w:rPr>
          <w:rFonts w:ascii="Consolas" w:hAnsi="Consolas" w:cs="Arial"/>
          <w:bCs/>
          <w:sz w:val="22"/>
        </w:rPr>
        <w:t>ifelse</w:t>
      </w:r>
      <w:proofErr w:type="spellEnd"/>
      <w:r w:rsidRPr="00983BE8">
        <w:rPr>
          <w:rFonts w:ascii="Consolas" w:hAnsi="Consolas" w:cs="Arial"/>
          <w:bCs/>
          <w:sz w:val="22"/>
        </w:rPr>
        <w:t xml:space="preserve">(condición, </w:t>
      </w:r>
      <w:r>
        <w:rPr>
          <w:rFonts w:ascii="Consolas" w:hAnsi="Consolas" w:cs="Arial"/>
          <w:bCs/>
          <w:sz w:val="22"/>
        </w:rPr>
        <w:t>cumple</w:t>
      </w:r>
      <w:r w:rsidRPr="00983BE8">
        <w:rPr>
          <w:rFonts w:ascii="Consolas" w:hAnsi="Consolas" w:cs="Arial"/>
          <w:bCs/>
          <w:sz w:val="22"/>
        </w:rPr>
        <w:t>, no</w:t>
      </w:r>
      <w:r>
        <w:rPr>
          <w:rFonts w:ascii="Consolas" w:hAnsi="Consolas" w:cs="Arial"/>
          <w:bCs/>
          <w:sz w:val="22"/>
        </w:rPr>
        <w:t xml:space="preserve"> cumple</w:t>
      </w:r>
      <w:r w:rsidRPr="00983BE8">
        <w:rPr>
          <w:rFonts w:ascii="Consolas" w:hAnsi="Consolas" w:cs="Arial"/>
          <w:bCs/>
          <w:sz w:val="22"/>
        </w:rPr>
        <w:t>)</w:t>
      </w:r>
      <w:r>
        <w:rPr>
          <w:rFonts w:ascii="Consolas" w:hAnsi="Consolas" w:cs="Arial"/>
          <w:bCs/>
          <w:sz w:val="22"/>
        </w:rPr>
        <w:t>.</w:t>
      </w:r>
    </w:p>
    <w:p w14:paraId="71FF7469" w14:textId="0AEBF279" w:rsidR="00BA7D46" w:rsidRPr="00BF76C5" w:rsidRDefault="00BA7D46" w:rsidP="00BA7D46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 w:rsidRPr="00B4773A">
        <w:rPr>
          <w:rFonts w:ascii="Arial" w:hAnsi="Arial" w:cs="Arial"/>
          <w:b/>
          <w:bCs/>
          <w:sz w:val="22"/>
        </w:rPr>
        <w:t>(</w:t>
      </w:r>
      <w:r>
        <w:rPr>
          <w:rFonts w:ascii="Arial" w:hAnsi="Arial" w:cs="Arial"/>
          <w:b/>
          <w:bCs/>
          <w:sz w:val="22"/>
        </w:rPr>
        <w:t>0.5</w:t>
      </w:r>
      <w:r w:rsidRPr="00B4773A">
        <w:rPr>
          <w:rFonts w:ascii="Arial" w:hAnsi="Arial" w:cs="Arial"/>
          <w:b/>
          <w:bCs/>
          <w:sz w:val="22"/>
        </w:rPr>
        <w:t xml:space="preserve"> Punto</w:t>
      </w:r>
      <w:r>
        <w:rPr>
          <w:rFonts w:ascii="Arial" w:hAnsi="Arial" w:cs="Arial"/>
          <w:b/>
          <w:bCs/>
          <w:sz w:val="22"/>
        </w:rPr>
        <w:t>s</w:t>
      </w:r>
      <w:r w:rsidRPr="00B4773A">
        <w:rPr>
          <w:rFonts w:ascii="Arial" w:hAnsi="Arial" w:cs="Arial"/>
          <w:b/>
          <w:bCs/>
          <w:sz w:val="22"/>
        </w:rPr>
        <w:t>)</w:t>
      </w:r>
      <w:r>
        <w:rPr>
          <w:rFonts w:ascii="Arial" w:hAnsi="Arial" w:cs="Arial"/>
          <w:b/>
          <w:bCs/>
          <w:sz w:val="22"/>
        </w:rPr>
        <w:t xml:space="preserve"> </w:t>
      </w:r>
      <w:r>
        <w:rPr>
          <w:rFonts w:ascii="Arial" w:hAnsi="Arial" w:cs="Arial"/>
          <w:bCs/>
          <w:sz w:val="22"/>
        </w:rPr>
        <w:t xml:space="preserve">¿Hay alguna relación entre los niveles de glucosa en la sangre y el sexo que poseen los pacientes? </w:t>
      </w:r>
    </w:p>
    <w:p w14:paraId="5D77D5C9" w14:textId="7C42F799" w:rsidR="00BA7D46" w:rsidRPr="00BA7D9E" w:rsidRDefault="00BA7D46" w:rsidP="00BA7D46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lang w:val="es-CO"/>
        </w:rPr>
      </w:pPr>
      <w:r w:rsidRPr="00B4773A">
        <w:rPr>
          <w:rFonts w:ascii="Arial" w:hAnsi="Arial" w:cs="Arial"/>
          <w:b/>
          <w:bCs/>
          <w:sz w:val="22"/>
        </w:rPr>
        <w:t>(1 Punto)</w:t>
      </w:r>
      <w:r>
        <w:rPr>
          <w:rFonts w:ascii="Arial" w:hAnsi="Arial" w:cs="Arial"/>
          <w:b/>
          <w:bCs/>
          <w:sz w:val="22"/>
        </w:rPr>
        <w:t xml:space="preserve"> </w:t>
      </w:r>
      <w:r>
        <w:rPr>
          <w:rFonts w:ascii="Arial" w:hAnsi="Arial" w:cs="Arial"/>
          <w:bCs/>
          <w:sz w:val="22"/>
        </w:rPr>
        <w:t xml:space="preserve">Filtre por alguno de los tres niveles de glucosa en la sangre creados en el punto 3 y </w:t>
      </w:r>
      <w:r w:rsidR="00983BE8">
        <w:rPr>
          <w:rFonts w:ascii="Arial" w:hAnsi="Arial" w:cs="Arial"/>
          <w:bCs/>
          <w:sz w:val="22"/>
        </w:rPr>
        <w:t>para ese grupo</w:t>
      </w:r>
      <w:r>
        <w:rPr>
          <w:rFonts w:ascii="Arial" w:hAnsi="Arial" w:cs="Arial"/>
          <w:bCs/>
          <w:sz w:val="22"/>
        </w:rPr>
        <w:t xml:space="preserve">, </w:t>
      </w:r>
      <w:r w:rsidR="00983BE8">
        <w:rPr>
          <w:rFonts w:ascii="Arial" w:hAnsi="Arial" w:cs="Arial"/>
          <w:bCs/>
          <w:sz w:val="22"/>
        </w:rPr>
        <w:t xml:space="preserve">determine si el tipo de afiliación influye en los </w:t>
      </w:r>
      <w:r>
        <w:rPr>
          <w:rFonts w:ascii="Arial" w:hAnsi="Arial" w:cs="Arial"/>
          <w:bCs/>
          <w:sz w:val="22"/>
        </w:rPr>
        <w:t>tiempos de espera para la atención</w:t>
      </w:r>
      <w:r>
        <w:rPr>
          <w:rFonts w:ascii="Arial" w:hAnsi="Arial" w:cs="Arial"/>
          <w:bCs/>
          <w:sz w:val="22"/>
        </w:rPr>
        <w:t xml:space="preserve"> de los pacientes.</w:t>
      </w:r>
    </w:p>
    <w:p w14:paraId="30DFF2AF" w14:textId="5279DE03" w:rsidR="00BA7D46" w:rsidRDefault="00BA7D46" w:rsidP="00BA7D46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 w:rsidRPr="00B4773A">
        <w:rPr>
          <w:rFonts w:ascii="Arial" w:hAnsi="Arial" w:cs="Arial"/>
          <w:b/>
          <w:bCs/>
          <w:sz w:val="22"/>
        </w:rPr>
        <w:t>(1 Punto)</w:t>
      </w:r>
      <w:r>
        <w:rPr>
          <w:rFonts w:ascii="Arial" w:hAnsi="Arial" w:cs="Arial"/>
          <w:b/>
          <w:bCs/>
          <w:sz w:val="22"/>
        </w:rPr>
        <w:t xml:space="preserve"> </w:t>
      </w:r>
      <w:r w:rsidR="00983BE8">
        <w:rPr>
          <w:rFonts w:ascii="Arial" w:hAnsi="Arial" w:cs="Arial"/>
          <w:bCs/>
          <w:sz w:val="22"/>
        </w:rPr>
        <w:t xml:space="preserve">Tomando solo las dos EPS con mayor cantidad de registros. </w:t>
      </w:r>
      <w:r>
        <w:rPr>
          <w:rFonts w:ascii="Arial" w:hAnsi="Arial" w:cs="Arial"/>
          <w:bCs/>
          <w:sz w:val="22"/>
        </w:rPr>
        <w:t xml:space="preserve">¿Es posible afirmar que existe algún tipo de relación entre los tiempos de espera que pasan los pacientes en sala de espera hasta ser atendidos y la presión arterial que registran al momento de ser atendidos? </w:t>
      </w:r>
    </w:p>
    <w:p w14:paraId="344054CD" w14:textId="24BF2328" w:rsidR="00DC22E9" w:rsidRPr="00B30622" w:rsidRDefault="00DC22E9" w:rsidP="00CE3923">
      <w:pPr>
        <w:pStyle w:val="Textoindependiente2"/>
        <w:spacing w:after="0" w:line="240" w:lineRule="auto"/>
        <w:ind w:left="426"/>
        <w:jc w:val="both"/>
        <w:rPr>
          <w:rFonts w:ascii="Arial" w:hAnsi="Arial" w:cs="Arial"/>
          <w:i/>
          <w:iCs/>
          <w:lang w:val="es-CO"/>
        </w:rPr>
      </w:pPr>
    </w:p>
    <w:sectPr w:rsidR="00DC22E9" w:rsidRPr="00B306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ype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058F3"/>
    <w:multiLevelType w:val="hybridMultilevel"/>
    <w:tmpl w:val="D390D7EA"/>
    <w:lvl w:ilvl="0" w:tplc="FCBAF5D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F154D"/>
    <w:multiLevelType w:val="hybridMultilevel"/>
    <w:tmpl w:val="9098B368"/>
    <w:lvl w:ilvl="0" w:tplc="0B3EBA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31AFB"/>
    <w:multiLevelType w:val="hybridMultilevel"/>
    <w:tmpl w:val="A3FC84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1E7"/>
    <w:rsid w:val="000A4206"/>
    <w:rsid w:val="000C3B01"/>
    <w:rsid w:val="000C409F"/>
    <w:rsid w:val="000E479D"/>
    <w:rsid w:val="00124507"/>
    <w:rsid w:val="001267AF"/>
    <w:rsid w:val="001276FC"/>
    <w:rsid w:val="0013512D"/>
    <w:rsid w:val="0017094D"/>
    <w:rsid w:val="001911E7"/>
    <w:rsid w:val="001D372D"/>
    <w:rsid w:val="001D63E9"/>
    <w:rsid w:val="0029242F"/>
    <w:rsid w:val="002A46D6"/>
    <w:rsid w:val="002B4081"/>
    <w:rsid w:val="002E5F51"/>
    <w:rsid w:val="00316709"/>
    <w:rsid w:val="0032682B"/>
    <w:rsid w:val="00336510"/>
    <w:rsid w:val="00380661"/>
    <w:rsid w:val="003F474D"/>
    <w:rsid w:val="00405DE6"/>
    <w:rsid w:val="004108A2"/>
    <w:rsid w:val="004C004B"/>
    <w:rsid w:val="004E0BD6"/>
    <w:rsid w:val="00554FF5"/>
    <w:rsid w:val="005C2CF4"/>
    <w:rsid w:val="005D1B13"/>
    <w:rsid w:val="005F742A"/>
    <w:rsid w:val="00601C53"/>
    <w:rsid w:val="006221E9"/>
    <w:rsid w:val="006372EB"/>
    <w:rsid w:val="00655BC4"/>
    <w:rsid w:val="00656331"/>
    <w:rsid w:val="006C62E8"/>
    <w:rsid w:val="006E6B88"/>
    <w:rsid w:val="006F43CB"/>
    <w:rsid w:val="00714962"/>
    <w:rsid w:val="00890176"/>
    <w:rsid w:val="008D2666"/>
    <w:rsid w:val="008E7518"/>
    <w:rsid w:val="009342DA"/>
    <w:rsid w:val="00955F09"/>
    <w:rsid w:val="00962D54"/>
    <w:rsid w:val="00977205"/>
    <w:rsid w:val="00983BE8"/>
    <w:rsid w:val="009A650D"/>
    <w:rsid w:val="009F5ED6"/>
    <w:rsid w:val="00A06D74"/>
    <w:rsid w:val="00A13DAA"/>
    <w:rsid w:val="00A26532"/>
    <w:rsid w:val="00A77188"/>
    <w:rsid w:val="00AC16F0"/>
    <w:rsid w:val="00B30622"/>
    <w:rsid w:val="00B3685C"/>
    <w:rsid w:val="00B4773A"/>
    <w:rsid w:val="00B51D06"/>
    <w:rsid w:val="00B851CA"/>
    <w:rsid w:val="00BA7D46"/>
    <w:rsid w:val="00BA7D9E"/>
    <w:rsid w:val="00BB21AF"/>
    <w:rsid w:val="00BC1F34"/>
    <w:rsid w:val="00BC69BE"/>
    <w:rsid w:val="00BD0017"/>
    <w:rsid w:val="00BF76C5"/>
    <w:rsid w:val="00C15AF3"/>
    <w:rsid w:val="00C363EC"/>
    <w:rsid w:val="00C42498"/>
    <w:rsid w:val="00C50821"/>
    <w:rsid w:val="00C57E59"/>
    <w:rsid w:val="00C844A4"/>
    <w:rsid w:val="00CA5465"/>
    <w:rsid w:val="00CD11AF"/>
    <w:rsid w:val="00CE3923"/>
    <w:rsid w:val="00D16C36"/>
    <w:rsid w:val="00D21379"/>
    <w:rsid w:val="00D85E81"/>
    <w:rsid w:val="00DA7004"/>
    <w:rsid w:val="00DC22E9"/>
    <w:rsid w:val="00DC7A48"/>
    <w:rsid w:val="00DE37B9"/>
    <w:rsid w:val="00E10861"/>
    <w:rsid w:val="00E1594C"/>
    <w:rsid w:val="00E323F6"/>
    <w:rsid w:val="00E35A6F"/>
    <w:rsid w:val="00E64592"/>
    <w:rsid w:val="00E66135"/>
    <w:rsid w:val="00E74680"/>
    <w:rsid w:val="00E94D73"/>
    <w:rsid w:val="00F57398"/>
    <w:rsid w:val="00F90E4E"/>
    <w:rsid w:val="00F94746"/>
    <w:rsid w:val="00FA7898"/>
    <w:rsid w:val="00FD0909"/>
    <w:rsid w:val="00FD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25B64"/>
  <w15:chartTrackingRefBased/>
  <w15:docId w15:val="{2DDCC031-7A55-4C29-8F8C-D43E9722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1911E7"/>
    <w:pPr>
      <w:keepNext/>
      <w:outlineLvl w:val="0"/>
    </w:pPr>
    <w:rPr>
      <w:rFonts w:ascii="Arial" w:hAnsi="Arial" w:cs="Arial"/>
      <w:szCs w:val="20"/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911E7"/>
    <w:rPr>
      <w:rFonts w:ascii="Arial" w:eastAsia="Times New Roman" w:hAnsi="Arial" w:cs="Arial"/>
      <w:sz w:val="24"/>
      <w:szCs w:val="20"/>
      <w:lang w:val="es-CO" w:eastAsia="es-ES"/>
    </w:rPr>
  </w:style>
  <w:style w:type="paragraph" w:styleId="Textoindependiente">
    <w:name w:val="Body Text"/>
    <w:basedOn w:val="Normal"/>
    <w:link w:val="TextoindependienteCar"/>
    <w:rsid w:val="001911E7"/>
    <w:rPr>
      <w:rFonts w:ascii="Arial" w:hAnsi="Arial" w:cs="Arial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1911E7"/>
    <w:rPr>
      <w:rFonts w:ascii="Arial" w:eastAsia="Times New Roman" w:hAnsi="Arial" w:cs="Arial"/>
      <w:sz w:val="24"/>
      <w:szCs w:val="20"/>
      <w:lang w:val="es-CO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C5082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50821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8D2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A46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46D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21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2080</TotalTime>
  <Pages>2</Pages>
  <Words>665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Jorge ​Pérez</cp:lastModifiedBy>
  <cp:revision>24</cp:revision>
  <dcterms:created xsi:type="dcterms:W3CDTF">2018-08-29T00:05:00Z</dcterms:created>
  <dcterms:modified xsi:type="dcterms:W3CDTF">2024-03-21T02:45:00Z</dcterms:modified>
</cp:coreProperties>
</file>