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4A3" w:rsidRDefault="005804A3" w:rsidP="005804A3">
      <w:pPr>
        <w:pStyle w:val="Ttulo1"/>
      </w:pPr>
      <w:r>
        <w:t>In</w:t>
      </w:r>
      <w:r>
        <w:t>gresos</w:t>
      </w:r>
    </w:p>
    <w:p w:rsidR="005804A3" w:rsidRDefault="005804A3" w:rsidP="005804A3">
      <w:r>
        <w:t>En el combo de PARTIDA solo se deben mostrar los registro de a los cuales se han creado en REGISTRAR INGRESO (se les ha asignado un presupuesto el cual puede ser cero).</w:t>
      </w:r>
    </w:p>
    <w:p w:rsidR="005804A3" w:rsidRDefault="005804A3">
      <w:pPr>
        <w:rPr>
          <w:noProof/>
          <w:lang w:eastAsia="es-AR"/>
        </w:rPr>
      </w:pPr>
      <w:r>
        <w:rPr>
          <w:noProof/>
          <w:lang w:eastAsia="es-AR"/>
        </w:rPr>
        <w:drawing>
          <wp:inline distT="0" distB="0" distL="0" distR="0" wp14:anchorId="088EA0F2" wp14:editId="62C10661">
            <wp:extent cx="5612130" cy="2713129"/>
            <wp:effectExtent l="0" t="0" r="762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FA38.tmp"/>
                    <pic:cNvPicPr/>
                  </pic:nvPicPr>
                  <pic:blipFill rotWithShape="1">
                    <a:blip r:embed="rId5">
                      <a:extLst>
                        <a:ext uri="{28A0092B-C50C-407E-A947-70E740481C1C}">
                          <a14:useLocalDpi xmlns:a14="http://schemas.microsoft.com/office/drawing/2010/main" val="0"/>
                        </a:ext>
                      </a:extLst>
                    </a:blip>
                    <a:srcRect l="10697" t="26937" r="22580" b="19190"/>
                    <a:stretch/>
                  </pic:blipFill>
                  <pic:spPr bwMode="auto">
                    <a:xfrm>
                      <a:off x="0" y="0"/>
                      <a:ext cx="5612130" cy="2713129"/>
                    </a:xfrm>
                    <a:prstGeom prst="rect">
                      <a:avLst/>
                    </a:prstGeom>
                    <a:ln>
                      <a:noFill/>
                    </a:ln>
                    <a:extLst>
                      <a:ext uri="{53640926-AAD7-44D8-BBD7-CCE9431645EC}">
                        <a14:shadowObscured xmlns:a14="http://schemas.microsoft.com/office/drawing/2010/main"/>
                      </a:ext>
                    </a:extLst>
                  </pic:spPr>
                </pic:pic>
              </a:graphicData>
            </a:graphic>
          </wp:inline>
        </w:drawing>
      </w:r>
    </w:p>
    <w:p w:rsidR="005804A3" w:rsidRDefault="005804A3">
      <w:pPr>
        <w:rPr>
          <w:noProof/>
          <w:lang w:eastAsia="es-AR"/>
        </w:rPr>
      </w:pPr>
      <w:r>
        <w:rPr>
          <w:noProof/>
          <w:lang w:eastAsia="es-AR"/>
        </w:rPr>
        <w:drawing>
          <wp:inline distT="0" distB="0" distL="0" distR="0" wp14:anchorId="221EA65C" wp14:editId="0CE0D936">
            <wp:extent cx="5324475" cy="32642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1CE6.tmp"/>
                    <pic:cNvPicPr/>
                  </pic:nvPicPr>
                  <pic:blipFill rotWithShape="1">
                    <a:blip r:embed="rId6">
                      <a:extLst>
                        <a:ext uri="{28A0092B-C50C-407E-A947-70E740481C1C}">
                          <a14:useLocalDpi xmlns:a14="http://schemas.microsoft.com/office/drawing/2010/main" val="0"/>
                        </a:ext>
                      </a:extLst>
                    </a:blip>
                    <a:srcRect l="16298" t="24668" r="16129" b="6147"/>
                    <a:stretch/>
                  </pic:blipFill>
                  <pic:spPr bwMode="auto">
                    <a:xfrm>
                      <a:off x="0" y="0"/>
                      <a:ext cx="5326284" cy="3265359"/>
                    </a:xfrm>
                    <a:prstGeom prst="rect">
                      <a:avLst/>
                    </a:prstGeom>
                    <a:ln>
                      <a:noFill/>
                    </a:ln>
                    <a:extLst>
                      <a:ext uri="{53640926-AAD7-44D8-BBD7-CCE9431645EC}">
                        <a14:shadowObscured xmlns:a14="http://schemas.microsoft.com/office/drawing/2010/main"/>
                      </a:ext>
                    </a:extLst>
                  </pic:spPr>
                </pic:pic>
              </a:graphicData>
            </a:graphic>
          </wp:inline>
        </w:drawing>
      </w:r>
    </w:p>
    <w:p w:rsidR="005804A3" w:rsidRDefault="005804A3">
      <w:pPr>
        <w:rPr>
          <w:noProof/>
          <w:lang w:eastAsia="es-AR"/>
        </w:rPr>
      </w:pPr>
    </w:p>
    <w:p w:rsidR="005804A3" w:rsidRDefault="005804A3" w:rsidP="005804A3">
      <w:pPr>
        <w:pStyle w:val="Ttulo1"/>
      </w:pPr>
      <w:r>
        <w:lastRenderedPageBreak/>
        <w:t>Egresos</w:t>
      </w:r>
    </w:p>
    <w:p w:rsidR="005804A3" w:rsidRDefault="005804A3" w:rsidP="005804A3">
      <w:r>
        <w:rPr>
          <w:noProof/>
          <w:lang w:eastAsia="es-AR"/>
        </w:rPr>
        <w:drawing>
          <wp:inline distT="0" distB="0" distL="0" distR="0" wp14:anchorId="28F9B287" wp14:editId="0E42AA94">
            <wp:extent cx="5772150" cy="3836368"/>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FF97.tmp"/>
                    <pic:cNvPicPr/>
                  </pic:nvPicPr>
                  <pic:blipFill rotWithShape="1">
                    <a:blip r:embed="rId7">
                      <a:extLst>
                        <a:ext uri="{28A0092B-C50C-407E-A947-70E740481C1C}">
                          <a14:useLocalDpi xmlns:a14="http://schemas.microsoft.com/office/drawing/2010/main" val="0"/>
                        </a:ext>
                      </a:extLst>
                    </a:blip>
                    <a:srcRect l="23769" t="32324" r="20543" b="5864"/>
                    <a:stretch/>
                  </pic:blipFill>
                  <pic:spPr bwMode="auto">
                    <a:xfrm>
                      <a:off x="0" y="0"/>
                      <a:ext cx="5774226" cy="3837748"/>
                    </a:xfrm>
                    <a:prstGeom prst="rect">
                      <a:avLst/>
                    </a:prstGeom>
                    <a:ln>
                      <a:noFill/>
                    </a:ln>
                    <a:extLst>
                      <a:ext uri="{53640926-AAD7-44D8-BBD7-CCE9431645EC}">
                        <a14:shadowObscured xmlns:a14="http://schemas.microsoft.com/office/drawing/2010/main"/>
                      </a:ext>
                    </a:extLst>
                  </pic:spPr>
                </pic:pic>
              </a:graphicData>
            </a:graphic>
          </wp:inline>
        </w:drawing>
      </w:r>
    </w:p>
    <w:p w:rsidR="005804A3" w:rsidRDefault="005804A3" w:rsidP="005804A3">
      <w:r>
        <w:rPr>
          <w:noProof/>
          <w:lang w:eastAsia="es-AR"/>
        </w:rPr>
        <w:drawing>
          <wp:inline distT="0" distB="0" distL="0" distR="0" wp14:anchorId="2E96B8D2" wp14:editId="673D2DF3">
            <wp:extent cx="5418535" cy="275272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3BAE.tmp"/>
                    <pic:cNvPicPr/>
                  </pic:nvPicPr>
                  <pic:blipFill rotWithShape="1">
                    <a:blip r:embed="rId8">
                      <a:extLst>
                        <a:ext uri="{28A0092B-C50C-407E-A947-70E740481C1C}">
                          <a14:useLocalDpi xmlns:a14="http://schemas.microsoft.com/office/drawing/2010/main" val="0"/>
                        </a:ext>
                      </a:extLst>
                    </a:blip>
                    <a:srcRect l="21392" t="25519" r="15959" b="21329"/>
                    <a:stretch/>
                  </pic:blipFill>
                  <pic:spPr bwMode="auto">
                    <a:xfrm>
                      <a:off x="0" y="0"/>
                      <a:ext cx="5421565" cy="2754265"/>
                    </a:xfrm>
                    <a:prstGeom prst="rect">
                      <a:avLst/>
                    </a:prstGeom>
                    <a:ln>
                      <a:noFill/>
                    </a:ln>
                    <a:extLst>
                      <a:ext uri="{53640926-AAD7-44D8-BBD7-CCE9431645EC}">
                        <a14:shadowObscured xmlns:a14="http://schemas.microsoft.com/office/drawing/2010/main"/>
                      </a:ext>
                    </a:extLst>
                  </pic:spPr>
                </pic:pic>
              </a:graphicData>
            </a:graphic>
          </wp:inline>
        </w:drawing>
      </w:r>
    </w:p>
    <w:p w:rsidR="005804A3" w:rsidRDefault="005804A3" w:rsidP="005804A3">
      <w:r>
        <w:t xml:space="preserve">En el combo de PARTIDA solo se deben mostrar los registro de a los cuales se han creado en REGISTRAR EGRESOS (se les ha asignado un presupuesto). </w:t>
      </w:r>
    </w:p>
    <w:p w:rsidR="002E6D92" w:rsidRDefault="002E6D92" w:rsidP="005804A3"/>
    <w:p w:rsidR="002E6D92" w:rsidRDefault="002E6D92" w:rsidP="005804A3"/>
    <w:p w:rsidR="002E6D92" w:rsidRDefault="002E6D92" w:rsidP="002E6D92">
      <w:pPr>
        <w:pStyle w:val="Ttulo1"/>
      </w:pPr>
      <w:r>
        <w:lastRenderedPageBreak/>
        <w:t>Listar compromisos.</w:t>
      </w:r>
    </w:p>
    <w:p w:rsidR="002E6D92" w:rsidRDefault="002E6D92" w:rsidP="002E6D92">
      <w:r>
        <w:rPr>
          <w:noProof/>
          <w:lang w:eastAsia="es-AR"/>
        </w:rPr>
        <w:drawing>
          <wp:inline distT="0" distB="0" distL="0" distR="0" wp14:anchorId="7C0FEDBE" wp14:editId="0A208F4F">
            <wp:extent cx="5362575" cy="2978333"/>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8CB7D3.tmp"/>
                    <pic:cNvPicPr/>
                  </pic:nvPicPr>
                  <pic:blipFill rotWithShape="1">
                    <a:blip r:embed="rId9">
                      <a:extLst>
                        <a:ext uri="{28A0092B-C50C-407E-A947-70E740481C1C}">
                          <a14:useLocalDpi xmlns:a14="http://schemas.microsoft.com/office/drawing/2010/main" val="0"/>
                        </a:ext>
                      </a:extLst>
                    </a:blip>
                    <a:srcRect l="23973" t="41790" r="18676" b="5012"/>
                    <a:stretch/>
                  </pic:blipFill>
                  <pic:spPr bwMode="auto">
                    <a:xfrm>
                      <a:off x="0" y="0"/>
                      <a:ext cx="5373726" cy="2984526"/>
                    </a:xfrm>
                    <a:prstGeom prst="rect">
                      <a:avLst/>
                    </a:prstGeom>
                    <a:ln>
                      <a:noFill/>
                    </a:ln>
                    <a:extLst>
                      <a:ext uri="{53640926-AAD7-44D8-BBD7-CCE9431645EC}">
                        <a14:shadowObscured xmlns:a14="http://schemas.microsoft.com/office/drawing/2010/main"/>
                      </a:ext>
                    </a:extLst>
                  </pic:spPr>
                </pic:pic>
              </a:graphicData>
            </a:graphic>
          </wp:inline>
        </w:drawing>
      </w:r>
    </w:p>
    <w:p w:rsidR="002E6D92" w:rsidRDefault="002E6D92" w:rsidP="002E6D92">
      <w:r>
        <w:rPr>
          <w:noProof/>
          <w:lang w:eastAsia="es-AR"/>
        </w:rPr>
        <w:drawing>
          <wp:inline distT="0" distB="0" distL="0" distR="0" wp14:anchorId="1E2671CA" wp14:editId="43E80CAD">
            <wp:extent cx="5612130" cy="34328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32810"/>
                    </a:xfrm>
                    <a:prstGeom prst="rect">
                      <a:avLst/>
                    </a:prstGeom>
                  </pic:spPr>
                </pic:pic>
              </a:graphicData>
            </a:graphic>
          </wp:inline>
        </w:drawing>
      </w:r>
    </w:p>
    <w:p w:rsidR="002E6D92" w:rsidRDefault="002E6D92" w:rsidP="002E6D92">
      <w:r>
        <w:t>La búsqueda debe permitir realizarse con cualquier campo, no todos deben ser obligatorios,</w:t>
      </w:r>
    </w:p>
    <w:p w:rsidR="002E6D92" w:rsidRDefault="002E6D92" w:rsidP="002E6D92">
      <w:r w:rsidRPr="005B04DB">
        <w:rPr>
          <w:highlight w:val="yellow"/>
        </w:rPr>
        <w:t>Aún falta el campo del estado del compromiso, la fecha  de ejecutado y el botón para ejecutar el compromiso (realizar el pago) y de la reforma.</w:t>
      </w:r>
    </w:p>
    <w:p w:rsidR="002E6D92" w:rsidRDefault="002E6D92" w:rsidP="005804A3">
      <w:r>
        <w:lastRenderedPageBreak/>
        <w:t>La idea de una búsqueda es realizarla con cualquier campo conocido. Por ejemplo para buscar una persona en el registro civil</w:t>
      </w:r>
      <w:r w:rsidR="00A7102C">
        <w:t>, se lo puede realizar por cedula o apellido, fecha de nacimiento u otros datos que ayudan a mostrar la posible información deseada.</w:t>
      </w:r>
    </w:p>
    <w:p w:rsidR="002E6D92" w:rsidRDefault="002E6D92" w:rsidP="002E6D92">
      <w:pPr>
        <w:rPr>
          <w:noProof/>
          <w:lang w:eastAsia="es-AR"/>
        </w:rPr>
      </w:pPr>
      <w:r w:rsidRPr="00751B63">
        <w:rPr>
          <w:rStyle w:val="Ttulo1Car"/>
        </w:rPr>
        <w:t>Buscar Recaudaciones</w:t>
      </w:r>
    </w:p>
    <w:p w:rsidR="002E6D92" w:rsidRDefault="002E6D92" w:rsidP="002E6D92">
      <w:pPr>
        <w:rPr>
          <w:rStyle w:val="Ttulo1Car"/>
        </w:rPr>
      </w:pPr>
      <w:r>
        <w:rPr>
          <w:noProof/>
          <w:lang w:eastAsia="es-AR"/>
        </w:rPr>
        <w:drawing>
          <wp:inline distT="0" distB="0" distL="0" distR="0" wp14:anchorId="7A7C603A" wp14:editId="10849386">
            <wp:extent cx="5612130" cy="2962910"/>
            <wp:effectExtent l="0" t="0" r="762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962910"/>
                    </a:xfrm>
                    <a:prstGeom prst="rect">
                      <a:avLst/>
                    </a:prstGeom>
                  </pic:spPr>
                </pic:pic>
              </a:graphicData>
            </a:graphic>
          </wp:inline>
        </w:drawing>
      </w:r>
    </w:p>
    <w:p w:rsidR="002E6D92" w:rsidRDefault="002E6D92" w:rsidP="002E6D92">
      <w:r>
        <w:t>Para hacer una búsqueda se debe poder realizarla con cualquier dato, no todos deben ser obligatorios,  la búsqueda al ingresar en Comprobante no ayuda para filtrar la información, tampoco hace búsqueda con solo el comprobante.</w:t>
      </w:r>
    </w:p>
    <w:p w:rsidR="002E6D92" w:rsidRDefault="002E6D92" w:rsidP="005804A3"/>
    <w:p w:rsidR="005804A3" w:rsidRDefault="005804A3">
      <w:pPr>
        <w:rPr>
          <w:noProof/>
          <w:lang w:eastAsia="es-AR"/>
        </w:rPr>
      </w:pPr>
    </w:p>
    <w:p w:rsidR="005804A3" w:rsidRDefault="005804A3">
      <w:pPr>
        <w:rPr>
          <w:noProof/>
          <w:lang w:eastAsia="es-AR"/>
        </w:rPr>
      </w:pPr>
    </w:p>
    <w:p w:rsidR="00EC37B5" w:rsidRDefault="00EC37B5" w:rsidP="00A238B7">
      <w:pPr>
        <w:rPr>
          <w:noProof/>
          <w:lang w:eastAsia="es-AR"/>
        </w:rPr>
        <w:sectPr w:rsidR="00EC37B5">
          <w:pgSz w:w="12240" w:h="15840"/>
          <w:pgMar w:top="1417" w:right="1701" w:bottom="1417" w:left="1701" w:header="708" w:footer="708" w:gutter="0"/>
          <w:cols w:space="708"/>
          <w:docGrid w:linePitch="360"/>
        </w:sectPr>
      </w:pPr>
    </w:p>
    <w:p w:rsidR="00A7102C" w:rsidRPr="00A7102C" w:rsidRDefault="00A7102C" w:rsidP="00A238B7">
      <w:pPr>
        <w:rPr>
          <w:rStyle w:val="Ttulo1Car"/>
        </w:rPr>
      </w:pPr>
      <w:r w:rsidRPr="00A7102C">
        <w:rPr>
          <w:rStyle w:val="Ttulo1Car"/>
        </w:rPr>
        <w:lastRenderedPageBreak/>
        <w:t>Comprobacion copromisos</w:t>
      </w:r>
    </w:p>
    <w:p w:rsidR="00503FD7" w:rsidRDefault="00A238B7" w:rsidP="00A238B7">
      <w:pPr>
        <w:rPr>
          <w:noProof/>
          <w:lang w:eastAsia="es-AR"/>
        </w:rPr>
      </w:pPr>
      <w:r>
        <w:rPr>
          <w:noProof/>
          <w:lang w:eastAsia="es-AR"/>
        </w:rPr>
        <w:t>Para realizar compromiso</w:t>
      </w:r>
      <w:r>
        <w:rPr>
          <w:noProof/>
          <w:lang w:eastAsia="es-AR"/>
        </w:rPr>
        <w:t>s siempre se debe real</w:t>
      </w:r>
      <w:r>
        <w:rPr>
          <w:noProof/>
          <w:lang w:eastAsia="es-AR"/>
        </w:rPr>
        <w:t>i</w:t>
      </w:r>
      <w:r>
        <w:rPr>
          <w:noProof/>
          <w:lang w:eastAsia="es-AR"/>
        </w:rPr>
        <w:t>z</w:t>
      </w:r>
      <w:r>
        <w:rPr>
          <w:noProof/>
          <w:lang w:eastAsia="es-AR"/>
        </w:rPr>
        <w:t xml:space="preserve">ar la comprobacion de </w:t>
      </w:r>
      <w:r w:rsidRPr="005A4855">
        <w:rPr>
          <w:noProof/>
          <w:u w:val="single"/>
          <w:lang w:eastAsia="es-AR"/>
        </w:rPr>
        <w:t>presupuesto</w:t>
      </w:r>
      <w:r>
        <w:rPr>
          <w:noProof/>
          <w:u w:val="single"/>
          <w:lang w:eastAsia="es-AR"/>
        </w:rPr>
        <w:t>,</w:t>
      </w:r>
      <w:r>
        <w:rPr>
          <w:noProof/>
          <w:lang w:eastAsia="es-AR"/>
        </w:rPr>
        <w:t xml:space="preserve"> por ejemplo en </w:t>
      </w:r>
      <w:r w:rsidRPr="00A238B7">
        <w:rPr>
          <w:b/>
          <w:noProof/>
          <w:lang w:eastAsia="es-AR"/>
        </w:rPr>
        <w:t>SERVICIO DE CORREO</w:t>
      </w:r>
      <w:r>
        <w:rPr>
          <w:noProof/>
          <w:lang w:eastAsia="es-AR"/>
        </w:rPr>
        <w:t xml:space="preserve"> se le asigno un prepuesto</w:t>
      </w:r>
      <w:r>
        <w:rPr>
          <w:noProof/>
          <w:lang w:eastAsia="es-AR"/>
        </w:rPr>
        <w:t xml:space="preserve"> inicial de 5</w:t>
      </w:r>
      <w:r>
        <w:rPr>
          <w:noProof/>
          <w:lang w:eastAsia="es-AR"/>
        </w:rPr>
        <w:t>000. Se r</w:t>
      </w:r>
      <w:r>
        <w:rPr>
          <w:noProof/>
          <w:lang w:eastAsia="es-AR"/>
        </w:rPr>
        <w:t>ealizo un primer compromiso de 3700, y luegose realiza otro compromiso de 20</w:t>
      </w:r>
      <w:r>
        <w:rPr>
          <w:noProof/>
          <w:lang w:eastAsia="es-AR"/>
        </w:rPr>
        <w:t xml:space="preserve">00. En </w:t>
      </w:r>
      <w:r w:rsidRPr="00A238B7">
        <w:rPr>
          <w:b/>
          <w:noProof/>
          <w:lang w:eastAsia="es-AR"/>
        </w:rPr>
        <w:t>SERVICIO DE CORREO</w:t>
      </w:r>
      <w:r>
        <w:rPr>
          <w:noProof/>
          <w:lang w:eastAsia="es-AR"/>
        </w:rPr>
        <w:t xml:space="preserve"> te</w:t>
      </w:r>
      <w:r>
        <w:rPr>
          <w:noProof/>
          <w:lang w:eastAsia="es-AR"/>
        </w:rPr>
        <w:t>nemos un comprometido total de 57</w:t>
      </w:r>
      <w:r>
        <w:rPr>
          <w:noProof/>
          <w:lang w:eastAsia="es-AR"/>
        </w:rPr>
        <w:t>00 que sobr</w:t>
      </w:r>
      <w:r>
        <w:rPr>
          <w:noProof/>
          <w:lang w:eastAsia="es-AR"/>
        </w:rPr>
        <w:t>epasa el prespuesto inicial de 5</w:t>
      </w:r>
      <w:r>
        <w:rPr>
          <w:noProof/>
          <w:lang w:eastAsia="es-AR"/>
        </w:rPr>
        <w:t xml:space="preserve">000. En este caso ya tenemos un excedido. </w:t>
      </w:r>
      <w:r w:rsidRPr="00A238B7">
        <w:rPr>
          <w:noProof/>
          <w:highlight w:val="yellow"/>
          <w:lang w:eastAsia="es-AR"/>
        </w:rPr>
        <w:t>Esto se especifico en el documento Pantallas V 1.0 y Pantallas V 1.1</w:t>
      </w:r>
      <w:r w:rsidR="00503FD7">
        <w:rPr>
          <w:noProof/>
          <w:lang w:eastAsia="es-AR"/>
        </w:rPr>
        <w:t xml:space="preserve"> </w:t>
      </w:r>
    </w:p>
    <w:p w:rsidR="00A238B7" w:rsidRDefault="00503FD7" w:rsidP="00A238B7">
      <w:pPr>
        <w:rPr>
          <w:noProof/>
          <w:lang w:eastAsia="es-AR"/>
        </w:rPr>
      </w:pPr>
      <w:r>
        <w:rPr>
          <w:noProof/>
          <w:lang w:eastAsia="es-AR"/>
        </w:rPr>
        <w:t xml:space="preserve">La informacion de totales  de </w:t>
      </w:r>
      <w:r w:rsidRPr="00503FD7">
        <w:rPr>
          <w:b/>
          <w:noProof/>
          <w:lang w:eastAsia="es-AR"/>
        </w:rPr>
        <w:t>presupuesto, compromiso total, reforma</w:t>
      </w:r>
      <w:r>
        <w:rPr>
          <w:noProof/>
          <w:lang w:eastAsia="es-AR"/>
        </w:rPr>
        <w:t xml:space="preserve"> y estado le pertenecen a la partida que se guarda en la tabla DETALLE_EGRESO, estos </w:t>
      </w:r>
      <w:r w:rsidRPr="00503FD7">
        <w:rPr>
          <w:b/>
          <w:noProof/>
          <w:lang w:eastAsia="es-AR"/>
        </w:rPr>
        <w:t xml:space="preserve">valores de </w:t>
      </w:r>
      <w:r w:rsidRPr="00503FD7">
        <w:rPr>
          <w:b/>
          <w:noProof/>
          <w:lang w:eastAsia="es-AR"/>
        </w:rPr>
        <w:t>presupuesto, compromiso total, reforma</w:t>
      </w:r>
      <w:r>
        <w:rPr>
          <w:b/>
          <w:noProof/>
          <w:lang w:eastAsia="es-AR"/>
        </w:rPr>
        <w:t xml:space="preserve"> </w:t>
      </w:r>
      <w:r>
        <w:rPr>
          <w:noProof/>
          <w:lang w:eastAsia="es-AR"/>
        </w:rPr>
        <w:t>se usan para al momento de comprometer y ejecutar(realizar pago) realizar la respectiva comprobacion; en esta tabla se debe ir acumulando lo realizado en reforma.</w:t>
      </w:r>
    </w:p>
    <w:p w:rsidR="00EC37B5" w:rsidRDefault="006B69D8" w:rsidP="00A238B7">
      <w:pPr>
        <w:rPr>
          <w:rFonts w:ascii="Calibri" w:hAnsi="Calibri" w:cs="Calibri"/>
          <w:u w:val="single"/>
          <w:lang w:val="es"/>
        </w:rPr>
      </w:pPr>
      <w:r>
        <w:rPr>
          <w:noProof/>
          <w:lang w:eastAsia="es-AR"/>
        </w:rPr>
        <w:t xml:space="preserve">Por ejemplo al realizar un pago de electricidad desde una cuenta bancaria en un X banco, se verifca que la cuenta  en ese X banco tenga fondos(saldo a favor, que no se exceda ) para realizar el pago no que el </w:t>
      </w:r>
      <w:r>
        <w:rPr>
          <w:noProof/>
          <w:lang w:eastAsia="es-AR"/>
        </w:rPr>
        <w:t>pago de electricidad</w:t>
      </w:r>
      <w:r>
        <w:rPr>
          <w:noProof/>
          <w:lang w:eastAsia="es-AR"/>
        </w:rPr>
        <w:t xml:space="preserve"> tenga saldo, la cuenta es la que lleva los movimientos, no el </w:t>
      </w:r>
      <w:r>
        <w:rPr>
          <w:noProof/>
          <w:lang w:eastAsia="es-AR"/>
        </w:rPr>
        <w:t>pago de electricidad</w:t>
      </w:r>
      <w:r>
        <w:rPr>
          <w:noProof/>
          <w:lang w:eastAsia="es-AR"/>
        </w:rPr>
        <w:t>.</w:t>
      </w:r>
    </w:p>
    <w:tbl>
      <w:tblPr>
        <w:tblW w:w="14440" w:type="dxa"/>
        <w:tblInd w:w="55" w:type="dxa"/>
        <w:tblCellMar>
          <w:left w:w="70" w:type="dxa"/>
          <w:right w:w="70" w:type="dxa"/>
        </w:tblCellMar>
        <w:tblLook w:val="04A0" w:firstRow="1" w:lastRow="0" w:firstColumn="1" w:lastColumn="0" w:noHBand="0" w:noVBand="1"/>
      </w:tblPr>
      <w:tblGrid>
        <w:gridCol w:w="2320"/>
        <w:gridCol w:w="1283"/>
        <w:gridCol w:w="1340"/>
        <w:gridCol w:w="2620"/>
        <w:gridCol w:w="3060"/>
        <w:gridCol w:w="2620"/>
        <w:gridCol w:w="1200"/>
      </w:tblGrid>
      <w:tr w:rsidR="00503FD7" w:rsidRPr="00503FD7" w:rsidTr="00503FD7">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Egreso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presupuesto</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reforma</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compromiso total</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Proceso</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Compromiso comprobante</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 xml:space="preserve">SERVICIO DE CORREO </w:t>
            </w: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inicio, sin realizar compromisos</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tcBorders>
              <w:top w:val="nil"/>
              <w:left w:val="single" w:sz="4" w:space="0" w:color="auto"/>
              <w:bottom w:val="single" w:sz="4" w:space="0" w:color="auto"/>
              <w:right w:val="single" w:sz="4" w:space="0" w:color="auto"/>
            </w:tcBorders>
            <w:vAlign w:val="center"/>
            <w:hideMark/>
          </w:tcPr>
          <w:p w:rsidR="00503FD7" w:rsidRPr="00503FD7" w:rsidRDefault="00503FD7" w:rsidP="00503FD7">
            <w:pPr>
              <w:spacing w:after="0" w:line="240" w:lineRule="auto"/>
              <w:rPr>
                <w:rFonts w:ascii="Calibri" w:eastAsia="Times New Roman" w:hAnsi="Calibri" w:cs="Times New Roman"/>
                <w:b/>
                <w:bCs/>
                <w:color w:val="000000"/>
                <w:lang w:eastAsia="es-AR"/>
              </w:rPr>
            </w:pP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(0+3700) = 3700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primer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- 0003</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tcBorders>
              <w:top w:val="nil"/>
              <w:left w:val="single" w:sz="4" w:space="0" w:color="auto"/>
              <w:bottom w:val="single" w:sz="4" w:space="0" w:color="auto"/>
              <w:right w:val="single" w:sz="4" w:space="0" w:color="auto"/>
            </w:tcBorders>
            <w:vAlign w:val="center"/>
            <w:hideMark/>
          </w:tcPr>
          <w:p w:rsidR="00503FD7" w:rsidRPr="00503FD7" w:rsidRDefault="00503FD7" w:rsidP="00503FD7">
            <w:pPr>
              <w:spacing w:after="0" w:line="240" w:lineRule="auto"/>
              <w:rPr>
                <w:rFonts w:ascii="Calibri" w:eastAsia="Times New Roman" w:hAnsi="Calibri" w:cs="Times New Roman"/>
                <w:b/>
                <w:bCs/>
                <w:color w:val="000000"/>
                <w:lang w:eastAsia="es-AR"/>
              </w:rPr>
            </w:pP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(3700+2000) = 5700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segundo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- 0006</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tcBorders>
              <w:top w:val="nil"/>
              <w:left w:val="single" w:sz="4" w:space="0" w:color="auto"/>
              <w:bottom w:val="single" w:sz="4" w:space="0" w:color="auto"/>
              <w:right w:val="single" w:sz="4" w:space="0" w:color="auto"/>
            </w:tcBorders>
            <w:vAlign w:val="center"/>
            <w:hideMark/>
          </w:tcPr>
          <w:p w:rsidR="00503FD7" w:rsidRPr="00503FD7" w:rsidRDefault="00503FD7" w:rsidP="00503FD7">
            <w:pPr>
              <w:spacing w:after="0" w:line="240" w:lineRule="auto"/>
              <w:rPr>
                <w:rFonts w:ascii="Calibri" w:eastAsia="Times New Roman" w:hAnsi="Calibri" w:cs="Times New Roman"/>
                <w:b/>
                <w:bCs/>
                <w:color w:val="000000"/>
                <w:lang w:eastAsia="es-AR"/>
              </w:rPr>
            </w:pP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(5700+600) = 6300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tercer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- 0005</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vMerge/>
            <w:tcBorders>
              <w:top w:val="nil"/>
              <w:left w:val="single" w:sz="4" w:space="0" w:color="auto"/>
              <w:bottom w:val="single" w:sz="4" w:space="0" w:color="auto"/>
              <w:right w:val="single" w:sz="4" w:space="0" w:color="auto"/>
            </w:tcBorders>
            <w:vAlign w:val="center"/>
            <w:hideMark/>
          </w:tcPr>
          <w:p w:rsidR="00503FD7" w:rsidRPr="00503FD7" w:rsidRDefault="00503FD7" w:rsidP="00503FD7">
            <w:pPr>
              <w:spacing w:after="0" w:line="240" w:lineRule="auto"/>
              <w:rPr>
                <w:rFonts w:ascii="Calibri" w:eastAsia="Times New Roman" w:hAnsi="Calibri" w:cs="Times New Roman"/>
                <w:b/>
                <w:bCs/>
                <w:color w:val="000000"/>
                <w:lang w:eastAsia="es-AR"/>
              </w:rPr>
            </w:pPr>
          </w:p>
        </w:tc>
        <w:tc>
          <w:tcPr>
            <w:tcW w:w="128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right"/>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w:t>
            </w:r>
          </w:p>
        </w:tc>
        <w:tc>
          <w:tcPr>
            <w:tcW w:w="1340" w:type="dxa"/>
            <w:tcBorders>
              <w:top w:val="nil"/>
              <w:left w:val="nil"/>
              <w:bottom w:val="single" w:sz="4" w:space="0" w:color="auto"/>
              <w:right w:val="single" w:sz="4" w:space="0" w:color="auto"/>
            </w:tcBorders>
            <w:shd w:val="clear" w:color="000000" w:fill="E26B0A"/>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1100+1700 = 2800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(6300+1000) = 7300</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cuarto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- 0007</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128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134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26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p>
        </w:tc>
        <w:tc>
          <w:tcPr>
            <w:tcW w:w="306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26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1092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 xml:space="preserve">SERVICIO DE CORREO </w:t>
            </w: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r w:rsidR="00503FD7" w:rsidRPr="00503FD7" w:rsidTr="00503FD7">
        <w:trPr>
          <w:trHeight w:val="300"/>
        </w:trPr>
        <w:tc>
          <w:tcPr>
            <w:tcW w:w="23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26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Valor compromiso</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Compromiso comprobante</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Comprobación</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saldo para comprometer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b/>
                <w:bCs/>
                <w:color w:val="000000"/>
                <w:lang w:eastAsia="es-AR"/>
              </w:rPr>
            </w:pPr>
            <w:r w:rsidRPr="00503FD7">
              <w:rPr>
                <w:rFonts w:ascii="Calibri" w:eastAsia="Times New Roman" w:hAnsi="Calibri" w:cs="Times New Roman"/>
                <w:b/>
                <w:bCs/>
                <w:color w:val="000000"/>
                <w:lang w:eastAsia="es-AR"/>
              </w:rPr>
              <w:t>estado</w:t>
            </w:r>
          </w:p>
        </w:tc>
      </w:tr>
      <w:tr w:rsidR="00503FD7" w:rsidRPr="00503FD7" w:rsidTr="00503FD7">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TEST_COMP_1</w:t>
            </w:r>
          </w:p>
        </w:tc>
        <w:tc>
          <w:tcPr>
            <w:tcW w:w="2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3700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- 0003</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 + 0 - 3700 &gt; 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5000+0-3700 = 1300</w:t>
            </w:r>
          </w:p>
        </w:tc>
        <w:tc>
          <w:tcPr>
            <w:tcW w:w="1200" w:type="dxa"/>
            <w:tcBorders>
              <w:top w:val="nil"/>
              <w:left w:val="nil"/>
              <w:bottom w:val="single" w:sz="4" w:space="0" w:color="auto"/>
              <w:right w:val="single" w:sz="4" w:space="0" w:color="auto"/>
            </w:tcBorders>
            <w:shd w:val="clear" w:color="000000" w:fill="92D050"/>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no excedido</w:t>
            </w:r>
          </w:p>
        </w:tc>
      </w:tr>
      <w:tr w:rsidR="00503FD7" w:rsidRPr="00503FD7" w:rsidTr="00503FD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TEST_COMP_2</w:t>
            </w:r>
          </w:p>
        </w:tc>
        <w:tc>
          <w:tcPr>
            <w:tcW w:w="2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2000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- 0006</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 + 0 - 5700 &gt; 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5000+0-5700 = -700</w:t>
            </w:r>
          </w:p>
        </w:tc>
        <w:tc>
          <w:tcPr>
            <w:tcW w:w="1200" w:type="dxa"/>
            <w:tcBorders>
              <w:top w:val="nil"/>
              <w:left w:val="nil"/>
              <w:bottom w:val="single" w:sz="4" w:space="0" w:color="auto"/>
              <w:right w:val="single" w:sz="4" w:space="0" w:color="auto"/>
            </w:tcBorders>
            <w:shd w:val="clear" w:color="000000" w:fill="FFFF00"/>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excedido</w:t>
            </w:r>
          </w:p>
        </w:tc>
      </w:tr>
      <w:tr w:rsidR="00503FD7" w:rsidRPr="00503FD7" w:rsidTr="00503FD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TEST_COMP_3</w:t>
            </w:r>
          </w:p>
        </w:tc>
        <w:tc>
          <w:tcPr>
            <w:tcW w:w="2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600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- 0005</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 + 0 -6300 &gt; 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5000+0-6300 = -1300</w:t>
            </w:r>
          </w:p>
        </w:tc>
        <w:tc>
          <w:tcPr>
            <w:tcW w:w="1200" w:type="dxa"/>
            <w:tcBorders>
              <w:top w:val="nil"/>
              <w:left w:val="nil"/>
              <w:bottom w:val="single" w:sz="4" w:space="0" w:color="auto"/>
              <w:right w:val="single" w:sz="4" w:space="0" w:color="auto"/>
            </w:tcBorders>
            <w:shd w:val="clear" w:color="000000" w:fill="FFFF00"/>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excedido</w:t>
            </w:r>
          </w:p>
        </w:tc>
      </w:tr>
      <w:tr w:rsidR="00503FD7" w:rsidRPr="00503FD7" w:rsidTr="00503FD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TEST_COMP_4</w:t>
            </w:r>
          </w:p>
        </w:tc>
        <w:tc>
          <w:tcPr>
            <w:tcW w:w="26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1000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UCE - 0007</w:t>
            </w:r>
          </w:p>
        </w:tc>
        <w:tc>
          <w:tcPr>
            <w:tcW w:w="306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 xml:space="preserve">5000 + </w:t>
            </w:r>
            <w:r w:rsidRPr="00503FD7">
              <w:rPr>
                <w:rFonts w:ascii="Calibri" w:eastAsia="Times New Roman" w:hAnsi="Calibri" w:cs="Times New Roman"/>
                <w:color w:val="E26B0A"/>
                <w:lang w:eastAsia="es-AR"/>
              </w:rPr>
              <w:t>2800</w:t>
            </w:r>
            <w:r w:rsidRPr="00503FD7">
              <w:rPr>
                <w:rFonts w:ascii="Calibri" w:eastAsia="Times New Roman" w:hAnsi="Calibri" w:cs="Times New Roman"/>
                <w:color w:val="000000"/>
                <w:lang w:eastAsia="es-AR"/>
              </w:rPr>
              <w:t xml:space="preserve"> - 7300 &gt; 0</w:t>
            </w:r>
          </w:p>
        </w:tc>
        <w:tc>
          <w:tcPr>
            <w:tcW w:w="2620" w:type="dxa"/>
            <w:tcBorders>
              <w:top w:val="nil"/>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lang w:eastAsia="es-AR"/>
              </w:rPr>
              <w:t>5000+</w:t>
            </w:r>
            <w:r w:rsidRPr="00503FD7">
              <w:rPr>
                <w:rFonts w:ascii="Calibri" w:eastAsia="Times New Roman" w:hAnsi="Calibri" w:cs="Times New Roman"/>
                <w:color w:val="E26B0A"/>
                <w:lang w:eastAsia="es-AR"/>
              </w:rPr>
              <w:t>2800</w:t>
            </w:r>
            <w:r w:rsidRPr="00503FD7">
              <w:rPr>
                <w:rFonts w:ascii="Calibri" w:eastAsia="Times New Roman" w:hAnsi="Calibri" w:cs="Times New Roman"/>
                <w:color w:val="000000"/>
                <w:lang w:eastAsia="es-AR"/>
              </w:rPr>
              <w:t>-7300 = 500</w:t>
            </w:r>
          </w:p>
        </w:tc>
        <w:tc>
          <w:tcPr>
            <w:tcW w:w="1200" w:type="dxa"/>
            <w:tcBorders>
              <w:top w:val="nil"/>
              <w:left w:val="nil"/>
              <w:bottom w:val="single" w:sz="4" w:space="0" w:color="auto"/>
              <w:right w:val="single" w:sz="4" w:space="0" w:color="auto"/>
            </w:tcBorders>
            <w:shd w:val="clear" w:color="000000" w:fill="92D050"/>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no excedido</w:t>
            </w:r>
          </w:p>
        </w:tc>
      </w:tr>
      <w:tr w:rsidR="00503FD7" w:rsidRPr="00503FD7" w:rsidTr="00503FD7">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compromiso total</w:t>
            </w:r>
          </w:p>
        </w:tc>
        <w:tc>
          <w:tcPr>
            <w:tcW w:w="2620" w:type="dxa"/>
            <w:gridSpan w:val="2"/>
            <w:tcBorders>
              <w:top w:val="single" w:sz="4" w:space="0" w:color="auto"/>
              <w:left w:val="nil"/>
              <w:bottom w:val="single" w:sz="4" w:space="0" w:color="auto"/>
              <w:right w:val="single" w:sz="4" w:space="0" w:color="auto"/>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r w:rsidRPr="00503FD7">
              <w:rPr>
                <w:rFonts w:ascii="Calibri" w:eastAsia="Times New Roman" w:hAnsi="Calibri" w:cs="Times New Roman"/>
                <w:color w:val="000000"/>
                <w:lang w:eastAsia="es-AR"/>
              </w:rPr>
              <w:t>7300</w:t>
            </w:r>
          </w:p>
        </w:tc>
        <w:tc>
          <w:tcPr>
            <w:tcW w:w="26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p>
        </w:tc>
        <w:tc>
          <w:tcPr>
            <w:tcW w:w="306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c>
          <w:tcPr>
            <w:tcW w:w="262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jc w:val="center"/>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503FD7" w:rsidRPr="00503FD7" w:rsidRDefault="00503FD7" w:rsidP="00503FD7">
            <w:pPr>
              <w:spacing w:after="0" w:line="240" w:lineRule="auto"/>
              <w:rPr>
                <w:rFonts w:ascii="Calibri" w:eastAsia="Times New Roman" w:hAnsi="Calibri" w:cs="Times New Roman"/>
                <w:color w:val="000000"/>
                <w:lang w:eastAsia="es-AR"/>
              </w:rPr>
            </w:pPr>
          </w:p>
        </w:tc>
      </w:tr>
    </w:tbl>
    <w:p w:rsidR="006B69D8" w:rsidRDefault="006B69D8" w:rsidP="00A238B7">
      <w:pPr>
        <w:rPr>
          <w:rFonts w:ascii="Calibri" w:hAnsi="Calibri" w:cs="Calibri"/>
          <w:u w:val="single"/>
          <w:lang w:val="es"/>
        </w:rPr>
        <w:sectPr w:rsidR="006B69D8" w:rsidSect="00A7102C">
          <w:pgSz w:w="15840" w:h="12240" w:orient="landscape"/>
          <w:pgMar w:top="720" w:right="720" w:bottom="720" w:left="720" w:header="708" w:footer="708" w:gutter="0"/>
          <w:cols w:space="708"/>
          <w:docGrid w:linePitch="360"/>
        </w:sectPr>
      </w:pPr>
    </w:p>
    <w:p w:rsidR="00A238B7" w:rsidRDefault="00A238B7" w:rsidP="00A238B7">
      <w:pPr>
        <w:rPr>
          <w:rFonts w:ascii="Calibri" w:hAnsi="Calibri" w:cs="Calibri"/>
          <w:lang w:val="es"/>
        </w:rPr>
      </w:pPr>
      <w:r>
        <w:rPr>
          <w:rFonts w:ascii="Calibri" w:hAnsi="Calibri" w:cs="Calibri"/>
          <w:u w:val="single"/>
          <w:lang w:val="es"/>
        </w:rPr>
        <w:lastRenderedPageBreak/>
        <w:t>(</w:t>
      </w:r>
      <w:proofErr w:type="gramStart"/>
      <w:r w:rsidRPr="00C96D28">
        <w:rPr>
          <w:rFonts w:ascii="Calibri" w:hAnsi="Calibri" w:cs="Calibri"/>
          <w:u w:val="single"/>
          <w:lang w:val="es"/>
        </w:rPr>
        <w:t>presupuesto</w:t>
      </w:r>
      <w:proofErr w:type="gramEnd"/>
      <w:r w:rsidRPr="00C96D28">
        <w:rPr>
          <w:rFonts w:ascii="Calibri" w:hAnsi="Calibri" w:cs="Calibri"/>
          <w:u w:val="single"/>
          <w:lang w:val="es"/>
        </w:rPr>
        <w:t xml:space="preserve"> (presupuesto asignado a la partida</w:t>
      </w:r>
      <w:r>
        <w:rPr>
          <w:rFonts w:ascii="Calibri" w:hAnsi="Calibri" w:cs="Calibri"/>
          <w:u w:val="single"/>
          <w:lang w:val="es"/>
        </w:rPr>
        <w:t xml:space="preserve"> en </w:t>
      </w:r>
      <w:r w:rsidRPr="00A238B7">
        <w:rPr>
          <w:rFonts w:ascii="Calibri" w:hAnsi="Calibri" w:cs="Calibri"/>
          <w:b/>
          <w:u w:val="single"/>
          <w:lang w:val="es"/>
        </w:rPr>
        <w:t>Registrar Egreso</w:t>
      </w:r>
      <w:r w:rsidRPr="00C96D28">
        <w:rPr>
          <w:rFonts w:ascii="Calibri" w:hAnsi="Calibri" w:cs="Calibri"/>
          <w:u w:val="single"/>
          <w:lang w:val="es"/>
        </w:rPr>
        <w:t>) + total reformas)</w:t>
      </w:r>
      <w:r>
        <w:rPr>
          <w:rFonts w:ascii="Calibri" w:hAnsi="Calibri" w:cs="Calibri"/>
          <w:u w:val="single"/>
          <w:lang w:val="es"/>
        </w:rPr>
        <w:t xml:space="preserve"> </w:t>
      </w:r>
      <w:r w:rsidRPr="00C96D28">
        <w:rPr>
          <w:rFonts w:ascii="Calibri" w:hAnsi="Calibri" w:cs="Calibri"/>
          <w:u w:val="single"/>
          <w:lang w:val="es"/>
        </w:rPr>
        <w:t>-Total comprometido (</w:t>
      </w:r>
      <w:r>
        <w:rPr>
          <w:rFonts w:ascii="Calibri" w:hAnsi="Calibri" w:cs="Calibri"/>
          <w:u w:val="single"/>
          <w:lang w:val="es"/>
        </w:rPr>
        <w:t xml:space="preserve">total de todos los compromisos </w:t>
      </w:r>
      <w:r w:rsidRPr="00C96D28">
        <w:rPr>
          <w:rFonts w:ascii="Calibri" w:hAnsi="Calibri" w:cs="Calibri"/>
          <w:u w:val="single"/>
          <w:lang w:val="es"/>
        </w:rPr>
        <w:t>de la partida del departamento</w:t>
      </w:r>
      <w:r>
        <w:rPr>
          <w:rFonts w:ascii="Calibri" w:hAnsi="Calibri" w:cs="Calibri"/>
          <w:lang w:val="es"/>
        </w:rPr>
        <w:t>),</w:t>
      </w:r>
    </w:p>
    <w:p w:rsidR="00B33687" w:rsidRDefault="00B33687" w:rsidP="00A238B7">
      <w:pPr>
        <w:rPr>
          <w:rFonts w:ascii="Calibri" w:hAnsi="Calibri" w:cs="Calibri"/>
          <w:lang w:val="es"/>
        </w:rPr>
      </w:pPr>
      <w:r>
        <w:rPr>
          <w:rFonts w:ascii="Calibri" w:hAnsi="Calibri" w:cs="Calibri"/>
          <w:u w:val="single"/>
          <w:lang w:val="es"/>
        </w:rPr>
        <w:t>[{(</w:t>
      </w:r>
      <w:r w:rsidRPr="00C96D28">
        <w:rPr>
          <w:rFonts w:ascii="Calibri" w:hAnsi="Calibri" w:cs="Calibri"/>
          <w:u w:val="single"/>
          <w:lang w:val="es"/>
        </w:rPr>
        <w:t>P</w:t>
      </w:r>
      <w:r w:rsidRPr="00C96D28">
        <w:rPr>
          <w:rFonts w:ascii="Calibri" w:hAnsi="Calibri" w:cs="Calibri"/>
          <w:u w:val="single"/>
          <w:lang w:val="es"/>
        </w:rPr>
        <w:t>resupuesto</w:t>
      </w:r>
      <w:r>
        <w:rPr>
          <w:rFonts w:ascii="Calibri" w:hAnsi="Calibri" w:cs="Calibri"/>
          <w:u w:val="single"/>
          <w:lang w:val="es"/>
        </w:rPr>
        <w:t>+</w:t>
      </w:r>
      <w:r w:rsidRPr="00C96D28">
        <w:rPr>
          <w:rFonts w:ascii="Calibri" w:hAnsi="Calibri" w:cs="Calibri"/>
          <w:u w:val="single"/>
          <w:lang w:val="es"/>
        </w:rPr>
        <w:t xml:space="preserve"> total reforma)</w:t>
      </w:r>
      <w:r>
        <w:rPr>
          <w:rFonts w:ascii="Calibri" w:hAnsi="Calibri" w:cs="Calibri"/>
          <w:u w:val="single"/>
          <w:lang w:val="es"/>
        </w:rPr>
        <w:t xml:space="preserve"> </w:t>
      </w:r>
      <w:r w:rsidRPr="00C96D28">
        <w:rPr>
          <w:rFonts w:ascii="Calibri" w:hAnsi="Calibri" w:cs="Calibri"/>
          <w:u w:val="single"/>
          <w:lang w:val="es"/>
        </w:rPr>
        <w:t>-Total comprometido</w:t>
      </w:r>
      <w:r>
        <w:rPr>
          <w:rFonts w:ascii="Calibri" w:hAnsi="Calibri" w:cs="Calibri"/>
          <w:u w:val="single"/>
          <w:lang w:val="es"/>
        </w:rPr>
        <w:t xml:space="preserve">} &gt; Valor a comprometer] </w:t>
      </w:r>
      <w:r>
        <w:rPr>
          <w:rFonts w:ascii="Calibri" w:hAnsi="Calibri" w:cs="Calibri"/>
          <w:lang w:val="es"/>
        </w:rPr>
        <w:t xml:space="preserve">si esto es verdad no está excedido, caso contrario se excede, esta comparación se debe realizar cada vez que se realice un nuevo compromiso sobre una partida que se le ha asignado un presupuesto en un departamento el cual por compromisos anteriores ya ha variado su saldo disponible.  </w:t>
      </w:r>
    </w:p>
    <w:p w:rsidR="00EC37B5" w:rsidRDefault="00EC37B5" w:rsidP="00EC37B5">
      <w:pPr>
        <w:pStyle w:val="Ttulo1"/>
      </w:pPr>
      <w:r>
        <w:t>Reforma</w:t>
      </w:r>
    </w:p>
    <w:p w:rsidR="0081449D" w:rsidRDefault="002E6D92" w:rsidP="0081449D">
      <w:r>
        <w:t>El filtro para desplegar todos no funciona, n</w:t>
      </w:r>
      <w:r w:rsidR="0081449D">
        <w:t>o se carga el nombre de la partida en la tabla y ni el presupuesto.</w:t>
      </w:r>
    </w:p>
    <w:p w:rsidR="00A4692F" w:rsidRDefault="00A4692F" w:rsidP="0081449D">
      <w:r>
        <w:rPr>
          <w:noProof/>
          <w:lang w:eastAsia="es-AR"/>
        </w:rPr>
        <w:drawing>
          <wp:inline distT="0" distB="0" distL="0" distR="0" wp14:anchorId="4A3090B2" wp14:editId="442BD947">
            <wp:extent cx="4953000" cy="1176801"/>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7165"/>
                    <a:stretch/>
                  </pic:blipFill>
                  <pic:spPr bwMode="auto">
                    <a:xfrm>
                      <a:off x="0" y="0"/>
                      <a:ext cx="4954682" cy="1177201"/>
                    </a:xfrm>
                    <a:prstGeom prst="rect">
                      <a:avLst/>
                    </a:prstGeom>
                    <a:ln>
                      <a:noFill/>
                    </a:ln>
                    <a:extLst>
                      <a:ext uri="{53640926-AAD7-44D8-BBD7-CCE9431645EC}">
                        <a14:shadowObscured xmlns:a14="http://schemas.microsoft.com/office/drawing/2010/main"/>
                      </a:ext>
                    </a:extLst>
                  </pic:spPr>
                </pic:pic>
              </a:graphicData>
            </a:graphic>
          </wp:inline>
        </w:drawing>
      </w:r>
    </w:p>
    <w:p w:rsidR="00EC37B5" w:rsidRDefault="00EC37B5">
      <w:pPr>
        <w:rPr>
          <w:noProof/>
          <w:lang w:eastAsia="es-AR"/>
        </w:rPr>
      </w:pPr>
      <w:r>
        <w:rPr>
          <w:noProof/>
          <w:lang w:eastAsia="es-AR"/>
        </w:rPr>
        <w:drawing>
          <wp:inline distT="0" distB="0" distL="0" distR="0" wp14:anchorId="6032BE57" wp14:editId="13F1CCF8">
            <wp:extent cx="4577646" cy="41052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114" cy="4108385"/>
                    </a:xfrm>
                    <a:prstGeom prst="rect">
                      <a:avLst/>
                    </a:prstGeom>
                  </pic:spPr>
                </pic:pic>
              </a:graphicData>
            </a:graphic>
          </wp:inline>
        </w:drawing>
      </w:r>
    </w:p>
    <w:p w:rsidR="002E6D92" w:rsidRDefault="002E6D92">
      <w:pPr>
        <w:rPr>
          <w:noProof/>
          <w:lang w:eastAsia="es-AR"/>
        </w:rPr>
      </w:pPr>
    </w:p>
    <w:p w:rsidR="00EC37B5" w:rsidRDefault="00EC37B5">
      <w:pPr>
        <w:rPr>
          <w:noProof/>
          <w:lang w:eastAsia="es-AR"/>
        </w:rPr>
      </w:pPr>
    </w:p>
    <w:p w:rsidR="0081449D" w:rsidRDefault="0081449D">
      <w:pPr>
        <w:rPr>
          <w:noProof/>
          <w:lang w:eastAsia="es-AR"/>
        </w:rPr>
      </w:pPr>
      <w:r>
        <w:rPr>
          <w:noProof/>
          <w:lang w:eastAsia="es-AR"/>
        </w:rPr>
        <w:t>Al ingresar  el codigo de destino no siempre se carga la informacion.</w:t>
      </w:r>
    </w:p>
    <w:p w:rsidR="0081449D" w:rsidRDefault="0081449D">
      <w:pPr>
        <w:rPr>
          <w:noProof/>
          <w:lang w:eastAsia="es-AR"/>
        </w:rPr>
      </w:pPr>
      <w:r>
        <w:rPr>
          <w:noProof/>
          <w:lang w:eastAsia="es-AR"/>
        </w:rPr>
        <w:drawing>
          <wp:inline distT="0" distB="0" distL="0" distR="0" wp14:anchorId="60864FF7" wp14:editId="0D1C421F">
            <wp:extent cx="5612130" cy="48418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841875"/>
                    </a:xfrm>
                    <a:prstGeom prst="rect">
                      <a:avLst/>
                    </a:prstGeom>
                  </pic:spPr>
                </pic:pic>
              </a:graphicData>
            </a:graphic>
          </wp:inline>
        </w:drawing>
      </w:r>
    </w:p>
    <w:p w:rsidR="00E5602B" w:rsidRDefault="00E5602B">
      <w:pPr>
        <w:rPr>
          <w:noProof/>
          <w:lang w:eastAsia="es-AR"/>
        </w:rPr>
      </w:pPr>
    </w:p>
    <w:p w:rsidR="00E5602B" w:rsidRDefault="00E5602B">
      <w:pPr>
        <w:rPr>
          <w:noProof/>
          <w:lang w:eastAsia="es-AR"/>
        </w:rPr>
      </w:pPr>
    </w:p>
    <w:p w:rsidR="00ED7967" w:rsidRDefault="00ED7967">
      <w:pPr>
        <w:rPr>
          <w:noProof/>
          <w:lang w:eastAsia="es-AR"/>
        </w:rPr>
      </w:pPr>
    </w:p>
    <w:p w:rsidR="00ED7967" w:rsidRDefault="00ED7967">
      <w:pPr>
        <w:rPr>
          <w:noProof/>
          <w:lang w:eastAsia="es-AR"/>
        </w:rPr>
      </w:pPr>
    </w:p>
    <w:p w:rsidR="00ED7967" w:rsidRDefault="00ED7967">
      <w:pPr>
        <w:rPr>
          <w:noProof/>
          <w:lang w:eastAsia="es-AR"/>
        </w:rPr>
      </w:pPr>
    </w:p>
    <w:p w:rsidR="00ED7967" w:rsidRDefault="00ED7967">
      <w:pPr>
        <w:rPr>
          <w:noProof/>
          <w:lang w:eastAsia="es-AR"/>
        </w:rPr>
      </w:pPr>
    </w:p>
    <w:p w:rsidR="002E6D92" w:rsidRDefault="002E6D92">
      <w:pPr>
        <w:rPr>
          <w:noProof/>
          <w:lang w:eastAsia="es-AR"/>
        </w:rPr>
      </w:pPr>
    </w:p>
    <w:p w:rsidR="00E5602B" w:rsidRDefault="00C40BD4">
      <w:pPr>
        <w:rPr>
          <w:noProof/>
          <w:lang w:eastAsia="es-AR"/>
        </w:rPr>
      </w:pPr>
      <w:r>
        <w:rPr>
          <w:noProof/>
          <w:lang w:eastAsia="es-AR"/>
        </w:rPr>
        <w:lastRenderedPageBreak/>
        <w:t>El proceso de la reforma  consiste en reducir el presupuesto de cualquier partida  y aumentar en otro partida. Al momento el proceso que realiza en reducir en los dos sitios.</w:t>
      </w:r>
    </w:p>
    <w:p w:rsidR="00E5602B" w:rsidRDefault="00E5602B">
      <w:pPr>
        <w:rPr>
          <w:noProof/>
          <w:lang w:eastAsia="es-AR"/>
        </w:rPr>
      </w:pPr>
      <w:r>
        <w:rPr>
          <w:noProof/>
          <w:lang w:eastAsia="es-AR"/>
        </w:rPr>
        <w:drawing>
          <wp:inline distT="0" distB="0" distL="0" distR="0" wp14:anchorId="5DDFEA76" wp14:editId="12DD85D5">
            <wp:extent cx="5612130" cy="31349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134995"/>
                    </a:xfrm>
                    <a:prstGeom prst="rect">
                      <a:avLst/>
                    </a:prstGeom>
                  </pic:spPr>
                </pic:pic>
              </a:graphicData>
            </a:graphic>
          </wp:inline>
        </w:drawing>
      </w:r>
    </w:p>
    <w:p w:rsidR="00E5602B" w:rsidRDefault="00E5602B">
      <w:pPr>
        <w:rPr>
          <w:noProof/>
          <w:lang w:eastAsia="es-AR"/>
        </w:rPr>
      </w:pPr>
      <w:r>
        <w:rPr>
          <w:noProof/>
          <w:lang w:eastAsia="es-AR"/>
        </w:rPr>
        <w:drawing>
          <wp:inline distT="0" distB="0" distL="0" distR="0" wp14:anchorId="46E95E66" wp14:editId="6754FEEC">
            <wp:extent cx="5612130" cy="3116580"/>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116580"/>
                    </a:xfrm>
                    <a:prstGeom prst="rect">
                      <a:avLst/>
                    </a:prstGeom>
                  </pic:spPr>
                </pic:pic>
              </a:graphicData>
            </a:graphic>
          </wp:inline>
        </w:drawing>
      </w:r>
    </w:p>
    <w:p w:rsidR="00A7102C" w:rsidRDefault="00A7102C">
      <w:pPr>
        <w:rPr>
          <w:noProof/>
          <w:lang w:eastAsia="es-AR"/>
        </w:rPr>
      </w:pPr>
    </w:p>
    <w:p w:rsidR="00ED7967" w:rsidRDefault="00ED7967">
      <w:pPr>
        <w:rPr>
          <w:noProof/>
          <w:lang w:eastAsia="es-AR"/>
        </w:rPr>
      </w:pPr>
    </w:p>
    <w:p w:rsidR="00ED7967" w:rsidRDefault="00ED7967">
      <w:pPr>
        <w:rPr>
          <w:noProof/>
          <w:lang w:eastAsia="es-AR"/>
        </w:rPr>
      </w:pPr>
    </w:p>
    <w:p w:rsidR="00ED7967" w:rsidRDefault="00ED7967">
      <w:pPr>
        <w:rPr>
          <w:noProof/>
          <w:lang w:eastAsia="es-AR"/>
        </w:rPr>
      </w:pPr>
    </w:p>
    <w:p w:rsidR="00A7102C" w:rsidRDefault="00A7102C" w:rsidP="00A7102C">
      <w:pPr>
        <w:pStyle w:val="Ttulo1"/>
      </w:pPr>
      <w:r>
        <w:lastRenderedPageBreak/>
        <w:t>Documento compromisos</w:t>
      </w:r>
    </w:p>
    <w:p w:rsidR="00A7102C" w:rsidRDefault="00A7102C" w:rsidP="00A7102C"/>
    <w:p w:rsidR="00A7102C" w:rsidRPr="00A7102C" w:rsidRDefault="00A7102C" w:rsidP="00A7102C">
      <w:r>
        <w:t xml:space="preserve">El documento de certificación de compromisos aún no está como el solicitado. El camp CUR no está donde debe, falta el código del comprobante y falta el estado del </w:t>
      </w:r>
      <w:r w:rsidR="00A4692F">
        <w:t>compromiso (</w:t>
      </w:r>
      <w:r>
        <w:t>Comprometido o ejecutado)</w:t>
      </w:r>
    </w:p>
    <w:p w:rsidR="00A7102C" w:rsidRDefault="00A7102C" w:rsidP="00ED7967">
      <w:pPr>
        <w:jc w:val="center"/>
      </w:pPr>
      <w:r>
        <w:rPr>
          <w:noProof/>
          <w:lang w:eastAsia="es-AR"/>
        </w:rPr>
        <w:drawing>
          <wp:inline distT="0" distB="0" distL="0" distR="0" wp14:anchorId="059C390D" wp14:editId="55456011">
            <wp:extent cx="3733800" cy="6172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33800" cy="6172200"/>
                    </a:xfrm>
                    <a:prstGeom prst="rect">
                      <a:avLst/>
                    </a:prstGeom>
                  </pic:spPr>
                </pic:pic>
              </a:graphicData>
            </a:graphic>
          </wp:inline>
        </w:drawing>
      </w:r>
    </w:p>
    <w:p w:rsidR="00A7102C" w:rsidRDefault="00A7102C" w:rsidP="00ED7967">
      <w:pPr>
        <w:jc w:val="center"/>
      </w:pPr>
      <w:r>
        <w:rPr>
          <w:noProof/>
          <w:lang w:eastAsia="es-AR"/>
        </w:rPr>
        <w:lastRenderedPageBreak/>
        <w:drawing>
          <wp:inline distT="0" distB="0" distL="0" distR="0" wp14:anchorId="2D7D0D4A" wp14:editId="3173A2AE">
            <wp:extent cx="4667250" cy="6181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67250" cy="6181725"/>
                    </a:xfrm>
                    <a:prstGeom prst="rect">
                      <a:avLst/>
                    </a:prstGeom>
                  </pic:spPr>
                </pic:pic>
              </a:graphicData>
            </a:graphic>
          </wp:inline>
        </w:drawing>
      </w:r>
    </w:p>
    <w:p w:rsidR="00656340" w:rsidRDefault="00656340" w:rsidP="00ED7967">
      <w:pPr>
        <w:jc w:val="center"/>
      </w:pPr>
    </w:p>
    <w:p w:rsidR="00656340" w:rsidRDefault="00656340" w:rsidP="00ED7967">
      <w:pPr>
        <w:jc w:val="center"/>
      </w:pPr>
    </w:p>
    <w:p w:rsidR="00656340" w:rsidRDefault="00656340" w:rsidP="00ED7967">
      <w:pPr>
        <w:jc w:val="center"/>
      </w:pPr>
    </w:p>
    <w:p w:rsidR="00656340" w:rsidRDefault="00656340" w:rsidP="00ED7967">
      <w:pPr>
        <w:jc w:val="center"/>
      </w:pPr>
    </w:p>
    <w:p w:rsidR="00656340" w:rsidRDefault="00656340" w:rsidP="00ED7967">
      <w:pPr>
        <w:jc w:val="center"/>
      </w:pPr>
    </w:p>
    <w:p w:rsidR="00656340" w:rsidRDefault="00656340" w:rsidP="00ED7967">
      <w:pPr>
        <w:jc w:val="center"/>
      </w:pPr>
    </w:p>
    <w:p w:rsidR="00656340" w:rsidRDefault="00656340" w:rsidP="00656340">
      <w:pPr>
        <w:pStyle w:val="Ttulo1"/>
      </w:pPr>
      <w:r>
        <w:lastRenderedPageBreak/>
        <w:t>Información redundante</w:t>
      </w:r>
      <w:r>
        <w:t xml:space="preserve"> </w:t>
      </w:r>
    </w:p>
    <w:p w:rsidR="00ED7967" w:rsidRDefault="00ED7967">
      <w:pPr>
        <w:rPr>
          <w:noProof/>
          <w:lang w:eastAsia="es-AR"/>
        </w:rPr>
      </w:pPr>
    </w:p>
    <w:p w:rsidR="00656340" w:rsidRDefault="00656340">
      <w:pPr>
        <w:rPr>
          <w:noProof/>
          <w:lang w:eastAsia="es-AR"/>
        </w:rPr>
      </w:pPr>
      <w:r>
        <w:rPr>
          <w:noProof/>
          <w:lang w:eastAsia="es-AR"/>
        </w:rPr>
        <w:t>En la tabla de gasto y recaudaciones se presentan datos redundantes. Por ejemplo cuando se hace una factura la información q</w:t>
      </w:r>
      <w:r w:rsidR="00E474FE">
        <w:rPr>
          <w:noProof/>
          <w:lang w:eastAsia="es-AR"/>
        </w:rPr>
        <w:t>ue va en una cabezera no se rep</w:t>
      </w:r>
      <w:r>
        <w:rPr>
          <w:noProof/>
          <w:lang w:eastAsia="es-AR"/>
        </w:rPr>
        <w:t xml:space="preserve">ite por cada articulo en un base de datos.  </w:t>
      </w:r>
    </w:p>
    <w:p w:rsidR="00424A3F" w:rsidRDefault="00ED7967">
      <w:r>
        <w:rPr>
          <w:noProof/>
          <w:lang w:eastAsia="es-AR"/>
        </w:rPr>
        <w:drawing>
          <wp:inline distT="0" distB="0" distL="0" distR="0" wp14:anchorId="7EF5171F" wp14:editId="1B84FFDF">
            <wp:extent cx="6153150" cy="14001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45CC1.tmp"/>
                    <pic:cNvPicPr/>
                  </pic:nvPicPr>
                  <pic:blipFill rotWithShape="1">
                    <a:blip r:embed="rId19">
                      <a:extLst>
                        <a:ext uri="{28A0092B-C50C-407E-A947-70E740481C1C}">
                          <a14:useLocalDpi xmlns:a14="http://schemas.microsoft.com/office/drawing/2010/main" val="0"/>
                        </a:ext>
                      </a:extLst>
                    </a:blip>
                    <a:srcRect b="31271"/>
                    <a:stretch/>
                  </pic:blipFill>
                  <pic:spPr bwMode="auto">
                    <a:xfrm>
                      <a:off x="0" y="0"/>
                      <a:ext cx="6158953" cy="1401495"/>
                    </a:xfrm>
                    <a:prstGeom prst="rect">
                      <a:avLst/>
                    </a:prstGeom>
                    <a:ln>
                      <a:noFill/>
                    </a:ln>
                    <a:extLst>
                      <a:ext uri="{53640926-AAD7-44D8-BBD7-CCE9431645EC}">
                        <a14:shadowObscured xmlns:a14="http://schemas.microsoft.com/office/drawing/2010/main"/>
                      </a:ext>
                    </a:extLst>
                  </pic:spPr>
                </pic:pic>
              </a:graphicData>
            </a:graphic>
          </wp:inline>
        </w:drawing>
      </w:r>
    </w:p>
    <w:p w:rsidR="00E474FE" w:rsidRDefault="00E474FE"/>
    <w:p w:rsidR="00E474FE" w:rsidRDefault="00E474FE" w:rsidP="00E474FE">
      <w:pPr>
        <w:pStyle w:val="Ttulo1"/>
      </w:pPr>
      <w:r w:rsidRPr="00940730">
        <w:rPr>
          <w:highlight w:val="yellow"/>
        </w:rPr>
        <w:t>Buscar egreso</w:t>
      </w:r>
    </w:p>
    <w:p w:rsidR="00940730" w:rsidRDefault="00940730" w:rsidP="00E474FE"/>
    <w:p w:rsidR="00E474FE" w:rsidRDefault="00940730" w:rsidP="00E474FE">
      <w:r>
        <w:t xml:space="preserve">Su ayuda con agregar campos en la pantalla </w:t>
      </w:r>
      <w:r w:rsidRPr="00940730">
        <w:rPr>
          <w:b/>
        </w:rPr>
        <w:t>Registrar Egreso</w:t>
      </w:r>
    </w:p>
    <w:p w:rsidR="00E474FE" w:rsidRDefault="00E474FE">
      <w:r>
        <w:rPr>
          <w:noProof/>
          <w:lang w:eastAsia="es-AR"/>
        </w:rPr>
        <w:drawing>
          <wp:inline distT="0" distB="0" distL="0" distR="0">
            <wp:extent cx="5610225" cy="24574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bookmarkStart w:id="0" w:name="_GoBack"/>
      <w:bookmarkEnd w:id="0"/>
    </w:p>
    <w:p w:rsidR="00940730" w:rsidRDefault="00940730">
      <w:r>
        <w:t>Los campos solicitados deben ir en la tabla DETALLE_EGRESO, y estos son acumuladores según se van realizando transacciones de  compromisos  y que van cambiando.</w:t>
      </w:r>
    </w:p>
    <w:sectPr w:rsidR="00940730" w:rsidSect="00EC37B5">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F"/>
    <w:rsid w:val="002E6D92"/>
    <w:rsid w:val="00424A3F"/>
    <w:rsid w:val="00503FD7"/>
    <w:rsid w:val="005804A3"/>
    <w:rsid w:val="005F23FB"/>
    <w:rsid w:val="00656340"/>
    <w:rsid w:val="006B69D8"/>
    <w:rsid w:val="0081449D"/>
    <w:rsid w:val="008473C2"/>
    <w:rsid w:val="00867138"/>
    <w:rsid w:val="00940730"/>
    <w:rsid w:val="00A238B7"/>
    <w:rsid w:val="00A4692F"/>
    <w:rsid w:val="00A7102C"/>
    <w:rsid w:val="00B33687"/>
    <w:rsid w:val="00C40BD4"/>
    <w:rsid w:val="00DC3391"/>
    <w:rsid w:val="00E474FE"/>
    <w:rsid w:val="00E5602B"/>
    <w:rsid w:val="00EC37B5"/>
    <w:rsid w:val="00ED79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A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A3F"/>
    <w:rPr>
      <w:rFonts w:ascii="Tahoma" w:hAnsi="Tahoma" w:cs="Tahoma"/>
      <w:sz w:val="16"/>
      <w:szCs w:val="16"/>
    </w:rPr>
  </w:style>
  <w:style w:type="character" w:customStyle="1" w:styleId="Ttulo1Car">
    <w:name w:val="Título 1 Car"/>
    <w:basedOn w:val="Fuentedeprrafopredeter"/>
    <w:link w:val="Ttulo1"/>
    <w:uiPriority w:val="9"/>
    <w:rsid w:val="005804A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04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24A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4A3F"/>
    <w:rPr>
      <w:rFonts w:ascii="Tahoma" w:hAnsi="Tahoma" w:cs="Tahoma"/>
      <w:sz w:val="16"/>
      <w:szCs w:val="16"/>
    </w:rPr>
  </w:style>
  <w:style w:type="character" w:customStyle="1" w:styleId="Ttulo1Car">
    <w:name w:val="Título 1 Car"/>
    <w:basedOn w:val="Fuentedeprrafopredeter"/>
    <w:link w:val="Ttulo1"/>
    <w:uiPriority w:val="9"/>
    <w:rsid w:val="005804A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87648">
      <w:bodyDiv w:val="1"/>
      <w:marLeft w:val="0"/>
      <w:marRight w:val="0"/>
      <w:marTop w:val="0"/>
      <w:marBottom w:val="0"/>
      <w:divBdr>
        <w:top w:val="none" w:sz="0" w:space="0" w:color="auto"/>
        <w:left w:val="none" w:sz="0" w:space="0" w:color="auto"/>
        <w:bottom w:val="none" w:sz="0" w:space="0" w:color="auto"/>
        <w:right w:val="none" w:sz="0" w:space="0" w:color="auto"/>
      </w:divBdr>
    </w:div>
    <w:div w:id="830677101">
      <w:bodyDiv w:val="1"/>
      <w:marLeft w:val="0"/>
      <w:marRight w:val="0"/>
      <w:marTop w:val="0"/>
      <w:marBottom w:val="0"/>
      <w:divBdr>
        <w:top w:val="none" w:sz="0" w:space="0" w:color="auto"/>
        <w:left w:val="none" w:sz="0" w:space="0" w:color="auto"/>
        <w:bottom w:val="none" w:sz="0" w:space="0" w:color="auto"/>
        <w:right w:val="none" w:sz="0" w:space="0" w:color="auto"/>
      </w:divBdr>
    </w:div>
    <w:div w:id="1696541334">
      <w:bodyDiv w:val="1"/>
      <w:marLeft w:val="0"/>
      <w:marRight w:val="0"/>
      <w:marTop w:val="0"/>
      <w:marBottom w:val="0"/>
      <w:divBdr>
        <w:top w:val="none" w:sz="0" w:space="0" w:color="auto"/>
        <w:left w:val="none" w:sz="0" w:space="0" w:color="auto"/>
        <w:bottom w:val="none" w:sz="0" w:space="0" w:color="auto"/>
        <w:right w:val="none" w:sz="0" w:space="0" w:color="auto"/>
      </w:divBdr>
    </w:div>
    <w:div w:id="200241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731</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dc:creator>
  <cp:lastModifiedBy>Rubén</cp:lastModifiedBy>
  <cp:revision>1</cp:revision>
  <dcterms:created xsi:type="dcterms:W3CDTF">2016-10-06T17:45:00Z</dcterms:created>
  <dcterms:modified xsi:type="dcterms:W3CDTF">2016-10-06T21:57:00Z</dcterms:modified>
</cp:coreProperties>
</file>