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83F" w:rsidRPr="00580ACE" w:rsidRDefault="007643A8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593C68B" wp14:editId="013488C8">
                <wp:simplePos x="0" y="0"/>
                <wp:positionH relativeFrom="page">
                  <wp:posOffset>333375</wp:posOffset>
                </wp:positionH>
                <wp:positionV relativeFrom="page">
                  <wp:posOffset>6739255</wp:posOffset>
                </wp:positionV>
                <wp:extent cx="6978015" cy="1328420"/>
                <wp:effectExtent l="0" t="0" r="13970" b="24130"/>
                <wp:wrapNone/>
                <wp:docPr id="12" name="Rectangle 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015" cy="13284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E14E75" w:rsidRDefault="00FC6D85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ACTA DE REUNIÓ</w:t>
                            </w:r>
                            <w:r w:rsidR="00E14E75"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N</w:t>
                            </w:r>
                          </w:p>
                          <w:p w:rsidR="00B244EB" w:rsidRPr="00C0121E" w:rsidRDefault="00B244EB" w:rsidP="00C0121E">
                            <w:pPr>
                              <w:jc w:val="right"/>
                              <w:rPr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3593C68B" id="Rectangle 8131" o:spid="_x0000_s1026" style="position:absolute;left:0;text-align:left;margin-left:26.25pt;margin-top:530.65pt;width:549.45pt;height:104.6pt;z-index:25166643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" o:allowincell="f" fillcolor="#92d050" strokecolor="white" strokeweight="1pt">
                <v:textbox style="mso-fit-shape-to-text:t" inset="14.4pt,,14.4pt">
                  <w:txbxContent>
                    <w:p w:rsidR="00E14E75" w:rsidRDefault="00FC6D85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ACTA DE REUNIÓ</w:t>
                      </w:r>
                      <w:r w:rsidR="00E14E75"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N</w:t>
                      </w:r>
                    </w:p>
                    <w:p w:rsidR="00B244EB" w:rsidRPr="00C0121E" w:rsidRDefault="00B244EB" w:rsidP="00C0121E">
                      <w:pPr>
                        <w:jc w:val="right"/>
                        <w:rPr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p w:rsidR="00102B49" w:rsidRDefault="00102B49" w:rsidP="00102B49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7830"/>
      </w:tblGrid>
      <w:tr w:rsidR="000E4F96" w:rsidRPr="00101915" w:rsidTr="000B578D">
        <w:tc>
          <w:tcPr>
            <w:tcW w:w="9270" w:type="dxa"/>
            <w:gridSpan w:val="2"/>
            <w:shd w:val="clear" w:color="auto" w:fill="548DD4" w:themeFill="text2" w:themeFillTint="99"/>
          </w:tcPr>
          <w:p w:rsidR="000E4F96" w:rsidRPr="00101915" w:rsidRDefault="000E4F96" w:rsidP="000B578D">
            <w:pPr>
              <w:jc w:val="center"/>
              <w:rPr>
                <w:b/>
                <w:lang w:val="es-ES"/>
              </w:rPr>
            </w:pPr>
            <w:r w:rsidRPr="00C017D6">
              <w:rPr>
                <w:b/>
                <w:bCs/>
                <w:iCs/>
                <w:color w:val="FFFFFF" w:themeColor="background1"/>
                <w:lang w:val="es-ES"/>
              </w:rPr>
              <w:t>DATOS DE LA REUNIÓN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Fecha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</w:pPr>
            <w:r>
              <w:t>16 de Enero 2015</w:t>
            </w:r>
            <w:r w:rsidRPr="00101915">
              <w:t xml:space="preserve"> 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</w:pPr>
            <w:r>
              <w:t xml:space="preserve">09:30  a 14:00 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Ubicación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  <w:rPr>
                <w:lang w:val="en-US"/>
              </w:rPr>
            </w:pPr>
            <w:r w:rsidRPr="00101915">
              <w:t xml:space="preserve">Oficinas </w:t>
            </w:r>
            <w:proofErr w:type="spellStart"/>
            <w:r w:rsidRPr="00101915">
              <w:t>Avila</w:t>
            </w:r>
            <w:proofErr w:type="spellEnd"/>
            <w:r w:rsidRPr="00101915">
              <w:t xml:space="preserve"> </w:t>
            </w:r>
            <w:r w:rsidRPr="00101915">
              <w:rPr>
                <w:lang w:val="en-US"/>
              </w:rPr>
              <w:t>&amp;</w:t>
            </w:r>
            <w:r w:rsidRPr="008738AA">
              <w:rPr>
                <w:lang w:val="es-ES"/>
              </w:rPr>
              <w:t xml:space="preserve"> Asociados</w:t>
            </w:r>
          </w:p>
        </w:tc>
      </w:tr>
    </w:tbl>
    <w:p w:rsidR="000E4F96" w:rsidRDefault="000E4F96" w:rsidP="00102B49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</w:p>
    <w:p w:rsidR="000E4F96" w:rsidRDefault="000E4F96" w:rsidP="00102B49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</w:p>
    <w:p w:rsidR="00B72E60" w:rsidRPr="00102B49" w:rsidRDefault="00B72E60" w:rsidP="00102B49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3F5B8B" w:rsidRDefault="000E148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409561766" w:history="1">
        <w:r w:rsidR="003F5B8B" w:rsidRPr="008449E7">
          <w:rPr>
            <w:rStyle w:val="Hipervnculo"/>
            <w:noProof/>
          </w:rPr>
          <w:t>1.</w:t>
        </w:r>
        <w:r w:rsidR="003F5B8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</w:rPr>
          <w:t>PRESENTACIÓN DEL SISTEMA (ASISTENCIA MÉDICA)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_Toc409561766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1-3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6923FA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9561767" w:history="1">
        <w:r w:rsidR="003F5B8B" w:rsidRPr="008449E7">
          <w:rPr>
            <w:rStyle w:val="Hipervnculo"/>
            <w:noProof/>
          </w:rPr>
          <w:t>1.1</w:t>
        </w:r>
        <w:r w:rsidR="003F5B8B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</w:rPr>
          <w:t>Consideraciones y cambios a realizar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_Toc409561767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1-3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6923FA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9561768" w:history="1">
        <w:r w:rsidR="003F5B8B" w:rsidRPr="008449E7">
          <w:rPr>
            <w:rStyle w:val="Hipervnculo"/>
            <w:bCs/>
            <w:noProof/>
          </w:rPr>
          <w:t>2.</w:t>
        </w:r>
        <w:r w:rsidR="003F5B8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bCs/>
            <w:noProof/>
          </w:rPr>
          <w:t>SOCIABILIZACIÓN DEL SISTEMA (PRODUCCIÓN)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_Toc409561768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2-6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6923FA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9561769" w:history="1">
        <w:r w:rsidR="003F5B8B" w:rsidRPr="008449E7">
          <w:rPr>
            <w:rStyle w:val="Hipervnculo"/>
            <w:noProof/>
          </w:rPr>
          <w:t>2.1</w:t>
        </w:r>
        <w:r w:rsidR="003F5B8B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</w:rPr>
          <w:t>Consideraciones y cambios a realizar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_Toc409561769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2-6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6923FA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9561770" w:history="1">
        <w:r w:rsidR="003F5B8B" w:rsidRPr="008449E7">
          <w:rPr>
            <w:rStyle w:val="Hipervnculo"/>
            <w:noProof/>
            <w:lang w:val="es-ES"/>
          </w:rPr>
          <w:t>3.</w:t>
        </w:r>
        <w:r w:rsidR="003F5B8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  <w:lang w:val="es-ES"/>
          </w:rPr>
          <w:t>APROBACIÓN DEL DOCUMENTO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_Toc409561770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3-7</w:t>
        </w:r>
        <w:r w:rsidR="003F5B8B">
          <w:rPr>
            <w:noProof/>
            <w:webHidden/>
          </w:rPr>
          <w:fldChar w:fldCharType="end"/>
        </w:r>
      </w:hyperlink>
    </w:p>
    <w:p w:rsidR="00AB519B" w:rsidRPr="00580ACE" w:rsidRDefault="000E148F" w:rsidP="008738AA">
      <w:r w:rsidRPr="00580ACE">
        <w:fldChar w:fldCharType="end"/>
      </w:r>
    </w:p>
    <w:p w:rsidR="00530D0C" w:rsidRPr="00580ACE" w:rsidRDefault="00AB519B" w:rsidP="005D793A">
      <w:pPr>
        <w:pStyle w:val="Puest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0E4F96" w:rsidP="00BF5199">
      <w:pPr>
        <w:pStyle w:val="Ttulo1"/>
        <w:spacing w:before="240" w:after="0"/>
      </w:pPr>
      <w:bookmarkStart w:id="3" w:name="_Toc409561766"/>
      <w:r>
        <w:lastRenderedPageBreak/>
        <w:t>PRESENTACIÓN DEL SISTEMA</w:t>
      </w:r>
      <w:r w:rsidR="00BD4088">
        <w:t xml:space="preserve"> (ASISTENCIA MÉDICA)</w:t>
      </w:r>
      <w:bookmarkEnd w:id="3"/>
    </w:p>
    <w:p w:rsidR="00F8067B" w:rsidRDefault="00F8067B" w:rsidP="00032C99">
      <w:pPr>
        <w:widowControl w:val="0"/>
        <w:tabs>
          <w:tab w:val="left" w:pos="-720"/>
        </w:tabs>
        <w:suppressAutoHyphens/>
        <w:spacing w:before="0"/>
      </w:pPr>
    </w:p>
    <w:p w:rsidR="000E1A3E" w:rsidRDefault="000E4F96" w:rsidP="000E1A3E">
      <w:pPr>
        <w:pStyle w:val="Ttulo2"/>
      </w:pPr>
      <w:bookmarkStart w:id="4" w:name="_Toc409561767"/>
      <w:r>
        <w:t>Consideraciones y cambios a realizar</w:t>
      </w:r>
      <w:bookmarkEnd w:id="4"/>
    </w:p>
    <w:p w:rsidR="00CA23E7" w:rsidRPr="00CA23E7" w:rsidRDefault="00CA23E7" w:rsidP="00CA23E7"/>
    <w:p w:rsidR="00CA23E7" w:rsidRDefault="00CA23E7" w:rsidP="00CA23E7">
      <w:pPr>
        <w:spacing w:before="0"/>
        <w:jc w:val="center"/>
      </w:pPr>
      <w:r>
        <w:rPr>
          <w:noProof/>
          <w:lang w:eastAsia="es-EC"/>
        </w:rPr>
        <w:drawing>
          <wp:inline distT="0" distB="0" distL="0" distR="0" wp14:anchorId="577022AB" wp14:editId="03EED4F0">
            <wp:extent cx="4089400" cy="159385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8" t="4094" r="1094" b="1474"/>
                    <a:stretch/>
                  </pic:blipFill>
                  <pic:spPr bwMode="auto">
                    <a:xfrm>
                      <a:off x="0" y="0"/>
                      <a:ext cx="408940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3E7" w:rsidRDefault="00CA23E7" w:rsidP="00CA23E7">
      <w:pPr>
        <w:spacing w:before="0"/>
        <w:jc w:val="center"/>
      </w:pPr>
      <w:r>
        <w:t>Figura 1. Menú principal del sistema HIPERION (Ingreso de clientes)</w:t>
      </w:r>
    </w:p>
    <w:p w:rsidR="00CA23E7" w:rsidRPr="00CA23E7" w:rsidRDefault="00CA23E7" w:rsidP="00CA23E7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FA31EB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FA31EB" w:rsidRPr="00101915" w:rsidRDefault="00FA31EB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 w:rsidR="00CA23E7">
              <w:rPr>
                <w:b/>
                <w:color w:val="FFFFFF" w:themeColor="background1"/>
                <w:lang w:val="es-ES"/>
              </w:rPr>
              <w:t>Tabla 1. C</w:t>
            </w:r>
            <w:r>
              <w:rPr>
                <w:b/>
                <w:color w:val="FFFFFF" w:themeColor="background1"/>
                <w:lang w:val="es-ES"/>
              </w:rPr>
              <w:t>onsideraciones y cambios</w:t>
            </w:r>
            <w:r w:rsidR="00CA23E7">
              <w:rPr>
                <w:b/>
                <w:color w:val="FFFFFF" w:themeColor="background1"/>
                <w:lang w:val="es-ES"/>
              </w:rPr>
              <w:t xml:space="preserve"> a realizar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FA31EB" w:rsidP="000B578D">
            <w:pPr>
              <w:jc w:val="center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1</w:t>
            </w:r>
          </w:p>
        </w:tc>
        <w:tc>
          <w:tcPr>
            <w:tcW w:w="8844" w:type="dxa"/>
          </w:tcPr>
          <w:p w:rsidR="00FA31EB" w:rsidRPr="00CA23E7" w:rsidRDefault="00CA23E7" w:rsidP="00C46F95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Menú clientes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1.1</w:t>
            </w:r>
          </w:p>
        </w:tc>
        <w:tc>
          <w:tcPr>
            <w:tcW w:w="8844" w:type="dxa"/>
          </w:tcPr>
          <w:p w:rsidR="00FA31EB" w:rsidRPr="000E1A3E" w:rsidRDefault="00CA23E7" w:rsidP="00C46F95">
            <w:pPr>
              <w:rPr>
                <w:lang w:val="es-ES"/>
              </w:rPr>
            </w:pPr>
            <w:r>
              <w:rPr>
                <w:lang w:val="es-ES"/>
              </w:rPr>
              <w:t>Se debe validar la edad de clientes hasta un cierto límite</w:t>
            </w:r>
            <w:r w:rsidR="00E17CA1">
              <w:rPr>
                <w:lang w:val="es-ES"/>
              </w:rPr>
              <w:t xml:space="preserve"> en la pantalla de ingreso de clientes</w:t>
            </w:r>
            <w:r w:rsidR="00DD4B4B">
              <w:rPr>
                <w:lang w:val="es-ES"/>
              </w:rPr>
              <w:t>.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1.2</w:t>
            </w:r>
          </w:p>
        </w:tc>
        <w:tc>
          <w:tcPr>
            <w:tcW w:w="8844" w:type="dxa"/>
          </w:tcPr>
          <w:p w:rsidR="00FA31EB" w:rsidRPr="000E1A3E" w:rsidRDefault="00CA23E7" w:rsidP="00E17CA1">
            <w:pPr>
              <w:rPr>
                <w:lang w:val="es-ES"/>
              </w:rPr>
            </w:pPr>
            <w:r>
              <w:rPr>
                <w:lang w:val="es-ES"/>
              </w:rPr>
              <w:t>Los datos necesarios de los clientes debe</w:t>
            </w:r>
            <w:r w:rsidR="00DD4B4B">
              <w:rPr>
                <w:lang w:val="es-ES"/>
              </w:rPr>
              <w:t>n ser: n</w:t>
            </w:r>
            <w:r>
              <w:rPr>
                <w:lang w:val="es-ES"/>
              </w:rPr>
              <w:t>ombre, cédula de identidad y datos generales (dirección, etc.)</w:t>
            </w:r>
            <w:r w:rsidR="00E17CA1">
              <w:rPr>
                <w:lang w:val="es-ES"/>
              </w:rPr>
              <w:t xml:space="preserve"> los que se presenten en la pantalla de búsqueda de cliente</w:t>
            </w:r>
            <w:r w:rsidR="00DD4B4B">
              <w:rPr>
                <w:lang w:val="es-ES"/>
              </w:rPr>
              <w:t>.</w:t>
            </w:r>
          </w:p>
        </w:tc>
      </w:tr>
      <w:tr w:rsidR="00CA23E7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A23E7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1.3</w:t>
            </w:r>
          </w:p>
        </w:tc>
        <w:tc>
          <w:tcPr>
            <w:tcW w:w="8844" w:type="dxa"/>
          </w:tcPr>
          <w:p w:rsidR="00CA23E7" w:rsidRDefault="00CA23E7" w:rsidP="00C46F95">
            <w:pPr>
              <w:rPr>
                <w:lang w:val="es-ES"/>
              </w:rPr>
            </w:pPr>
            <w:r>
              <w:rPr>
                <w:lang w:val="es-ES"/>
              </w:rPr>
              <w:t>Validar la entrada del RUC (Registro Único de Contribuyente)</w:t>
            </w:r>
            <w:r w:rsidR="00E17CA1">
              <w:rPr>
                <w:lang w:val="es-ES"/>
              </w:rPr>
              <w:t xml:space="preserve"> para una persona natural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1.4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Se debe dar opción a editar de forma manual el campo de contacto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1.5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Corregir que el ingreso de año de nacimiento del cliente se realice de forma automática y no solo de forma manual como está actualmente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1.6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Al momento de crear usuarios para el uso del sistema, el usuario y contraseña ser</w:t>
            </w:r>
            <w:r w:rsidR="00DD4B4B">
              <w:rPr>
                <w:lang w:val="es-ES"/>
              </w:rPr>
              <w:t>á enviada al  correo corporat</w:t>
            </w:r>
            <w:r>
              <w:rPr>
                <w:lang w:val="es-ES"/>
              </w:rPr>
              <w:t>ivo personal (cada persona será la responsable de esta información)</w:t>
            </w:r>
            <w:r w:rsidR="00DD4B4B">
              <w:rPr>
                <w:lang w:val="es-ES"/>
              </w:rPr>
              <w:t>.</w:t>
            </w:r>
          </w:p>
        </w:tc>
      </w:tr>
    </w:tbl>
    <w:p w:rsidR="00BC7A2F" w:rsidRDefault="00565D92" w:rsidP="00565D92">
      <w:pPr>
        <w:spacing w:before="0"/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7C6BBFD2" wp14:editId="4CAAC3D0">
            <wp:extent cx="1778000" cy="2139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37" r="4283"/>
                    <a:stretch/>
                  </pic:blipFill>
                  <pic:spPr bwMode="auto">
                    <a:xfrm>
                      <a:off x="0" y="0"/>
                      <a:ext cx="1778828" cy="214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D92" w:rsidRDefault="00565D92" w:rsidP="00565D92">
      <w:pPr>
        <w:spacing w:before="0"/>
        <w:jc w:val="center"/>
      </w:pPr>
      <w:r>
        <w:t>Figura 2. Menú Ramos y su respectivo submenú</w:t>
      </w:r>
    </w:p>
    <w:p w:rsidR="00565D92" w:rsidRDefault="00565D92" w:rsidP="00565D92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C46F95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C46F95" w:rsidRPr="00101915" w:rsidRDefault="00C46F95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>
              <w:rPr>
                <w:b/>
                <w:color w:val="FFFFFF" w:themeColor="background1"/>
                <w:lang w:val="es-ES"/>
              </w:rPr>
              <w:t>Tabla 2. Consideraciones y cambios a realizar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8844" w:type="dxa"/>
          </w:tcPr>
          <w:p w:rsidR="00C46F95" w:rsidRPr="00CA23E7" w:rsidRDefault="00C46F95" w:rsidP="000B578D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 w:rsidR="00565D92">
              <w:rPr>
                <w:b/>
                <w:lang w:val="es-ES"/>
              </w:rPr>
              <w:t>ú Ramos (Asistencia Médica)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.1</w:t>
            </w:r>
          </w:p>
        </w:tc>
        <w:tc>
          <w:tcPr>
            <w:tcW w:w="8844" w:type="dxa"/>
          </w:tcPr>
          <w:p w:rsidR="00C46F95" w:rsidRPr="000E1A3E" w:rsidRDefault="00565D92" w:rsidP="00E9145E">
            <w:pPr>
              <w:rPr>
                <w:lang w:val="es-ES"/>
              </w:rPr>
            </w:pPr>
            <w:r w:rsidRPr="00DD23C9">
              <w:rPr>
                <w:i/>
                <w:u w:val="single"/>
                <w:lang w:val="es-ES"/>
              </w:rPr>
              <w:t>A</w:t>
            </w:r>
            <w:r w:rsidR="00E9145E">
              <w:rPr>
                <w:i/>
                <w:u w:val="single"/>
                <w:lang w:val="es-ES"/>
              </w:rPr>
              <w:t>VILA</w:t>
            </w:r>
            <w:r w:rsidRPr="00DD23C9">
              <w:rPr>
                <w:i/>
                <w:u w:val="single"/>
                <w:lang w:val="es-ES"/>
              </w:rPr>
              <w:t xml:space="preserve"> &amp; A</w:t>
            </w:r>
            <w:r w:rsidR="00E9145E">
              <w:rPr>
                <w:i/>
                <w:u w:val="single"/>
                <w:lang w:val="es-ES"/>
              </w:rPr>
              <w:t>SOCIADOS</w:t>
            </w:r>
            <w:r>
              <w:rPr>
                <w:lang w:val="es-ES"/>
              </w:rPr>
              <w:t xml:space="preserve"> debe proveer </w:t>
            </w:r>
            <w:r w:rsidR="00CB6BEB">
              <w:rPr>
                <w:lang w:val="es-ES"/>
              </w:rPr>
              <w:t xml:space="preserve">la </w:t>
            </w:r>
            <w:proofErr w:type="spellStart"/>
            <w:r>
              <w:rPr>
                <w:lang w:val="es-ES"/>
              </w:rPr>
              <w:t>formula</w:t>
            </w:r>
            <w:proofErr w:type="spellEnd"/>
            <w:r>
              <w:rPr>
                <w:lang w:val="es-ES"/>
              </w:rPr>
              <w:t xml:space="preserve"> para el cálculo directo de valores a partir de una prima neta</w:t>
            </w:r>
            <w:r w:rsidR="00E17CA1">
              <w:rPr>
                <w:lang w:val="es-ES"/>
              </w:rPr>
              <w:t xml:space="preserve"> para la pantalla de pagos</w:t>
            </w:r>
            <w:r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.2</w:t>
            </w:r>
          </w:p>
        </w:tc>
        <w:tc>
          <w:tcPr>
            <w:tcW w:w="8844" w:type="dxa"/>
          </w:tcPr>
          <w:p w:rsidR="00C46F95" w:rsidRPr="000E1A3E" w:rsidRDefault="00565D92" w:rsidP="00703D32">
            <w:pPr>
              <w:rPr>
                <w:lang w:val="es-ES"/>
              </w:rPr>
            </w:pPr>
            <w:r>
              <w:rPr>
                <w:lang w:val="es-ES"/>
              </w:rPr>
              <w:t xml:space="preserve">En el caso de pagos por débito bancario por parte de </w:t>
            </w:r>
            <w:r w:rsidR="00703D32">
              <w:rPr>
                <w:lang w:val="es-ES"/>
              </w:rPr>
              <w:t>un</w:t>
            </w:r>
            <w:r>
              <w:rPr>
                <w:lang w:val="es-ES"/>
              </w:rPr>
              <w:t xml:space="preserve"> cliente, el sistema debe generar de forma automática la fecha de pago</w:t>
            </w:r>
            <w:r w:rsidR="00703D32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.3</w:t>
            </w:r>
          </w:p>
        </w:tc>
        <w:tc>
          <w:tcPr>
            <w:tcW w:w="8844" w:type="dxa"/>
          </w:tcPr>
          <w:p w:rsidR="00C46F95" w:rsidRDefault="00703D32" w:rsidP="000B578D">
            <w:pPr>
              <w:rPr>
                <w:lang w:val="es-ES"/>
              </w:rPr>
            </w:pPr>
            <w:r>
              <w:rPr>
                <w:lang w:val="es-ES"/>
              </w:rPr>
              <w:t>El sistema debe poseer la</w:t>
            </w:r>
            <w:r w:rsidR="00565D92">
              <w:rPr>
                <w:lang w:val="es-ES"/>
              </w:rPr>
              <w:t xml:space="preserve"> opción de ingreso manual de</w:t>
            </w:r>
            <w:r>
              <w:rPr>
                <w:lang w:val="es-ES"/>
              </w:rPr>
              <w:t>l</w:t>
            </w:r>
            <w:r w:rsidR="00565D9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porcentaje de </w:t>
            </w:r>
            <w:r w:rsidR="00565D92">
              <w:rPr>
                <w:lang w:val="es-ES"/>
              </w:rPr>
              <w:t>descuento</w:t>
            </w:r>
            <w:r>
              <w:rPr>
                <w:lang w:val="es-ES"/>
              </w:rPr>
              <w:t xml:space="preserve"> en el caso de pago en efectivo por parte de un cliente.</w:t>
            </w:r>
          </w:p>
        </w:tc>
      </w:tr>
    </w:tbl>
    <w:p w:rsidR="00C46F95" w:rsidRDefault="00C46F95" w:rsidP="00F655D8">
      <w:pPr>
        <w:jc w:val="center"/>
        <w:rPr>
          <w:noProof/>
          <w:lang w:eastAsia="es-EC"/>
        </w:rPr>
      </w:pPr>
    </w:p>
    <w:p w:rsidR="00F01AFC" w:rsidRDefault="00F01AFC" w:rsidP="00F01AFC">
      <w:pPr>
        <w:spacing w:before="0"/>
        <w:jc w:val="center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1E69E445" wp14:editId="26599DCB">
            <wp:extent cx="5861685" cy="198120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958"/>
                    <a:stretch/>
                  </pic:blipFill>
                  <pic:spPr bwMode="auto">
                    <a:xfrm>
                      <a:off x="0" y="0"/>
                      <a:ext cx="586168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AFC" w:rsidRDefault="00F01AFC" w:rsidP="00F01AFC">
      <w:pPr>
        <w:spacing w:before="0"/>
        <w:jc w:val="center"/>
      </w:pPr>
      <w:r>
        <w:t>Figura 3. Pantalla del submenú Accidentes Personales</w:t>
      </w:r>
    </w:p>
    <w:p w:rsidR="006A75CD" w:rsidRDefault="006A75CD" w:rsidP="00F655D8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6A75CD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6A75CD" w:rsidRPr="00101915" w:rsidRDefault="006A75CD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lastRenderedPageBreak/>
              <w:br w:type="page"/>
            </w:r>
            <w:r>
              <w:rPr>
                <w:b/>
                <w:color w:val="FFFFFF" w:themeColor="background1"/>
                <w:lang w:val="es-ES"/>
              </w:rPr>
              <w:t>Tabla 3. Consideraciones y cambios a realizar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  <w:tc>
          <w:tcPr>
            <w:tcW w:w="8844" w:type="dxa"/>
          </w:tcPr>
          <w:p w:rsidR="006A75CD" w:rsidRPr="00CA23E7" w:rsidRDefault="006A75CD" w:rsidP="006A75CD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>
              <w:rPr>
                <w:b/>
                <w:lang w:val="es-ES"/>
              </w:rPr>
              <w:t>ú Ramos (Accidentes personales)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  <w:r w:rsidR="006A75CD">
              <w:rPr>
                <w:b/>
                <w:lang w:val="es-ES"/>
              </w:rPr>
              <w:t>.1</w:t>
            </w:r>
          </w:p>
        </w:tc>
        <w:tc>
          <w:tcPr>
            <w:tcW w:w="8844" w:type="dxa"/>
          </w:tcPr>
          <w:p w:rsidR="006A75CD" w:rsidRPr="000E1A3E" w:rsidRDefault="00F01AFC" w:rsidP="000B578D">
            <w:pPr>
              <w:rPr>
                <w:lang w:val="es-ES"/>
              </w:rPr>
            </w:pPr>
            <w:r w:rsidRPr="00DA1885">
              <w:t xml:space="preserve">Agregar condiciones de acuerdo a cada grupo (coberturas), </w:t>
            </w:r>
            <w:r>
              <w:t xml:space="preserve">en el </w:t>
            </w:r>
            <w:r w:rsidRPr="00DA1885">
              <w:t>botón ingresar coberturas</w:t>
            </w:r>
            <w:r>
              <w:t>. La información adicional será: nombre de la cobertura, valor de la cobertura, condición y deducible.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  <w:r w:rsidR="006A75CD">
              <w:rPr>
                <w:b/>
                <w:lang w:val="es-ES"/>
              </w:rPr>
              <w:t>.2</w:t>
            </w:r>
          </w:p>
        </w:tc>
        <w:tc>
          <w:tcPr>
            <w:tcW w:w="8844" w:type="dxa"/>
          </w:tcPr>
          <w:p w:rsidR="006A75CD" w:rsidRPr="000E1A3E" w:rsidRDefault="00F01AFC" w:rsidP="000B578D">
            <w:pPr>
              <w:rPr>
                <w:lang w:val="es-ES"/>
              </w:rPr>
            </w:pPr>
            <w:r>
              <w:rPr>
                <w:lang w:val="es-ES"/>
              </w:rPr>
              <w:t>El sistema debe dar opción a subir archivos con información de Grupos con muchos integrantes</w:t>
            </w:r>
            <w:r w:rsidR="00E17CA1">
              <w:rPr>
                <w:lang w:val="es-ES"/>
              </w:rPr>
              <w:t>.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  <w:tc>
          <w:tcPr>
            <w:tcW w:w="8844" w:type="dxa"/>
          </w:tcPr>
          <w:p w:rsidR="006A75CD" w:rsidRDefault="00F01AFC" w:rsidP="000B578D">
            <w:pPr>
              <w:rPr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>
              <w:rPr>
                <w:b/>
                <w:lang w:val="es-ES"/>
              </w:rPr>
              <w:t>ú Ramos (</w:t>
            </w:r>
            <w:r w:rsidR="00190379">
              <w:rPr>
                <w:b/>
                <w:lang w:val="es-ES"/>
              </w:rPr>
              <w:t>Asistencia médica</w:t>
            </w:r>
            <w:r>
              <w:rPr>
                <w:b/>
                <w:lang w:val="es-ES"/>
              </w:rPr>
              <w:t>)</w:t>
            </w:r>
          </w:p>
        </w:tc>
      </w:tr>
      <w:tr w:rsidR="0019037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190379" w:rsidRDefault="0019037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4.1</w:t>
            </w:r>
          </w:p>
        </w:tc>
        <w:tc>
          <w:tcPr>
            <w:tcW w:w="8844" w:type="dxa"/>
          </w:tcPr>
          <w:p w:rsidR="00190379" w:rsidRPr="00190379" w:rsidRDefault="00190379" w:rsidP="000C09F9">
            <w:pPr>
              <w:rPr>
                <w:lang w:val="es-ES"/>
              </w:rPr>
            </w:pPr>
            <w:r w:rsidRPr="00190379">
              <w:rPr>
                <w:lang w:val="es-ES"/>
              </w:rPr>
              <w:t>En la pantalla del sistema debe haber información del cliente con el cual se está trabajando (</w:t>
            </w:r>
            <w:r w:rsidR="00E9145E">
              <w:rPr>
                <w:u w:val="single"/>
                <w:lang w:val="es-ES"/>
              </w:rPr>
              <w:t>AVILA &amp; ASOCIADOS</w:t>
            </w:r>
            <w:r>
              <w:rPr>
                <w:lang w:val="es-ES"/>
              </w:rPr>
              <w:t xml:space="preserve">) debe definir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información desean visualizar</w:t>
            </w:r>
            <w:r w:rsidR="000C09F9">
              <w:rPr>
                <w:lang w:val="es-ES"/>
              </w:rPr>
              <w:t>, el lugar de visualización de la información será la franja celeste del sistema, debajo de la imagen y logo de AVILA</w:t>
            </w:r>
            <w:r w:rsidRPr="00190379">
              <w:rPr>
                <w:lang w:val="es-ES"/>
              </w:rPr>
              <w:t>)</w:t>
            </w:r>
          </w:p>
        </w:tc>
      </w:tr>
      <w:tr w:rsidR="0019037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190379" w:rsidRDefault="0019037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4.2</w:t>
            </w:r>
          </w:p>
        </w:tc>
        <w:tc>
          <w:tcPr>
            <w:tcW w:w="8844" w:type="dxa"/>
          </w:tcPr>
          <w:p w:rsidR="00190379" w:rsidRPr="00190379" w:rsidRDefault="00190379" w:rsidP="000B578D">
            <w:pPr>
              <w:rPr>
                <w:lang w:val="es-ES"/>
              </w:rPr>
            </w:pPr>
            <w:r w:rsidRPr="00190379">
              <w:rPr>
                <w:lang w:val="es-ES"/>
              </w:rPr>
              <w:t xml:space="preserve">Debe haber </w:t>
            </w:r>
            <w:r>
              <w:rPr>
                <w:lang w:val="es-ES"/>
              </w:rPr>
              <w:t>opción de búsqueda de clientes por CI</w:t>
            </w:r>
            <w:r w:rsidR="00334602">
              <w:rPr>
                <w:lang w:val="es-ES"/>
              </w:rPr>
              <w:t>.</w:t>
            </w:r>
          </w:p>
        </w:tc>
      </w:tr>
      <w:tr w:rsidR="00334602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334602" w:rsidRDefault="00334602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4.3 </w:t>
            </w:r>
          </w:p>
        </w:tc>
        <w:tc>
          <w:tcPr>
            <w:tcW w:w="8844" w:type="dxa"/>
          </w:tcPr>
          <w:p w:rsidR="00334602" w:rsidRPr="00190379" w:rsidRDefault="00334602" w:rsidP="000B578D">
            <w:pPr>
              <w:rPr>
                <w:lang w:val="es-ES"/>
              </w:rPr>
            </w:pPr>
            <w:r>
              <w:rPr>
                <w:lang w:val="es-ES"/>
              </w:rPr>
              <w:t xml:space="preserve">Se creará una nueva pestaña o menú “Movimientos” para tener opciones de incluir o excluir asegurados. </w:t>
            </w:r>
            <w:proofErr w:type="spellStart"/>
            <w:r>
              <w:rPr>
                <w:lang w:val="es-ES"/>
              </w:rPr>
              <w:t>Avila</w:t>
            </w:r>
            <w:proofErr w:type="spellEnd"/>
            <w:r>
              <w:rPr>
                <w:lang w:val="es-ES"/>
              </w:rPr>
              <w:t xml:space="preserve"> &amp; Asociados deben reunirse y determinar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datos tendrá esta pestaña o menú.</w:t>
            </w:r>
          </w:p>
        </w:tc>
      </w:tr>
      <w:tr w:rsidR="00DD23C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DD23C9" w:rsidRDefault="00DD23C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  <w:tc>
          <w:tcPr>
            <w:tcW w:w="8844" w:type="dxa"/>
          </w:tcPr>
          <w:p w:rsidR="00DD23C9" w:rsidRPr="00DD23C9" w:rsidRDefault="00DD23C9" w:rsidP="000B578D">
            <w:pPr>
              <w:rPr>
                <w:b/>
                <w:lang w:val="es-ES"/>
              </w:rPr>
            </w:pPr>
            <w:r w:rsidRPr="00DD23C9">
              <w:rPr>
                <w:b/>
                <w:lang w:val="es-ES"/>
              </w:rPr>
              <w:t xml:space="preserve">Menú Ramos (Vida) </w:t>
            </w:r>
          </w:p>
        </w:tc>
      </w:tr>
      <w:tr w:rsidR="00DD23C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DD23C9" w:rsidRDefault="00DD23C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5.1</w:t>
            </w:r>
          </w:p>
        </w:tc>
        <w:tc>
          <w:tcPr>
            <w:tcW w:w="8844" w:type="dxa"/>
          </w:tcPr>
          <w:p w:rsidR="00DD23C9" w:rsidRDefault="00DD23C9" w:rsidP="00DD23C9">
            <w:r w:rsidRPr="007E12DB">
              <w:t>El porcentaje de todos los beneficiarios no debe pasar del 100%</w:t>
            </w:r>
            <w:r>
              <w:t xml:space="preserve"> (no sobre ni falte el porcentaje), el porcentaje debe ser ingresando manualmente por el usuario de A</w:t>
            </w:r>
            <w:r w:rsidR="00E9145E">
              <w:t>VILA &amp; ASOCIADOS</w:t>
            </w:r>
            <w:r>
              <w:t>.</w:t>
            </w:r>
          </w:p>
          <w:p w:rsidR="00DD23C9" w:rsidRDefault="00DD23C9" w:rsidP="000B578D">
            <w:pPr>
              <w:rPr>
                <w:lang w:val="es-ES"/>
              </w:rPr>
            </w:pPr>
          </w:p>
        </w:tc>
      </w:tr>
    </w:tbl>
    <w:p w:rsidR="00F655D8" w:rsidRDefault="00F655D8" w:rsidP="00FD0929"/>
    <w:p w:rsidR="00A67D7F" w:rsidRDefault="000E4F96" w:rsidP="00FD2D96">
      <w:pPr>
        <w:pStyle w:val="Ttulo1"/>
        <w:spacing w:before="240" w:after="0"/>
        <w:rPr>
          <w:bCs/>
        </w:rPr>
      </w:pPr>
      <w:bookmarkStart w:id="5" w:name="_Toc409561768"/>
      <w:bookmarkEnd w:id="0"/>
      <w:r>
        <w:rPr>
          <w:bCs/>
        </w:rPr>
        <w:lastRenderedPageBreak/>
        <w:t>SOCIABILIZACIÓN DEL SISTEMA</w:t>
      </w:r>
      <w:r w:rsidR="00BD4088">
        <w:rPr>
          <w:bCs/>
        </w:rPr>
        <w:t xml:space="preserve"> (PRODUCCIÓN)</w:t>
      </w:r>
      <w:bookmarkEnd w:id="5"/>
      <w:r w:rsidR="00C017D6">
        <w:rPr>
          <w:bCs/>
        </w:rPr>
        <w:t xml:space="preserve"> </w:t>
      </w:r>
    </w:p>
    <w:p w:rsidR="004E5917" w:rsidRDefault="006C7881" w:rsidP="00FD0929">
      <w:pPr>
        <w:pStyle w:val="Ttulo2"/>
      </w:pPr>
      <w:bookmarkStart w:id="6" w:name="_Toc409561769"/>
      <w:r>
        <w:t>Consideraciones y cambios a realizar</w:t>
      </w:r>
      <w:bookmarkEnd w:id="1"/>
      <w:bookmarkEnd w:id="2"/>
      <w:bookmarkEnd w:id="6"/>
    </w:p>
    <w:p w:rsidR="00474140" w:rsidRPr="00474140" w:rsidRDefault="00474140" w:rsidP="00474140"/>
    <w:tbl>
      <w:tblPr>
        <w:tblW w:w="9336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8844"/>
      </w:tblGrid>
      <w:tr w:rsidR="00474140" w:rsidRPr="00101915" w:rsidTr="00B63F4D">
        <w:trPr>
          <w:cantSplit/>
          <w:tblHeader/>
        </w:trPr>
        <w:tc>
          <w:tcPr>
            <w:tcW w:w="9336" w:type="dxa"/>
            <w:gridSpan w:val="2"/>
            <w:shd w:val="clear" w:color="auto" w:fill="548DD4" w:themeFill="text2" w:themeFillTint="99"/>
          </w:tcPr>
          <w:p w:rsidR="00474140" w:rsidRPr="00101915" w:rsidRDefault="00474140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>
              <w:rPr>
                <w:b/>
                <w:color w:val="FFFFFF" w:themeColor="background1"/>
                <w:lang w:val="es-ES"/>
              </w:rPr>
              <w:t>Tabla 4. Consideraciones y cambios a realizar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8844" w:type="dxa"/>
          </w:tcPr>
          <w:p w:rsidR="00474140" w:rsidRPr="00CA23E7" w:rsidRDefault="00474140" w:rsidP="000B578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Consideraciones generales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</w:t>
            </w:r>
          </w:p>
        </w:tc>
        <w:tc>
          <w:tcPr>
            <w:tcW w:w="8844" w:type="dxa"/>
          </w:tcPr>
          <w:p w:rsidR="00474140" w:rsidRPr="000E1A3E" w:rsidRDefault="00474140" w:rsidP="000B578D">
            <w:pPr>
              <w:rPr>
                <w:lang w:val="es-ES"/>
              </w:rPr>
            </w:pPr>
            <w:r>
              <w:t>Al crear un nuevo cliente, agregar una opción para escoger RUC o CI según conveniencia</w:t>
            </w:r>
            <w:r w:rsidR="00CB6BEB"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6.2</w:t>
            </w:r>
          </w:p>
        </w:tc>
        <w:tc>
          <w:tcPr>
            <w:tcW w:w="8844" w:type="dxa"/>
          </w:tcPr>
          <w:p w:rsidR="00474140" w:rsidRPr="000E1A3E" w:rsidRDefault="00474140" w:rsidP="00474140">
            <w:pPr>
              <w:rPr>
                <w:lang w:val="es-ES"/>
              </w:rPr>
            </w:pPr>
            <w:r>
              <w:t xml:space="preserve">Se repite el mismo inconveniente del literal 4.1 de la Tabla 3. </w:t>
            </w:r>
            <w:r w:rsidRPr="00190379">
              <w:rPr>
                <w:lang w:val="es-ES"/>
              </w:rPr>
              <w:t>(</w:t>
            </w:r>
            <w:r>
              <w:rPr>
                <w:u w:val="single"/>
                <w:lang w:val="es-ES"/>
              </w:rPr>
              <w:t>AVILA &amp; ASOCIADOS</w:t>
            </w:r>
            <w:r>
              <w:rPr>
                <w:lang w:val="es-ES"/>
              </w:rPr>
              <w:t xml:space="preserve">) debe definir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informaci</w:t>
            </w:r>
            <w:r w:rsidR="000C09F9">
              <w:rPr>
                <w:lang w:val="es-ES"/>
              </w:rPr>
              <w:t>ón desean visualizar</w:t>
            </w:r>
            <w:r w:rsidRPr="00190379">
              <w:rPr>
                <w:lang w:val="es-ES"/>
              </w:rPr>
              <w:t>)</w:t>
            </w:r>
            <w:r w:rsidR="00CB6BEB">
              <w:rPr>
                <w:lang w:val="es-ES"/>
              </w:rPr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6.3</w:t>
            </w:r>
          </w:p>
        </w:tc>
        <w:tc>
          <w:tcPr>
            <w:tcW w:w="8844" w:type="dxa"/>
          </w:tcPr>
          <w:p w:rsidR="00474140" w:rsidRDefault="00474140" w:rsidP="000B578D">
            <w:pPr>
              <w:rPr>
                <w:lang w:val="es-ES"/>
              </w:rPr>
            </w:pPr>
            <w:r>
              <w:t>Debe haber alguna ventana para búsqueda de contactos (clientes), independientemente de los accesos de cada usuario de AVILA &amp; ASOCIADOS.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6.4</w:t>
            </w:r>
          </w:p>
        </w:tc>
        <w:tc>
          <w:tcPr>
            <w:tcW w:w="8844" w:type="dxa"/>
          </w:tcPr>
          <w:p w:rsidR="00474140" w:rsidRPr="00190379" w:rsidRDefault="00B63F4D" w:rsidP="00CB6BEB">
            <w:pPr>
              <w:rPr>
                <w:lang w:val="es-ES"/>
              </w:rPr>
            </w:pPr>
            <w:r>
              <w:t xml:space="preserve">Al momento de </w:t>
            </w:r>
            <w:r w:rsidR="00CB6BEB">
              <w:t>efectuado un pago</w:t>
            </w:r>
            <w:r>
              <w:t xml:space="preserve"> por parte del cliente, en caso de débito bancario añadir opción para tarjeta de crédito.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6.5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t xml:space="preserve">Cambiar “Fecha </w:t>
            </w:r>
            <w:r w:rsidRPr="00B63F4D">
              <w:t>débitos”  a “Fecha primera cuota”</w:t>
            </w:r>
            <w:r w:rsidR="003716F4"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6.6 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rPr>
                <w:lang w:val="es-ES"/>
              </w:rPr>
              <w:t>En la opción de pago financiado dar opciones a elegir números</w:t>
            </w:r>
            <w:r w:rsidR="003716F4">
              <w:rPr>
                <w:lang w:val="es-ES"/>
              </w:rPr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6.7</w:t>
            </w:r>
          </w:p>
        </w:tc>
        <w:tc>
          <w:tcPr>
            <w:tcW w:w="8844" w:type="dxa"/>
          </w:tcPr>
          <w:p w:rsidR="00474140" w:rsidRPr="00B63F4D" w:rsidRDefault="00B63F4D" w:rsidP="000B578D">
            <w:pPr>
              <w:rPr>
                <w:lang w:val="es-ES"/>
              </w:rPr>
            </w:pPr>
            <w:r w:rsidRPr="00B63F4D">
              <w:rPr>
                <w:lang w:val="es-ES"/>
              </w:rPr>
              <w:t>En pago financiado dar opción a ingresar el porcentaje de forma manual, más no de forma automática</w:t>
            </w:r>
            <w:r w:rsidR="003716F4">
              <w:rPr>
                <w:lang w:val="es-ES"/>
              </w:rPr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6.8</w:t>
            </w:r>
          </w:p>
        </w:tc>
        <w:tc>
          <w:tcPr>
            <w:tcW w:w="8844" w:type="dxa"/>
          </w:tcPr>
          <w:p w:rsidR="00474140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Eliminar la opción “pagos iguales”</w:t>
            </w:r>
            <w:r w:rsidR="003716F4">
              <w:rPr>
                <w:lang w:val="es-ES"/>
              </w:rPr>
              <w:t>.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6.9</w:t>
            </w:r>
          </w:p>
        </w:tc>
        <w:tc>
          <w:tcPr>
            <w:tcW w:w="8844" w:type="dxa"/>
          </w:tcPr>
          <w:p w:rsidR="00B63F4D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En pagos con tarjeta de crédito mostrar la opción de intereses, además de una casilla con el número de crédito y la fecha de caducidad de la tarjeta</w:t>
            </w:r>
            <w:r w:rsidR="003716F4">
              <w:rPr>
                <w:lang w:val="es-ES"/>
              </w:rPr>
              <w:t>.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6.10</w:t>
            </w:r>
          </w:p>
        </w:tc>
        <w:tc>
          <w:tcPr>
            <w:tcW w:w="8844" w:type="dxa"/>
          </w:tcPr>
          <w:p w:rsidR="00B63F4D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En pagos de contado agregar la opción de tarjeta</w:t>
            </w:r>
            <w:r w:rsidR="003716F4">
              <w:rPr>
                <w:lang w:val="es-ES"/>
              </w:rPr>
              <w:t>.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6.11</w:t>
            </w:r>
          </w:p>
        </w:tc>
        <w:tc>
          <w:tcPr>
            <w:tcW w:w="8844" w:type="dxa"/>
          </w:tcPr>
          <w:p w:rsidR="00B63F4D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 xml:space="preserve">Al buscar los </w:t>
            </w:r>
            <w:r w:rsidR="00CB6BEB">
              <w:rPr>
                <w:lang w:val="es-ES"/>
              </w:rPr>
              <w:t>datos de un vehículo de determi</w:t>
            </w:r>
            <w:r>
              <w:rPr>
                <w:lang w:val="es-ES"/>
              </w:rPr>
              <w:t>n</w:t>
            </w:r>
            <w:r w:rsidR="00CB6BEB">
              <w:rPr>
                <w:lang w:val="es-ES"/>
              </w:rPr>
              <w:t>a</w:t>
            </w:r>
            <w:r>
              <w:rPr>
                <w:lang w:val="es-ES"/>
              </w:rPr>
              <w:t>do cliente la información a desplegar será: póliza y vigencia</w:t>
            </w:r>
            <w:r w:rsidR="00CB6BEB">
              <w:rPr>
                <w:lang w:val="es-ES"/>
              </w:rPr>
              <w:t xml:space="preserve"> de la misma</w:t>
            </w:r>
            <w:r w:rsidR="003716F4">
              <w:rPr>
                <w:lang w:val="es-ES"/>
              </w:rPr>
              <w:t>.</w:t>
            </w:r>
          </w:p>
        </w:tc>
      </w:tr>
      <w:tr w:rsidR="000C09F9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0C09F9" w:rsidRDefault="000C09F9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6.12</w:t>
            </w:r>
          </w:p>
        </w:tc>
        <w:tc>
          <w:tcPr>
            <w:tcW w:w="8844" w:type="dxa"/>
          </w:tcPr>
          <w:p w:rsidR="000C09F9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>En “Información de deducibles”, se eliminará  “Porcentaje deducible”</w:t>
            </w:r>
            <w:r w:rsidR="003716F4">
              <w:rPr>
                <w:lang w:val="es-ES"/>
              </w:rPr>
              <w:t>.</w:t>
            </w:r>
          </w:p>
        </w:tc>
      </w:tr>
      <w:tr w:rsidR="000C09F9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0C09F9" w:rsidRDefault="000C09F9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6.13</w:t>
            </w:r>
          </w:p>
        </w:tc>
        <w:tc>
          <w:tcPr>
            <w:tcW w:w="8844" w:type="dxa"/>
          </w:tcPr>
          <w:p w:rsidR="000C09F9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>Se agregará un campo con número de evento y se dará opción a elección de eventos</w:t>
            </w:r>
            <w:r w:rsidR="003716F4">
              <w:rPr>
                <w:lang w:val="es-ES"/>
              </w:rPr>
              <w:t>.</w:t>
            </w:r>
          </w:p>
        </w:tc>
      </w:tr>
    </w:tbl>
    <w:p w:rsidR="00FC775E" w:rsidRDefault="00FC775E" w:rsidP="00FC775E"/>
    <w:p w:rsidR="00474140" w:rsidRDefault="00474140" w:rsidP="00B63F4D">
      <w:pPr>
        <w:rPr>
          <w:u w:val="single"/>
        </w:rPr>
      </w:pPr>
    </w:p>
    <w:p w:rsidR="00474140" w:rsidRDefault="00474140" w:rsidP="00B63F4D"/>
    <w:p w:rsidR="003716F4" w:rsidRDefault="003716F4" w:rsidP="003716F4">
      <w:pPr>
        <w:pStyle w:val="Ttulo1"/>
        <w:spacing w:before="240" w:after="0"/>
        <w:rPr>
          <w:bCs/>
        </w:rPr>
      </w:pPr>
      <w:r>
        <w:rPr>
          <w:bCs/>
        </w:rPr>
        <w:lastRenderedPageBreak/>
        <w:t xml:space="preserve">ACUERDOS </w:t>
      </w:r>
    </w:p>
    <w:p w:rsidR="003716F4" w:rsidRDefault="00CB6BEB" w:rsidP="003716F4">
      <w:r>
        <w:t>El personal de JIPOVI visitará</w:t>
      </w:r>
      <w:r w:rsidR="003716F4">
        <w:t xml:space="preserve"> una vez </w:t>
      </w:r>
      <w:r>
        <w:t>por semana para mostrar cada un</w:t>
      </w:r>
      <w:r w:rsidR="003716F4">
        <w:t>o</w:t>
      </w:r>
      <w:r>
        <w:t xml:space="preserve"> </w:t>
      </w:r>
      <w:r w:rsidR="003716F4">
        <w:t>de los cambios del sistema con los responsables de los mismos.</w:t>
      </w:r>
    </w:p>
    <w:p w:rsidR="003716F4" w:rsidRPr="00FC775E" w:rsidRDefault="003716F4" w:rsidP="00FC775E">
      <w:r>
        <w:t>Los cambios que no se hayan considerado en los requerimientos del documento de especificaci</w:t>
      </w:r>
      <w:r w:rsidR="00CB6BEB">
        <w:t>ones funcionales no se realizará</w:t>
      </w:r>
      <w:r>
        <w:t>n hasta llegar a un acuerdo con los responsables del proyecto.</w:t>
      </w:r>
    </w:p>
    <w:p w:rsidR="004E5917" w:rsidRPr="004E5917" w:rsidRDefault="000E1A3E" w:rsidP="000E1A3E">
      <w:pPr>
        <w:pStyle w:val="Ttulo1"/>
        <w:rPr>
          <w:lang w:val="es-ES"/>
        </w:rPr>
      </w:pPr>
      <w:bookmarkStart w:id="7" w:name="_Toc409561770"/>
      <w:r>
        <w:rPr>
          <w:lang w:val="es-ES"/>
        </w:rPr>
        <w:lastRenderedPageBreak/>
        <w:t>APROBACIÓN DEL DOCUMENTO</w:t>
      </w:r>
      <w:bookmarkEnd w:id="7"/>
    </w:p>
    <w:p w:rsidR="004E5917" w:rsidRPr="004E5917" w:rsidRDefault="004E5917" w:rsidP="004E5917">
      <w:pPr>
        <w:jc w:val="left"/>
        <w:rPr>
          <w:lang w:val="es-ES"/>
        </w:rPr>
      </w:pPr>
      <w:r w:rsidRPr="004E5917">
        <w:rPr>
          <w:lang w:val="es-ES"/>
        </w:rPr>
        <w:t xml:space="preserve">Los abajo firmantes certifican estar de acuerdo con la información presentada en este documento: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3"/>
        <w:gridCol w:w="478"/>
        <w:gridCol w:w="4150"/>
      </w:tblGrid>
      <w:tr w:rsidR="004E5917" w:rsidRPr="004E5917" w:rsidTr="00CB6BEB">
        <w:trPr>
          <w:cantSplit/>
          <w:trHeight w:val="1697"/>
          <w:jc w:val="center"/>
        </w:trPr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250092" w:rsidRDefault="00250092" w:rsidP="00CB6BEB">
            <w:pPr>
              <w:jc w:val="center"/>
              <w:rPr>
                <w:lang w:val="es-ES"/>
              </w:rPr>
            </w:pPr>
          </w:p>
          <w:p w:rsidR="004E5917" w:rsidRPr="004E5917" w:rsidRDefault="00CB6BEB" w:rsidP="00CB6BE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Diego Oquendo</w:t>
            </w:r>
          </w:p>
          <w:p w:rsidR="004E5917" w:rsidRPr="00250092" w:rsidRDefault="00CB6BEB" w:rsidP="0025009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AVILA &amp; ASOCIADOS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b/>
                <w:lang w:val="es-ES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b/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250092" w:rsidRDefault="00250092" w:rsidP="00CB6BEB">
            <w:pPr>
              <w:jc w:val="center"/>
              <w:rPr>
                <w:lang w:val="es-ES"/>
              </w:rPr>
            </w:pPr>
          </w:p>
          <w:p w:rsidR="004E5917" w:rsidRPr="004E5917" w:rsidRDefault="00CB6BEB" w:rsidP="00CB6BE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Danielle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Brun</w:t>
            </w:r>
            <w:proofErr w:type="spellEnd"/>
          </w:p>
          <w:p w:rsidR="004E5917" w:rsidRPr="00250092" w:rsidRDefault="00CB6BEB" w:rsidP="0025009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AVILA &amp; ASOCIADOS</w:t>
            </w:r>
          </w:p>
        </w:tc>
      </w:tr>
      <w:tr w:rsidR="004E5917" w:rsidRPr="004E5917" w:rsidTr="005434C5">
        <w:trPr>
          <w:cantSplit/>
          <w:trHeight w:val="1430"/>
          <w:jc w:val="center"/>
        </w:trPr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250092" w:rsidRDefault="00250092" w:rsidP="008738AA">
            <w:pPr>
              <w:jc w:val="center"/>
              <w:rPr>
                <w:b/>
                <w:bCs/>
                <w:lang w:val="es-ES"/>
              </w:rPr>
            </w:pPr>
          </w:p>
          <w:p w:rsidR="00250092" w:rsidRDefault="00250092" w:rsidP="008738AA">
            <w:pPr>
              <w:jc w:val="center"/>
              <w:rPr>
                <w:b/>
                <w:bCs/>
                <w:lang w:val="es-ES"/>
              </w:rPr>
            </w:pPr>
          </w:p>
          <w:p w:rsidR="00250092" w:rsidRDefault="00250092" w:rsidP="008738A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Lenin Jaramillo</w:t>
            </w:r>
          </w:p>
          <w:p w:rsidR="004E5917" w:rsidRPr="004E5917" w:rsidRDefault="000E1A3E" w:rsidP="0025009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AVILA &amp; ASOCIADOS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8738AA">
            <w:pPr>
              <w:jc w:val="center"/>
              <w:rPr>
                <w:lang w:val="es-ES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250092" w:rsidRDefault="00250092" w:rsidP="00250092">
            <w:pPr>
              <w:jc w:val="center"/>
              <w:rPr>
                <w:b/>
                <w:lang w:val="es-ES"/>
              </w:rPr>
            </w:pPr>
          </w:p>
          <w:p w:rsidR="00250092" w:rsidRDefault="00250092" w:rsidP="00250092">
            <w:pPr>
              <w:jc w:val="center"/>
              <w:rPr>
                <w:b/>
                <w:lang w:val="es-ES"/>
              </w:rPr>
            </w:pPr>
          </w:p>
          <w:p w:rsidR="00250092" w:rsidRDefault="00250092" w:rsidP="00250092">
            <w:pPr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lang w:val="es-ES"/>
              </w:rPr>
              <w:t>Angelica</w:t>
            </w:r>
            <w:proofErr w:type="spellEnd"/>
            <w:r>
              <w:rPr>
                <w:b/>
                <w:lang w:val="es-ES"/>
              </w:rPr>
              <w:t xml:space="preserve"> Proaño</w:t>
            </w:r>
            <w:r>
              <w:rPr>
                <w:b/>
                <w:bCs/>
                <w:lang w:val="es-ES"/>
              </w:rPr>
              <w:t xml:space="preserve"> </w:t>
            </w:r>
          </w:p>
          <w:p w:rsidR="004E5917" w:rsidRPr="00250092" w:rsidRDefault="00250092" w:rsidP="0025009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AVILA &amp; ASOCIADOS</w:t>
            </w:r>
          </w:p>
        </w:tc>
      </w:tr>
      <w:tr w:rsidR="009D2AAC" w:rsidRPr="004E5917" w:rsidTr="005434C5">
        <w:trPr>
          <w:cantSplit/>
          <w:trHeight w:val="1430"/>
          <w:jc w:val="center"/>
        </w:trPr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250092" w:rsidRDefault="00250092" w:rsidP="008738AA">
            <w:pPr>
              <w:jc w:val="center"/>
              <w:rPr>
                <w:b/>
                <w:lang w:val="es-ES"/>
              </w:rPr>
            </w:pPr>
          </w:p>
          <w:p w:rsidR="00250092" w:rsidRDefault="00250092" w:rsidP="008738AA">
            <w:pPr>
              <w:jc w:val="center"/>
              <w:rPr>
                <w:b/>
                <w:lang w:val="es-ES"/>
              </w:rPr>
            </w:pPr>
          </w:p>
          <w:p w:rsidR="009D2AAC" w:rsidRDefault="009D2AAC" w:rsidP="008738A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Franklin Pozo</w:t>
            </w:r>
          </w:p>
          <w:p w:rsidR="009D2AAC" w:rsidRDefault="009D2AAC" w:rsidP="008738A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>AVILA &amp; ASOCIADOS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9D2AAC" w:rsidRPr="004E5917" w:rsidRDefault="009D2AAC" w:rsidP="008738AA">
            <w:pPr>
              <w:jc w:val="center"/>
              <w:rPr>
                <w:lang w:val="es-ES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250092" w:rsidRDefault="00250092" w:rsidP="00250092">
            <w:pPr>
              <w:jc w:val="center"/>
              <w:rPr>
                <w:b/>
                <w:bCs/>
                <w:lang w:val="es-ES"/>
              </w:rPr>
            </w:pPr>
          </w:p>
          <w:p w:rsidR="00250092" w:rsidRDefault="00250092" w:rsidP="00250092">
            <w:pPr>
              <w:jc w:val="center"/>
              <w:rPr>
                <w:b/>
                <w:bCs/>
                <w:lang w:val="es-ES"/>
              </w:rPr>
            </w:pPr>
          </w:p>
          <w:p w:rsidR="00250092" w:rsidRPr="004E5917" w:rsidRDefault="00250092" w:rsidP="00250092">
            <w:pPr>
              <w:jc w:val="center"/>
              <w:rPr>
                <w:b/>
                <w:bCs/>
                <w:lang w:val="es-ES"/>
              </w:rPr>
            </w:pPr>
            <w:bookmarkStart w:id="8" w:name="_GoBack"/>
            <w:bookmarkEnd w:id="8"/>
            <w:r w:rsidRPr="004E5917">
              <w:rPr>
                <w:b/>
                <w:bCs/>
                <w:lang w:val="es-ES"/>
              </w:rPr>
              <w:t>Paúl Jiménez</w:t>
            </w:r>
          </w:p>
          <w:p w:rsidR="009D2AAC" w:rsidRDefault="00250092" w:rsidP="00250092">
            <w:pPr>
              <w:jc w:val="center"/>
              <w:rPr>
                <w:b/>
                <w:lang w:val="es-ES"/>
              </w:rPr>
            </w:pPr>
            <w:r>
              <w:rPr>
                <w:b/>
                <w:bCs/>
                <w:lang w:val="es-ES"/>
              </w:rPr>
              <w:t>JIPOVI</w:t>
            </w:r>
          </w:p>
        </w:tc>
      </w:tr>
    </w:tbl>
    <w:p w:rsidR="004E5917" w:rsidRPr="004E5917" w:rsidRDefault="004E5917" w:rsidP="004E5917">
      <w:pPr>
        <w:jc w:val="left"/>
      </w:pPr>
    </w:p>
    <w:p w:rsidR="004E5917" w:rsidRPr="004E5917" w:rsidRDefault="004E5917" w:rsidP="004E5917">
      <w:pPr>
        <w:jc w:val="left"/>
        <w:rPr>
          <w:lang w:val="es-ES"/>
        </w:rPr>
      </w:pPr>
    </w:p>
    <w:p w:rsidR="00F46107" w:rsidRDefault="00F46107" w:rsidP="00CE44F7">
      <w:pPr>
        <w:jc w:val="left"/>
      </w:pPr>
    </w:p>
    <w:sectPr w:rsidR="00F46107" w:rsidSect="00FD587C">
      <w:headerReference w:type="default" r:id="rId11"/>
      <w:footerReference w:type="default" r:id="rId12"/>
      <w:headerReference w:type="first" r:id="rId13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3FA" w:rsidRDefault="006923FA">
      <w:r>
        <w:separator/>
      </w:r>
    </w:p>
  </w:endnote>
  <w:endnote w:type="continuationSeparator" w:id="0">
    <w:p w:rsidR="006923FA" w:rsidRDefault="0069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4EB" w:rsidRDefault="007643A8">
    <w:pPr>
      <w:ind w:right="360"/>
    </w:pPr>
    <w:r>
      <w:rPr>
        <w:noProof/>
        <w:color w:val="000000"/>
        <w:sz w:val="14"/>
        <w:lang w:eastAsia="es-EC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BCD26B2" wp14:editId="7852540D">
              <wp:simplePos x="0" y="0"/>
              <wp:positionH relativeFrom="column">
                <wp:posOffset>-58420</wp:posOffset>
              </wp:positionH>
              <wp:positionV relativeFrom="paragraph">
                <wp:posOffset>318134</wp:posOffset>
              </wp:positionV>
              <wp:extent cx="5943600" cy="0"/>
              <wp:effectExtent l="0" t="0" r="19050" b="19050"/>
              <wp:wrapNone/>
              <wp:docPr id="9" name="Lin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E2455" id="Line 250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7643A8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96F6B51" wp14:editId="1274A7D1">
                    <wp:simplePos x="0" y="0"/>
                    <wp:positionH relativeFrom="column">
                      <wp:posOffset>-681355</wp:posOffset>
                    </wp:positionH>
                    <wp:positionV relativeFrom="paragraph">
                      <wp:posOffset>-2959100</wp:posOffset>
                    </wp:positionV>
                    <wp:extent cx="4168775" cy="198120"/>
                    <wp:effectExtent l="0" t="0" r="0" b="0"/>
                    <wp:wrapNone/>
                    <wp:docPr id="8" name="Text Box 2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877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44EB" w:rsidRDefault="00B244EB">
                                <w:pPr>
                                  <w:rPr>
                                    <w:snapToGrid w:val="0"/>
                                    <w:color w:val="000000"/>
                                    <w:sz w:val="14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6F6B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9" o:spid="_x0000_s1027" type="#_x0000_t202" style="position:absolute;left:0;text-align:left;margin-left:-53.65pt;margin-top:-233pt;width:328.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" o:allowincell="f" filled="f" fillcolor="#0c9" stroked="f">
                    <v:textbox>
                      <w:txbxContent>
                        <w:p w:rsidR="00B244EB" w:rsidRDefault="00B244EB">
                          <w:pPr>
                            <w:rPr>
                              <w:snapToGrid w:val="0"/>
                              <w:color w:val="000000"/>
                              <w:sz w:val="14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0E148F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0E148F">
            <w:rPr>
              <w:rStyle w:val="Nmerodepgina"/>
              <w:sz w:val="14"/>
              <w:lang w:val="es-CO"/>
            </w:rPr>
            <w:fldChar w:fldCharType="separate"/>
          </w:r>
          <w:r w:rsidR="00250092">
            <w:rPr>
              <w:rStyle w:val="Nmerodepgina"/>
              <w:noProof/>
              <w:sz w:val="14"/>
              <w:lang w:val="es-CO"/>
            </w:rPr>
            <w:t>4-8</w:t>
          </w:r>
          <w:r w:rsidR="000E148F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3FA" w:rsidRDefault="006923FA">
      <w:r>
        <w:separator/>
      </w:r>
    </w:p>
  </w:footnote>
  <w:footnote w:type="continuationSeparator" w:id="0">
    <w:p w:rsidR="006923FA" w:rsidRDefault="00692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8" w:type="dxa"/>
      <w:tblLayout w:type="fixed"/>
      <w:tblLook w:val="0000" w:firstRow="0" w:lastRow="0" w:firstColumn="0" w:lastColumn="0" w:noHBand="0" w:noVBand="0"/>
    </w:tblPr>
    <w:tblGrid>
      <w:gridCol w:w="2718"/>
      <w:gridCol w:w="4410"/>
      <w:gridCol w:w="2250"/>
    </w:tblGrid>
    <w:tr w:rsidR="004E5917" w:rsidTr="00B8476F">
      <w:trPr>
        <w:cantSplit/>
        <w:trHeight w:val="1071"/>
      </w:trPr>
      <w:tc>
        <w:tcPr>
          <w:tcW w:w="2718" w:type="dxa"/>
          <w:vAlign w:val="center"/>
        </w:tcPr>
        <w:p w:rsidR="004E5917" w:rsidRDefault="004E5917" w:rsidP="00B8476F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 wp14:anchorId="2457C5F0" wp14:editId="56514075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410" w:type="dxa"/>
          <w:vAlign w:val="center"/>
        </w:tcPr>
        <w:p w:rsidR="004E5917" w:rsidRPr="004B75A2" w:rsidRDefault="004E5917" w:rsidP="00B8476F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4E5917" w:rsidRPr="004B75A2" w:rsidRDefault="004E5917" w:rsidP="00B8476F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 wp14:anchorId="0622B228" wp14:editId="7C196059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B63756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 wp14:anchorId="2056C8E8" wp14:editId="3C6626CD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657B7"/>
    <w:multiLevelType w:val="hybridMultilevel"/>
    <w:tmpl w:val="8AC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3133A"/>
    <w:multiLevelType w:val="multilevel"/>
    <w:tmpl w:val="0E58A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2.%3) "/>
      <w:lvlJc w:val="left"/>
      <w:pPr>
        <w:tabs>
          <w:tab w:val="num" w:pos="1418"/>
        </w:tabs>
        <w:ind w:left="1418" w:hanging="698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64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928" w:hanging="284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626A1"/>
    <w:multiLevelType w:val="hybridMultilevel"/>
    <w:tmpl w:val="3D98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E023E7"/>
    <w:multiLevelType w:val="hybridMultilevel"/>
    <w:tmpl w:val="45C89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0"/>
  </w:num>
  <w:num w:numId="5">
    <w:abstractNumId w:val="15"/>
  </w:num>
  <w:num w:numId="6">
    <w:abstractNumId w:val="22"/>
  </w:num>
  <w:num w:numId="7">
    <w:abstractNumId w:val="23"/>
  </w:num>
  <w:num w:numId="8">
    <w:abstractNumId w:val="4"/>
  </w:num>
  <w:num w:numId="9">
    <w:abstractNumId w:val="21"/>
  </w:num>
  <w:num w:numId="10">
    <w:abstractNumId w:val="5"/>
  </w:num>
  <w:num w:numId="11">
    <w:abstractNumId w:val="6"/>
  </w:num>
  <w:num w:numId="12">
    <w:abstractNumId w:val="17"/>
  </w:num>
  <w:num w:numId="13">
    <w:abstractNumId w:val="16"/>
  </w:num>
  <w:num w:numId="14">
    <w:abstractNumId w:val="1"/>
  </w:num>
  <w:num w:numId="15">
    <w:abstractNumId w:val="13"/>
  </w:num>
  <w:num w:numId="16">
    <w:abstractNumId w:val="20"/>
  </w:num>
  <w:num w:numId="17">
    <w:abstractNumId w:val="19"/>
  </w:num>
  <w:num w:numId="18">
    <w:abstractNumId w:val="9"/>
  </w:num>
  <w:num w:numId="19">
    <w:abstractNumId w:val="7"/>
  </w:num>
  <w:num w:numId="20">
    <w:abstractNumId w:val="14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1"/>
  </w:num>
  <w:num w:numId="44">
    <w:abstractNumId w:val="24"/>
  </w:num>
  <w:num w:numId="45">
    <w:abstractNumId w:val="8"/>
  </w:num>
  <w:num w:numId="4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9F9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328F"/>
    <w:rsid w:val="000D4C74"/>
    <w:rsid w:val="000D54E2"/>
    <w:rsid w:val="000E113A"/>
    <w:rsid w:val="000E148F"/>
    <w:rsid w:val="000E1A3E"/>
    <w:rsid w:val="000E2183"/>
    <w:rsid w:val="000E2CC1"/>
    <w:rsid w:val="000E4DFF"/>
    <w:rsid w:val="000E4F96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1915"/>
    <w:rsid w:val="001022B0"/>
    <w:rsid w:val="00102B49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379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C14"/>
    <w:rsid w:val="001C3D15"/>
    <w:rsid w:val="001C4588"/>
    <w:rsid w:val="001C46C4"/>
    <w:rsid w:val="001C4E91"/>
    <w:rsid w:val="001C5A10"/>
    <w:rsid w:val="001C5DCA"/>
    <w:rsid w:val="001C6BA3"/>
    <w:rsid w:val="001C7D01"/>
    <w:rsid w:val="001D05AF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0092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2614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0F96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602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698"/>
    <w:rsid w:val="00365A74"/>
    <w:rsid w:val="00365EA7"/>
    <w:rsid w:val="0036717F"/>
    <w:rsid w:val="00367AFE"/>
    <w:rsid w:val="00367CD5"/>
    <w:rsid w:val="00370055"/>
    <w:rsid w:val="0037146C"/>
    <w:rsid w:val="003716F4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5B8B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2BE5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140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4F9B"/>
    <w:rsid w:val="004E5096"/>
    <w:rsid w:val="004E5917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34C5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92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9B4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287C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23FA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5CD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C7881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D32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75F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8AA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102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287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242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1C6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2AAC"/>
    <w:rsid w:val="009D387A"/>
    <w:rsid w:val="009D43F3"/>
    <w:rsid w:val="009D4D69"/>
    <w:rsid w:val="009D6718"/>
    <w:rsid w:val="009D7087"/>
    <w:rsid w:val="009E01CE"/>
    <w:rsid w:val="009E08ED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8EF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3F4D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088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17D6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6F95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23E7"/>
    <w:rsid w:val="00CA33B3"/>
    <w:rsid w:val="00CA37AE"/>
    <w:rsid w:val="00CA4155"/>
    <w:rsid w:val="00CB0326"/>
    <w:rsid w:val="00CB66B5"/>
    <w:rsid w:val="00CB6BEB"/>
    <w:rsid w:val="00CB6CCC"/>
    <w:rsid w:val="00CB70EB"/>
    <w:rsid w:val="00CB7328"/>
    <w:rsid w:val="00CB77C0"/>
    <w:rsid w:val="00CB7FCB"/>
    <w:rsid w:val="00CC0B9D"/>
    <w:rsid w:val="00CC0BF8"/>
    <w:rsid w:val="00CC1322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3C9"/>
    <w:rsid w:val="00DD2FBA"/>
    <w:rsid w:val="00DD320C"/>
    <w:rsid w:val="00DD442A"/>
    <w:rsid w:val="00DD4B4B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4E75"/>
    <w:rsid w:val="00E1538B"/>
    <w:rsid w:val="00E15C9F"/>
    <w:rsid w:val="00E17CA1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145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561F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9B4"/>
    <w:rsid w:val="00F01AFC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5494"/>
    <w:rsid w:val="00F655D8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1EB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6D85"/>
    <w:rsid w:val="00FC775E"/>
    <w:rsid w:val="00FC7E4C"/>
    <w:rsid w:val="00FD0525"/>
    <w:rsid w:val="00FD076D"/>
    <w:rsid w:val="00FD0929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,"/>
  <w15:docId w15:val="{B2FAFD02-2D39-4A3E-ACEF-9C74F652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link w:val="EncabezadoCar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Descripcin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Puesto"/>
    <w:next w:val="Puest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Puesto"/>
    <w:next w:val="Puesto"/>
    <w:autoRedefine/>
    <w:rsid w:val="004E10FA"/>
    <w:rPr>
      <w:b w:val="0"/>
      <w:bCs w:val="0"/>
      <w:sz w:val="40"/>
    </w:rPr>
  </w:style>
  <w:style w:type="paragraph" w:styleId="Puest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Puesto"/>
    <w:next w:val="Puest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ncabezadoCar">
    <w:name w:val="Encabezado Car"/>
    <w:basedOn w:val="Fuentedeprrafopredeter"/>
    <w:link w:val="Encabezado"/>
    <w:rsid w:val="004E5917"/>
    <w:rPr>
      <w:rFonts w:ascii="Arial Narrow" w:hAnsi="Arial Narrow"/>
      <w:sz w:val="2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902D0-FC02-4DFD-B3A8-585A1552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851</Words>
  <Characters>4682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5522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Willian Berrones</cp:lastModifiedBy>
  <cp:revision>26</cp:revision>
  <cp:lastPrinted>2007-04-11T20:29:00Z</cp:lastPrinted>
  <dcterms:created xsi:type="dcterms:W3CDTF">2015-01-19T04:47:00Z</dcterms:created>
  <dcterms:modified xsi:type="dcterms:W3CDTF">2015-01-22T04:14:00Z</dcterms:modified>
</cp:coreProperties>
</file>