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C453" w14:textId="2A63B6BF" w:rsidR="00B9192D" w:rsidRDefault="00A37FA1">
      <w:pPr>
        <w:rPr>
          <w:lang w:val="en-US"/>
        </w:rPr>
      </w:pPr>
      <w:r>
        <w:rPr>
          <w:lang w:val="en-US"/>
        </w:rPr>
        <w:t>Covariates</w:t>
      </w:r>
    </w:p>
    <w:p w14:paraId="4E66835F" w14:textId="4DCAA003" w:rsidR="00A37FA1" w:rsidRDefault="00A37FA1">
      <w:pPr>
        <w:rPr>
          <w:lang w:val="en-US"/>
        </w:rPr>
      </w:pPr>
    </w:p>
    <w:p w14:paraId="0E5941CB" w14:textId="4682620A" w:rsidR="00ED3404" w:rsidRDefault="00A37FA1">
      <w:pPr>
        <w:rPr>
          <w:lang w:val="en-US"/>
        </w:rPr>
      </w:pPr>
      <w:r>
        <w:rPr>
          <w:lang w:val="en-US"/>
        </w:rPr>
        <w:t xml:space="preserve">When testing the correlation between each of the observational values, we observed that there </w:t>
      </w:r>
      <w:r w:rsidR="00BA0803">
        <w:rPr>
          <w:lang w:val="en-US"/>
        </w:rPr>
        <w:t>some variables that had strong correlations with one another.</w:t>
      </w:r>
      <w:r w:rsidR="00226202">
        <w:rPr>
          <w:lang w:val="en-US"/>
        </w:rPr>
        <w:t xml:space="preserve"> </w:t>
      </w:r>
      <w:r w:rsidR="00F00EDE">
        <w:rPr>
          <w:lang w:val="en-US"/>
        </w:rPr>
        <w:t xml:space="preserve">To observe the correlations of </w:t>
      </w:r>
      <w:r w:rsidR="00995EC0">
        <w:rPr>
          <w:lang w:val="en-US"/>
        </w:rPr>
        <w:t xml:space="preserve">each of the predictor variables, we constructed a correlation matrix and compared the correlation coefficients between each predictor. </w:t>
      </w:r>
      <w:r w:rsidR="00226202">
        <w:rPr>
          <w:lang w:val="en-US"/>
        </w:rPr>
        <w:t>We found that there was a h</w:t>
      </w:r>
      <w:r w:rsidR="00226202" w:rsidRPr="00226202">
        <w:rPr>
          <w:lang w:val="en-US"/>
        </w:rPr>
        <w:t xml:space="preserve">igh correlation between weight, </w:t>
      </w:r>
      <w:r w:rsidR="00226202" w:rsidRPr="00226202">
        <w:rPr>
          <w:lang w:val="en-US"/>
        </w:rPr>
        <w:t>height,</w:t>
      </w:r>
      <w:r w:rsidR="00226202" w:rsidRPr="00226202">
        <w:rPr>
          <w:lang w:val="en-US"/>
        </w:rPr>
        <w:t xml:space="preserve"> </w:t>
      </w:r>
      <w:r w:rsidR="00ED3404">
        <w:rPr>
          <w:lang w:val="en-US"/>
        </w:rPr>
        <w:t xml:space="preserve">overweight </w:t>
      </w:r>
      <w:r w:rsidR="00226202" w:rsidRPr="00226202">
        <w:rPr>
          <w:lang w:val="en-US"/>
        </w:rPr>
        <w:t xml:space="preserve">and </w:t>
      </w:r>
      <w:r w:rsidR="00226202">
        <w:rPr>
          <w:lang w:val="en-US"/>
        </w:rPr>
        <w:t xml:space="preserve">the </w:t>
      </w:r>
      <w:r w:rsidR="00226202" w:rsidRPr="00226202">
        <w:rPr>
          <w:lang w:val="en-US"/>
        </w:rPr>
        <w:t xml:space="preserve">BMI </w:t>
      </w:r>
      <w:r w:rsidR="00226202">
        <w:rPr>
          <w:lang w:val="en-US"/>
        </w:rPr>
        <w:t xml:space="preserve">predictor variables. </w:t>
      </w:r>
    </w:p>
    <w:p w14:paraId="0825AB7D" w14:textId="77777777" w:rsidR="00ED3404" w:rsidRDefault="00ED3404">
      <w:pPr>
        <w:rPr>
          <w:lang w:val="en-US"/>
        </w:rPr>
      </w:pPr>
    </w:p>
    <w:p w14:paraId="71697E62" w14:textId="30CC4933" w:rsidR="00A37FA1" w:rsidRDefault="006575C9">
      <w:pPr>
        <w:rPr>
          <w:lang w:val="en-US"/>
        </w:rPr>
      </w:pPr>
      <w:r>
        <w:rPr>
          <w:lang w:val="en-US"/>
        </w:rPr>
        <w:t xml:space="preserve">For the BMI, the formula of calculating BMI is weight/height^2. </w:t>
      </w:r>
      <w:r w:rsidR="00CF521C">
        <w:rPr>
          <w:lang w:val="en-US"/>
        </w:rPr>
        <w:t>So,</w:t>
      </w:r>
      <w:r>
        <w:rPr>
          <w:lang w:val="en-US"/>
        </w:rPr>
        <w:t xml:space="preserve"> BMI is correlated to weight and height because BMI depends on weight and height. </w:t>
      </w:r>
    </w:p>
    <w:p w14:paraId="177DD2B8" w14:textId="51099A5C" w:rsidR="00ED3404" w:rsidRDefault="00ED3404">
      <w:pPr>
        <w:rPr>
          <w:lang w:val="en-US"/>
        </w:rPr>
      </w:pPr>
    </w:p>
    <w:p w14:paraId="2C4EA1C4" w14:textId="180B0A20" w:rsidR="00071762" w:rsidRDefault="00ED3404">
      <w:pPr>
        <w:rPr>
          <w:lang w:val="en-US"/>
        </w:rPr>
      </w:pPr>
      <w:r>
        <w:rPr>
          <w:lang w:val="en-US"/>
        </w:rPr>
        <w:t>Secondly, we observed that</w:t>
      </w:r>
      <w:r w:rsidR="00CF521C">
        <w:rPr>
          <w:lang w:val="en-US"/>
        </w:rPr>
        <w:t xml:space="preserve"> BMI is positively correlated with the overweight level. This does make sense because </w:t>
      </w:r>
      <w:r w:rsidR="00071762">
        <w:rPr>
          <w:lang w:val="en-US"/>
        </w:rPr>
        <w:t>BMI is an indicator for being overweight. This would also imply that overweight levels are also highly correlated with weight and height</w:t>
      </w:r>
    </w:p>
    <w:p w14:paraId="3218C551" w14:textId="77777777" w:rsidR="00071762" w:rsidRDefault="00071762">
      <w:pPr>
        <w:rPr>
          <w:lang w:val="en-US"/>
        </w:rPr>
      </w:pPr>
    </w:p>
    <w:p w14:paraId="78739A21" w14:textId="29B73DA2" w:rsidR="00ED3404" w:rsidRDefault="00071762">
      <w:pPr>
        <w:rPr>
          <w:lang w:val="en-US"/>
        </w:rPr>
      </w:pPr>
      <w:r>
        <w:rPr>
          <w:lang w:val="en-US"/>
        </w:rPr>
        <w:t xml:space="preserve">Thirdly, we found that there is a high correlation between childbearing and gender. This does make sense because </w:t>
      </w:r>
      <w:r w:rsidR="00B74710">
        <w:rPr>
          <w:lang w:val="en-US"/>
        </w:rPr>
        <w:t xml:space="preserve">women can only bear children. </w:t>
      </w:r>
    </w:p>
    <w:p w14:paraId="75C42832" w14:textId="0146F6C9" w:rsidR="00B74710" w:rsidRDefault="00B74710">
      <w:pPr>
        <w:rPr>
          <w:lang w:val="en-US"/>
        </w:rPr>
      </w:pPr>
    </w:p>
    <w:p w14:paraId="1A7630CC" w14:textId="75B557B1" w:rsidR="00B74710" w:rsidRDefault="00B74710">
      <w:pPr>
        <w:rPr>
          <w:lang w:val="en-US"/>
        </w:rPr>
      </w:pPr>
      <w:r>
        <w:rPr>
          <w:lang w:val="en-US"/>
        </w:rPr>
        <w:t>There exists a multicollinearity issue because overweight levels are highly correlated with weight and height, two different independent observations.</w:t>
      </w:r>
    </w:p>
    <w:p w14:paraId="48F229F8" w14:textId="7219975A" w:rsidR="00B74710" w:rsidRDefault="00B74710">
      <w:pPr>
        <w:rPr>
          <w:lang w:val="en-US"/>
        </w:rPr>
      </w:pPr>
    </w:p>
    <w:p w14:paraId="5AD04F6E" w14:textId="484C8756" w:rsidR="00F00EDE" w:rsidRDefault="00F00EDE" w:rsidP="00F00EDE">
      <w:pPr>
        <w:rPr>
          <w:lang w:val="en-US"/>
        </w:rPr>
      </w:pPr>
      <w:r>
        <w:rPr>
          <w:lang w:val="en-US"/>
        </w:rPr>
        <w:t xml:space="preserve">Overall, we found that the </w:t>
      </w:r>
      <w:r w:rsidRPr="00F00EDE">
        <w:rPr>
          <w:lang w:val="en-US"/>
        </w:rPr>
        <w:t xml:space="preserve">covariates that have the strongest relationship with </w:t>
      </w:r>
      <w:r w:rsidR="005F73FD">
        <w:rPr>
          <w:lang w:val="en-US"/>
        </w:rPr>
        <w:t>SBP</w:t>
      </w:r>
      <w:r w:rsidRPr="00F00EDE">
        <w:rPr>
          <w:lang w:val="en-US"/>
        </w:rPr>
        <w:t xml:space="preserve"> are smoke, exercise, weight, height, overw</w:t>
      </w:r>
      <w:r>
        <w:rPr>
          <w:lang w:val="en-US"/>
        </w:rPr>
        <w:t>eigh</w:t>
      </w:r>
      <w:r w:rsidRPr="00F00EDE">
        <w:rPr>
          <w:lang w:val="en-US"/>
        </w:rPr>
        <w:t xml:space="preserve">t, alcohol, </w:t>
      </w:r>
      <w:r w:rsidR="005F73FD">
        <w:rPr>
          <w:lang w:val="en-US"/>
        </w:rPr>
        <w:t>TRT</w:t>
      </w:r>
      <w:r w:rsidRPr="00F00EDE">
        <w:rPr>
          <w:lang w:val="en-US"/>
        </w:rPr>
        <w:t>, and</w:t>
      </w:r>
      <w:r w:rsidR="005F73FD">
        <w:rPr>
          <w:lang w:val="en-US"/>
        </w:rPr>
        <w:t xml:space="preserve"> BMI</w:t>
      </w:r>
      <w:r>
        <w:rPr>
          <w:lang w:val="en-US"/>
        </w:rPr>
        <w:t xml:space="preserve">. </w:t>
      </w:r>
      <w:r w:rsidR="00995EC0">
        <w:rPr>
          <w:lang w:val="en-US"/>
        </w:rPr>
        <w:t>Th</w:t>
      </w:r>
      <w:r w:rsidRPr="00F00EDE">
        <w:rPr>
          <w:lang w:val="en-US"/>
        </w:rPr>
        <w:t xml:space="preserve">e other covariates do not seem to have that strong of a relationship with </w:t>
      </w:r>
      <w:r w:rsidR="005F73FD">
        <w:rPr>
          <w:lang w:val="en-US"/>
        </w:rPr>
        <w:t>SBP</w:t>
      </w:r>
      <w:r w:rsidR="00995EC0">
        <w:rPr>
          <w:lang w:val="en-US"/>
        </w:rPr>
        <w:t>. The significance of th</w:t>
      </w:r>
      <w:r w:rsidR="00C9156C">
        <w:rPr>
          <w:lang w:val="en-US"/>
        </w:rPr>
        <w:t>ese observations</w:t>
      </w:r>
      <w:r w:rsidR="00995EC0">
        <w:rPr>
          <w:lang w:val="en-US"/>
        </w:rPr>
        <w:t xml:space="preserve"> is that </w:t>
      </w:r>
      <w:r w:rsidR="00C9156C">
        <w:rPr>
          <w:lang w:val="en-US"/>
        </w:rPr>
        <w:t>the higher correlated variables can heavily influence fits of the model</w:t>
      </w:r>
      <w:r w:rsidR="005F73FD">
        <w:rPr>
          <w:lang w:val="en-US"/>
        </w:rPr>
        <w:t>, which indicates that they may be dropped from the model</w:t>
      </w:r>
      <w:r w:rsidR="00C9156C">
        <w:rPr>
          <w:lang w:val="en-US"/>
        </w:rPr>
        <w:t>.</w:t>
      </w:r>
    </w:p>
    <w:p w14:paraId="1000D5CF" w14:textId="09858220" w:rsidR="00B74710" w:rsidRDefault="00B74710">
      <w:pPr>
        <w:rPr>
          <w:lang w:val="en-US"/>
        </w:rPr>
      </w:pPr>
    </w:p>
    <w:p w14:paraId="61DDC46A" w14:textId="4C37F53F" w:rsidR="00F4589F" w:rsidRDefault="008F44F0">
      <w:pPr>
        <w:rPr>
          <w:lang w:val="en-US"/>
        </w:rPr>
      </w:pPr>
      <w:r>
        <w:rPr>
          <w:lang w:val="en-US"/>
        </w:rPr>
        <w:t>Fits With SBP</w:t>
      </w:r>
    </w:p>
    <w:p w14:paraId="19C8401D" w14:textId="3250644A" w:rsidR="008F44F0" w:rsidRDefault="008F44F0">
      <w:pPr>
        <w:rPr>
          <w:lang w:val="en-US"/>
        </w:rPr>
      </w:pPr>
    </w:p>
    <w:p w14:paraId="512436DC" w14:textId="38E963CF" w:rsidR="008F44F0" w:rsidRDefault="008F44F0">
      <w:pPr>
        <w:rPr>
          <w:lang w:val="en-US"/>
        </w:rPr>
      </w:pPr>
      <w:r>
        <w:rPr>
          <w:lang w:val="en-US"/>
        </w:rPr>
        <w:t xml:space="preserve">To analyze the correlation between all variables with Systolic Blood pressure, we </w:t>
      </w:r>
      <w:r w:rsidR="005F73FD">
        <w:rPr>
          <w:lang w:val="en-US"/>
        </w:rPr>
        <w:t xml:space="preserve">constructed separate scatter plots and their fitted lines for the continuous </w:t>
      </w:r>
      <w:r w:rsidR="003F69EA">
        <w:rPr>
          <w:lang w:val="en-US"/>
        </w:rPr>
        <w:t xml:space="preserve">predictors and box </w:t>
      </w:r>
      <w:r w:rsidR="00AC2DC0">
        <w:rPr>
          <w:lang w:val="en-US"/>
        </w:rPr>
        <w:t>plots</w:t>
      </w:r>
      <w:r w:rsidR="003F69EA">
        <w:rPr>
          <w:lang w:val="en-US"/>
        </w:rPr>
        <w:t xml:space="preserve"> for the categorical</w:t>
      </w:r>
      <w:r w:rsidR="00C00690">
        <w:rPr>
          <w:lang w:val="en-US"/>
        </w:rPr>
        <w:t xml:space="preserve">. </w:t>
      </w:r>
    </w:p>
    <w:p w14:paraId="2EE0E35F" w14:textId="047F90F4" w:rsidR="00C00690" w:rsidRDefault="00C00690">
      <w:pPr>
        <w:rPr>
          <w:lang w:val="en-US"/>
        </w:rPr>
      </w:pPr>
    </w:p>
    <w:p w14:paraId="7DAF2D00" w14:textId="77777777" w:rsidR="005D097D" w:rsidRDefault="00C00690">
      <w:pPr>
        <w:rPr>
          <w:lang w:val="en-US"/>
        </w:rPr>
      </w:pPr>
      <w:r>
        <w:rPr>
          <w:lang w:val="en-US"/>
        </w:rPr>
        <w:t xml:space="preserve">For the continuous set, we noticed that for the fitted line, there is a positive correlation with SBP, </w:t>
      </w:r>
      <w:r w:rsidR="005D097D">
        <w:rPr>
          <w:lang w:val="en-US"/>
        </w:rPr>
        <w:t>for Weight and BMI and a negative correlation for height. This does make sense because of the formula for BMI. When height increases, the BMI decreases, while when weight increases, BMI Increases.</w:t>
      </w:r>
    </w:p>
    <w:p w14:paraId="73FE0149" w14:textId="77777777" w:rsidR="005D097D" w:rsidRDefault="005D097D">
      <w:pPr>
        <w:rPr>
          <w:lang w:val="en-US"/>
        </w:rPr>
      </w:pPr>
    </w:p>
    <w:p w14:paraId="2CE88129" w14:textId="4D70AEEC" w:rsidR="00C00690" w:rsidRDefault="00271C1B">
      <w:pPr>
        <w:rPr>
          <w:lang w:val="en-US"/>
        </w:rPr>
      </w:pPr>
      <w:r>
        <w:rPr>
          <w:lang w:val="en-US"/>
        </w:rPr>
        <w:t xml:space="preserve">For each fitted model, we also noticed that the </w:t>
      </w:r>
      <w:r w:rsidR="00DE2151">
        <w:rPr>
          <w:lang w:val="en-US"/>
        </w:rPr>
        <w:t xml:space="preserve">data for each correlation was randomly and symmetrically distributed along each regression line. This indicated that by model assumptions, that the data is selected from a normally distributed sample. </w:t>
      </w:r>
    </w:p>
    <w:p w14:paraId="76F36A46" w14:textId="7340F7C3" w:rsidR="00906C98" w:rsidRDefault="00906C98">
      <w:pPr>
        <w:rPr>
          <w:lang w:val="en-US"/>
        </w:rPr>
      </w:pPr>
    </w:p>
    <w:p w14:paraId="1E6DE941" w14:textId="072C2754" w:rsidR="00906C98" w:rsidRDefault="00650D01">
      <w:pPr>
        <w:rPr>
          <w:lang w:val="en-US"/>
        </w:rPr>
      </w:pPr>
      <w:r>
        <w:rPr>
          <w:lang w:val="en-US"/>
        </w:rPr>
        <w:t xml:space="preserve">For the box </w:t>
      </w:r>
      <w:r w:rsidR="00AC2DC0">
        <w:rPr>
          <w:lang w:val="en-US"/>
        </w:rPr>
        <w:t>plots</w:t>
      </w:r>
      <w:r>
        <w:rPr>
          <w:lang w:val="en-US"/>
        </w:rPr>
        <w:t xml:space="preserve">, we noticed that </w:t>
      </w:r>
      <w:r w:rsidR="00AC2DC0">
        <w:rPr>
          <w:lang w:val="en-US"/>
        </w:rPr>
        <w:t xml:space="preserve">there are some </w:t>
      </w:r>
      <w:r w:rsidR="007B2B2D">
        <w:rPr>
          <w:lang w:val="en-US"/>
        </w:rPr>
        <w:t>box plots</w:t>
      </w:r>
      <w:r w:rsidR="00AC2DC0">
        <w:rPr>
          <w:lang w:val="en-US"/>
        </w:rPr>
        <w:t xml:space="preserve"> </w:t>
      </w:r>
      <w:r w:rsidR="007B2B2D">
        <w:rPr>
          <w:lang w:val="en-US"/>
        </w:rPr>
        <w:t>that have</w:t>
      </w:r>
      <w:r w:rsidR="003C3C2F">
        <w:rPr>
          <w:lang w:val="en-US"/>
        </w:rPr>
        <w:t xml:space="preserve"> </w:t>
      </w:r>
      <w:r w:rsidR="00F463DB">
        <w:rPr>
          <w:lang w:val="en-US"/>
        </w:rPr>
        <w:t xml:space="preserve">noticeable </w:t>
      </w:r>
      <w:r w:rsidR="002A4349">
        <w:rPr>
          <w:lang w:val="en-US"/>
        </w:rPr>
        <w:t>change in</w:t>
      </w:r>
      <w:r w:rsidR="00F463DB">
        <w:rPr>
          <w:lang w:val="en-US"/>
        </w:rPr>
        <w:t xml:space="preserve"> mean and median values. For each categorical level</w:t>
      </w:r>
      <w:r w:rsidR="00A76456">
        <w:rPr>
          <w:lang w:val="en-US"/>
        </w:rPr>
        <w:t xml:space="preserve">, there is an increase in </w:t>
      </w:r>
      <w:proofErr w:type="spellStart"/>
      <w:r w:rsidR="00A76456">
        <w:rPr>
          <w:lang w:val="en-US"/>
        </w:rPr>
        <w:t>sbp</w:t>
      </w:r>
      <w:proofErr w:type="spellEnd"/>
      <w:r w:rsidR="00A76456">
        <w:rPr>
          <w:lang w:val="en-US"/>
        </w:rPr>
        <w:t xml:space="preserve"> for overweight </w:t>
      </w:r>
      <w:r w:rsidR="00A76456">
        <w:rPr>
          <w:lang w:val="en-US"/>
        </w:rPr>
        <w:lastRenderedPageBreak/>
        <w:t>leve</w:t>
      </w:r>
      <w:r w:rsidR="002A4349">
        <w:rPr>
          <w:lang w:val="en-US"/>
        </w:rPr>
        <w:t xml:space="preserve">l and smoking while there is a decrease in level of exercise. Smoking causes blood vessels to clot, which </w:t>
      </w:r>
      <w:r w:rsidR="00FD13AF">
        <w:rPr>
          <w:lang w:val="en-US"/>
        </w:rPr>
        <w:t>increases heartbeats per second. Exercising strengthens the heart, which results in it pumping blood with less effort.</w:t>
      </w:r>
    </w:p>
    <w:p w14:paraId="7F8120B8" w14:textId="17D13778" w:rsidR="003A611F" w:rsidRDefault="003A611F">
      <w:pPr>
        <w:rPr>
          <w:lang w:val="en-US"/>
        </w:rPr>
      </w:pPr>
    </w:p>
    <w:p w14:paraId="5049BD8D" w14:textId="3B847D94" w:rsidR="003A611F" w:rsidRDefault="003A611F">
      <w:pPr>
        <w:rPr>
          <w:lang w:val="en-US"/>
        </w:rPr>
      </w:pPr>
      <w:r>
        <w:rPr>
          <w:lang w:val="en-US"/>
        </w:rPr>
        <w:t>Residual Diagnostics</w:t>
      </w:r>
    </w:p>
    <w:p w14:paraId="64D258A0" w14:textId="749EE55D" w:rsidR="003A611F" w:rsidRDefault="003A611F">
      <w:pPr>
        <w:rPr>
          <w:lang w:val="en-US"/>
        </w:rPr>
      </w:pPr>
    </w:p>
    <w:p w14:paraId="3C5D3ECC" w14:textId="77777777" w:rsidR="00AC29A6" w:rsidRDefault="003C3C2F">
      <w:pPr>
        <w:rPr>
          <w:lang w:val="en-US"/>
        </w:rPr>
      </w:pPr>
      <w:r>
        <w:rPr>
          <w:lang w:val="en-US"/>
        </w:rPr>
        <w:t xml:space="preserve">To check the normality of the dataset, we </w:t>
      </w:r>
      <w:r w:rsidR="007E7E6E">
        <w:rPr>
          <w:lang w:val="en-US"/>
        </w:rPr>
        <w:t xml:space="preserve">set up a linear model and used the residuals of the fitted line to create </w:t>
      </w:r>
      <w:r w:rsidR="00C07DFD">
        <w:rPr>
          <w:lang w:val="en-US"/>
        </w:rPr>
        <w:t xml:space="preserve">another scatter plot with a fitted line. To do this, we set up the fitted model </w:t>
      </w:r>
      <w:r w:rsidR="005606D1">
        <w:rPr>
          <w:lang w:val="en-US"/>
        </w:rPr>
        <w:t xml:space="preserve">and check LINE assumptions for the model. </w:t>
      </w:r>
      <w:r w:rsidR="00AD09DF">
        <w:rPr>
          <w:lang w:val="en-US"/>
        </w:rPr>
        <w:t xml:space="preserve">Examine </w:t>
      </w:r>
      <w:r w:rsidR="00F24877">
        <w:rPr>
          <w:lang w:val="en-US"/>
        </w:rPr>
        <w:t xml:space="preserve">that the </w:t>
      </w:r>
      <w:r w:rsidR="00F24877" w:rsidRPr="00F24877">
        <w:rPr>
          <w:lang w:val="en-US"/>
        </w:rPr>
        <w:t>Residuals seem normal</w:t>
      </w:r>
      <w:r w:rsidR="00F24877">
        <w:rPr>
          <w:lang w:val="en-US"/>
        </w:rPr>
        <w:t>,</w:t>
      </w:r>
      <w:r w:rsidR="00F24877" w:rsidRPr="00F24877">
        <w:rPr>
          <w:lang w:val="en-US"/>
        </w:rPr>
        <w:t xml:space="preserve"> </w:t>
      </w:r>
      <w:r w:rsidR="00F24877">
        <w:rPr>
          <w:lang w:val="en-US"/>
        </w:rPr>
        <w:t>since there are no</w:t>
      </w:r>
      <w:r w:rsidR="00F24877" w:rsidRPr="00F24877">
        <w:rPr>
          <w:lang w:val="en-US"/>
        </w:rPr>
        <w:t xml:space="preserve"> </w:t>
      </w:r>
      <w:r w:rsidR="00F24877">
        <w:rPr>
          <w:lang w:val="en-US"/>
        </w:rPr>
        <w:t>visible</w:t>
      </w:r>
      <w:r w:rsidR="00F24877" w:rsidRPr="00F24877">
        <w:rPr>
          <w:lang w:val="en-US"/>
        </w:rPr>
        <w:t xml:space="preserve"> outliers, and </w:t>
      </w:r>
      <w:r w:rsidR="00F24877">
        <w:rPr>
          <w:lang w:val="en-US"/>
        </w:rPr>
        <w:t>re</w:t>
      </w:r>
      <w:r w:rsidR="00F24877" w:rsidRPr="00F24877">
        <w:rPr>
          <w:lang w:val="en-US"/>
        </w:rPr>
        <w:t>sidual plot forms a line close to y=x</w:t>
      </w:r>
      <w:r w:rsidR="00F24877">
        <w:rPr>
          <w:lang w:val="en-US"/>
        </w:rPr>
        <w:t xml:space="preserve">. In addition, we also conducted a Shapiro-Wilk test, where we obtained a p-value of </w:t>
      </w:r>
      <w:r w:rsidR="002078B7">
        <w:rPr>
          <w:lang w:val="en-US"/>
        </w:rPr>
        <w:t>0.6039, which implies that the distribution is from a normal sample.</w:t>
      </w:r>
      <w:r w:rsidR="00AC29A6">
        <w:rPr>
          <w:lang w:val="en-US"/>
        </w:rPr>
        <w:t xml:space="preserve"> </w:t>
      </w:r>
    </w:p>
    <w:p w14:paraId="269A7374" w14:textId="77777777" w:rsidR="00AC29A6" w:rsidRDefault="00AC29A6">
      <w:pPr>
        <w:rPr>
          <w:lang w:val="en-US"/>
        </w:rPr>
      </w:pPr>
    </w:p>
    <w:p w14:paraId="0ED20890" w14:textId="2D868FA3" w:rsidR="003A611F" w:rsidRDefault="00AC29A6" w:rsidP="001A19B7">
      <w:pPr>
        <w:rPr>
          <w:lang w:val="en-US"/>
        </w:rPr>
      </w:pPr>
      <w:r>
        <w:rPr>
          <w:lang w:val="en-US"/>
        </w:rPr>
        <w:t>We then applied a box cox transformation on the systolic blood pressures and obtained a lambda</w:t>
      </w:r>
      <w:r w:rsidR="00384DB9">
        <w:rPr>
          <w:lang w:val="en-US"/>
        </w:rPr>
        <w:t xml:space="preserve"> of </w:t>
      </w:r>
      <w:r w:rsidR="00384DB9" w:rsidRPr="00384DB9">
        <w:rPr>
          <w:lang w:val="en-US"/>
        </w:rPr>
        <w:t>0.545454</w:t>
      </w:r>
      <w:r w:rsidR="00A72E71">
        <w:rPr>
          <w:lang w:val="en-US"/>
        </w:rPr>
        <w:t>. Again, we compared the new residuals</w:t>
      </w:r>
      <w:r w:rsidR="001A19B7">
        <w:rPr>
          <w:lang w:val="en-US"/>
        </w:rPr>
        <w:t xml:space="preserve"> using the LINE conditions. </w:t>
      </w:r>
      <w:r w:rsidR="001A19B7" w:rsidRPr="001A19B7">
        <w:rPr>
          <w:lang w:val="en-US"/>
        </w:rPr>
        <w:t>Similarly, just look more normal.</w:t>
      </w:r>
      <w:r w:rsidR="001A19B7">
        <w:rPr>
          <w:lang w:val="en-US"/>
        </w:rPr>
        <w:t xml:space="preserve"> Similarly, the densities form a normal distribution, and the residuals are randomly and symmetrically scattered. So, f</w:t>
      </w:r>
      <w:r w:rsidR="001A19B7" w:rsidRPr="001A19B7">
        <w:rPr>
          <w:lang w:val="en-US"/>
        </w:rPr>
        <w:t xml:space="preserve">or </w:t>
      </w:r>
      <w:r w:rsidR="001A19B7">
        <w:rPr>
          <w:lang w:val="en-US"/>
        </w:rPr>
        <w:t>the S</w:t>
      </w:r>
      <w:r w:rsidR="001A19B7" w:rsidRPr="001A19B7">
        <w:rPr>
          <w:lang w:val="en-US"/>
        </w:rPr>
        <w:t>hapiro</w:t>
      </w:r>
      <w:r w:rsidR="001A19B7">
        <w:rPr>
          <w:lang w:val="en-US"/>
        </w:rPr>
        <w:t>-W</w:t>
      </w:r>
      <w:r w:rsidR="001A19B7" w:rsidRPr="001A19B7">
        <w:rPr>
          <w:lang w:val="en-US"/>
        </w:rPr>
        <w:t>ilk test we see that the p-value = 0.4033, so we reject the null hypothesis that the residuals are not from a normally distributed sample</w:t>
      </w:r>
      <w:r w:rsidR="001A19B7">
        <w:rPr>
          <w:lang w:val="en-US"/>
        </w:rPr>
        <w:t xml:space="preserve">. This expected of the intention of the box-cox transformation. </w:t>
      </w:r>
    </w:p>
    <w:p w14:paraId="1E412D18" w14:textId="456BB322" w:rsidR="0028623B" w:rsidRDefault="0028623B" w:rsidP="001A19B7">
      <w:pPr>
        <w:rPr>
          <w:lang w:val="en-US"/>
        </w:rPr>
      </w:pPr>
    </w:p>
    <w:p w14:paraId="4FC3E8C8" w14:textId="29C61ACC" w:rsidR="0028623B" w:rsidRDefault="0028623B" w:rsidP="001A19B7">
      <w:pPr>
        <w:rPr>
          <w:lang w:val="en-US"/>
        </w:rPr>
      </w:pPr>
    </w:p>
    <w:p w14:paraId="2FFECB4B" w14:textId="6B9E910B" w:rsidR="0028623B" w:rsidRDefault="009C6821" w:rsidP="001A19B7">
      <w:pPr>
        <w:rPr>
          <w:lang w:val="en-US"/>
        </w:rPr>
      </w:pPr>
      <w:r>
        <w:rPr>
          <w:lang w:val="en-US"/>
        </w:rPr>
        <w:t>DFFITS model</w:t>
      </w:r>
    </w:p>
    <w:p w14:paraId="3D2F4CAE" w14:textId="5A9D8873" w:rsidR="009C6821" w:rsidRDefault="009C6821" w:rsidP="001A19B7">
      <w:pPr>
        <w:rPr>
          <w:lang w:val="en-US"/>
        </w:rPr>
      </w:pPr>
    </w:p>
    <w:p w14:paraId="6AA3605B" w14:textId="77777777" w:rsidR="0075369B" w:rsidRDefault="009C6821" w:rsidP="0075369B">
      <w:pPr>
        <w:rPr>
          <w:lang w:val="en-US"/>
        </w:rPr>
      </w:pPr>
      <w:r>
        <w:rPr>
          <w:lang w:val="en-US"/>
        </w:rPr>
        <w:t>To further examine the model, we</w:t>
      </w:r>
      <w:r w:rsidR="0008244F">
        <w:rPr>
          <w:lang w:val="en-US"/>
        </w:rPr>
        <w:t xml:space="preserve"> created a DFFITS and Cook’s distance Model to examine the possible outliers</w:t>
      </w:r>
      <w:r w:rsidR="00DB0396">
        <w:rPr>
          <w:lang w:val="en-US"/>
        </w:rPr>
        <w:t xml:space="preserve"> of the data set. </w:t>
      </w:r>
      <w:r w:rsidR="00D05397">
        <w:rPr>
          <w:lang w:val="en-US"/>
        </w:rPr>
        <w:t>Unlike the observation for the residual plots, the outliers in the dataset were more evident. The outlier that has the most influence is 263</w:t>
      </w:r>
      <w:r w:rsidR="005B43F6">
        <w:rPr>
          <w:lang w:val="en-US"/>
        </w:rPr>
        <w:t>, with others outside the threshold closer to it</w:t>
      </w:r>
      <w:r w:rsidR="0075369B">
        <w:rPr>
          <w:lang w:val="en-US"/>
        </w:rPr>
        <w:t xml:space="preserve"> </w:t>
      </w:r>
    </w:p>
    <w:p w14:paraId="5E730626" w14:textId="77777777" w:rsidR="0075369B" w:rsidRDefault="0075369B" w:rsidP="0075369B">
      <w:pPr>
        <w:rPr>
          <w:lang w:val="en-US"/>
        </w:rPr>
      </w:pPr>
    </w:p>
    <w:p w14:paraId="26A07F95" w14:textId="18B4782D" w:rsidR="0075369B" w:rsidRPr="0075369B" w:rsidRDefault="0075369B" w:rsidP="0075369B">
      <w:pPr>
        <w:rPr>
          <w:lang w:val="en-US"/>
        </w:rPr>
      </w:pPr>
      <w:r>
        <w:rPr>
          <w:lang w:val="en-US"/>
        </w:rPr>
        <w:t xml:space="preserve">By inspection, there </w:t>
      </w:r>
      <w:r w:rsidRPr="0075369B">
        <w:rPr>
          <w:lang w:val="en-US"/>
        </w:rPr>
        <w:t xml:space="preserve">looks like </w:t>
      </w:r>
      <w:r>
        <w:rPr>
          <w:lang w:val="en-US"/>
        </w:rPr>
        <w:t xml:space="preserve">there are </w:t>
      </w:r>
      <w:r w:rsidRPr="0075369B">
        <w:rPr>
          <w:lang w:val="en-US"/>
        </w:rPr>
        <w:t>a couple of outliers here, closer to the threshold</w:t>
      </w:r>
      <w:r>
        <w:rPr>
          <w:lang w:val="en-US"/>
        </w:rPr>
        <w:t xml:space="preserve">. </w:t>
      </w:r>
    </w:p>
    <w:p w14:paraId="445AC5E6" w14:textId="77777777" w:rsidR="0075369B" w:rsidRDefault="0075369B" w:rsidP="0075369B">
      <w:pPr>
        <w:rPr>
          <w:lang w:val="en-US"/>
        </w:rPr>
      </w:pPr>
    </w:p>
    <w:p w14:paraId="1853001E" w14:textId="4F8165B7" w:rsidR="0075369B" w:rsidRPr="00A37FA1" w:rsidRDefault="0075369B" w:rsidP="0075369B">
      <w:pPr>
        <w:rPr>
          <w:lang w:val="en-US"/>
        </w:rPr>
      </w:pPr>
      <w:r>
        <w:rPr>
          <w:lang w:val="en-US"/>
        </w:rPr>
        <w:t xml:space="preserve">For the t-values of the DFFITS data, we </w:t>
      </w:r>
      <w:r w:rsidRPr="0075369B">
        <w:rPr>
          <w:lang w:val="en-US"/>
        </w:rPr>
        <w:t xml:space="preserve">find there are no values that are abs(t) &gt; </w:t>
      </w:r>
      <w:proofErr w:type="spellStart"/>
      <w:r w:rsidRPr="0075369B">
        <w:rPr>
          <w:lang w:val="en-US"/>
        </w:rPr>
        <w:t>t.crit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 w:rsidR="00F463DB">
        <w:rPr>
          <w:lang w:val="en-US"/>
        </w:rPr>
        <w:t xml:space="preserve"> there are </w:t>
      </w:r>
      <w:r>
        <w:rPr>
          <w:lang w:val="en-US"/>
        </w:rPr>
        <w:t xml:space="preserve"> </w:t>
      </w:r>
      <w:r w:rsidR="00F463DB">
        <w:rPr>
          <w:lang w:val="en-US"/>
        </w:rPr>
        <w:t xml:space="preserve"> </w:t>
      </w:r>
      <w:r w:rsidRPr="0075369B">
        <w:rPr>
          <w:lang w:val="en-US"/>
        </w:rPr>
        <w:t xml:space="preserve">no values where </w:t>
      </w:r>
      <w:proofErr w:type="spellStart"/>
      <w:r w:rsidRPr="0075369B">
        <w:rPr>
          <w:lang w:val="en-US"/>
        </w:rPr>
        <w:t>hii</w:t>
      </w:r>
      <w:proofErr w:type="spellEnd"/>
      <w:r w:rsidRPr="0075369B">
        <w:rPr>
          <w:lang w:val="en-US"/>
        </w:rPr>
        <w:t>&gt;2*(p’/n)</w:t>
      </w:r>
      <w:r>
        <w:rPr>
          <w:lang w:val="en-US"/>
        </w:rPr>
        <w:t xml:space="preserve"> and that there are no significant correlated </w:t>
      </w:r>
      <w:r w:rsidR="00F463DB">
        <w:rPr>
          <w:lang w:val="en-US"/>
        </w:rPr>
        <w:t xml:space="preserve">datasets with SBP. This would mean that when </w:t>
      </w:r>
      <w:r w:rsidRPr="0075369B">
        <w:rPr>
          <w:lang w:val="en-US"/>
        </w:rPr>
        <w:t xml:space="preserve">removing the outliers affect the data set </w:t>
      </w:r>
      <w:r w:rsidR="00F463DB">
        <w:rPr>
          <w:lang w:val="en-US"/>
        </w:rPr>
        <w:t xml:space="preserve">that there would still be </w:t>
      </w:r>
      <w:r w:rsidRPr="0075369B">
        <w:rPr>
          <w:lang w:val="en-US"/>
        </w:rPr>
        <w:t>outliers</w:t>
      </w:r>
      <w:r w:rsidR="00F463DB">
        <w:rPr>
          <w:lang w:val="en-US"/>
        </w:rPr>
        <w:t xml:space="preserve">. So, there are no outliers that necessarily need to be removed. </w:t>
      </w:r>
    </w:p>
    <w:sectPr w:rsidR="0075369B" w:rsidRPr="00A37FA1" w:rsidSect="00305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A1"/>
    <w:rsid w:val="00071762"/>
    <w:rsid w:val="0008244F"/>
    <w:rsid w:val="001A19B7"/>
    <w:rsid w:val="002078B7"/>
    <w:rsid w:val="00226202"/>
    <w:rsid w:val="00271C1B"/>
    <w:rsid w:val="0028623B"/>
    <w:rsid w:val="002A4349"/>
    <w:rsid w:val="00305649"/>
    <w:rsid w:val="00384DB9"/>
    <w:rsid w:val="003A611F"/>
    <w:rsid w:val="003C3C2F"/>
    <w:rsid w:val="003F69EA"/>
    <w:rsid w:val="005606D1"/>
    <w:rsid w:val="005B43F6"/>
    <w:rsid w:val="005D097D"/>
    <w:rsid w:val="005F73FD"/>
    <w:rsid w:val="00650D01"/>
    <w:rsid w:val="006575C9"/>
    <w:rsid w:val="00691403"/>
    <w:rsid w:val="0075369B"/>
    <w:rsid w:val="007B2B2D"/>
    <w:rsid w:val="007E7E6E"/>
    <w:rsid w:val="008F44F0"/>
    <w:rsid w:val="00906C98"/>
    <w:rsid w:val="00995EC0"/>
    <w:rsid w:val="009C6821"/>
    <w:rsid w:val="00A37FA1"/>
    <w:rsid w:val="00A72E71"/>
    <w:rsid w:val="00A76456"/>
    <w:rsid w:val="00AC29A6"/>
    <w:rsid w:val="00AC2DC0"/>
    <w:rsid w:val="00AD09DF"/>
    <w:rsid w:val="00B74710"/>
    <w:rsid w:val="00B9192D"/>
    <w:rsid w:val="00BA0803"/>
    <w:rsid w:val="00C00690"/>
    <w:rsid w:val="00C07DFD"/>
    <w:rsid w:val="00C9156C"/>
    <w:rsid w:val="00CF521C"/>
    <w:rsid w:val="00D05397"/>
    <w:rsid w:val="00DB0396"/>
    <w:rsid w:val="00DE2151"/>
    <w:rsid w:val="00ED3404"/>
    <w:rsid w:val="00F00EDE"/>
    <w:rsid w:val="00F24877"/>
    <w:rsid w:val="00F4589F"/>
    <w:rsid w:val="00F463DB"/>
    <w:rsid w:val="00FD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36C0D"/>
  <w15:chartTrackingRefBased/>
  <w15:docId w15:val="{34715442-B3F8-424C-8D51-E5B0D91C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2022-04-10T01:00:00Z</dcterms:created>
  <dcterms:modified xsi:type="dcterms:W3CDTF">2022-04-10T03:42:00Z</dcterms:modified>
</cp:coreProperties>
</file>