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strike/>
          <w:dstrike w:val="0"/>
          <w:lang w:val="en-US" w:eastAsia="zh-CN"/>
        </w:rPr>
      </w:pPr>
      <w:r>
        <w:rPr>
          <w:rFonts w:hint="eastAsia"/>
          <w:strike/>
          <w:dstrike w:val="0"/>
          <w:lang w:val="en-US" w:eastAsia="zh-CN"/>
        </w:rPr>
        <w:t>Condition-1 &amp;&amp;Condition-2 &amp;&amp;... &amp;&amp;Condition-n -&gt; actions</w:t>
      </w:r>
    </w:p>
    <w:p>
      <w:pPr>
        <w:rPr>
          <w:rFonts w:hint="eastAsia"/>
          <w:strike/>
          <w:dstrike w:val="0"/>
          <w:lang w:val="en-US" w:eastAsia="zh-CN"/>
        </w:rPr>
      </w:pPr>
      <w:r>
        <w:rPr>
          <w:rFonts w:hint="eastAsia"/>
          <w:strike/>
          <w:dstrike w:val="0"/>
          <w:lang w:val="en-US" w:eastAsia="zh-CN"/>
        </w:rPr>
        <w:t>其中condition-n可表示为：fn(data-n) compare-method condition-n-data</w:t>
      </w:r>
    </w:p>
    <w:p>
      <w:pPr>
        <w:rPr>
          <w:rFonts w:hint="eastAsia"/>
          <w:strike/>
          <w:dstrike w:val="0"/>
          <w:lang w:val="en-US" w:eastAsia="zh-CN"/>
        </w:rPr>
      </w:pPr>
      <w:r>
        <w:rPr>
          <w:rFonts w:hint="eastAsia"/>
          <w:strike/>
          <w:dstrike w:val="0"/>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strike/>
          <w:dstrike w:val="0"/>
          <w:lang w:val="en-US" w:eastAsia="zh-CN"/>
        </w:rPr>
      </w:pPr>
      <w:r>
        <w:rPr>
          <w:rFonts w:hint="eastAsia"/>
          <w:strike/>
          <w:dstrike w:val="0"/>
          <w:lang w:val="en-US" w:eastAsia="zh-CN"/>
        </w:rPr>
        <w:t>主要由三部分构成：</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FACT对象：用户输入的事实对象，作为决策因子使用。</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客户定义方法：FACT对象的实例方法、静态方法。</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常规表达式：逻辑运算、算数运算、关系运算、对象属性处理等。</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结构化查询。</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一、目标</w:t>
      </w:r>
    </w:p>
    <w:p>
      <w:pPr>
        <w:rPr>
          <w:rFonts w:hint="eastAsia"/>
          <w:lang w:val="en-US" w:eastAsia="zh-CN"/>
        </w:rPr>
      </w:pPr>
      <w:r>
        <w:rPr>
          <w:rFonts w:hint="eastAsia"/>
          <w:lang w:val="en-US" w:eastAsia="zh-CN"/>
        </w:rPr>
        <w:t>“提供一组数据，以及基于这组数据编写的任意规则条件，快速得出结果”</w:t>
      </w:r>
    </w:p>
    <w:p>
      <w:pPr>
        <w:rPr>
          <w:rFonts w:hint="eastAsia"/>
          <w:lang w:val="en-US" w:eastAsia="zh-CN"/>
        </w:rPr>
      </w:pPr>
      <w:r>
        <w:rPr>
          <w:rFonts w:hint="eastAsia"/>
          <w:lang w:val="en-US" w:eastAsia="zh-CN"/>
        </w:rPr>
        <w:t>这里面包含两个需求：</w:t>
      </w:r>
    </w:p>
    <w:p>
      <w:pPr>
        <w:rPr>
          <w:rFonts w:hint="eastAsia"/>
          <w:lang w:val="en-US" w:eastAsia="zh-CN"/>
        </w:rPr>
      </w:pPr>
      <w:r>
        <w:rPr>
          <w:rFonts w:hint="eastAsia"/>
          <w:lang w:val="en-US" w:eastAsia="zh-CN"/>
        </w:rPr>
        <w:t>1 提供任意数据，在数据之上构建任意规则条件</w:t>
      </w:r>
    </w:p>
    <w:p>
      <w:pPr>
        <w:rPr>
          <w:rFonts w:hint="eastAsia"/>
          <w:lang w:val="en-US" w:eastAsia="zh-CN"/>
        </w:rPr>
      </w:pPr>
      <w:r>
        <w:rPr>
          <w:rFonts w:hint="eastAsia"/>
          <w:lang w:val="en-US" w:eastAsia="zh-CN"/>
        </w:rPr>
        <w:t>2 构建的规则条件热部署，并能够根据输入数据和规则条件执行正确的行为</w:t>
      </w:r>
    </w:p>
    <w:p>
      <w:pPr>
        <w:rPr>
          <w:rFonts w:hint="eastAsia"/>
          <w:lang w:val="en-US" w:eastAsia="zh-CN"/>
        </w:rPr>
      </w:pPr>
      <w:r>
        <w:rPr>
          <w:rFonts w:hint="eastAsia"/>
          <w:lang w:val="en-US" w:eastAsia="zh-CN"/>
        </w:rPr>
        <w:t>比如存在一组刻画用户各方面信息的数据，如用户等级、投资额、注册渠道等，运营人员可能随时想要构建这组数据上的任意规则，比如等级为5，投资额大于1w，注册渠道在(A,B,C)范围内，则给该用户发送特定奖励。</w:t>
      </w:r>
    </w:p>
    <w:p>
      <w:pPr>
        <w:rPr>
          <w:rFonts w:hint="eastAsia"/>
          <w:lang w:val="en-US" w:eastAsia="zh-CN"/>
        </w:rPr>
      </w:pPr>
    </w:p>
    <w:p>
      <w:pPr>
        <w:numPr>
          <w:ilvl w:val="0"/>
          <w:numId w:val="2"/>
        </w:numPr>
        <w:rPr>
          <w:rFonts w:hint="eastAsia"/>
          <w:lang w:val="en-US" w:eastAsia="zh-CN"/>
        </w:rPr>
      </w:pPr>
      <w:r>
        <w:rPr>
          <w:rFonts w:hint="eastAsia"/>
          <w:lang w:val="en-US" w:eastAsia="zh-CN"/>
        </w:rPr>
        <w:t>数据和规则的抽象</w:t>
      </w:r>
    </w:p>
    <w:p>
      <w:pPr>
        <w:numPr>
          <w:numId w:val="0"/>
        </w:numPr>
        <w:rPr>
          <w:rFonts w:hint="eastAsia"/>
          <w:lang w:val="en-US" w:eastAsia="zh-CN"/>
        </w:rPr>
      </w:pPr>
      <w:r>
        <w:rPr>
          <w:rFonts w:hint="eastAsia"/>
          <w:lang w:val="en-US" w:eastAsia="zh-CN"/>
        </w:rPr>
        <w:t>2.1 数据的抽象</w:t>
      </w:r>
    </w:p>
    <w:p>
      <w:pPr>
        <w:numPr>
          <w:numId w:val="0"/>
        </w:numPr>
        <w:rPr>
          <w:rFonts w:hint="eastAsia"/>
          <w:lang w:val="en-US" w:eastAsia="zh-CN"/>
        </w:rPr>
      </w:pPr>
      <w:r>
        <w:rPr>
          <w:rFonts w:hint="eastAsia"/>
          <w:lang w:val="en-US" w:eastAsia="zh-CN"/>
        </w:rPr>
        <w:t>以DR用户为例，说明数据可以如何抽象。</w:t>
      </w:r>
    </w:p>
    <w:p>
      <w:pPr>
        <w:numPr>
          <w:numId w:val="0"/>
        </w:numPr>
        <w:rPr>
          <w:rFonts w:hint="eastAsia"/>
          <w:lang w:val="en-US" w:eastAsia="zh-CN"/>
        </w:rPr>
      </w:pPr>
      <w:r>
        <w:rPr>
          <w:rFonts w:hint="eastAsia"/>
          <w:lang w:val="en-US" w:eastAsia="zh-CN"/>
        </w:rPr>
        <w:t>（1）基础数据</w:t>
      </w:r>
    </w:p>
    <w:p>
      <w:pPr>
        <w:rPr>
          <w:rFonts w:hint="eastAsia"/>
          <w:lang w:val="en-US" w:eastAsia="zh-CN"/>
        </w:rPr>
      </w:pPr>
      <w:r>
        <w:rPr>
          <w:rFonts w:hint="eastAsia"/>
          <w:lang w:val="en-US" w:eastAsia="zh-CN"/>
        </w:rPr>
        <w:t>针对用户来说，基础数据包含用户等级、注册渠道、投资金额、贷款金额、投资团等，基于这些基础数据可以构建的规则条件包括投资额大于x元，贷款金额大于y元，投资团范围在(a,b,c,d)内，注册渠道等于dianrong1。</w:t>
      </w:r>
    </w:p>
    <w:p>
      <w:pPr>
        <w:rPr>
          <w:rFonts w:hint="eastAsia"/>
          <w:lang w:val="en-US" w:eastAsia="zh-CN"/>
        </w:rPr>
      </w:pPr>
      <w:r>
        <w:rPr>
          <w:rFonts w:hint="eastAsia"/>
          <w:lang w:val="en-US" w:eastAsia="zh-CN"/>
        </w:rPr>
        <w:t>规则的判断就是输出一组基础数据，判定这组数据是否满足在其之上构建的规则。</w:t>
      </w:r>
    </w:p>
    <w:p>
      <w:pPr>
        <w:rPr>
          <w:rFonts w:hint="eastAsia"/>
          <w:lang w:val="en-US" w:eastAsia="zh-CN"/>
        </w:rPr>
      </w:pPr>
      <w:r>
        <w:rPr>
          <w:rFonts w:hint="eastAsia"/>
          <w:lang w:val="en-US" w:eastAsia="zh-CN"/>
        </w:rPr>
        <w:t>（2）行为数据</w:t>
      </w:r>
    </w:p>
    <w:p>
      <w:pPr>
        <w:rPr>
          <w:rFonts w:hint="eastAsia"/>
          <w:lang w:val="en-US" w:eastAsia="zh-CN"/>
        </w:rPr>
      </w:pPr>
      <w:r>
        <w:rPr>
          <w:rFonts w:hint="eastAsia"/>
          <w:lang w:val="en-US" w:eastAsia="zh-CN"/>
        </w:rPr>
        <w:t>针对用户来说，行为数据包含用户的投资、退团、注册、实名记录等行为记录。这类数据的特征是具备线性时间特性，可以在其之上应用时间窗口(最近x天/y次，当前自然日/周/月等)筛选数据，以及做count/sum/average等规约型的计算。以用户的投资行为记录为例，可以衍生出诸如如下类型的条件：</w:t>
      </w:r>
    </w:p>
    <w:p>
      <w:pPr>
        <w:numPr>
          <w:ilvl w:val="0"/>
          <w:numId w:val="3"/>
        </w:numPr>
        <w:rPr>
          <w:rFonts w:hint="eastAsia"/>
          <w:lang w:val="en-US" w:eastAsia="zh-CN"/>
        </w:rPr>
      </w:pPr>
      <w:r>
        <w:rPr>
          <w:rFonts w:hint="eastAsia"/>
          <w:lang w:val="en-US" w:eastAsia="zh-CN"/>
        </w:rPr>
        <w:t>最近10天投资次数；</w:t>
      </w:r>
    </w:p>
    <w:p>
      <w:pPr>
        <w:numPr>
          <w:ilvl w:val="0"/>
          <w:numId w:val="4"/>
        </w:numPr>
        <w:rPr>
          <w:rFonts w:hint="eastAsia"/>
          <w:lang w:val="en-US" w:eastAsia="zh-CN"/>
        </w:rPr>
      </w:pPr>
      <w:r>
        <w:rPr>
          <w:rFonts w:hint="eastAsia"/>
          <w:lang w:val="en-US" w:eastAsia="zh-CN"/>
        </w:rPr>
        <w:t>投资大于1w的次数；</w:t>
      </w:r>
    </w:p>
    <w:p>
      <w:pPr>
        <w:numPr>
          <w:ilvl w:val="0"/>
          <w:numId w:val="4"/>
        </w:numPr>
        <w:ind w:left="0" w:leftChars="0" w:firstLine="0" w:firstLineChars="0"/>
        <w:rPr>
          <w:rFonts w:hint="eastAsia"/>
          <w:lang w:val="en-US" w:eastAsia="zh-CN"/>
        </w:rPr>
      </w:pPr>
      <w:r>
        <w:rPr>
          <w:rFonts w:hint="eastAsia"/>
          <w:lang w:val="en-US" w:eastAsia="zh-CN"/>
        </w:rPr>
        <w:t>最近10天投资大于2w万的次数；</w:t>
      </w:r>
    </w:p>
    <w:p>
      <w:pPr>
        <w:numPr>
          <w:ilvl w:val="0"/>
          <w:numId w:val="4"/>
        </w:numPr>
        <w:ind w:left="0" w:leftChars="0" w:firstLine="0" w:firstLineChars="0"/>
        <w:rPr>
          <w:rFonts w:hint="eastAsia"/>
          <w:lang w:val="en-US" w:eastAsia="zh-CN"/>
        </w:rPr>
      </w:pPr>
      <w:r>
        <w:rPr>
          <w:rFonts w:hint="eastAsia"/>
          <w:lang w:val="en-US" w:eastAsia="zh-CN"/>
        </w:rPr>
        <w:t>最近30次投资大于5w的次数；</w:t>
      </w:r>
    </w:p>
    <w:p>
      <w:pPr>
        <w:rPr>
          <w:rFonts w:hint="eastAsia"/>
          <w:lang w:val="en-US" w:eastAsia="zh-CN"/>
        </w:rPr>
      </w:pPr>
      <w:r>
        <w:rPr>
          <w:rFonts w:hint="eastAsia"/>
          <w:lang w:val="en-US" w:eastAsia="zh-CN"/>
        </w:rPr>
        <w:t>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左边值。</w:t>
      </w:r>
    </w:p>
    <w:p>
      <w:pPr>
        <w:numPr>
          <w:numId w:val="0"/>
        </w:numPr>
        <w:rPr>
          <w:rFonts w:hint="eastAsia"/>
          <w:lang w:val="en-US" w:eastAsia="zh-CN"/>
        </w:rPr>
      </w:pPr>
    </w:p>
    <w:p>
      <w:pPr>
        <w:rPr>
          <w:rFonts w:hint="eastAsia"/>
          <w:lang w:val="en-US" w:eastAsia="zh-CN"/>
        </w:rPr>
      </w:pPr>
      <w:r>
        <w:rPr>
          <w:rFonts w:hint="eastAsia"/>
          <w:lang w:val="en-US" w:eastAsia="zh-CN"/>
        </w:rPr>
        <w:t>由此规则可以抽象为：</w:t>
      </w:r>
    </w:p>
    <w:p>
      <w:pPr>
        <w:rPr>
          <w:rFonts w:hint="eastAsia"/>
          <w:lang w:val="en-US" w:eastAsia="zh-CN"/>
        </w:rPr>
      </w:pPr>
      <w:r>
        <w:rPr>
          <w:rFonts w:hint="eastAsia"/>
          <w:lang w:val="en-US" w:eastAsia="zh-CN"/>
        </w:rPr>
        <w:t>基础数据：data = &lt;d1=v1, d2=v2, d3=v3,..., dn=vn&gt;</w:t>
      </w:r>
    </w:p>
    <w:p>
      <w:pPr>
        <w:rPr>
          <w:rFonts w:hint="eastAsia"/>
          <w:lang w:val="en-US" w:eastAsia="zh-CN"/>
        </w:rPr>
      </w:pPr>
      <w:r>
        <w:rPr>
          <w:rFonts w:hint="eastAsia"/>
          <w:lang w:val="en-US" w:eastAsia="zh-CN"/>
        </w:rPr>
        <w:t>流式数据：data = [s1,s2,...sn] = [&lt;e1=v1, e2=v2, e3=v3,..., en=vn, timestamp&gt;, ...]</w:t>
      </w:r>
    </w:p>
    <w:p>
      <w:pPr>
        <w:rPr>
          <w:rFonts w:hint="eastAsia"/>
          <w:lang w:val="en-US" w:eastAsia="zh-CN"/>
        </w:rPr>
      </w:pPr>
    </w:p>
    <w:p>
      <w:pPr>
        <w:rPr>
          <w:rFonts w:hint="eastAsia"/>
          <w:lang w:val="en-US" w:eastAsia="zh-CN"/>
        </w:rPr>
      </w:pPr>
      <w:r>
        <w:rPr>
          <w:rFonts w:hint="eastAsia"/>
          <w:lang w:val="en-US" w:eastAsia="zh-CN"/>
        </w:rPr>
        <w:t>基础规则：condition(dn) = valueOf(dn)  compare with((&gt;,&gt;=,&lt;,&lt;=, members of) )  valueOf(condition(dn))</w:t>
      </w:r>
    </w:p>
    <w:p>
      <w:pPr>
        <w:rPr>
          <w:rFonts w:hint="eastAsia"/>
          <w:lang w:val="en-US" w:eastAsia="zh-CN"/>
        </w:rPr>
      </w:pPr>
      <w:r>
        <w:rPr>
          <w:rFonts w:hint="eastAsia"/>
          <w:lang w:val="en-US" w:eastAsia="zh-CN"/>
        </w:rPr>
        <w:t>流式规则：duration([s1,s2,...sn]).foreach(condition(sn)).count/sum</w:t>
      </w:r>
    </w:p>
    <w:p>
      <w:pPr>
        <w:rPr>
          <w:rFonts w:hint="eastAsia"/>
          <w:lang w:val="en-US" w:eastAsia="zh-CN"/>
        </w:rPr>
      </w:pPr>
    </w:p>
    <w:p>
      <w:pPr>
        <w:rPr>
          <w:rFonts w:hint="eastAsia"/>
          <w:lang w:val="en-US" w:eastAsia="zh-CN"/>
        </w:rPr>
      </w:pPr>
      <w:r>
        <w:rPr>
          <w:rFonts w:hint="eastAsia"/>
          <w:lang w:val="en-US" w:eastAsia="zh-CN"/>
        </w:rPr>
        <w:t>规则的抽象：</w:t>
      </w: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bookmarkStart w:id="0" w:name="_GoBack"/>
      <w:bookmarkEnd w:id="0"/>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p>
    <w:p>
      <w:pPr>
        <w:rPr>
          <w:rFonts w:hint="eastAsia"/>
          <w:lang w:val="en-US" w:eastAsia="zh-CN"/>
        </w:rPr>
      </w:pPr>
      <w:r>
        <w:rPr>
          <w:rFonts w:hint="eastAsia"/>
          <w:lang w:val="en-US" w:eastAsia="zh-CN"/>
        </w:rPr>
        <w:t>需要计算的基础条件：</w:t>
      </w:r>
    </w:p>
    <w:p>
      <w:pPr>
        <w:rPr>
          <w:rFonts w:hint="eastAsia"/>
          <w:lang w:val="en-US" w:eastAsia="zh-CN"/>
        </w:rPr>
      </w:pPr>
      <w:r>
        <w:rPr>
          <w:rFonts w:hint="eastAsia"/>
          <w:lang w:val="en-US" w:eastAsia="zh-CN"/>
        </w:rPr>
        <w:t>是否首投、</w:t>
      </w:r>
      <w:r>
        <w:rPr>
          <w:rFonts w:hint="eastAsia"/>
          <w:strike/>
          <w:dstrike w:val="0"/>
          <w:lang w:val="en-US" w:eastAsia="zh-CN"/>
        </w:rPr>
        <w:t>累计投资金额小于x元</w:t>
      </w:r>
      <w:r>
        <w:rPr>
          <w:rFonts w:hint="eastAsia"/>
          <w:lang w:val="en-US" w:eastAsia="zh-CN"/>
        </w:rPr>
        <w:t>、首次投资且发生在注册后20天内、是否已经实名</w:t>
      </w:r>
    </w:p>
    <w:p>
      <w:pPr>
        <w:rPr>
          <w:rFonts w:hint="eastAsia"/>
          <w:lang w:val="en-US" w:eastAsia="zh-CN"/>
        </w:rPr>
      </w:pPr>
      <w:r>
        <w:rPr>
          <w:rFonts w:hint="eastAsia"/>
          <w:lang w:val="en-US" w:eastAsia="zh-CN"/>
        </w:rPr>
        <w:t>采用LHS中引入service变量实现。</w:t>
      </w:r>
    </w:p>
    <w:p>
      <w:pPr>
        <w:rPr>
          <w:rFonts w:hint="eastAsia"/>
          <w:lang w:val="en-US" w:eastAsia="zh-CN"/>
        </w:rPr>
      </w:pPr>
      <w:r>
        <w:rPr>
          <w:rFonts w:hint="eastAsia"/>
          <w:lang w:val="en-US" w:eastAsia="zh-CN"/>
        </w:rPr>
        <w:t>一定要懒计算（需要时计算），而不是在跑规则前将所有条件需要的数据预先计算好。</w:t>
      </w:r>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strike/>
          <w:dstrike w:val="0"/>
          <w:lang w:val="en-US" w:eastAsia="zh-CN"/>
        </w:rPr>
      </w:pPr>
      <w:r>
        <w:rPr>
          <w:rFonts w:hint="eastAsia"/>
          <w:strike/>
          <w:dstrike w:val="0"/>
          <w:lang w:val="en-US" w:eastAsia="zh-CN"/>
        </w:rPr>
        <w:t>实际上是针对时间段的筛选：</w:t>
      </w:r>
    </w:p>
    <w:p>
      <w:pPr>
        <w:rPr>
          <w:rFonts w:hint="eastAsia"/>
          <w:lang w:val="en-US" w:eastAsia="zh-CN"/>
        </w:rPr>
      </w:pPr>
    </w:p>
    <w:p>
      <w:pPr>
        <w:rPr>
          <w:rFonts w:hint="eastAsia"/>
          <w:lang w:val="en-US" w:eastAsia="zh-CN"/>
        </w:rPr>
      </w:pPr>
      <w:r>
        <w:rPr>
          <w:rFonts w:hint="eastAsia"/>
          <w:lang w:val="en-US" w:eastAsia="zh-CN"/>
        </w:rPr>
        <w:t>行为：</w:t>
      </w:r>
    </w:p>
    <w:p>
      <w:pPr>
        <w:rPr>
          <w:rFonts w:hint="eastAsia"/>
          <w:lang w:val="en-US" w:eastAsia="zh-CN"/>
        </w:rPr>
      </w:pPr>
      <w:r>
        <w:rPr>
          <w:rFonts w:hint="eastAsia"/>
          <w:lang w:val="en-US" w:eastAsia="zh-CN"/>
        </w:rPr>
        <w:t>1 用户投资、退团、注册、实名记录</w:t>
      </w:r>
    </w:p>
    <w:p>
      <w:pPr>
        <w:rPr>
          <w:rFonts w:hint="eastAsia"/>
          <w:lang w:val="en-US" w:eastAsia="zh-CN"/>
        </w:rPr>
      </w:pPr>
      <w:r>
        <w:rPr>
          <w:rFonts w:hint="eastAsia"/>
          <w:lang w:val="en-US" w:eastAsia="zh-CN"/>
        </w:rPr>
        <w:t>2 用户推荐的投资、退团、注册、实名记录</w:t>
      </w:r>
    </w:p>
    <w:p>
      <w:pPr>
        <w:rPr>
          <w:rFonts w:hint="eastAsia"/>
          <w:lang w:val="en-US" w:eastAsia="zh-CN"/>
        </w:rPr>
      </w:pPr>
      <w:r>
        <w:rPr>
          <w:rFonts w:hint="eastAsia"/>
          <w:lang w:val="en-US" w:eastAsia="zh-CN"/>
        </w:rPr>
        <w:t>基于用户，数据量可控。</w:t>
      </w:r>
    </w:p>
    <w:p>
      <w:pPr>
        <w:rPr>
          <w:rFonts w:hint="eastAsia"/>
          <w:lang w:val="en-US" w:eastAsia="zh-CN"/>
        </w:rPr>
      </w:pPr>
      <w:r>
        <w:rPr>
          <w:rFonts w:hint="eastAsia"/>
          <w:lang w:val="en-US" w:eastAsia="zh-CN"/>
        </w:rPr>
        <w:t>存储到redis，设置阈值，比如1年过期。</w:t>
      </w:r>
    </w:p>
    <w:p>
      <w:pPr>
        <w:rPr>
          <w:rFonts w:hint="eastAsia"/>
          <w:lang w:val="en-US" w:eastAsia="zh-CN"/>
        </w:rPr>
      </w:pPr>
    </w:p>
    <w:p>
      <w:r>
        <w:drawing>
          <wp:inline distT="0" distB="0" distL="114300" distR="114300">
            <wp:extent cx="5269865" cy="31165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11658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最后三个通过自定义accumulate函数实现。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规则引擎 vs 动态语言</w:t>
      </w: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13048"/>
    <w:multiLevelType w:val="singleLevel"/>
    <w:tmpl w:val="A9113048"/>
    <w:lvl w:ilvl="0" w:tentative="0">
      <w:start w:val="2"/>
      <w:numFmt w:val="chineseCounting"/>
      <w:suff w:val="nothing"/>
      <w:lvlText w:val="%1、"/>
      <w:lvlJc w:val="left"/>
      <w:rPr>
        <w:rFonts w:hint="eastAsia"/>
      </w:rPr>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246873A8"/>
    <w:multiLevelType w:val="singleLevel"/>
    <w:tmpl w:val="246873A8"/>
    <w:lvl w:ilvl="0" w:tentative="0">
      <w:start w:val="2"/>
      <w:numFmt w:val="upperLetter"/>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1282AA4"/>
    <w:rsid w:val="018014B7"/>
    <w:rsid w:val="02C84429"/>
    <w:rsid w:val="04106EB3"/>
    <w:rsid w:val="054B4888"/>
    <w:rsid w:val="056C228A"/>
    <w:rsid w:val="05FE7BE1"/>
    <w:rsid w:val="062E0D49"/>
    <w:rsid w:val="087457E4"/>
    <w:rsid w:val="08A30416"/>
    <w:rsid w:val="0B1571F7"/>
    <w:rsid w:val="0CD271AB"/>
    <w:rsid w:val="0D0E7BB3"/>
    <w:rsid w:val="0DC76FB2"/>
    <w:rsid w:val="0DFA5649"/>
    <w:rsid w:val="0FCC70AF"/>
    <w:rsid w:val="0FCD6CF9"/>
    <w:rsid w:val="100E568D"/>
    <w:rsid w:val="10DF36E8"/>
    <w:rsid w:val="12206B95"/>
    <w:rsid w:val="125C7388"/>
    <w:rsid w:val="12783B99"/>
    <w:rsid w:val="134D42C5"/>
    <w:rsid w:val="13CB1AC6"/>
    <w:rsid w:val="15032F01"/>
    <w:rsid w:val="156A23C5"/>
    <w:rsid w:val="15855756"/>
    <w:rsid w:val="16617485"/>
    <w:rsid w:val="167D02D1"/>
    <w:rsid w:val="16CE18E5"/>
    <w:rsid w:val="173D3279"/>
    <w:rsid w:val="17515741"/>
    <w:rsid w:val="17A37321"/>
    <w:rsid w:val="184854D1"/>
    <w:rsid w:val="19E703CE"/>
    <w:rsid w:val="1A754A02"/>
    <w:rsid w:val="1AF04416"/>
    <w:rsid w:val="1B1A25ED"/>
    <w:rsid w:val="1BAD5317"/>
    <w:rsid w:val="1CF87F85"/>
    <w:rsid w:val="1DD622DA"/>
    <w:rsid w:val="1E276C6B"/>
    <w:rsid w:val="1EC42C63"/>
    <w:rsid w:val="1ED52205"/>
    <w:rsid w:val="1F65289E"/>
    <w:rsid w:val="1F8914F7"/>
    <w:rsid w:val="204B1A5E"/>
    <w:rsid w:val="21113219"/>
    <w:rsid w:val="22145009"/>
    <w:rsid w:val="23DC5A79"/>
    <w:rsid w:val="2521442B"/>
    <w:rsid w:val="252C1E4B"/>
    <w:rsid w:val="256576EB"/>
    <w:rsid w:val="26315EDF"/>
    <w:rsid w:val="26F46E39"/>
    <w:rsid w:val="27376449"/>
    <w:rsid w:val="2CB55FAD"/>
    <w:rsid w:val="2DC513E8"/>
    <w:rsid w:val="2DEB752E"/>
    <w:rsid w:val="2E4C138B"/>
    <w:rsid w:val="2E4C24B9"/>
    <w:rsid w:val="2E6B41AA"/>
    <w:rsid w:val="2EC54684"/>
    <w:rsid w:val="2EE441F0"/>
    <w:rsid w:val="2FB9698D"/>
    <w:rsid w:val="2FCB35A6"/>
    <w:rsid w:val="2FEF64F1"/>
    <w:rsid w:val="30600A34"/>
    <w:rsid w:val="30DA5379"/>
    <w:rsid w:val="32AD3451"/>
    <w:rsid w:val="34CE7AE2"/>
    <w:rsid w:val="361A0CA7"/>
    <w:rsid w:val="36506255"/>
    <w:rsid w:val="36B274E6"/>
    <w:rsid w:val="36D55C7A"/>
    <w:rsid w:val="37617E8A"/>
    <w:rsid w:val="37DD53AE"/>
    <w:rsid w:val="380D3668"/>
    <w:rsid w:val="392D35BB"/>
    <w:rsid w:val="3AAD59F4"/>
    <w:rsid w:val="3ADD5896"/>
    <w:rsid w:val="3DF318F2"/>
    <w:rsid w:val="3E143B07"/>
    <w:rsid w:val="3F1C726A"/>
    <w:rsid w:val="3F373634"/>
    <w:rsid w:val="3F546567"/>
    <w:rsid w:val="3FC72172"/>
    <w:rsid w:val="3FE95642"/>
    <w:rsid w:val="40177E36"/>
    <w:rsid w:val="409243BF"/>
    <w:rsid w:val="434C1F7E"/>
    <w:rsid w:val="439E1879"/>
    <w:rsid w:val="451D100A"/>
    <w:rsid w:val="45497451"/>
    <w:rsid w:val="45CC6947"/>
    <w:rsid w:val="46715796"/>
    <w:rsid w:val="468637B8"/>
    <w:rsid w:val="47191E93"/>
    <w:rsid w:val="47A70A5B"/>
    <w:rsid w:val="4815313D"/>
    <w:rsid w:val="49A22A52"/>
    <w:rsid w:val="4B763E9B"/>
    <w:rsid w:val="4B8E4981"/>
    <w:rsid w:val="4C9E3F29"/>
    <w:rsid w:val="4CAE27A3"/>
    <w:rsid w:val="4CF77547"/>
    <w:rsid w:val="4D426957"/>
    <w:rsid w:val="4D4C21FE"/>
    <w:rsid w:val="4DB147FC"/>
    <w:rsid w:val="4F0251E4"/>
    <w:rsid w:val="51727333"/>
    <w:rsid w:val="53263EA5"/>
    <w:rsid w:val="539F20DD"/>
    <w:rsid w:val="53D509C0"/>
    <w:rsid w:val="5660068F"/>
    <w:rsid w:val="56610734"/>
    <w:rsid w:val="56B858E9"/>
    <w:rsid w:val="56CB0FBC"/>
    <w:rsid w:val="58340AA3"/>
    <w:rsid w:val="583C2D42"/>
    <w:rsid w:val="5A395BC7"/>
    <w:rsid w:val="5A7B348B"/>
    <w:rsid w:val="5A983DD8"/>
    <w:rsid w:val="5AD968E6"/>
    <w:rsid w:val="5BA608F2"/>
    <w:rsid w:val="5BAA0735"/>
    <w:rsid w:val="5BC9064A"/>
    <w:rsid w:val="5D035D9D"/>
    <w:rsid w:val="5DEA5F1E"/>
    <w:rsid w:val="5E0D21F4"/>
    <w:rsid w:val="5E296241"/>
    <w:rsid w:val="5E5A06F2"/>
    <w:rsid w:val="5E61437E"/>
    <w:rsid w:val="5E641510"/>
    <w:rsid w:val="5ECF565C"/>
    <w:rsid w:val="5F970B32"/>
    <w:rsid w:val="603E37DF"/>
    <w:rsid w:val="60AC5611"/>
    <w:rsid w:val="61B86F3B"/>
    <w:rsid w:val="61D72222"/>
    <w:rsid w:val="625E07FE"/>
    <w:rsid w:val="62797892"/>
    <w:rsid w:val="62C6487E"/>
    <w:rsid w:val="65066A29"/>
    <w:rsid w:val="65CA1C42"/>
    <w:rsid w:val="661B2BBF"/>
    <w:rsid w:val="6699102E"/>
    <w:rsid w:val="673C5C96"/>
    <w:rsid w:val="6A0A1FEF"/>
    <w:rsid w:val="6A292398"/>
    <w:rsid w:val="6A55624A"/>
    <w:rsid w:val="6B5E49B9"/>
    <w:rsid w:val="6B966016"/>
    <w:rsid w:val="6BC15688"/>
    <w:rsid w:val="6C1770F5"/>
    <w:rsid w:val="6D3825C7"/>
    <w:rsid w:val="6D5F4620"/>
    <w:rsid w:val="6E047212"/>
    <w:rsid w:val="6EF945FD"/>
    <w:rsid w:val="6F80026E"/>
    <w:rsid w:val="6F8A4766"/>
    <w:rsid w:val="704821BF"/>
    <w:rsid w:val="72386A73"/>
    <w:rsid w:val="72BC06BE"/>
    <w:rsid w:val="73C45250"/>
    <w:rsid w:val="74156470"/>
    <w:rsid w:val="7488535B"/>
    <w:rsid w:val="74D96C0B"/>
    <w:rsid w:val="76031B0B"/>
    <w:rsid w:val="78A66C48"/>
    <w:rsid w:val="78F5534B"/>
    <w:rsid w:val="7A7D583A"/>
    <w:rsid w:val="7BAE23DD"/>
    <w:rsid w:val="7CE127C0"/>
    <w:rsid w:val="7E29104F"/>
    <w:rsid w:val="7E975C18"/>
    <w:rsid w:val="7FB00A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2018-05-16T15:11:58Z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