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9d9f49d7576f19fff8689561a9c4a2e7a53c5b3"/>
    <w:p>
      <w:pPr>
        <w:pStyle w:val="Heading1"/>
      </w:pPr>
      <w:r>
        <w:t xml:space="preserve">SCRIBBLESPLASH WEBSITE IMPLEMENTATION PLAN (WORDPRESS)</w:t>
      </w:r>
    </w:p>
    <w:bookmarkStart w:id="9" w:name="current-environment-audit"/>
    <w:p>
      <w:pPr>
        <w:pStyle w:val="Heading2"/>
      </w:pPr>
      <w:r>
        <w:t xml:space="preserve">1. CURRENT ENVIRONMENT AUDIT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WordPress.com (Hosted)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Layout:</w:t>
      </w:r>
      <w:r>
        <w:t xml:space="preserve"> </w:t>
      </w:r>
      <w:r>
        <w:t xml:space="preserve">Single-column chronological blog-roll.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Style:</w:t>
      </w:r>
      <w:r>
        <w:t xml:space="preserve"> </w:t>
      </w:r>
      <w:r>
        <w:t xml:space="preserve">Minimalist, high-contrast, text-centric.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Assets:</w:t>
      </w:r>
      <w:r>
        <w:t xml:space="preserve"> </w:t>
      </w:r>
      <w:r>
        <w:t xml:space="preserve">12 years of chronological articles (must be preserved).</w:t>
      </w:r>
    </w:p>
    <w:bookmarkEnd w:id="9"/>
    <w:bookmarkStart w:id="12" w:name="the-transformation-from-blog-to-magazine"/>
    <w:p>
      <w:pPr>
        <w:pStyle w:val="Heading2"/>
      </w:pPr>
      <w:r>
        <w:t xml:space="preserve">2. THE TRANSFORMATION: FROM BLOG TO MAGAZINE</w:t>
      </w:r>
    </w:p>
    <w:p>
      <w:pPr>
        <w:pStyle w:val="FirstParagraph"/>
      </w:pPr>
      <w:r>
        <w:t xml:space="preserve">We will transition the site from a</w:t>
      </w:r>
      <w:r>
        <w:t xml:space="preserve"> </w:t>
      </w:r>
      <w:r>
        <w:t xml:space="preserve">“Diary”</w:t>
      </w:r>
      <w:r>
        <w:t xml:space="preserve"> </w:t>
      </w:r>
      <w:r>
        <w:t xml:space="preserve">feel to a</w:t>
      </w:r>
      <w:r>
        <w:t xml:space="preserve"> </w:t>
      </w:r>
      <w:r>
        <w:t xml:space="preserve">“Media House”</w:t>
      </w:r>
      <w:r>
        <w:t xml:space="preserve"> </w:t>
      </w:r>
      <w:r>
        <w:t xml:space="preserve">feel without deleting a single word of the past.</w:t>
      </w:r>
    </w:p>
    <w:bookmarkStart w:id="10" w:name="the-baskerville-2-advantage"/>
    <w:p>
      <w:pPr>
        <w:pStyle w:val="Heading3"/>
      </w:pPr>
      <w:r>
        <w:t xml:space="preserve">2.1 The Baskerville 2 Advantage</w:t>
      </w:r>
    </w:p>
    <w:p>
      <w:pPr>
        <w:pStyle w:val="FirstParagraph"/>
      </w:pPr>
      <w:r>
        <w:t xml:space="preserve">Baskerville 2 is a</w:t>
      </w:r>
      <w:r>
        <w:t xml:space="preserve"> </w:t>
      </w:r>
      <w:r>
        <w:t xml:space="preserve">“Masonry”</w:t>
      </w:r>
      <w:r>
        <w:t xml:space="preserve"> </w:t>
      </w:r>
      <w:r>
        <w:t xml:space="preserve">theme, which means it already likes to show posts in a grid. We are going to</w:t>
      </w:r>
      <w:r>
        <w:t xml:space="preserve"> </w:t>
      </w:r>
      <w:r>
        <w:t xml:space="preserve">“supercharge”</w:t>
      </w:r>
      <w:r>
        <w:t xml:space="preserve"> </w:t>
      </w:r>
      <w:r>
        <w:t xml:space="preserve">this grid to look like a professional magazine.</w:t>
      </w:r>
    </w:p>
    <w:bookmarkEnd w:id="10"/>
    <w:bookmarkStart w:id="11" w:name="custom-magazine-css"/>
    <w:p>
      <w:pPr>
        <w:pStyle w:val="Heading3"/>
      </w:pPr>
      <w:r>
        <w:t xml:space="preserve">2.2 Custom</w:t>
      </w:r>
      <w:r>
        <w:t xml:space="preserve"> </w:t>
      </w:r>
      <w:r>
        <w:t xml:space="preserve">“Magazine”</w:t>
      </w:r>
      <w:r>
        <w:t xml:space="preserve"> </w:t>
      </w:r>
      <w:r>
        <w:t xml:space="preserve">CSS</w:t>
      </w:r>
    </w:p>
    <w:p>
      <w:pPr>
        <w:pStyle w:val="FirstParagraph"/>
      </w:pPr>
      <w:r>
        <w:t xml:space="preserve">You will paste this into</w:t>
      </w:r>
      <w:r>
        <w:t xml:space="preserve"> </w:t>
      </w:r>
      <w:r>
        <w:rPr>
          <w:b/>
          <w:bCs/>
        </w:rPr>
        <w:t xml:space="preserve">Appearance &gt; Customize &gt; Additional CSS</w:t>
      </w:r>
      <w:r>
        <w:t xml:space="preserve">. This will make your titles bolder and give your</w:t>
      </w:r>
      <w:r>
        <w:t xml:space="preserve"> </w:t>
      </w:r>
      <w:r>
        <w:t xml:space="preserve">“Pillar”</w:t>
      </w:r>
      <w:r>
        <w:t xml:space="preserve"> </w:t>
      </w:r>
      <w:r>
        <w:t xml:space="preserve">categories distinct identities.</w:t>
      </w:r>
    </w:p>
    <w:p>
      <w:pPr>
        <w:pStyle w:val="SourceCode"/>
      </w:pPr>
      <w:r>
        <w:rPr>
          <w:rStyle w:val="CommentTok"/>
        </w:rPr>
        <w:t xml:space="preserve">/* Scribblesplash Magazine Enhancements */</w:t>
      </w:r>
      <w:r>
        <w:br/>
      </w:r>
      <w:r>
        <w:rPr>
          <w:rStyle w:val="FunctionTok"/>
        </w:rPr>
        <w:t xml:space="preserve">.site-title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'Playfair Display'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.entry-title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Category Badges for Pillars */</w:t>
      </w:r>
      <w:r>
        <w:br/>
      </w:r>
      <w:r>
        <w:rPr>
          <w:rStyle w:val="FunctionTok"/>
        </w:rPr>
        <w:t xml:space="preserve">.category-psychology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#4A90E2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.category-culture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#F5A623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.category-awareness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#7ED321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The Legacy Archive Style */</w:t>
      </w:r>
      <w:r>
        <w:br/>
      </w:r>
      <w:r>
        <w:rPr>
          <w:rStyle w:val="FunctionTok"/>
        </w:rPr>
        <w:t xml:space="preserve">.legacy-archive-section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#f9f9f9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phase-2-implementing-the-journey"/>
    <w:p>
      <w:pPr>
        <w:pStyle w:val="Heading2"/>
      </w:pPr>
      <w:r>
        <w:t xml:space="preserve">4. PHASE 2: IMPLEMENTING THE</w:t>
      </w:r>
      <w:r>
        <w:t xml:space="preserve"> </w:t>
      </w:r>
      <w:r>
        <w:t xml:space="preserve">“JOURNEY”</w:t>
      </w:r>
    </w:p>
    <w:bookmarkStart w:id="13" w:name="the-query-loop-strategy"/>
    <w:p>
      <w:pPr>
        <w:pStyle w:val="Heading3"/>
      </w:pPr>
      <w:r>
        <w:t xml:space="preserve">The</w:t>
      </w:r>
      <w:r>
        <w:t xml:space="preserve"> </w:t>
      </w:r>
      <w:r>
        <w:t xml:space="preserve">“Query Loop”</w:t>
      </w:r>
      <w:r>
        <w:t xml:space="preserve"> </w:t>
      </w:r>
      <w:r>
        <w:t xml:space="preserve">Strategy</w:t>
      </w:r>
    </w:p>
    <w:p>
      <w:pPr>
        <w:pStyle w:val="FirstParagraph"/>
      </w:pPr>
      <w:r>
        <w:t xml:space="preserve">Instead of just showing</w:t>
      </w:r>
      <w:r>
        <w:t xml:space="preserve"> </w:t>
      </w:r>
      <w:r>
        <w:t xml:space="preserve">“All Posts,”</w:t>
      </w:r>
      <w:r>
        <w:t xml:space="preserve"> </w:t>
      </w:r>
      <w:r>
        <w:t xml:space="preserve">we will use the</w:t>
      </w:r>
      <w:r>
        <w:t xml:space="preserve"> </w:t>
      </w:r>
      <w:r>
        <w:rPr>
          <w:b/>
          <w:bCs/>
        </w:rPr>
        <w:t xml:space="preserve">Query Loop Block</w:t>
      </w:r>
      <w:r>
        <w:t xml:space="preserve"> </w:t>
      </w:r>
      <w:r>
        <w:t xml:space="preserve">on a new Homepage: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Block 1:</w:t>
      </w:r>
      <w:r>
        <w:t xml:space="preserve"> </w:t>
      </w:r>
      <w:r>
        <w:t xml:space="preserve">Set to show only 1 post (the latest) in a large</w:t>
      </w:r>
      <w:r>
        <w:t xml:space="preserve"> </w:t>
      </w:r>
      <w:r>
        <w:t xml:space="preserve">“Hero”</w:t>
      </w:r>
      <w:r>
        <w:t xml:space="preserve"> </w:t>
      </w:r>
      <w:r>
        <w:t xml:space="preserve">format.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Block 2:</w:t>
      </w:r>
      <w:r>
        <w:t xml:space="preserve"> </w:t>
      </w:r>
      <w:r>
        <w:t xml:space="preserve">Set to show 6 posts from specific pillars in a 3-column grid.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Block 3 (The Legacy):</w:t>
      </w:r>
      <w:r>
        <w:t xml:space="preserve"> </w:t>
      </w:r>
      <w:r>
        <w:t xml:space="preserve">A Query Loop set to</w:t>
      </w:r>
      <w:r>
        <w:t xml:space="preserve"> </w:t>
      </w:r>
      <w:r>
        <w:t xml:space="preserve">“Oldest First”</w:t>
      </w:r>
      <w:r>
        <w:t xml:space="preserve"> </w:t>
      </w:r>
      <w:r>
        <w:t xml:space="preserve">or filtered for your earliest years (2014-2016).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your-first-task-the-codex-landing-page"/>
    <w:p>
      <w:pPr>
        <w:pStyle w:val="Heading2"/>
      </w:pPr>
      <w:r>
        <w:t xml:space="preserve">5. YOUR FIRST TASK: THE</w:t>
      </w:r>
      <w:r>
        <w:t xml:space="preserve"> </w:t>
      </w:r>
      <w:r>
        <w:t xml:space="preserve">“CODEX”</w:t>
      </w:r>
      <w:r>
        <w:t xml:space="preserve"> </w:t>
      </w:r>
      <w:r>
        <w:t xml:space="preserve">LANDING PAGE</w:t>
      </w:r>
    </w:p>
    <w:p>
      <w:pPr>
        <w:pStyle w:val="Compact"/>
        <w:numPr>
          <w:ilvl w:val="0"/>
          <w:numId w:val="1002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New Page</w:t>
      </w:r>
      <w:r>
        <w:t xml:space="preserve"> </w:t>
      </w:r>
      <w:r>
        <w:t xml:space="preserve">called</w:t>
      </w:r>
      <w:r>
        <w:t xml:space="preserve"> </w:t>
      </w:r>
      <w:r>
        <w:t xml:space="preserve">“Home”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Settings &gt; Reading</w:t>
      </w:r>
      <w:r>
        <w:t xml:space="preserve"> </w:t>
      </w:r>
      <w:r>
        <w:t xml:space="preserve">and set</w:t>
      </w:r>
      <w:r>
        <w:t xml:space="preserve"> </w:t>
      </w:r>
      <w:r>
        <w:t xml:space="preserve">“Your homepage displays”</w:t>
      </w:r>
      <w:r>
        <w:t xml:space="preserve"> </w:t>
      </w:r>
      <w:r>
        <w:t xml:space="preserve">to</w:t>
      </w:r>
      <w:r>
        <w:t xml:space="preserve"> </w:t>
      </w:r>
      <w:r>
        <w:t xml:space="preserve">“A static page”</w:t>
      </w:r>
      <w:r>
        <w:t xml:space="preserve">, then select</w:t>
      </w:r>
      <w:r>
        <w:t xml:space="preserve"> </w:t>
      </w:r>
      <w:r>
        <w:t xml:space="preserve">“Home”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the</w:t>
      </w:r>
      <w:r>
        <w:t xml:space="preserve"> </w:t>
      </w:r>
      <w:r>
        <w:t xml:space="preserve">“Home”</w:t>
      </w:r>
      <w:r>
        <w:t xml:space="preserve"> </w:t>
      </w:r>
      <w:r>
        <w:t xml:space="preserve">page, paste the following</w:t>
      </w:r>
      <w:r>
        <w:t xml:space="preserve"> </w:t>
      </w:r>
      <w:r>
        <w:rPr>
          <w:b/>
          <w:bCs/>
        </w:rPr>
        <w:t xml:space="preserve">Custom HTML Block</w:t>
      </w:r>
      <w:r>
        <w:t xml:space="preserve"> </w:t>
      </w:r>
      <w:r>
        <w:t xml:space="preserve">to introduce your vision: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padding: 50px 20px; background: #fff;"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2.5rem;"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BORDERLESS 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1.2rem; max-width: 800px; margin: 0 auto;"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Founded in 2014, Scribblesplash is an anthropological movement dedicated to the </w:t>
      </w:r>
      <w:r>
        <w:br/>
      </w:r>
      <w:r>
        <w:rPr>
          <w:rStyle w:val="NormalTok"/>
        </w:rPr>
        <w:t xml:space="preserve">        celebration of humanity as one species. Explore 12 years of writing that </w:t>
      </w:r>
      <w:r>
        <w:br/>
      </w:r>
      <w:r>
        <w:rPr>
          <w:rStyle w:val="NormalTok"/>
        </w:rPr>
        <w:t xml:space="preserve">        evolved into a global vision.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2026-05-14T13:24:56Z</dcterms:created>
  <dcterms:modified xsi:type="dcterms:W3CDTF">2026-05-14T13:24:56Z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