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507937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4124C2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Pr="003D3463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507938"/>
      <w:r w:rsidRPr="003D3463"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425D95E4" w14:textId="422512C0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คำนำ</w:t>
      </w:r>
      <w:r w:rsidRPr="003D3463">
        <w:rPr>
          <w:noProof/>
          <w:webHidden/>
          <w:color w:val="000000" w:themeColor="text1"/>
        </w:rPr>
        <w:tab/>
        <w:t>1</w:t>
      </w:r>
    </w:p>
    <w:p xmlns:w14="http://schemas.microsoft.com/office/word/2010/wordml" w14:paraId="1B4C169C" w14:textId="63C0571D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</w:t>
      </w:r>
      <w:r w:rsidRPr="003D3463">
        <w:rPr>
          <w:noProof/>
          <w:webHidden/>
          <w:color w:val="000000" w:themeColor="text1"/>
        </w:rPr>
        <w:tab/>
        <w:t>2</w:t>
      </w:r>
    </w:p>
    <w:p xmlns:w14="http://schemas.microsoft.com/office/word/2010/wordml" w14:paraId="510C1CC9" w14:textId="67EE34D8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สารบัญภาพ</w:t>
      </w:r>
      <w:r w:rsidRPr="003D3463">
        <w:rPr>
          <w:noProof/>
          <w:webHidden/>
          <w:color w:val="000000" w:themeColor="text1"/>
        </w:rPr>
        <w:tab/>
        <w:t>3</w:t>
      </w:r>
    </w:p>
    <w:p xmlns:w14="http://schemas.microsoft.com/office/word/2010/wordml" w14:paraId="58B93B1C" w14:textId="13C924BB" w:rsidR="003D3463" w:rsidRPr="003D3463" w:rsidRDefault="003D3463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  <w:cs/>
        </w:rPr>
        <w:t>ข้อแนะนำเบื้องต้นสำหรับการศึกษา</w:t>
      </w:r>
      <w:r w:rsidRPr="003D3463">
        <w:rPr>
          <w:noProof/>
          <w:webHidden/>
          <w:color w:val="000000" w:themeColor="text1"/>
        </w:rPr>
        <w:tab/>
        <w:t>4</w:t>
      </w:r>
    </w:p>
    <w:p xmlns:w14="http://schemas.microsoft.com/office/word/2010/wordml" w14:paraId="551D972F" w14:textId="2E2B5547" w:rsidR="003D3463" w:rsidRPr="003D3463" w:rsidRDefault="003D3463">
      <w:pPr>
        <w:pStyle w:val="TOC1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>บทที่ 1</w:t>
      </w:r>
      <w:r w:rsidRPr="003D3463"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  <w:tab/>
      </w:r>
      <w:r w:rsidRPr="003D3463">
        <w:rPr>
          <w:rStyle w:val="Hyperlink"/>
          <w:noProof/>
          <w:color w:val="000000" w:themeColor="text1"/>
          <w:u w:val="none"/>
          <w:cs/>
        </w:rPr>
        <w:t>พื้นฐานการออกแบบและการประมวลผลภาพ</w:t>
      </w:r>
      <w:r w:rsidRPr="003D3463">
        <w:rPr>
          <w:noProof/>
          <w:webHidden/>
          <w:color w:val="000000" w:themeColor="text1"/>
        </w:rPr>
        <w:tab/>
        <w:t>5</w:t>
      </w:r>
    </w:p>
    <w:p xmlns:w14="http://schemas.microsoft.com/office/word/2010/wordml" w14:paraId="6B3DC322" w14:textId="4886C31C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การฝึกแบบจำลองสำหรับการอ่านตัวเลข </w:t>
      </w:r>
      <w:r w:rsidRPr="003D3463">
        <w:rPr>
          <w:rStyle w:val="Hyperlink"/>
          <w:noProof/>
          <w:color w:val="000000" w:themeColor="text1"/>
          <w:u w:val="none"/>
        </w:rPr>
        <w:t>(Model Training)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3B73E01F" w14:textId="5E74C677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1.2.1 </w:t>
      </w:r>
      <w:r w:rsidRPr="003D3463">
        <w:rPr>
          <w:rStyle w:val="Hyperlink"/>
          <w:noProof/>
          <w:color w:val="000000" w:themeColor="text1"/>
          <w:u w:val="none"/>
          <w:cs/>
        </w:rPr>
        <w:t>การจัดเตรียมข้อมูล</w:t>
      </w:r>
      <w:r w:rsidRPr="003D3463">
        <w:rPr>
          <w:noProof/>
          <w:webHidden/>
          <w:color w:val="000000" w:themeColor="text1"/>
        </w:rPr>
        <w:tab/>
        <w:t>8</w:t>
      </w:r>
    </w:p>
    <w:p xmlns:w14="http://schemas.microsoft.com/office/word/2010/wordml" w14:paraId="6769C6F9" w14:textId="332DC64C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1.2.2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การฝึกโมเดล </w:t>
      </w:r>
      <w:r w:rsidRPr="003D3463">
        <w:rPr>
          <w:rStyle w:val="Hyperlink"/>
          <w:noProof/>
          <w:color w:val="000000" w:themeColor="text1"/>
          <w:u w:val="none"/>
        </w:rPr>
        <w:t>YOLO</w:t>
      </w:r>
      <w:r w:rsidRPr="003D3463">
        <w:rPr>
          <w:noProof/>
          <w:webHidden/>
          <w:color w:val="000000" w:themeColor="text1"/>
        </w:rPr>
        <w:tab/>
        <w:t>12</w:t>
      </w:r>
    </w:p>
    <w:p xmlns:w14="http://schemas.microsoft.com/office/word/2010/wordml" w14:paraId="600323C2" w14:textId="24C0C850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 </w:t>
      </w:r>
      <w:r w:rsidRPr="003D3463">
        <w:rPr>
          <w:rStyle w:val="Hyperlink"/>
          <w:noProof/>
          <w:color w:val="000000" w:themeColor="text1"/>
          <w:u w:val="none"/>
          <w:cs/>
        </w:rPr>
        <w:t>สภาพแวดล้อมและการจัดการโปรเจกต์ด้วย</w:t>
      </w:r>
      <w:r w:rsidRPr="003D3463">
        <w:rPr>
          <w:rStyle w:val="Hyperlink"/>
          <w:noProof/>
          <w:color w:val="000000" w:themeColor="text1"/>
          <w:u w:val="none"/>
        </w:rPr>
        <w:t> uv (Environment &amp; Project Setup)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737FB97E" w14:textId="1CEF55B3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1.3.1 </w:t>
      </w:r>
      <w:r w:rsidRPr="003D3463">
        <w:rPr>
          <w:rStyle w:val="Hyperlink"/>
          <w:noProof/>
          <w:color w:val="000000" w:themeColor="text1"/>
          <w:u w:val="none"/>
          <w:cs/>
        </w:rPr>
        <w:t>โครงสร้างไฟล์ของระบบ (</w:t>
      </w:r>
      <w:r w:rsidRPr="003D3463">
        <w:rPr>
          <w:rStyle w:val="Hyperlink"/>
          <w:noProof/>
          <w:color w:val="000000" w:themeColor="text1"/>
          <w:u w:val="none"/>
        </w:rPr>
        <w:t>Project Structure)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05FC05D2" w14:textId="453B305A" w:rsidR="003D3463" w:rsidRPr="003D3463" w:rsidRDefault="003D3463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1.3.2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การสร้างสภาพแวดล้อมและติดตั้ง </w:t>
      </w:r>
      <w:r w:rsidRPr="003D3463">
        <w:rPr>
          <w:rStyle w:val="Hyperlink"/>
          <w:noProof/>
          <w:color w:val="000000" w:themeColor="text1"/>
          <w:u w:val="none"/>
        </w:rPr>
        <w:t>Dependencies</w:t>
      </w:r>
      <w:r w:rsidRPr="003D3463">
        <w:rPr>
          <w:noProof/>
          <w:webHidden/>
          <w:color w:val="000000" w:themeColor="text1"/>
        </w:rPr>
        <w:tab/>
        <w:t>13</w:t>
      </w:r>
    </w:p>
    <w:p xmlns:w14="http://schemas.microsoft.com/office/word/2010/wordml" w14:paraId="30780442" w14:textId="49ED4669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1.4 </w:t>
      </w:r>
      <w:r w:rsidRPr="003D3463">
        <w:rPr>
          <w:rStyle w:val="Hyperlink"/>
          <w:noProof/>
          <w:color w:val="000000" w:themeColor="text1"/>
          <w:u w:val="none"/>
          <w:cs/>
        </w:rPr>
        <w:t xml:space="preserve">การคัดกรองภาพแบบซีโร่ช็อตด้วย </w:t>
      </w:r>
      <w:r w:rsidRPr="003D3463">
        <w:rPr>
          <w:rStyle w:val="Hyperlink"/>
          <w:noProof/>
          <w:color w:val="000000" w:themeColor="text1"/>
          <w:u w:val="none"/>
        </w:rPr>
        <w:t>SigLIP2 (Zero-shot Classification)</w:t>
      </w:r>
      <w:r w:rsidRPr="003D3463">
        <w:rPr>
          <w:noProof/>
          <w:webHidden/>
          <w:color w:val="000000" w:themeColor="text1"/>
        </w:rPr>
        <w:tab/>
        <w:t>14</w:t>
      </w:r>
    </w:p>
    <w:p xmlns:w14="http://schemas.microsoft.com/office/word/2010/wordml" w14:paraId="07482FF2" w14:textId="6D27CB66" w:rsidR="003D3463" w:rsidRPr="003D3463" w:rsidRDefault="003D3463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color w:val="000000" w:themeColor="text1"/>
          <w:sz w:val="24"/>
          <w:szCs w:val="30"/>
        </w:rPr>
      </w:pPr>
      <w:r w:rsidRPr="003D3463">
        <w:rPr>
          <w:rStyle w:val="Hyperlink"/>
          <w:noProof/>
          <w:color w:val="000000" w:themeColor="text1"/>
          <w:u w:val="none"/>
        </w:rPr>
        <w:t xml:space="preserve">2. </w:t>
      </w:r>
      <w:r w:rsidRPr="003D3463">
        <w:rPr>
          <w:rStyle w:val="Hyperlink"/>
          <w:noProof/>
          <w:color w:val="000000" w:themeColor="text1"/>
          <w:u w:val="none"/>
          <w:cs/>
        </w:rPr>
        <w:t>การแปลงพิกัดจุดเดี่ยว (</w:t>
      </w:r>
      <w:r w:rsidRPr="003D3463">
        <w:rPr>
          <w:rStyle w:val="Hyperlink"/>
          <w:noProof/>
          <w:color w:val="000000" w:themeColor="text1"/>
          <w:u w:val="none"/>
        </w:rPr>
        <w:t xml:space="preserve">remap_point) </w:t>
      </w:r>
      <w:r w:rsidRPr="003D3463">
        <w:rPr>
          <w:rStyle w:val="Hyperlink"/>
          <w:noProof/>
          <w:color w:val="000000" w:themeColor="text1"/>
          <w:u w:val="none"/>
          <w:cs/>
        </w:rPr>
        <w:t>และกล่อง (</w:t>
      </w:r>
      <w:r w:rsidRPr="003D3463">
        <w:rPr>
          <w:rStyle w:val="Hyperlink"/>
          <w:noProof/>
          <w:color w:val="000000" w:themeColor="text1"/>
          <w:u w:val="none"/>
        </w:rPr>
        <w:t>remap_bbox)</w:t>
      </w:r>
      <w:r w:rsidRPr="003D3463">
        <w:rPr>
          <w:noProof/>
          <w:webHidden/>
          <w:color w:val="000000" w:themeColor="text1"/>
        </w:rPr>
        <w:tab/>
        <w:t>16</w:t>
      </w:r>
    </w:p>
    <w:p xmlns:w14="http://schemas.microsoft.com/office/word/2010/wordml" w14:paraId="5F235CF4" w14:textId="4B3B6F2E" w:rsidR="005E3F9E" w:rsidRDefault="005E3F9E" w:rsidP="00576B77">
      <w:pPr>
        <w:pStyle w:val="NoSpacing"/>
        <w:rPr>
          <w:cs/>
        </w:rPr>
      </w:pP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bookmarkStart w:id="2" w:name="_Toc238507939"/>
      <w:r>
        <w:rPr>
          <w:rFonts w:hint="cs"/>
          <w:cs/>
        </w:rPr>
        <w:lastRenderedPageBreak/>
        <w:t>สารบัญภาพ</w:t>
      </w:r>
      <w:bookmarkEnd w:id="2"/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0A8D3729" w14:textId="40F9FDFA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1.1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การเข้าสู่ระบบ</w:t>
      </w:r>
      <w:r w:rsidRPr="003D3463">
        <w:rPr>
          <w:rFonts w:cs="TH Sarabun New"/>
          <w:noProof/>
          <w:szCs w:val="32"/>
        </w:rPr>
        <w:t xml:space="preserve"> Roboflow (https://roboflow.com/)</w:t>
      </w:r>
      <w:r w:rsidRPr="00D228E4">
        <w:rPr>
          <w:rFonts w:cs="TH Sarabun New"/>
          <w:noProof/>
          <w:webHidden/>
          <w:szCs w:val="32"/>
        </w:rPr>
        <w:tab/>
        <w:t>6</w:t>
      </w:r>
    </w:p>
    <w:p xmlns:w14="http://schemas.microsoft.com/office/word/2010/wordml" w14:paraId="6689C67B" w14:textId="36BADBC4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 xml:space="preserve">ภาพที่ 1.2 ตัวเลือกการเข้าสู่ระบบ </w:t>
      </w:r>
      <w:r w:rsidRPr="003D3463">
        <w:rPr>
          <w:rFonts w:cs="TH Sarabun New"/>
          <w:noProof/>
          <w:szCs w:val="32"/>
        </w:rPr>
        <w:t>Roboflow (https://app.roboflow.com/login)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4E904B6D" w14:textId="6FEADEB9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1.3 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1:</w:t>
      </w:r>
      <w:r w:rsidRPr="003D3463">
        <w:rPr>
          <w:rFonts w:cs="TH Sarabun New"/>
          <w:noProof/>
          <w:szCs w:val="32"/>
          <w:cs/>
        </w:rPr>
        <w:t xml:space="preserve"> เลือก</w:t>
      </w:r>
      <w:r w:rsidRPr="003D3463">
        <w:rPr>
          <w:rFonts w:cs="TH Sarabun New"/>
          <w:noProof/>
          <w:szCs w:val="32"/>
        </w:rPr>
        <w:t xml:space="preserve"> Public Plan</w:t>
      </w:r>
      <w:r w:rsidRPr="00D228E4">
        <w:rPr>
          <w:rFonts w:cs="TH Sarabun New"/>
          <w:noProof/>
          <w:webHidden/>
          <w:szCs w:val="32"/>
        </w:rPr>
        <w:tab/>
        <w:t>7</w:t>
      </w:r>
    </w:p>
    <w:p xmlns:w14="http://schemas.microsoft.com/office/word/2010/wordml" w14:paraId="10AA8046" w14:textId="57A25057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1.4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การเริ่มต้น</w:t>
      </w:r>
      <w:r w:rsidRPr="003D3463">
        <w:rPr>
          <w:rFonts w:cs="TH Sarabun New"/>
          <w:noProof/>
          <w:szCs w:val="32"/>
        </w:rPr>
        <w:t xml:space="preserve"> Roboflow</w:t>
      </w:r>
      <w:r w:rsidRPr="003D3463">
        <w:rPr>
          <w:rFonts w:cs="TH Sarabun New"/>
          <w:noProof/>
          <w:szCs w:val="32"/>
          <w:cs/>
        </w:rPr>
        <w:t xml:space="preserve"> ขั้นตอนที่</w:t>
      </w:r>
      <w:r w:rsidRPr="003D3463">
        <w:rPr>
          <w:rFonts w:cs="TH Sarabun New"/>
          <w:noProof/>
          <w:szCs w:val="32"/>
        </w:rPr>
        <w:t xml:space="preserve"> 2:</w:t>
      </w:r>
      <w:r w:rsidRPr="003D3463">
        <w:rPr>
          <w:rFonts w:cs="TH Sarabun New"/>
          <w:noProof/>
          <w:szCs w:val="32"/>
          <w:cs/>
        </w:rPr>
        <w:t xml:space="preserve"> กด</w:t>
      </w:r>
      <w:r w:rsidRPr="003D3463">
        <w:rPr>
          <w:rFonts w:cs="TH Sarabun New"/>
          <w:noProof/>
          <w:szCs w:val="32"/>
        </w:rPr>
        <w:t xml:space="preserve"> Skip</w:t>
      </w:r>
      <w:r w:rsidRPr="003D3463">
        <w:rPr>
          <w:rFonts w:cs="TH Sarabun New"/>
          <w:noProof/>
          <w:szCs w:val="32"/>
          <w:cs/>
        </w:rPr>
        <w:t xml:space="preserve"> มุมซ้ายล่างของเว็บไซต์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7807B194" w14:textId="17736162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1.5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นำทางไปยังหน้า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8</w:t>
      </w:r>
    </w:p>
    <w:p xmlns:w14="http://schemas.microsoft.com/office/word/2010/wordml" w14:paraId="5A3464CA" w14:textId="52F5F9FF" w:rsidR="00D228E4" w:rsidRPr="00D228E4" w:rsidRDefault="00D228E4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 w:rsidRPr="003D3463">
        <w:rPr>
          <w:rFonts w:cs="TH Sarabun New"/>
          <w:noProof/>
          <w:szCs w:val="32"/>
          <w:cs/>
        </w:rPr>
        <w:t>ภาพที่ 1.6</w:t>
      </w:r>
      <w:r w:rsidRPr="003D3463">
        <w:rPr>
          <w:rFonts w:cs="TH Sarabun New"/>
          <w:noProof/>
          <w:szCs w:val="32"/>
        </w:rPr>
        <w:t xml:space="preserve"> </w:t>
      </w:r>
      <w:r w:rsidRPr="003D3463">
        <w:rPr>
          <w:rFonts w:cs="TH Sarabun New"/>
          <w:noProof/>
          <w:szCs w:val="32"/>
          <w:cs/>
        </w:rPr>
        <w:t>ชั้นตอนการคัดลอก</w:t>
      </w:r>
      <w:r w:rsidRPr="003D3463">
        <w:rPr>
          <w:rFonts w:cs="TH Sarabun New"/>
          <w:noProof/>
          <w:szCs w:val="32"/>
        </w:rPr>
        <w:t xml:space="preserve"> API Keys</w:t>
      </w:r>
      <w:r w:rsidRPr="003D3463">
        <w:rPr>
          <w:rFonts w:cs="TH Sarabun New"/>
          <w:noProof/>
          <w:szCs w:val="32"/>
          <w:cs/>
        </w:rPr>
        <w:t xml:space="preserve"> ใน</w:t>
      </w:r>
      <w:r w:rsidRPr="003D3463">
        <w:rPr>
          <w:rFonts w:cs="TH Sarabun New"/>
          <w:noProof/>
          <w:szCs w:val="32"/>
        </w:rPr>
        <w:t xml:space="preserve"> Roboflow</w:t>
      </w:r>
      <w:r w:rsidRPr="00D228E4">
        <w:rPr>
          <w:rFonts w:cs="TH Sarabun New"/>
          <w:noProof/>
          <w:webHidden/>
          <w:szCs w:val="32"/>
        </w:rPr>
        <w:tab/>
        <w:t>9</w:t>
      </w:r>
    </w:p>
    <w:p xmlns:w14="http://schemas.microsoft.com/office/word/2010/wordml" w14:paraId="0A937758" w14:textId="61B6E848" w:rsidR="006950D1" w:rsidRPr="006950D1" w:rsidRDefault="006950D1" w:rsidP="006950D1">
      <w:pPr>
        <w:pStyle w:val="NoSpacing"/>
        <w:rPr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  <w:jc w:val="thaiDistribute"/>
        <w:ind w:firstLine="720"/>
      </w:pPr>
      <w:r>
        <w:t xml:space="preserve">  โปรดศึกษาหลักการเบื้องต้นจำนวน 5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อุปมาเสมือนกล่องเครื่องมือเฉพาะสำหรับโครงการนี้ ทำหน้าที่แยกไลบรารีออกจากโครงการอื่น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13"/>
        </w:numPr>
        <w:jc w:val="thaiDistribute"/>
        <w:ind w:firstLine="720"/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1"/>
    <w:bookmarkEnd w:id="32"/>
    <w:bookmarkStart w:id="52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36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  <w:jc w:val="thaiDistribute"/>
        <w:ind w:firstLine="720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 (fallback)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33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  <w:jc w:val="thaiDistribute"/>
        <w:ind w:firstLine="720"/>
      </w:pPr>
      <w:r>
        <w:t xml:space="preserve">  โปรเจกต์ใช้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14"/>
        </w:numPr>
        <w:jc w:val="thaiDistribute"/>
        <w:ind w:firstLine="720"/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  <w:jc w:val="thaiDistribute"/>
        <w:ind w:firstLine="720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33"/>
    <w:bookmarkStart w:id="34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  <w:jc w:val="thaiDistribute"/>
        <w:ind w:firstLine="720"/>
      </w:pPr>
      <w:r>
        <w:t xml:space="preserve">  ปกติถ้าจะสอน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15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4"/>
    <w:bookmarkStart w:id="35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16"/>
        </w:numPr>
        <w:jc w:val="thaiDistribute"/>
        <w:ind w:firstLine="720"/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16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  <w:jc w:val="thaiDistribute"/>
        <w:ind w:firstLine="720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40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  <w:jc w:val="thaiDistribute"/>
        <w:ind w:firstLine="720"/>
      </w:pPr>
      <w:r>
        <w:t xml:space="preserve">  ระบบใช้ชุดข้อมูล</w:t>
      </w:r>
      <w:r>
        <w:t xml:space="preserve"> </w:t>
      </w:r>
      <w:r>
        <w:t xml:space="preserve">“Utility Meter Reading”</w:t>
      </w:r>
      <w:r>
        <w:t xml:space="preserve"> </w:t>
      </w:r>
      <w:r>
        <w:t xml:space="preserve">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bookmarkStart w:id="39" w:name="ขนตอนสมคร-roboflow-และรบ-api-key"/>
    <w:p>
      <w:pPr>
        <w:pStyle w:val="Heading5"/>
        <w:jc w:val="thaiDistribute"/>
        <w:ind w:firstLine="720"/>
      </w:pPr>
      <w:r>
        <w:t xml:space="preserve">ขั้นตอนสมัคร Roboflow และรับ API Key</w:t>
      </w:r>
    </w:p>
    <w:p>
      <w:pPr>
        <w:pStyle w:val="FirstParagraph"/>
        <w:jc w:val="thaiDistribute"/>
        <w:ind w:firstLine="720"/>
      </w:pPr>
      <w:r>
        <w:t xml:space="preserve">  1. เปิด</w:t>
      </w:r>
      <w:r>
        <w:t xml:space="preserve"> </w:t>
      </w:r>
      <w:hyperlink r:id="rId37">
        <w:r>
          <w:rPr>
            <w:rStyle w:val="Hyperlink"/>
          </w:rPr>
          <w:t xml:space="preserve">Roboflow</w:t>
        </w:r>
      </w:hyperlink>
      <w:r>
        <w:t xml:space="preserve"> </w:t>
      </w:r>
      <w:r>
        <w:t xml:space="preserve">แล้วกด</w:t>
      </w:r>
      <w:r>
        <w:t xml:space="preserve"> </w:t>
      </w:r>
      <w:r>
        <w:rPr>
          <w:b/>
          <w:bCs/>
        </w:rPr>
        <w:t xml:space="preserve">Sign up</w:t>
      </w:r>
      <w:r>
        <w:t xml:space="preserve"> </w:t>
      </w:r>
      <w:r>
        <w:t xml:space="preserve">สมัครด้วยบัญชี Google, GitHub หรืออีเมล (บัญชีฟรี ไม่ต้องใช้บัตรเครดิต)</w:t>
      </w:r>
      <w:r>
        <w:t xml:space="preserve"> </w:t>
      </w:r>
      <w:r>
        <w:t xml:space="preserve">  2. หลังเข้าสู่ระบบ คลิกที่รูปโปรไฟล์ (มุมขวาบน) แล้วเลือก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หรือเข้าโดยตรงที่</w:t>
      </w:r>
      <w:r>
        <w:t xml:space="preserve"> </w:t>
      </w:r>
      <w:hyperlink r:id="rId38">
        <w:r>
          <w:rPr>
            <w:rStyle w:val="Hyperlink"/>
          </w:rPr>
          <w:t xml:space="preserve">app.roboflow.com/settings/api</w:t>
        </w:r>
      </w:hyperlink>
      <w:r>
        <w:t xml:space="preserve"> </w:t>
      </w:r>
      <w:r>
        <w:t xml:space="preserve">  3. ในหน้า Settings เลื่อนไปที่หัวข้อ</w:t>
      </w:r>
      <w:r>
        <w:t xml:space="preserve"> </w:t>
      </w:r>
      <w:r>
        <w:rPr>
          <w:b/>
          <w:bCs/>
        </w:rPr>
        <w:t xml:space="preserve">API Key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เพื่อคัดลอก Key (เป็นตัวอักษรและตัวเลขปนกัน ประมาณ 30–40 หลัก)</w:t>
      </w:r>
      <w:r>
        <w:t xml:space="preserve"> </w:t>
      </w:r>
      <w:r>
        <w:t xml:space="preserve">  4. นำ Key ไปวางแทน</w:t>
      </w:r>
      <w:r>
        <w:t xml:space="preserve"> </w:t>
      </w:r>
      <w:r>
        <w:rPr>
          <w:rStyle w:val="VerbatimChar"/>
        </w:rPr>
        <w:t xml:space="preserve">YOUR_API_KEY</w:t>
      </w:r>
      <w:r>
        <w:t xml:space="preserve"> </w:t>
      </w:r>
      <w:r>
        <w:t xml:space="preserve">ในโค้ดด้านล่าง</w:t>
      </w:r>
    </w:p>
    <w:p>
      <w:pPr>
        <w:pStyle w:val="BlockText"/>
      </w:pPr>
      <w:r>
        <w:rPr>
          <w:b/>
          <w:bCs/>
        </w:rPr>
        <w:t xml:space="preserve">คำเตือน:</w:t>
      </w:r>
      <w:r>
        <w:t xml:space="preserve"> </w:t>
      </w:r>
      <w:r>
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(ปุ่มรูปกุญแจที่แถบซ้ายของ Colab) แล้วเรียกใช้ด้วยโค้ดต่อไปนี้แทนการพิมพ์ Key ลงใน Notebook โดยตรง: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End w:id="39"/>
    <w:bookmarkEnd w:id="40"/>
    <w:bookmarkStart w:id="41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FirstParagraph"/>
        <w:jc w:val="thaiDistribute"/>
        <w:ind w:firstLine="720"/>
      </w:pPr>
      <w:r>
        <w:t xml:space="preserve">  ระบบเลือกใช้แบบจำลอง</w:t>
      </w:r>
      <w:r>
        <w:t xml:space="preserve"> </w:t>
      </w:r>
      <w:r>
        <w:rPr>
          <w:b/>
          <w:bCs/>
        </w:rPr>
        <w:t xml:space="preserve">Ultralytics YOLO26 Nano (</w:t>
      </w:r>
      <w:r>
        <w:rPr>
          <w:rStyle w:val="VerbatimChar"/>
          <w:b/>
          <w:bCs/>
        </w:rPr>
        <w:t xml:space="preserve">yolo26n.pt</w:t>
      </w:r>
      <w:r>
        <w:rPr>
          <w:b/>
          <w:bCs/>
        </w:rPr>
        <w:t xml:space="preserve">)</w:t>
      </w:r>
      <w:r>
        <w:t xml:space="preserve"> </w:t>
      </w:r>
      <w:r>
        <w:t xml:space="preserve">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หมายเหตุ:</w:t>
      </w:r>
      <w:r>
        <w:t xml:space="preserve"> </w:t>
      </w:r>
      <w:r>
        <w:t xml:space="preserve">การเปิดใช้งาน</w:t>
      </w:r>
      <w:r>
        <w:t xml:space="preserve"> </w:t>
      </w:r>
      <w:r>
        <w:rPr>
          <w:rStyle w:val="VerbatimChar"/>
        </w:rPr>
        <w:t xml:space="preserve">amp=True</w:t>
      </w:r>
      <w:r>
        <w:t xml:space="preserve"> </w:t>
      </w:r>
      <w:r>
        <w:t xml:space="preserve">(Automatic Mixed Precision) ช่วยลดการใช้ VRAM และเร่งความเร็วการเทรนบนการ์ดจอที่รองรับ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43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  โครงสร้างข้างต้นเป็นแบบเรียบง่ายสำหรับการเรียนรู้ สำหรับโครงสร้างไฟล์แบบเต็มของโปรเจกต์ปัจจุบัน โปรดดู</w:t>
      </w:r>
      <w:r>
        <w:t xml:space="preserve"> </w:t>
      </w:r>
      <w:r>
        <w:rPr>
          <w:b/>
          <w:bCs/>
        </w:rPr>
        <w:t xml:space="preserve">ภาคผนวก ค. โครงสร้างระบบไฟล์ของโปรเจกต์ปัจจุบัน</w:t>
      </w:r>
    </w:p>
    <w:bookmarkEnd w:id="43"/>
    <w:bookmarkStart w:id="44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  <w:jc w:val="thaiDistribute"/>
        <w:ind w:firstLine="720"/>
      </w:pPr>
      <w:r>
        <w:t xml:space="preserve">  เปิด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  รายการใน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</w:t>
      </w:r>
      <w:r>
        <w:rPr>
          <w:b/>
          <w:bCs/>
        </w:rPr>
        <w:t xml:space="preserve">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โดยสรุปคือการเปรียบเทียบภาพกับคำอธิบาย 4 คำ แล้วพิจารณาว่าคำว่า water meter ได้คะแนนสูงสุดหรือไม่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SigLIP2 ทำหน้าที่เป็นด่านคัดกรองเบื้องต้น — หากมิใช่ภาพมาตรวัดน้ำ ระบบจะปฏิเสธก่อนเข้าสู่แบบจำลองหลัก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โปรดพิจารณากลไก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และการประยุกต์ใช้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เพื่อค้นหาคำที่มีคะแนนสูงสุด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get_siglip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6"/>
    <w:bookmarkStart w:id="51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  <w:jc w:val="thaiDistribute"/>
        <w:ind w:firstLine="720"/>
      </w:pPr>
      <w:r>
        <w:t xml:space="preserve">  กระบวนการอ่านตัวเลขมี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7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17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rotate_image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7"/>
    <w:bookmarkStart w:id="48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โปรดพิจารณาสถานการณ์ที่ผู้อ่านเอียงศีรษะ 90 องศาเพื่ออ่านหนังสือ แล้วใช้ปากกาเน้นข้อความ — เมื่อกลับมาตั้งศีรษะตรง รอยเน้นข้อความจะอยู่ผิดตำแหน่ง</w:t>
      </w:r>
    </w:p>
    <w:p>
      <w:pPr>
        <w:pStyle w:val="BodyText"/>
        <w:jc w:val="thaiDistribute"/>
        <w:ind w:firstLine="720"/>
      </w:pPr>
      <w:r>
        <w:t xml:space="preserve">  การทำงานของระบบก็เหมือนกัน:</w:t>
      </w:r>
    </w:p>
    <w:p>
      <w:pPr>
        <w:pStyle w:val="Compact"/>
        <w:numPr>
          <w:ilvl w:val="0"/>
          <w:numId w:val="1018"/>
        </w:numPr>
        <w:jc w:val="thaiDistribute"/>
        <w:ind w:firstLine="720"/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18"/>
        </w:numPr>
        <w:jc w:val="thaiDistribute"/>
        <w:ind w:firstLine="720"/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18"/>
        </w:numPr>
        <w:jc w:val="thaiDistribute"/>
        <w:ind w:firstLine="720"/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9"/>
        </w:numPr>
        <w:jc w:val="thaiDistribute"/>
        <w:ind w:firstLine="720"/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  <w:jc w:val="thaiDistribute"/>
        <w:ind w:firstLine="720"/>
      </w:pPr>
      <w:r>
        <w:t xml:space="preserve"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สูตรด้านล่างคือการถ่ายทอดสิ่งที่ท่านสังเกตเห็นให้อยู่ในรูปของรหัสต้นฉบับ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8"/>
    <w:bookmarkStart w:id="49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20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is_vertical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49"/>
    <w:bookmarkStart w:id="50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  <w:jc w:val="thaiDistribute"/>
        <w:ind w:firstLine="720"/>
      </w:pPr>
      <w:r>
        <w:t xml:space="preserve">  ถ้าเราลองแค่มุมเดียวหรือฟิลเตอร์เดียวแล้วพลาด ระบบจะอ่านผิดทันที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Coordinate Remapping】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21"/>
        </w:numPr>
        <w:jc w:val="thaiDistribute"/>
        <w:ind w:firstLine="720"/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23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23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24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24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22"/>
        </w:numPr>
        <w:jc w:val="thaiDistribute"/>
        <w:ind w:firstLine="720"/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25"/>
        </w:numPr>
        <w:jc w:val="thaiDistribute"/>
        <w:ind w:firstLine="720"/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25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ทดสอบครบทั้ง 12 รูปแบบ ให้คะแนนด้วยความเชื่อมั่นเฉลี่ยคูณจำนวนหลักร่วมกับกฎสีแดง แล้วคัดเลือกมุมที่ชนะโดยใช้เกณฑ์ Margin เพื่อป้องกันการเปลี่ยนแปลงผลลัพธ์เนื่องจากคะแนนใกล้เคียงกัน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ผู้ท้าชิงทั้ง 12 รูปแบบจะได้รับการประเมิน โดยผู้ที่ผ่านการตรวจสอบแนวนอนและมีจำนวนหลัก 4–9 หลัก พร้อมทั้งได้คะแนนสูงสุดจะเป็นผู้ชนะ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คำนวณสัดส่วนพิกเซลสีแดงในปริภูมิสี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รวมคะแนนและปรับลด 50% หรือเพิ่ม 5% ตามตำแหน่งสีแดงอย่างไร,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คัดเลือก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แล้วประยุกต์ใช้ Margin 0.12 อย่างไร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red_ratio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71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Start w:id="55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  <w:jc w:val="thaiDistribute"/>
        <w:ind w:firstLine="720"/>
      </w:pPr>
      <w:r>
        <w:t xml:space="preserve">  ระบบที่ดีไม่ใช่แค่อ่านถูก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BlockText"/>
      </w:pPr>
      <w:r>
        <w:rPr>
          <w:b/>
          <w:bCs/>
        </w:rPr>
        <w:t xml:space="preserve">【เว้นว่างสำหรับ Diagram — กรุณาใส่แผนภาพที่นี่: Safety Guard】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พื้นที่นี้เว้นว่างไว้สำหรับใส่แผนภาพ (Mermaid / รูปภาพ) — คำอธิบายโดยรอบยังคงอยู่ครบ</w:t>
      </w:r>
    </w:p>
    <w:p>
      <w:pPr>
        <w:pStyle w:val="FirstParagraph"/>
        <w:jc w:val="thaiDistribute"/>
        <w:ind w:firstLine="720"/>
      </w:pPr>
      <w:r>
        <w:t xml:space="preserve">📄 ดูเวอร์ชันข้อความ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</w:p>
    <w:bookmarkStart w:id="53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26"/>
        </w:numPr>
        <w:jc w:val="thaiDistribute"/>
        <w:ind w:firstLine="720"/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26"/>
        </w:numPr>
        <w:jc w:val="thaiDistribute"/>
        <w:ind w:firstLine="720"/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26"/>
        </w:numPr>
        <w:jc w:val="thaiDistribute"/>
        <w:ind w:firstLine="720"/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หากภาพกลับหัว ตัวเลขที่อ่านได้จะมีลักษณะสมมาตรแบบกระจกเงา — พึงทดลองหมุนภาพ 180 องศาแล้วเปรียบเทียบผลลัพธ์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กลุ่มตัวเลขที่มีความสมมาตรคือ 6↔9, 2↔5, 0/1/8 — หากผลการหมุนไม่สอดคล้องกับตาราง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พึงแจ้งเตือน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โปรดพิจารณาการเปรียบเทียบ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และกระบวนการ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ตรวจสอบซ้ำเฉพาะหลักที่ YOLO มีความเชื่อมั่นต่ำ (&lt;0.60)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flip_guard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3"/>
    <w:bookmarkStart w:id="54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  <w:jc w:val="thaiDistribute"/>
        <w:ind w:firstLine="720"/>
      </w:pPr>
      <w:r>
        <w:t xml:space="preserve">  ฟังก์ชันนี้เป็น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ดำเนินการ 4 ขั้นตอนตามลำดับ — ตรวจสอบชนิดมาตรวัด → ตรวจจับตัวเลข → กรองแนวตั้ง → สร้างรายการแจ้งเตือน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การศึกษารหัสต้นฉบับตามลำดับขั้นตอนจะพบว่าทุกกรณีมี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อธิบายสาเหตุเสมอ — ในการศึกษารอบแรกพึงมุ่งเน้นที่ลำดับขั้นตอนเป็นหลัก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(ตรวจสอบความตรงของแถว),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(การตรวจสอบซ้ำด้วย SigLIP2) และการรวบรวม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ตามเงื่อนไขต่าง ๆ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read_meter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FastAPI เปิดให้บริการ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สำหรับตรวจสอบสถานะ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สำหรับรับภาพ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การส่งภาพในรูปแบบ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จะได้รับผลลัพธ์กลับในรูปแบบ JSON — ในการศึกษาเบื้องต้นพึงมุ่งเน้นที่ 2 เส้นทางดังกล่าว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โปรดพิจารณาการตรวจสอบ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และการใช้งาน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ของเซิร์ฟเวอร์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6"/>
    <w:bookmarkStart w:id="57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บทสรุปก่อนศึกษารหัสต้นฉบับ:</w:t>
      </w:r>
      <w:r>
        <w:t xml:space="preserve"> </w:t>
      </w:r>
      <w:r>
        <w:t xml:space="preserve">Gradio ทำหน้าที่สร้างส่วนติดต่อผู้ใช้บนเว็บสำหรับอัปโหลดภาพ เรียก API และแสดงผล — โดยไม่จำเป็นต้องเขียนรหัสเรียก API ด้วยตนเอง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ประเด็นสำคัญที่ควรเข้าใจ:</w:t>
      </w:r>
      <w:r>
        <w:t xml:space="preserve"> </w:t>
      </w:r>
      <w:r>
        <w:t xml:space="preserve">ส่วนติดต่อผู้ใช้ประกอบด้วย 3 ส่วนหลัก — พื้นที่อัปโหลดภาพ, ปุ่มอ่านค่า, และพื้นที่แสดงผล — ในการศึกษาเบื้องต้นพึงทำความเข้าใจเพียงประเด็นดังกล่าว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รายละเอียดเชิงเทคนิค (สำหรับศึกษารอบที่สอง) (เก็บไว้อ่านรอบสอง):</w:t>
      </w:r>
      <w:r>
        <w:t xml:space="preserve"> </w:t>
      </w:r>
      <w:r>
        <w:t xml:space="preserve">โปรดพิจารณาการแปลงภาพเป็น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การส่งคำขอ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และการแสดงผล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fetch_health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7"/>
    <w:bookmarkStart w:id="60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8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เปิด Terminal 1 — รัน FastAPI Backend: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เปิด Terminal 2 — รัน Gradio Web UI: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【เว้นว่างสำหรับโค้ด — กรุณาใส่รหัสต้นฉบับที่นี่】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</w:t>
      </w:r>
      <w:r>
        <w:t xml:space="preserve"> </w:t>
      </w:r>
      <w:r>
        <w:t xml:space="preserve">  </w:t>
      </w: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8"/>
    <w:bookmarkStart w:id="59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  <w:jc w:val="thaiDistribute"/>
        <w:ind w:firstLine="720"/>
      </w:pPr>
      <w:r>
        <w:t xml:space="preserve">  อ่านตารางแบบ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  <w:jc w:val="thaiDistribute"/>
        <w:ind w:firstLine="720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  <w:jc w:val="thaiDistribute"/>
        <w:ind w:firstLine="720"/>
      </w:pPr>
      <w:r>
        <w:t xml:space="preserve">  ก่อนเอาไปใช้หน้างานจริง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28"/>
        </w:numPr>
        <w:jc w:val="thaiDistribute"/>
        <w:ind w:firstLine="720"/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28"/>
        </w:numPr>
        <w:jc w:val="thaiDistribute"/>
        <w:ind w:firstLine="720"/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28"/>
        </w:numPr>
        <w:jc w:val="thaiDistribute"/>
        <w:ind w:firstLine="720"/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  <w:jc w:val="thaiDistribute"/>
        <w:ind w:firstLine="720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1"/>
    <w:bookmarkStart w:id="65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  <w:jc w:val="thaiDistribute"/>
        <w:ind w:firstLine="720"/>
      </w:pPr>
      <w:r>
        <w:t xml:space="preserve">  รวบรวมคำศัพท์ภาษาอังกฤษทางเทคนิคทั้งหมดที่ปรากฏในคู่มือฉบับนี้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62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9"/>
        </w:numPr>
        <w:jc w:val="thaiDistribute"/>
        <w:ind w:firstLine="720"/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62"/>
    <w:bookmarkStart w:id="63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31"/>
        </w:numPr>
        <w:jc w:val="thaiDistribute"/>
        <w:ind w:firstLine="720"/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31"/>
        </w:numPr>
        <w:jc w:val="thaiDistribute"/>
        <w:ind w:firstLine="720"/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31"/>
        </w:numPr>
        <w:jc w:val="thaiDistribute"/>
        <w:ind w:firstLine="720"/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31"/>
        </w:numPr>
        <w:jc w:val="thaiDistribute"/>
        <w:ind w:firstLine="720"/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30"/>
        </w:numPr>
        <w:jc w:val="thaiDistribute"/>
        <w:ind w:firstLine="720"/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63"/>
    <w:bookmarkStart w:id="64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32"/>
        </w:numPr>
        <w:jc w:val="thaiDistribute"/>
        <w:ind w:firstLine="720"/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33"/>
        </w:numPr>
        <w:jc w:val="thaiDistribute"/>
        <w:ind w:firstLine="720"/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p>
      <w:pPr>
        <w:jc w:val="thaiDistribute"/>
        <w:ind w:firstLine="720"/>
      </w:pPr>
      <w:r>
        <w:pict>
          <v:rect style="width:0;height:1.5pt" o:hralign="center" o:hrstd="t" o:hr="t"/>
        </w:pict>
      </w:r>
    </w:p>
    <w:bookmarkEnd w:id="66"/>
    <w:bookmarkStart w:id="70" w:name="X22a27a332e537e0634807276ca2350d6fcd1c2b"/>
    <w:p>
      <w:pPr>
        <w:pStyle w:val="Heading2"/>
      </w:pPr>
      <w:r>
        <w:t xml:space="preserve">ภาคผนวก: มาตรการด้านความปลอดภัยและความเสถียร (Appendix: Security and Stability Measures)</w:t>
      </w:r>
    </w:p>
    <w:p>
      <w:pPr>
        <w:pStyle w:val="FirstParagraph"/>
        <w:jc w:val="thaiDistribute"/>
        <w:ind w:firstLine="720"/>
      </w:pPr>
      <w:r>
        <w:t xml:space="preserve">  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bookmarkStart w:id="67" w:name="Xd0a0f09d98d6727a4066344ce2bf42fe46fdad0"/>
    <w:p>
      <w:pPr>
        <w:pStyle w:val="Heading3"/>
      </w:pPr>
      <w:r>
        <w:t xml:space="preserve">ก. มาตรการด้านความปลอดภัย (Security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การตรวจสอบและกรองข้อมูลนำเข้า:</w:t>
      </w:r>
      <w:r>
        <w:t xml:space="preserve"> </w:t>
      </w:r>
      <w:r>
        <w:t xml:space="preserve">ระบบตรวจสอบชนิดไฟล์ตาม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image/png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image/bmp</w:t>
      </w:r>
      <w:r>
        <w:t xml:space="preserve">) และปฏิเสธด้วยรหัส</w:t>
      </w:r>
      <w:r>
        <w:t xml:space="preserve"> </w:t>
      </w:r>
      <w:r>
        <w:rPr>
          <w:rStyle w:val="VerbatimChar"/>
        </w:rPr>
        <w:t xml:space="preserve">415</w:t>
      </w:r>
      <w:r>
        <w:t xml:space="preserve"> </w:t>
      </w:r>
      <w:r>
        <w:t xml:space="preserve">หากไม่ตรงตามที่กำหนด พร้อมทั้งตรวจสอบความสามารถในการเปิดไฟล์ด้วย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และปฏิเสธด้วยรหัส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การควบคุมการเข้าถึงและการจำกัดอัตรา:</w:t>
      </w:r>
      <w:r>
        <w:t xml:space="preserve"> </w:t>
      </w:r>
      <w:r>
        <w:t xml:space="preserve">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การจัดการความลับ:</w:t>
      </w:r>
      <w:r>
        <w:t xml:space="preserve"> </w:t>
      </w:r>
      <w:r>
        <w:t xml:space="preserve">ค่า</w:t>
      </w:r>
      <w:r>
        <w:t xml:space="preserve"> </w:t>
      </w:r>
      <w:r>
        <w:rPr>
          <w:rStyle w:val="VerbatimChar"/>
        </w:rPr>
        <w:t xml:space="preserve">ROBOFLOW_API_KEY</w:t>
      </w:r>
      <w:r>
        <w:t xml:space="preserve"> </w:t>
      </w:r>
      <w:r>
        <w:t xml:space="preserve">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</w:t>
      </w:r>
      <w:r>
        <w:t xml:space="preserve"> </w:t>
      </w:r>
      <w:r>
        <w:rPr>
          <w:rStyle w:val="VerbatimChar"/>
        </w:rPr>
        <w:t xml:space="preserve">Secrets</w:t>
      </w:r>
      <w:r>
        <w:t xml:space="preserve"> </w:t>
      </w:r>
      <w:r>
        <w:t xml:space="preserve">ของ Colab/Kaggle และเรียกใช้ผ่าน</w:t>
      </w:r>
      <w:r>
        <w:t xml:space="preserve"> </w:t>
      </w:r>
      <w:r>
        <w:rPr>
          <w:rStyle w:val="VerbatimChar"/>
        </w:rPr>
        <w:t xml:space="preserve">userdata.get()</w:t>
      </w:r>
      <w:r>
        <w:t xml:space="preserve"> </w:t>
      </w:r>
      <w:r>
        <w:t xml:space="preserve">ตามที่ระบุในหัวข้อ 1.2.1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การคุ้มครองข้อมูลส่วนบุคคล (PDPA):</w:t>
      </w:r>
      <w:r>
        <w:t xml:space="preserve"> </w:t>
      </w:r>
      <w:r>
        <w:t xml:space="preserve">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การจัดการช่องโหว่ของไลบรารี:</w:t>
      </w:r>
      <w:r>
        <w:t xml:space="preserve"> </w:t>
      </w:r>
      <w:r>
        <w:t xml:space="preserve">พึงตรวจสอบไลบรารีตาม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อย่างสม่ำเสมอด้วยเครื่องมือ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dependabot</w:t>
      </w:r>
      <w:r>
        <w:t xml:space="preserve"> </w:t>
      </w:r>
      <w:r>
        <w:t xml:space="preserve">และปรับรุ่นเมื่อพบช่องโหว่ โดยเฉพาะ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ultralytics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fastapi</w:t>
      </w:r>
    </w:p>
    <w:bookmarkEnd w:id="67"/>
    <w:bookmarkStart w:id="68" w:name="Xbd02c70816efe69f911715cf27dcee005bd5a81"/>
    <w:p>
      <w:pPr>
        <w:pStyle w:val="Heading3"/>
      </w:pPr>
      <w:r>
        <w:t xml:space="preserve">ข. มาตรการด้านความเสถียรและความน่าเชื่อถือ (Stability and Reliability Measures)</w:t>
      </w:r>
    </w:p>
    <w:p>
      <w:pPr>
        <w:pStyle w:val="FirstParagraph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การจัดการข้อผิดพลาดและการตรวจสอบสถานะ:</w:t>
      </w:r>
      <w:r>
        <w:t xml:space="preserve"> </w:t>
      </w:r>
      <w:r>
        <w:t xml:space="preserve">Endpoint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รายงาน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yolo_loaded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siglip_loaded</w:t>
      </w:r>
      <w:r>
        <w:t xml:space="preserve"> </w:t>
      </w:r>
      <w:r>
        <w:t xml:space="preserve">เพื่อตรวจสอบความพร้อมก่อนรับงานจริง ส่วน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เพื่อป้องกันการบล็อก Event Loop และคืนข้อความผิดพลาดที่ชัดเจน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กลไก Safety Guards และการแจ้งเตือน:</w:t>
      </w:r>
      <w:r>
        <w:t xml:space="preserve"> </w:t>
      </w:r>
      <w:r>
        <w:t xml:space="preserve">ระบบมี</w:t>
      </w:r>
      <w:r>
        <w:t xml:space="preserve"> </w:t>
      </w:r>
      <w:r>
        <w:rPr>
          <w:rStyle w:val="VerbatimChar"/>
        </w:rPr>
        <w:t xml:space="preserve">is_vertical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flip_guard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หลายระดับ (จำนวนหลักนอกช่วง 4–9, หลักแรกเป็น 0,</w:t>
      </w:r>
      <w:r>
        <w:t xml:space="preserve"> </w:t>
      </w:r>
      <w:r>
        <w:rPr>
          <w:rStyle w:val="VerbatimChar"/>
        </w:rPr>
        <w:t xml:space="preserve">mean_conf &lt; 0.60</w:t>
      </w:r>
      <w:r>
        <w:t xml:space="preserve">, กล่องไม่เรียงแนว) เพื่อให้ผู้ปฏิบัติงานตรวจสอบด้วยสายตาก่อนบันทึก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การบันทึก การตรวจสอบ และการเฝ้าระวัง:</w:t>
      </w:r>
      <w:r>
        <w:t xml:space="preserve"> </w:t>
      </w:r>
      <w:r>
        <w:t xml:space="preserve">พึงบันทึก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processing.best</w:t>
      </w:r>
      <w:r>
        <w:t xml:space="preserve"> </w:t>
      </w:r>
      <w:r>
        <w:t xml:space="preserve">(มุม/ฟิลเตอร์ที่ชนะ),</w:t>
      </w:r>
      <w:r>
        <w:t xml:space="preserve"> </w:t>
      </w:r>
      <w:r>
        <w:rPr>
          <w:rStyle w:val="VerbatimChar"/>
        </w:rPr>
        <w:t xml:space="preserve">meter_check.confidence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การกำหนดรุ่นและการกู้คืน:</w:t>
      </w:r>
      <w:r>
        <w:t xml:space="preserve"> </w:t>
      </w:r>
      <w:r>
        <w:t xml:space="preserve">ไฟล์น้ำหนัก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พึงควบคุมรุ่นด้วย Git LFS หรือ Hugging Face พร้อมทั้งสำรอง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จาก</w:t>
      </w:r>
      <w:r>
        <w:t xml:space="preserve"> </w:t>
      </w:r>
      <w:r>
        <w:rPr>
          <w:rStyle w:val="VerbatimChar"/>
        </w:rPr>
        <w:t xml:space="preserve">runs/detect/train/weights/</w:t>
      </w:r>
      <w:r>
        <w:t xml:space="preserve"> </w:t>
      </w:r>
      <w:r>
        <w:t xml:space="preserve">ไปยัง Google Drive ตามหัวข้อ 1.2.4 เพื่อป้องกันการสูญหายเมื่อเซสชัน Colab สิ้นสุด</w:t>
      </w:r>
    </w:p>
    <w:p>
      <w:pPr>
        <w:pStyle w:val="BodyText"/>
        <w:jc w:val="thaiDistribute"/>
        <w:ind w:firstLine="720"/>
      </w:pPr>
      <w:r>
        <w:t xml:space="preserve">  </w:t>
      </w:r>
      <w:r>
        <w:rPr>
          <w:b/>
          <w:bCs/>
        </w:rPr>
        <w:t xml:space="preserve">ตารางสรุปมาตรการ: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ด้าน</w:t>
            </w:r>
          </w:p>
        </w:tc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การดำเนินการในระบบนี้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กรองไฟล์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ALLOWED_TYPES</w:t>
            </w:r>
            <w:r>
              <w:t xml:space="preserve"> </w:t>
            </w:r>
            <w:r>
              <w:t xml:space="preserve">+ ตรวจ</w:t>
            </w:r>
            <w:r>
              <w:t xml:space="preserve"> </w:t>
            </w:r>
            <w:r>
              <w:rPr>
                <w:rStyle w:val="VerbatimChar"/>
              </w:rPr>
              <w:t xml:space="preserve">PIL</w:t>
            </w:r>
            <w:r>
              <w:t xml:space="preserve"> </w:t>
            </w:r>
            <w:r>
              <w:t xml:space="preserve">+ จำกัดขนาด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ความลับ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ROBOFLOW_API_KEY</w:t>
            </w:r>
            <w:r>
              <w:t xml:space="preserve"> </w:t>
            </w:r>
            <w:r>
              <w:t xml:space="preserve">ใน Secrets/ENV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PDPA</w:t>
            </w:r>
          </w:p>
        </w:tc>
        <w:tc>
          <w:tcPr/>
          <w:p>
            <w:pPr>
              <w:pStyle w:val="Compact"/>
            </w:pPr>
            <w:r>
              <w:t xml:space="preserve">ลบภาพหลังประมวลผล,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ตรวจสอบสถานะ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กันอ่านผิด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is_vertical</w:t>
            </w:r>
            <w:r>
              <w:t xml:space="preserve">/</w:t>
            </w:r>
            <w:r>
              <w:rPr>
                <w:rStyle w:val="VerbatimChar"/>
              </w:rPr>
              <w:t xml:space="preserve">red_ratio</w:t>
            </w:r>
            <w:r>
              <w:t xml:space="preserve">/</w:t>
            </w:r>
            <w:r>
              <w:rPr>
                <w:rStyle w:val="VerbatimChar"/>
              </w:rPr>
              <w:t xml:space="preserve">flip_guard</w:t>
            </w:r>
            <w:r>
              <w:t xml:space="preserve">/</w:t>
            </w:r>
            <w:r>
              <w:rPr>
                <w:rStyle w:val="VerbatimChar"/>
              </w:rPr>
              <w:t xml:space="preserve">cross_check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ความเสถียร</w:t>
            </w:r>
          </w:p>
        </w:tc>
        <w:tc>
          <w:tcPr/>
          <w:p>
            <w:pPr>
              <w:pStyle w:val="Compact"/>
            </w:pPr>
            <w:r>
              <w:t xml:space="preserve">กู้คืน</w:t>
            </w:r>
          </w:p>
        </w:tc>
        <w:tc>
          <w:tcPr/>
          <w:p>
            <w:pPr>
              <w:pStyle w:val="Compact"/>
            </w:pPr>
            <w:r>
              <w:t xml:space="preserve">สำรอง</w:t>
            </w:r>
            <w:r>
              <w:t xml:space="preserve"> </w:t>
            </w:r>
            <w:r>
              <w:rPr>
                <w:rStyle w:val="VerbatimChar"/>
              </w:rPr>
              <w:t xml:space="preserve">best.pt</w:t>
            </w:r>
            <w:r>
              <w:t xml:space="preserve"> </w:t>
            </w:r>
            <w:r>
              <w:t xml:space="preserve">→ Drive/Hugging Face</w:t>
            </w:r>
          </w:p>
        </w:tc>
      </w:tr>
    </w:tbl>
    <w:p>
      <w:pPr>
        <w:pStyle w:val="BodyText"/>
        <w:jc w:val="thaiDistribute"/>
        <w:ind w:firstLine="720"/>
      </w:pPr>
      <w:r>
        <w:t xml:space="preserve">  การดำเนินการตามมาตรการข้างต้นอย่างครบถ้วนจะช่วยให้ระบบสามารถให้บริการได้อย่างปลอดภัย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bookmarkEnd w:id="68"/>
    <w:bookmarkStart w:id="69" w:name="X4c6dd3384288aad8cc7c4ed38c476fc5b7b13cb"/>
    <w:p>
      <w:pPr>
        <w:pStyle w:val="Heading3"/>
      </w:pPr>
      <w:r>
        <w:t xml:space="preserve">ค. โครงสร้างระบบไฟล์ของโปรเจกต์ปัจจุบัน (Current Project Structure)</w:t>
      </w:r>
    </w:p>
    <w:p>
      <w:pPr>
        <w:pStyle w:val="FirstParagraph"/>
        <w:jc w:val="thaiDistribute"/>
        <w:ind w:firstLine="720"/>
      </w:pPr>
      <w:r>
        <w:t xml:space="preserve">  โครงสร้างไฟล์ที่ปรากฏและได้รับการสอนในคู่มือฉบับนี้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p>
      <w:pPr>
        <w:pStyle w:val="BlockText"/>
      </w:pPr>
      <w:r>
        <w:rPr>
          <w:b/>
          <w:bCs/>
        </w:rPr>
        <w:t xml:space="preserve">【เว้นว่างสำหรับโค้ด — กรุณาใส่รหัสต้นฉบับที่นี่: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 Structure</w:t>
      </w:r>
      <w:r>
        <w:rPr>
          <w:b/>
          <w:bCs/>
        </w:rPr>
        <w:t xml:space="preserve">】</w:t>
      </w:r>
    </w:p>
    <w:p>
      <w:pPr>
        <w:pStyle w:val="BlockText"/>
      </w:pPr>
      <w:r>
        <w:rPr>
          <w:i/>
          <w:iCs/>
        </w:rPr>
        <w:t xml:space="preserve">พื้นที่นี้เว้นว่างไว้สำหรับอาจารย์/นักศึกษาใส่รหัสต้นฉบับด้วยตนเอง — คงโครงสร้างและคำอธิบายไว้ครบถ้วน</w:t>
      </w:r>
    </w:p>
    <w:bookmarkEnd w:id="69"/>
    <w:bookmarkEnd w:id="70"/>
    <w:bookmarkEnd w:id="71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831F43"/>
    <w:multiLevelType w:val="multilevel"/>
    <w:tmpl w:val="10B677E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">
    <w:nsid w:val="175E274B"/>
    <w:multiLevelType w:val="multilevel"/>
    <w:tmpl w:val="565EDB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26A30021"/>
    <w:multiLevelType w:val="multilevel"/>
    <w:tmpl w:val="52F4AA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4">
    <w:nsid w:val="280C7FA2"/>
    <w:multiLevelType w:val="multilevel"/>
    <w:tmpl w:val="A16ADA2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320655AC"/>
    <w:multiLevelType w:val="multilevel"/>
    <w:tmpl w:val="C08094BE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">
    <w:nsid w:val="34E56D76"/>
    <w:multiLevelType w:val="multilevel"/>
    <w:tmpl w:val="47C4AC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8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408D155B"/>
    <w:multiLevelType w:val="multilevel"/>
    <w:tmpl w:val="15AE1C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52887FB1"/>
    <w:multiLevelType w:val="multilevel"/>
    <w:tmpl w:val="0BC4C4B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B730DB4"/>
    <w:multiLevelType w:val="multilevel"/>
    <w:tmpl w:val="DBA6EDF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70606344"/>
    <w:multiLevelType w:val="multilevel"/>
    <w:tmpl w:val="DE16A70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3">
    <w:nsid w:val="743B445E"/>
    <w:multiLevelType w:val="multilevel"/>
    <w:tmpl w:val="24C87F4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4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5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16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8"/>
  </w:num>
  <w:num w16cid:durableId="1620062631" w:numId="2">
    <w:abstractNumId w:val="15"/>
  </w:num>
  <w:num w16cid:durableId="1699042416" w:numId="3">
    <w:abstractNumId w:val="3"/>
  </w:num>
  <w:num w16cid:durableId="1115446428" w:numId="4">
    <w:abstractNumId w:val="14"/>
  </w:num>
  <w:num w16cid:durableId="1306082360" w:numId="5">
    <w:abstractNumId w:val="16"/>
  </w:num>
  <w:num w16cid:durableId="1290090757" w:numId="6">
    <w:abstractNumId w:val="5"/>
  </w:num>
  <w:num w16cid:durableId="1300110274" w:numId="7">
    <w:abstractNumId w:val="12"/>
  </w:num>
  <w:num w16cid:durableId="813521378" w:numId="8">
    <w:abstractNumId w:val="9"/>
  </w:num>
  <w:num w16cid:durableId="1587225850" w:numId="9">
    <w:abstractNumId w:val="1"/>
  </w:num>
  <w:num w16cid:durableId="502934377" w:numId="10">
    <w:abstractNumId w:val="4"/>
  </w:num>
  <w:num w16cid:durableId="683092767" w:numId="11">
    <w:abstractNumId w:val="10"/>
  </w:num>
  <w:num w16cid:durableId="1612783806" w:numId="12">
    <w:abstractNumId w:val="0"/>
  </w:num>
  <w:num w16cid:durableId="279386581" w:numId="13">
    <w:abstractNumId w:val="11"/>
  </w:num>
  <w:num w16cid:durableId="1084187518" w:numId="14">
    <w:abstractNumId w:val="2"/>
  </w:num>
  <w:num w16cid:durableId="592780925" w:numId="15">
    <w:abstractNumId w:val="13"/>
  </w:num>
  <w:num w16cid:durableId="740565571" w:numId="16">
    <w:abstractNumId w:val="7"/>
  </w:num>
  <w:num w16cid:durableId="1412197110" w:numId="17">
    <w:abstractNumId w:val="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06454B"/>
    <w:rsid w:val="000E591C"/>
    <w:rsid w:val="000E6C78"/>
    <w:rsid w:val="00105313"/>
    <w:rsid w:val="001E73AF"/>
    <w:rsid w:val="002A3309"/>
    <w:rsid w:val="002C0936"/>
    <w:rsid w:val="002C2DB9"/>
    <w:rsid w:val="002D25A9"/>
    <w:rsid w:val="0030453E"/>
    <w:rsid w:val="003304A9"/>
    <w:rsid w:val="00373297"/>
    <w:rsid w:val="003844BD"/>
    <w:rsid w:val="00395CE0"/>
    <w:rsid w:val="003D3463"/>
    <w:rsid w:val="003F47C2"/>
    <w:rsid w:val="00405717"/>
    <w:rsid w:val="004124C2"/>
    <w:rsid w:val="0041609F"/>
    <w:rsid w:val="00422DD1"/>
    <w:rsid w:val="00473FBB"/>
    <w:rsid w:val="004834F0"/>
    <w:rsid w:val="004A6DCF"/>
    <w:rsid w:val="004F5121"/>
    <w:rsid w:val="005211C2"/>
    <w:rsid w:val="00576B77"/>
    <w:rsid w:val="005E3F9E"/>
    <w:rsid w:val="00613978"/>
    <w:rsid w:val="00615512"/>
    <w:rsid w:val="006711AC"/>
    <w:rsid w:val="00692C85"/>
    <w:rsid w:val="006950D1"/>
    <w:rsid w:val="007056A2"/>
    <w:rsid w:val="00715CD9"/>
    <w:rsid w:val="007741ED"/>
    <w:rsid w:val="00791EA8"/>
    <w:rsid w:val="007F1D05"/>
    <w:rsid w:val="00805A46"/>
    <w:rsid w:val="00874EC8"/>
    <w:rsid w:val="00891640"/>
    <w:rsid w:val="008B438C"/>
    <w:rsid w:val="00920190"/>
    <w:rsid w:val="00971E72"/>
    <w:rsid w:val="00990AA7"/>
    <w:rsid w:val="009A4447"/>
    <w:rsid w:val="009B5D29"/>
    <w:rsid w:val="009E7DEB"/>
    <w:rsid w:val="00A32AC5"/>
    <w:rsid w:val="00A808CC"/>
    <w:rsid w:val="00AB37B4"/>
    <w:rsid w:val="00AD56FD"/>
    <w:rsid w:val="00B04107"/>
    <w:rsid w:val="00B51228"/>
    <w:rsid w:val="00B73D66"/>
    <w:rsid w:val="00C11C58"/>
    <w:rsid w:val="00D228E4"/>
    <w:rsid w:val="00D25402"/>
    <w:rsid w:val="00D32779"/>
    <w:rsid w:val="00D3457C"/>
    <w:rsid w:val="00D84623"/>
    <w:rsid w:val="00DE4335"/>
    <w:rsid w:val="00E10B63"/>
    <w:rsid w:val="00EA76DB"/>
    <w:rsid w:val="00ED34B2"/>
    <w:rsid w:val="00EE001D"/>
    <w:rsid w:val="00F3662B"/>
    <w:rsid w:val="00F67DA2"/>
    <w:rsid w:val="00F72DA1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  <w:pPr>
      <w:jc w:val="thaiDistribute"/>
      <w:ind w:firstLine="720"/>
    </w:p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 w:firstLine="720"/>
      <w:contextualSpacing/>
      <w:jc w:val="thaiDistribute"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D228E4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7" Target="numbering.xml"/><Relationship Type="http://schemas.openxmlformats.org/officeDocument/2006/relationships/styles" Id="rId26" Target="styles.xml"/><Relationship Type="http://schemas.openxmlformats.org/officeDocument/2006/relationships/settings" Id="rId25" Target="settings.xml"/><Relationship Type="http://schemas.openxmlformats.org/officeDocument/2006/relationships/webSettings" Id="rId24" Target="webSettings.xml"/><Relationship Type="http://schemas.openxmlformats.org/officeDocument/2006/relationships/fontTable" Id="rId23" Target="fontTable.xml"/><Relationship Type="http://schemas.openxmlformats.org/officeDocument/2006/relationships/theme" Id="rId22" Target="theme/theme1.xml"/><Relationship Type="http://schemas.openxmlformats.org/officeDocument/2006/relationships/footnotes" Id="rId21" Target="footnotes.xml"/><Relationship Type="http://schemas.openxmlformats.org/officeDocument/2006/relationships/comments" Id="rId20" Target="comments.xml"/><Relationship Id="rId8" Target="media/image1.png" Type="http://schemas.openxmlformats.org/officeDocument/2006/relationships/image"/><Relationship Id="rId18" Target="media/image9.png" Type="http://schemas.openxmlformats.org/officeDocument/2006/relationships/image"/><Relationship Id="rId12" Target="media/image4.png" Type="http://schemas.openxmlformats.org/officeDocument/2006/relationships/image"/><Relationship Id="rId17" Target="media/image8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19" Target="media/image10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Relationship Type="http://schemas.openxmlformats.org/officeDocument/2006/relationships/hyperlink" Id="rId37" Target="https://app.roboflow.com" TargetMode="External"/><Relationship Type="http://schemas.openxmlformats.org/officeDocument/2006/relationships/hyperlink" Id="rId38" Target="https://app.roboflow.com/settings/api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pp.roboflow.com" TargetMode="External" /><Relationship Type="http://schemas.openxmlformats.org/officeDocument/2006/relationships/hyperlink" Id="rId38" Target="https://app.roboflow.com/settings/a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3473</Words>
  <Characters>19799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2026-08-25T00:42:45Z</dcterms:created>
  <dcterms:modified xsi:type="dcterms:W3CDTF">2026-08-25T00:42:45Z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