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320" w:after="120"/>
      </w:pPr>
      <w:r>
        <w:rPr>
          <w:rFonts w:ascii="TH Sarabun PSK" w:hAnsi="TH Sarabun PSK"/>
          <w:b/>
          <w:color w:val="102C57"/>
          <w:sz w:val="44"/>
        </w:rPr>
        <w:t>สารบัญเอกสารประกอบโครงงาน (Coursework Documents Index)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รายวิชา: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4124301 เทคโนโลยีบล็อกเชนและการเข้ารหัสลับ (Blockchain Technology and Cryptography)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หัวข้อโครงงาน: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ระบบตรวจสอบและรับรองแหล่งที่มาของผ้าไหมทอมือบุรีรัมย์ด้วยเทคโนโลยีบล็อกเชน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66CC"/>
          <w:bottom w:val="single" w:sz="6" w:space="0" w:color="0066CC"/>
          <w:left w:val="none"/>
          <w:right w:val="none"/>
          <w:insideH w:val="single" w:sz="6" w:space="0" w:color="0066CC"/>
          <w:insideV w:val="none"/>
        </w:tblBorders>
      </w:tblPr>
      <w:tblGrid>
        <w:gridCol w:w="9029"/>
      </w:tblGrid>
      <w:tr>
        <w:tc>
          <w:tcPr>
            <w:tcW w:type="dxa" w:w="9029"/>
            <w:shd w:fill="F0F7FF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i/>
                <w:color w:val="003366"/>
                <w:sz w:val="30"/>
              </w:rPr>
              <w:t>Source of Truth: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</w:t>
            </w:r>
            <w:r>
              <w:rPr>
                <w:rFonts w:ascii="TH Sarabun PSK" w:hAnsi="TH Sarabun PSK"/>
                <w:i/>
                <w:color w:val="003366"/>
                <w:sz w:val="30"/>
                <w:u w:val="single"/>
              </w:rPr>
              <w:t>docs/project-understanding.md</w:t>
            </w:r>
            <w:r>
              <w:rPr>
                <w:rFonts w:ascii="TH Sarabun PSK" w:hAnsi="TH Sarabun PSK"/>
                <w:i/>
                <w:color w:val="003366"/>
                <w:sz w:val="30"/>
              </w:rPr>
              <w:t xml:space="preserve"> และ </w:t>
            </w:r>
            <w:r>
              <w:rPr>
                <w:rFonts w:ascii="TH Sarabun PSK" w:hAnsi="TH Sarabun PSK"/>
                <w:i/>
                <w:color w:val="003366"/>
                <w:sz w:val="30"/>
                <w:u w:val="single"/>
              </w:rPr>
              <w:t>docs/system-design.md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📁 1. เอกสารกระบวนการและเอกสารส่งมอบประจำรายวิชา (`docs/project-documents/`)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257"/>
        <w:gridCol w:w="2257"/>
        <w:gridCol w:w="2257"/>
        <w:gridCol w:w="2257"/>
      </w:tblGrid>
      <w:tr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ลำดับ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ไฟล์เอกสาร (Markdown)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ไฟล์เอกสาร (Word .docx)</w:t>
            </w:r>
          </w:p>
        </w:tc>
        <w:tc>
          <w:tcPr>
            <w:tcW w:type="dxa" w:w="2257"/>
            <w:shd w:fill="EBF3FB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color w:val="14325A"/>
                <w:sz w:val="28"/>
              </w:rPr>
              <w:t>คำอธิบายและวัตถุประสงค์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1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01-team-charter.md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01-team-charter.docx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ข้อตกลงการทำงานร่วมกันของทีม, รายชื่อสมาชิก 5 คน, บทบาทหน้าที่ และกฎกติกา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2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02-topic-approval-form.md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02-topic-approval-form.docx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แบบฟอร์มขออนุมัติหัวข้อโครงงาน (ภาคผนวก B ข้อ 1–2) พร้อมการวิเคราะห์ปัญหาและสถาปัตยกรรม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3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03-consultation-log.md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03-consultation-log.docx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บันทึกการรับคำปรึกษาและข้อเสนอแนะจากอาจารย์ผู้สอนรอบสัปดาห์ที่ 14 และ 15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4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04-individual-reflections.md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04-individual-reflections.docx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แบบสะท้อนคิดรายบุคคล (Individual Reflections) ความยาว 5–10 บรรทัด ครบทุกคน</w:t>
            </w:r>
          </w:p>
        </w:tc>
      </w:tr>
      <w:tr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5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05-peer-evaluation.md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05-peer-evaluation.docx</w:t>
            </w:r>
          </w:p>
        </w:tc>
        <w:tc>
          <w:tcPr>
            <w:tcW w:type="dxa" w:w="2257"/>
            <w:shd w:fill="F9FBFD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แบบประเมินผลการทำงานเพื่อนร่วมกลุ่ม (Peer Evaluation Form) ครอบคลุม 5 มิติ</w:t>
            </w:r>
          </w:p>
        </w:tc>
      </w:tr>
      <w:tr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sz w:val="27"/>
              </w:rPr>
              <w:t>6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project-understanding-comprehensive.md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color w:val="0066CC"/>
                <w:sz w:val="27"/>
                <w:u w:val="single"/>
              </w:rPr>
              <w:t>คู่มือและข้อกำหนดโครงงาน_ฉบับสมบูรณ์.docx</w:t>
            </w:r>
          </w:p>
        </w:tc>
        <w:tc>
          <w:tcPr>
            <w:tcW w:type="dxa" w:w="2257"/>
            <w:shd w:fill="FFFFFF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40" w:after="40" w:line="276" w:lineRule="auto"/>
            </w:pPr>
            <w:r>
              <w:rPr>
                <w:rFonts w:ascii="TH Sarabun PSK" w:hAnsi="TH Sarabun PSK"/>
                <w:b/>
                <w:sz w:val="27"/>
              </w:rPr>
              <w:t>คู่มือและข้อกำหนดโครงงาน Blockchain Architecture Blueprint ฉบับสมบูรณ์และขยายความละเอียดที่สุด</w:t>
            </w:r>
          </w:p>
        </w:tc>
      </w:tr>
    </w:tbl>
    <w:p/>
    <w:p>
      <w:pPr>
        <w:spacing w:before="120" w:after="120"/>
      </w:pPr>
      <w:r>
        <w:rPr>
          <w:color w:val="C8C8C8"/>
          <w:sz w:val="20"/>
        </w:rPr>
        <w:t>――――――――――――――――――――――――――――――――――――――――――――――――――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TH Sarabun PSK" w:hAnsi="TH Sarabun PSK"/>
          <w:b/>
          <w:color w:val="1E4682"/>
          <w:sz w:val="36"/>
        </w:rPr>
        <w:t>📁 2. รายงานฉบับสมบูรณ์และสไลด์นำเสนอ (`docs/report/`)</w:t>
      </w:r>
    </w:p>
    <w:p>
      <w:pPr>
        <w:spacing w:before="20" w:after="20" w:line="276" w:lineRule="auto"/>
        <w:ind w:left="360"/>
      </w:pPr>
      <w:r>
        <w:rPr>
          <w:rFonts w:ascii="TH Sarabun PSK" w:hAnsi="TH Sarabun PSK"/>
          <w:sz w:val="32"/>
        </w:rPr>
        <w:t xml:space="preserve">• </w:t>
      </w:r>
      <w:r>
        <w:rPr>
          <w:rFonts w:ascii="TH Sarabun PSK" w:hAnsi="TH Sarabun PSK"/>
          <w:sz w:val="30"/>
        </w:rPr>
        <w:t xml:space="preserve">📘 </w:t>
      </w:r>
      <w:r>
        <w:rPr>
          <w:rFonts w:ascii="TH Sarabun PSK" w:hAnsi="TH Sarabun PSK"/>
          <w:b/>
          <w:sz w:val="30"/>
        </w:rPr>
        <w:t>[Full-Report-Buriram-Silk-Blockchain.docx](file:///d:/Github/buriram-silk-traceability-blockchain/docs/report/Full-Report-Buriram-Silk-Blockchain.docx)</w:t>
      </w:r>
      <w:r>
        <w:rPr>
          <w:rFonts w:ascii="TH Sarabun PSK" w:hAnsi="TH Sarabun PSK"/>
          <w:sz w:val="30"/>
        </w:rPr>
        <w:t xml:space="preserve"> (รายงานฉบับสมบูรณ์รวมทุกส่วน A1–A6 + References)</w:t>
      </w:r>
    </w:p>
    <w:sectPr w:rsidR="00FC693F" w:rsidRPr="0006063C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