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2. Solution Architecture — สถาปัตยกรรมระบบและบล็อกเชน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2.1 ภาพรวมสถาปัตยกรรมระบบ (System Architecture)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ระบบการรับรองแหล่งที่มาผ้าไหมทอมือบุรีรัมย์ (Buriram Silk Traceability System) ถูกออกแบบบนโครงสร้าง </w:t>
      </w:r>
      <w:r>
        <w:rPr>
          <w:rFonts w:ascii="TH Sarabun PSK" w:hAnsi="TH Sarabun PSK"/>
          <w:b/>
          <w:sz w:val="31"/>
        </w:rPr>
        <w:t>Nuxt 4 Full-Stack Web Application</w:t>
      </w:r>
      <w:r>
        <w:rPr>
          <w:rFonts w:ascii="TH Sarabun PSK" w:hAnsi="TH Sarabun PSK"/>
          <w:sz w:val="31"/>
        </w:rPr>
        <w:t xml:space="preserve"> ร่วมกับ </w:t>
      </w:r>
      <w:r>
        <w:rPr>
          <w:rFonts w:ascii="TH Sarabun PSK" w:hAnsi="TH Sarabun PSK"/>
          <w:b/>
          <w:sz w:val="31"/>
        </w:rPr>
        <w:t>Local Blockchain Simulation</w:t>
      </w:r>
      <w:r>
        <w:rPr>
          <w:rFonts w:ascii="TH Sarabun PSK" w:hAnsi="TH Sarabun PSK"/>
          <w:sz w:val="31"/>
        </w:rPr>
        <w:t xml:space="preserve"> เพื่อสาธิตการทำงานของ Consortium Blockchain บนมาตรฐาน Proof of Authority (PoA) โดยแยกการจัดเก็บข้อมูลทางธุรกิจ (Business &amp; PII) ออกจากบัญชีธุรกรรมที่ไม่สามารถแก้ไขได้ (Append-only Ledger)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flowchart TB</w:t>
              <w:br/>
              <w:t xml:space="preserve">    subgraph Clients["ผู้ใช้งานและอุปกรณ์ (Clients)"]</w:t>
              <w:br/>
              <w:t xml:space="preserve">        Weaver["ช่างทอ (Weaver Web/Mobile)"]</w:t>
              <w:br/>
              <w:t xml:space="preserve">        Officer["เจ้าหน้าที่สหกรณ์ (Cooperative Officer)"]</w:t>
              <w:br/>
              <w:t xml:space="preserve">        Store["ร้านค้าตัวแทน (Retail Store)"]</w:t>
              <w:br/>
              <w:t xml:space="preserve">        Consumer["ผู้บริโภค (Public QR / Explorer)"]</w:t>
              <w:br/>
              <w:t xml:space="preserve">    end</w:t>
              <w:br/>
              <w:br/>
              <w:t xml:space="preserve">    subgraph ApplicationLayer["Nuxt 4 Web Application Layer"]</w:t>
              <w:br/>
              <w:t xml:space="preserve">        VuePages["Vue 3 + Composition API Pages\n(Top Nav / Sidebar)"]</w:t>
              <w:br/>
              <w:t xml:space="preserve">        AuthModule["Session &amp; RBAC Middleware\n(Iron Session / Sealed Cookies)"]</w:t>
              <w:br/>
              <w:t xml:space="preserve">        ServerRoutes["Server API Routes (Nitro Engine)"]</w:t>
              <w:br/>
              <w:t xml:space="preserve">        BusinessServices["Domain Services\n(Certification / Transfer / Audit)"]</w:t>
              <w:br/>
              <w:t xml:space="preserve">        LedgerSimulator["Local Blockchain Simulator\n(PoA Round-Robin / Ed25519 / SHA-256)"]</w:t>
              <w:br/>
              <w:t xml:space="preserve">    end</w:t>
              <w:br/>
              <w:br/>
              <w:t xml:space="preserve">    subgraph StorageLayer["การจัดเก็บข้อมูล (Data Layer)"]</w:t>
              <w:br/>
              <w:t xml:space="preserve">        subgraph OffChain["Off-Chain Storage (ฐานข้อมูลและไฟล์)"]</w:t>
              <w:br/>
              <w:t xml:space="preserve">            PostgreSQL_DB[("PostgreSQL 17\n- PII &amp; Weaver Profiles\n- Workflow &amp; Revisions\n- Evidence Metadata\n- Read Models")]</w:t>
              <w:br/>
              <w:t xml:space="preserve">            LocalStorage[("Server Local File Storage\n/storage/uploads/\n(รูปภาพและเอกสารฉบับเต็ม)")]</w:t>
              <w:br/>
              <w:t xml:space="preserve">        end</w:t>
              <w:br/>
              <w:br/>
              <w:t xml:space="preserve">        subgraph OnChain["On-Chain Ledger Storage (Append-only)"]</w:t>
              <w:br/>
              <w:t xml:space="preserve">            LedgerBlocks[("ledger_blocks Table\n(Block Header, Hash, Signature, Nonce)")]</w:t>
              <w:br/>
              <w:t xml:space="preserve">            LedgerEvents[("ledger_events Table\n(Domain Event, Payload, Aggregate ID)")]</w:t>
              <w:br/>
              <w:t xml:space="preserve">            LedgerValidators[("ledger_validators Table\n(Validator Set &amp; Public Keys)")]</w:t>
              <w:br/>
              <w:t xml:space="preserve">        end</w:t>
              <w:br/>
              <w:t xml:space="preserve">    end</w:t>
              <w:br/>
              <w:br/>
              <w:t xml:space="preserve">    %% Client Interactions</w:t>
              <w:br/>
              <w:t xml:space="preserve">    Weaver --&gt;|บันทึกข้อมูล/อัปโหลดหลักฐาน| VuePages</w:t>
              <w:br/>
              <w:t xml:space="preserve">    Officer --&gt;|ตรวจรับรอง/จัดการสถานะ| VuePages</w:t>
              <w:br/>
              <w:t xml:space="preserve">    Store --&gt;|ยืนยันการรับส่งมอบ| VuePages</w:t>
              <w:br/>
              <w:t xml:space="preserve">    Consumer --&gt;|สแกน QR / ตรวจสอบความถูกต้อง| VuePages</w:t>
              <w:br/>
              <w:br/>
              <w:t xml:space="preserve">    %% Internal Web Flow</w:t>
              <w:br/>
              <w:t xml:space="preserve">    VuePages --&gt; AuthModule</w:t>
              <w:br/>
              <w:t xml:space="preserve">    AuthModule --&gt; ServerRoutes</w:t>
              <w:br/>
              <w:t xml:space="preserve">    ServerRoutes --&gt; BusinessServices</w:t>
              <w:br/>
              <w:t xml:space="preserve">    BusinessServices --&gt;|จัดการ PII / Revisions / Files| PostgreSQL_DB</w:t>
              <w:br/>
              <w:t xml:space="preserve">    BusinessServices --&gt;|บันทึกไฟล์ภาพหลักฐาน| LocalStorage</w:t>
              <w:br/>
              <w:t xml:space="preserve">    BusinessServices --&gt;|สร้าง Domain Event &amp; ขอลงนาม| LedgerSimulator</w:t>
              <w:br/>
              <w:br/>
              <w:t xml:space="preserve">    %% Simulator &amp; Blockchain Interaction</w:t>
              <w:br/>
              <w:t xml:space="preserve">    LedgerSimulator --&gt;|ตรวจสอบสิทธิ์ &amp; หมุนเวียน Validator| LedgerValidators</w:t>
              <w:br/>
              <w:t xml:space="preserve">    LedgerSimulator --&gt;|คำนวณ Hash Chain &amp; Ed25519 Sign| LedgerBlocks</w:t>
              <w:br/>
              <w:t xml:space="preserve">    LedgerSimulator --&gt;|บันทึก Event ที่รับรองแล้ว| LedgerEvents</w:t>
              <w:br/>
              <w:br/>
              <w:t xml:space="preserve">    %% DB Trigger Security</w:t>
              <w:br/>
              <w:t xml:space="preserve">    PostgreSQL_DB -.-&gt;|DB Trigger ป้องกัน UPDATE/DELETE| LedgerBlocks</w:t>
              <w:br/>
              <w:t xml:space="preserve">    PostgreSQL_DB -.-&gt;|DB Trigger ป้องกัน UPDATE/DELETE| LedgerEvents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2.2 ประเภทบล็อกเชนและเหตุผลการเลือก: Consortium Blockchain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ระบบเลือกใช้ </w:t>
      </w:r>
      <w:r>
        <w:rPr>
          <w:rFonts w:ascii="TH Sarabun PSK" w:hAnsi="TH Sarabun PSK"/>
          <w:b/>
          <w:sz w:val="31"/>
        </w:rPr>
        <w:t>Consortium Blockchain (บล็อกเชนแบบพันธมิตร)</w:t>
      </w:r>
      <w:r>
        <w:rPr>
          <w:rFonts w:ascii="TH Sarabun PSK" w:hAnsi="TH Sarabun PSK"/>
          <w:sz w:val="31"/>
        </w:rPr>
        <w:t xml:space="preserve"> โดยมีเหตุผลสนับสนุนดังนี้: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การควบคุมสิทธิ์ในการบันทึก (Permissioned Write):</w:t>
      </w:r>
      <w:r>
        <w:rPr>
          <w:rFonts w:ascii="TH Sarabun PSK" w:hAnsi="TH Sarabun PSK"/>
          <w:sz w:val="30"/>
        </w:rPr>
        <w:t xml:space="preserve"> การออกใบรับรองแหล่งกำเนิดผ้าไหมจำเป็นต้องจำกัดเฉพาะหน่วยงานที่มีอำนาจหน้าที่จริง (เช่น สหกรณ์ผ้าไหม, หน่วยงานตรวจรับรอง) ไม่สามารถเปิดให้บุคคลทั่วไปเขียนข้อมูลลงบัญชีธุรกรรมได้ตามใจเหมือน Public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การเข้าถึงเพื่อตรวจสอบแบบสาธารณะ (Public Read):</w:t>
      </w:r>
      <w:r>
        <w:rPr>
          <w:rFonts w:ascii="TH Sarabun PSK" w:hAnsi="TH Sarabun PSK"/>
          <w:sz w:val="30"/>
        </w:rPr>
        <w:t xml:space="preserve"> ผู้บริโภคและบุคคลทั่วไปสามารถเรียกดูข้อมูลใบรับรอง ตรวจสอบสถานะ และตรวจสอบความถูกต้องสมบูรณ์ของสายโซ่บล็อก (Chain Integrity) ได้อย่างอิสระโดยไม่ต้องผ่านกระบวนการลงทะเบียน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การกระจายอำนาจระหว่างหลายองค์กร (Inter-organizational Trust):</w:t>
      </w:r>
      <w:r>
        <w:rPr>
          <w:rFonts w:ascii="TH Sarabun PSK" w:hAnsi="TH Sarabun PSK"/>
          <w:sz w:val="30"/>
        </w:rPr>
        <w:t xml:space="preserve"> ป้องกันไม่ให้สหกรณ์หรือร้านค้ารายใดรายหนึ่งผูกขาดการถือฐานข้อมูลแต่เพียงผู้เดียว โหนดผู้ตรวจสอบ (Validators) เป็นตัวแทนของหน่วยงานอิสระที่ต่างไม่สามารถแก้ไขประวัติธุรกรรมย้อนหลังได้โดยลำพัง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ประสิทธิภาพและต้นทุนที่เป็นมิตร (Cost Efficiency):</w:t>
      </w:r>
      <w:r>
        <w:rPr>
          <w:rFonts w:ascii="TH Sarabun PSK" w:hAnsi="TH Sarabun PSK"/>
          <w:sz w:val="30"/>
        </w:rPr>
        <w:t xml:space="preserve"> ไม่ต้องเสียค่าธรรมเนียมธุรกรรม (Gas Fee) เหมือน Public Blockchain เหมาะสำหรับชุมชนหัตถกรรมและวิสาหกิจชุมชน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2.3 กลไกฉันทามติ: Proof of Authority (PoA)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ระบบเลือกใช้กลไกฉันทามติ </w:t>
      </w:r>
      <w:r>
        <w:rPr>
          <w:rFonts w:ascii="TH Sarabun PSK" w:hAnsi="TH Sarabun PSK"/>
          <w:b/>
          <w:sz w:val="31"/>
        </w:rPr>
        <w:t>Proof of Authority (PoA)</w:t>
      </w:r>
      <w:r>
        <w:rPr>
          <w:rFonts w:ascii="TH Sarabun PSK" w:hAnsi="TH Sarabun PSK"/>
          <w:sz w:val="31"/>
        </w:rPr>
        <w:t xml:space="preserve"> โดยมีรายละเอียดดังนี้: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2.3.1 เหตุผลที่เลือก PoA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จำนวน Validator น้อยและทราบตัวตนชัดเจน (Known Identity):</w:t>
      </w:r>
      <w:r>
        <w:rPr>
          <w:rFonts w:ascii="TH Sarabun PSK" w:hAnsi="TH Sarabun PSK"/>
          <w:sz w:val="30"/>
        </w:rPr>
        <w:t xml:space="preserve"> ระบบจำลองผู้ตรวจสอบ 3 บทบาทหลักที่ระบุตัวตนและหน้าที่ทางกฎหมายชัดเจน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ไม่ใช้พลังงานและไม่มีการขุด (No Mining / Eco-Friendly):</w:t>
      </w:r>
      <w:r>
        <w:rPr>
          <w:rFonts w:ascii="TH Sarabun PSK" w:hAnsi="TH Sarabun PSK"/>
          <w:sz w:val="30"/>
        </w:rPr>
        <w:t xml:space="preserve"> ไม่จำเป็นต้องใช้การคำนวณที่สูญเปล่าแบบ Proof of Work (PoW) สอดคล้องกับแนวคิดความยั่งยืนของสินค้าหัตถกรรม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ไม่ต้องพึ่งพาระบบเหรียญ (No Cryptocurrency / Tokenless):</w:t>
      </w:r>
      <w:r>
        <w:rPr>
          <w:rFonts w:ascii="TH Sarabun PSK" w:hAnsi="TH Sarabun PSK"/>
          <w:sz w:val="30"/>
        </w:rPr>
        <w:t xml:space="preserve"> ลดความซับซ้อนทางเทคนิคและหลีกเลี่ยงข้อกำหนดทางกฎหมายสินทรัพย์ดิจิทัล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2.3.2 บทบาทผู้ตรวจสอบ (3 Validator Authority Roles)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ระบบจำลองโหนดผู้ตรวจสอบ (Authority Nodes) ออกเป็น 3 ฝ่าย: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Consolas" w:hAnsi="Consolas"/>
          <w:color w:val="B42828"/>
          <w:sz w:val="26"/>
        </w:rPr>
        <w:t>COOPERATIVE_AUTHORITY</w:t>
      </w:r>
      <w:r>
        <w:rPr>
          <w:rFonts w:ascii="TH Sarabun PSK" w:hAnsi="TH Sarabun PSK"/>
          <w:sz w:val="30"/>
        </w:rPr>
        <w:t xml:space="preserve"> — สหกรณ์ผ้าไหมบุรีรัมย์ (ทำหน้าที่ดูแลการผลิตและช่างทอ)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Consolas" w:hAnsi="Consolas"/>
          <w:color w:val="B42828"/>
          <w:sz w:val="26"/>
        </w:rPr>
        <w:t>LOCAL_CERTIFIER_AUTHORITY</w:t>
      </w:r>
      <w:r>
        <w:rPr>
          <w:rFonts w:ascii="TH Sarabun PSK" w:hAnsi="TH Sarabun PSK"/>
          <w:sz w:val="30"/>
        </w:rPr>
        <w:t xml:space="preserve"> — หน่วยงานตรวจรับรองท้องถิ่น/ภาครัฐ (ทำหน้าที่ตรวจสอบมาตรฐานแหล่งกำเนิด)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Consolas" w:hAnsi="Consolas"/>
          <w:color w:val="B42828"/>
          <w:sz w:val="26"/>
        </w:rPr>
        <w:t>RETAIL_NETWORK_AUTHORITY</w:t>
      </w:r>
      <w:r>
        <w:rPr>
          <w:rFonts w:ascii="TH Sarabun PSK" w:hAnsi="TH Sarabun PSK"/>
          <w:sz w:val="30"/>
        </w:rPr>
        <w:t xml:space="preserve"> — ตัวแทนเครือข่ายร้านค้าและผู้จัดจำหน่าย (ทำหน้าที่ยืนยันการรับสินค้าเข้าสู่ตลาด)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2.3.3 กลไกการสร้างบล็อก (Round-Robin Block Production)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การเลือก Validator เพื่อผลิตบล็อกแต่ละลำดับ ($Index$) ใช้ระบบ </w:t>
      </w:r>
      <w:r>
        <w:rPr>
          <w:rFonts w:ascii="TH Sarabun PSK" w:hAnsi="TH Sarabun PSK"/>
          <w:b/>
          <w:sz w:val="31"/>
        </w:rPr>
        <w:t>Round-Robin Deterministic Rotation</w:t>
      </w:r>
      <w:r>
        <w:rPr>
          <w:rFonts w:ascii="TH Sarabun PSK" w:hAnsi="TH Sarabun PSK"/>
          <w:sz w:val="31"/>
        </w:rPr>
        <w:t>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$$\text{Validator Index} = Index \pmod 3$$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บล็อกแต่ละบล็อกจะสมบูรณ์ได้ก็ต่อเมื่อผู้ลงนาม (Signer) ตรงกับ Validator ที่มีคิวในรอบนั้น และมีสถานะ </w:t>
      </w:r>
      <w:r>
        <w:rPr>
          <w:rFonts w:ascii="Consolas" w:hAnsi="Consolas"/>
          <w:color w:val="B42828"/>
          <w:sz w:val="26"/>
        </w:rPr>
        <w:t>active = true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2.4 การวิเคราะห์ความเสี่ยงของ Proof of Authority (PoA Risk Analysis)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[!NOTE]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ในระบบ PoA จะไม่มีความเสี่ยงจาก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51% Hashrate Attack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เหมือนระบบ PoW เนื่องจากไม่ได้แข่งขันกันด้วยพลังประมวลผล แต่มีความเสี่ยงเฉพาะของ PoA ดังต่อไปนี้: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การสมรู้ร่วมคิดของผู้ตรวจสอบ (Validator Collusion):</w:t>
      </w:r>
      <w:r>
        <w:rPr>
          <w:rFonts w:ascii="TH Sarabun PSK" w:hAnsi="TH Sarabun PSK"/>
          <w:sz w:val="30"/>
        </w:rPr>
        <w:t xml:space="preserve"> หาก Validator ส่วนใหญ่ (เช่น 2 ใน 3 ราย) ตกลงที่จะลงนามรับรองข้อมูลเท็จร่วมกัน ระบบบล็อกเชนจะไม่สามารถตรวจจับความเท็จของเนื้อหาได้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เปิดเผย Public Key และประวัติการลงนามของทุกบล็อกใน Blockchain Explorer เพื่อให้สาธารณะและสมาชิกในชุมชนร่วมตรวจสอบย้อนหลัง (Social Scrutiny)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กุญแจลับของผู้ตรวจสอบถูกเจาะหรือรั่วไหล (Validator Key Compromise):</w:t>
      </w:r>
      <w:r>
        <w:rPr>
          <w:rFonts w:ascii="TH Sarabun PSK" w:hAnsi="TH Sarabun PSK"/>
          <w:sz w:val="30"/>
        </w:rPr>
        <w:t xml:space="preserve"> หาก Private Key ของผู้ตรวจสอบหลุดออกไป ผู้โจมตีสามารถปลอมตัวเป็น Validator ผลิตบล็อกที่ถูกต้องตามฉันทามติได้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จัดเก็บ Private Key ไว้นอกฐานข้อมูล (Server Environment/HSM) และมีกลไก Key Rotation / Revocation สำหรับปลด Validator ที่ถูกบุกรุกออกจากระบบ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การบริหารจัดการสมาชิก (Validator Set Governance):</w:t>
      </w:r>
      <w:r>
        <w:rPr>
          <w:rFonts w:ascii="TH Sarabun PSK" w:hAnsi="TH Sarabun PSK"/>
          <w:sz w:val="30"/>
        </w:rPr>
        <w:t xml:space="preserve"> ความเสี่ยงในการเพิ่มหรือถอดถอน Validator โดยพลการ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i/>
          <w:sz w:val="30"/>
        </w:rPr>
        <w:t>มาตรการรับมือ:</w:t>
      </w:r>
      <w:r>
        <w:rPr>
          <w:rFonts w:ascii="TH Sarabun PSK" w:hAnsi="TH Sarabun PSK"/>
          <w:sz w:val="30"/>
        </w:rPr>
        <w:t xml:space="preserve"> กำหนดเงื่อนไขการเปลี่ยนแปลง Validator Set ใน Genesis Block และต้องได้รับฉันทามติร่วมกันระหว่างหน่วยงาน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2.5 โครงสร้างบล็อกและสูตรการคำนวณ (Block Structure &amp; Cryptographic Formulas)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2.5.1 รายละเอียดฟิลด์ในบล็อก (Block Structure)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ฟิลด์ (Field)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ชนิดข้อมูล</w:t>
            </w:r>
          </w:p>
        </w:tc>
        <w:tc>
          <w:tcPr>
            <w:tcW w:type="dxa" w:w="3010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คำอธิบายและความหมายในระบบ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index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ลำดับที่ของบล็อกในสายโซ่ (เริ่มต้นที่ 0 สำหรับ Genesis Block)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timestamp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ISO-8601 String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วันที่และเวลาที่บล็อกได้รับการยืนยันและลงนาม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data_hash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แฮชแบบ Canonical ของ Domain Event ที่บรรจุอยู่ในบล็อก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nonce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Integer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ตัวนับลำดับรอบ (Sequence Counter)</w:t>
            </w:r>
            <w:r>
              <w:rPr>
                <w:rFonts w:ascii="TH Sarabun PSK" w:hAnsi="TH Sarabun PSK"/>
                <w:sz w:val="27"/>
              </w:rPr>
              <w:t xml:space="preserve"> ของ Validator ประจำบล็อก เพื่อป้องกันการโจมตีแบบ Replay Attack </w:t>
            </w:r>
            <w:r>
              <w:rPr>
                <w:rFonts w:ascii="TH Sarabun PSK" w:hAnsi="TH Sarabun PSK"/>
                <w:i/>
                <w:sz w:val="27"/>
              </w:rPr>
              <w:t>(ไม่ใช่ค่า Nonce สำหรับการขุด PoW)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previous_hash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แฮชของบล็อกก่อนหน้า (ชี้ต่อกันเป็น Hash Chain) โดย Genesis Block จะเป็น </w:t>
            </w:r>
            <w:r>
              <w:rPr>
                <w:rFonts w:ascii="Consolas" w:hAnsi="Consolas"/>
                <w:color w:val="B42828"/>
                <w:sz w:val="26"/>
              </w:rPr>
              <w:t>0000000000000000000000000000000000000000000000000000000000000000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hash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SHA-256 Hex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แฮชประจำบล็อกปัจจุบัน คำนวณจากทุกฟิลด์ในส่วนหัวของบล็อก</w:t>
            </w:r>
          </w:p>
        </w:tc>
      </w:tr>
      <w:tr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validator_id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UUID</w:t>
            </w:r>
          </w:p>
        </w:tc>
        <w:tc>
          <w:tcPr>
            <w:tcW w:type="dxa" w:w="3010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รหัสระบุตัวตนของผู้ตรวจสอบ (Validator Authority) ที่ได้รับมอบหมายในรอบนั้น</w:t>
            </w:r>
          </w:p>
        </w:tc>
      </w:tr>
      <w:tr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42828"/>
                <w:sz w:val="26"/>
              </w:rPr>
              <w:t>signature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Base64 / Hex</w:t>
            </w:r>
          </w:p>
        </w:tc>
        <w:tc>
          <w:tcPr>
            <w:tcW w:type="dxa" w:w="301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ลายเซ็นดิจิทัล Ed25519 ที่สร้างจาก Private Key ของ Validator ลงบน </w:t>
            </w:r>
            <w:r>
              <w:rPr>
                <w:rFonts w:ascii="Consolas" w:hAnsi="Consolas"/>
                <w:color w:val="B42828"/>
                <w:sz w:val="26"/>
              </w:rPr>
              <w:t>hash</w:t>
            </w:r>
            <w:r>
              <w:rPr>
                <w:rFonts w:ascii="TH Sarabun PSK" w:hAnsi="TH Sarabun PSK"/>
                <w:sz w:val="27"/>
              </w:rPr>
              <w:t xml:space="preserve"> ของบล็อก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2.5.2 สูตรการคำนวณทางคณิตศาสตร์และวิทยาการรหัสลับ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การคำนวณแฮชของข้อมูล (Data Hash):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$$\text{DataHash} = \text{SHA256}(\text{CanonicalJSON}(\text{payload}))$$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การคำนวณแฮชของบล็อก (Block Hash):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$$\text{BlockHash} = \text{SHA256}(Index \parallel Timestamp \parallel \text{DataHash} \parallel Nonce \parallel PreviousHash \parallel ValidatorID)$$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การลงนามดิจิทัล (Digital Signature):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$$Signature = \text{Ed25519Sign}(BlockHash, \text{ValidatorPrivateKey})$$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การตรวจสอบความสมบูรณ์ของสายโซ่ (Chain Verification):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$$\text{Ed25519Verify}(BlockHash, Signature, \text{ValidatorPublicKey}) \equiv \text{True}$$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2.6 การแบ่งข้อมูล On-Chain และ Off-Chain (On-Chain vs Off-Chain Storage)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 xml:space="preserve">เพื่อรักษาสมดุลระหว่าง </w:t>
      </w:r>
      <w:r>
        <w:rPr>
          <w:rFonts w:ascii="TH Sarabun PSK" w:hAnsi="TH Sarabun PSK"/>
          <w:b/>
          <w:sz w:val="31"/>
        </w:rPr>
        <w:t>ความโปร่งใสที่ไม่สามารถแก้ไขได้ (Immutability)</w:t>
      </w:r>
      <w:r>
        <w:rPr>
          <w:rFonts w:ascii="TH Sarabun PSK" w:hAnsi="TH Sarabun PSK"/>
          <w:sz w:val="31"/>
        </w:rPr>
        <w:t xml:space="preserve">, </w:t>
      </w:r>
      <w:r>
        <w:rPr>
          <w:rFonts w:ascii="TH Sarabun PSK" w:hAnsi="TH Sarabun PSK"/>
          <w:b/>
          <w:sz w:val="31"/>
        </w:rPr>
        <w:t>ประสิทธิภาพของระบบ (Performance)</w:t>
      </w:r>
      <w:r>
        <w:rPr>
          <w:rFonts w:ascii="TH Sarabun PSK" w:hAnsi="TH Sarabun PSK"/>
          <w:sz w:val="31"/>
        </w:rPr>
        <w:t xml:space="preserve"> และ </w:t>
      </w:r>
      <w:r>
        <w:rPr>
          <w:rFonts w:ascii="TH Sarabun PSK" w:hAnsi="TH Sarabun PSK"/>
          <w:b/>
          <w:sz w:val="31"/>
        </w:rPr>
        <w:t>กฎหมายคุ้มครองข้อมูลส่วนบุคคล (PDPA)</w:t>
      </w:r>
      <w:r>
        <w:rPr>
          <w:rFonts w:ascii="TH Sarabun PSK" w:hAnsi="TH Sarabun PSK"/>
          <w:sz w:val="31"/>
        </w:rPr>
        <w:t xml:space="preserve"> ระบบจึงแยกข้อมูลออกเป็น 2 ชั้นอย่างเด็ดขาด: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+-------------------------------------------------------------------------+</w:t>
              <w:br/>
              <w:t>|                               ON-CHAIN                                  |</w:t>
              <w:br/>
              <w:t>|         (เก็บบน Append-only Ledger Tables / Public Verification)         |</w:t>
              <w:br/>
              <w:t>|                                                                         |</w:t>
              <w:br/>
              <w:t>|  - Certificate Code (รหัสใบรับรองสาธารณะ)                                 |</w:t>
              <w:br/>
              <w:t>|  - Domain Event Type (ISSUE_CERTIFICATE, TRANSFER_ACCEPTED, ฯลฯ)         |</w:t>
              <w:br/>
              <w:t>|  - SHA-256 Hash ของข้อมูลผ้า (Revision Data Hash)                         |</w:t>
              <w:br/>
              <w:t>|  - SHA-256 Hash ของไฟล์ภาพและเอกสารหลักฐาน (Evidence File Hash)           |</w:t>
              <w:br/>
              <w:t>|  - รหัสองค์กรและรหัสผู้กระทำแบบนามแฝง (Pseudonymous IDs: UUID)          |</w:t>
              <w:br/>
              <w:t>|  - Timestamp ที่ได้รับการยืนยัน                                          |</w:t>
              <w:br/>
              <w:t>|  - Block Index, Previous Hash, Block Hash, Validator Nonce, Signature  |</w:t>
              <w:br/>
              <w:t>+-------------------------------------------------------------------------+</w:t>
              <w:br/>
              <w:t xml:space="preserve">                                    |</w:t>
              <w:br/>
              <w:t xml:space="preserve">                                    | เชื่อมโยงด้วย SHA-256 Hash &amp; UUID</w:t>
              <w:br/>
              <w:t xml:space="preserve">                                    v</w:t>
              <w:br/>
              <w:t>+-------------------------------------------------------------------------+</w:t>
              <w:br/>
              <w:t>|                               OFF-CHAIN                                 |</w:t>
              <w:br/>
              <w:t>|               (เก็บบน PostgreSQL 17 และ Server Local Storage)            |</w:t>
              <w:br/>
              <w:t>|                                                                         |</w:t>
              <w:br/>
              <w:t>|  - ข้อมูลส่วนบุคคล (PII): ชื่อ-สกุลจริงของช่างทอ, ที่อยู่, เบอร์โทรศัพท์       |</w:t>
              <w:br/>
              <w:t>|  - ข้อมูลบัญชีผู้ใช้: Email, Password Hash, Session Cookies              |</w:t>
              <w:br/>
              <w:t>|  - ไฟล์รูปภาพความละเอียดสูง และเอกสารสิทธิ์ฉบับเต็ม (/storage/uploads/)   |</w:t>
              <w:br/>
              <w:t>|  - บันทึกการตรวจภายในของเจ้าหน้าที่ (Internal Review Notes/Audit Logs)   |</w:t>
              <w:br/>
              <w:t>|  - ข้อมูลร่าง (Draft Revisions) ที่ยังไม่ได้รับการอนุมัติ                 |</w:t>
              <w:br/>
              <w:t>+-------------------------------------------------------------------------+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2.7 Smart Contract Pseudo-code (Business Logic Engine)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>[!IMPORTANT]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ระบบนี้ปฏิบัติตามข้อกำหนดรายวิชาโดยเขียนตรรกะสัญญาอัจฉริยะ (Smart Contract) ในรูปแบบ </w:t>
            </w: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Pseudo-code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(ไม่ใช้ภาษา Solidity) ซึ่งทำหน้าที่ควบคุมเงื่อนไขทางธุรกิจและรับประกันการเปลี่ยนสถานะที่ถูกต้อง: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2.7.1 ฟังก์ชัน: ส่งคำขอรับรองผ้าไหม (`submitForCertification`)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submitForCertification(actor, silkItemId, revisionId, idempotencyKey):</w:t>
              <w:br/>
              <w:t xml:space="preserve">    // 1. ตรวจสอบสิทธิ์และเงื่อนไขเบื้องต้น (Pre-conditions)</w:t>
              <w:br/>
              <w:t xml:space="preserve">    REQUIRE actor.role == UserRole.WEAVER</w:t>
              <w:br/>
              <w:t xml:space="preserve">    REQUIRE actor.id == getSilkItemOwner(silkItemId)</w:t>
              <w:br/>
              <w:t xml:space="preserve">    REQUIRE getRevisionStatus(revisionId) == RevisionStatus.DRAFT</w:t>
              <w:br/>
              <w:t xml:space="preserve">    REQUIRE isEvidenceComplete(revisionId) == TRUE</w:t>
              <w:br/>
              <w:t xml:space="preserve">    REQUIRE isIdempotencyKeyUnique(idempotencyKey) == TRUE</w:t>
              <w:br/>
              <w:br/>
              <w:t xml:space="preserve">    // 2. ล็อกข้อมูล Revision เพื่อป้องกันการแก้ไขระหว่างรอตรวจ</w:t>
              <w:br/>
              <w:t xml:space="preserve">    LOCK revisionId</w:t>
              <w:br/>
              <w:t xml:space="preserve">    SET revision.status = RevisionStatus.SUBMITTED</w:t>
              <w:br/>
              <w:t xml:space="preserve">    </w:t>
              <w:br/>
              <w:t xml:space="preserve">    // 3. สร้างรายการคำขอรับรองสำหรับคิวงานของสหกรณ์</w:t>
              <w:br/>
              <w:t xml:space="preserve">    requestId = CREATE CertificationRequest(</w:t>
              <w:br/>
              <w:t xml:space="preserve">        silkItemId = silkItemId,</w:t>
              <w:br/>
              <w:t xml:space="preserve">        revisionId = revisionId,</w:t>
              <w:br/>
              <w:t xml:space="preserve">        submittedBy = actor.id,</w:t>
              <w:br/>
              <w:t xml:space="preserve">        status = RequestStatus.SUBMITTED,</w:t>
              <w:br/>
              <w:t xml:space="preserve">        idempotencyKey = idempotencyKey</w:t>
              <w:br/>
              <w:t xml:space="preserve">    )</w:t>
              <w:br/>
              <w:br/>
              <w:t xml:space="preserve">    // 4. บันทึกประวัติการทำงานระดับแอปพลิเคชัน (Workflow Audit Log)</w:t>
              <w:br/>
              <w:t xml:space="preserve">    RECORD AuditLog(AuditAction.SUBMITTED_FOR_CERTIFICATION, requestId, actor.id)</w:t>
              <w:br/>
              <w:br/>
              <w:t xml:space="preserve">    RETURN requestId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2.7.2 ฟังก์ชัน: ตรวจรับรองและออกใบรับรองบนบล็อกเชน (`approveCertification`)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approveCertification(actor, requestId, reviewNote, idempotencyKey):</w:t>
              <w:br/>
              <w:t xml:space="preserve">    // 1. ตรวจสอบสิทธิ์ของเจ้าหน้าที่สหกรณ์</w:t>
              <w:br/>
              <w:t xml:space="preserve">    REQUIRE actor.role == UserRole.COOPERATIVE_OFFICER</w:t>
              <w:br/>
              <w:t xml:space="preserve">    REQUIRE isIdempotencyKeyUnique(idempotencyKey) == TRUE</w:t>
              <w:br/>
              <w:t xml:space="preserve">    </w:t>
              <w:br/>
              <w:t xml:space="preserve">    request = getCertificationRequest(requestId)</w:t>
              <w:br/>
              <w:t xml:space="preserve">    REQUIRE request.status == RequestStatus.SUBMITTED</w:t>
              <w:br/>
              <w:t xml:space="preserve">    REQUIRE hasActiveCertificate(request.silkItemId) == FALSE</w:t>
              <w:br/>
              <w:br/>
              <w:t xml:space="preserve">    // 2. เริ่ม Atomic Transaction เพื่อให้ฐานข้อมูลและบล็อกเชนตรงกันเสมอ</w:t>
              <w:br/>
              <w:t xml:space="preserve">    BEGIN DATABASE TRANSACTION</w:t>
              <w:br/>
              <w:t xml:space="preserve">        LOCK request.silkItemId</w:t>
              <w:br/>
              <w:t xml:space="preserve">        LOCK latest_ledger_block</w:t>
              <w:br/>
              <w:br/>
              <w:t xml:space="preserve">        // 3. คำนวณ Cryptographic Hash ของข้อมูลผ้าและหลักฐาน</w:t>
              <w:br/>
              <w:t xml:space="preserve">        revisionHash = calculateCanonicalHash(request.revisionId)</w:t>
              <w:br/>
              <w:t xml:space="preserve">        </w:t>
              <w:br/>
              <w:t xml:space="preserve">        // 4. เลือก Validator ตามรอบของ PoA Consensus</w:t>
              <w:br/>
              <w:t xml:space="preserve">        validator = selectPoAValidator(latest_ledger_block.index + 1)</w:t>
              <w:br/>
              <w:t xml:space="preserve">        </w:t>
              <w:br/>
              <w:t xml:space="preserve">        // 5. ประกอบและลงนามบล็อกใหม่ประเภท ISSUE_CERTIFICATE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LedgerEventType.ISSUE_CERTIFICATE,</w:t>
              <w:br/>
              <w:t xml:space="preserve">            aggregateId = request.silkItemId,</w:t>
              <w:br/>
              <w:t xml:space="preserve">            payload = {</w:t>
              <w:br/>
              <w:t xml:space="preserve">                silkItemId = request.silkItemId,</w:t>
              <w:br/>
              <w:t xml:space="preserve">                revisionHash = revisionHash,</w:t>
              <w:br/>
              <w:t xml:space="preserve">                issuerOrgId = actor.organizationId,</w:t>
              <w:br/>
              <w:t xml:space="preserve">                issuedAt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// 6. ตรวจสอบความถูกต้องของบล็อกก่อนเขียนลง Ledger</w:t>
              <w:br/>
              <w:t xml:space="preserve">        VERIFY verifyBlockIntegrity(newBlock, validator.publicKey) == TRUE</w:t>
              <w:br/>
              <w:t xml:space="preserve">        SAVE newBlock INTO ledger_blocks</w:t>
              <w:br/>
              <w:t xml:space="preserve">        </w:t>
              <w:br/>
              <w:t xml:space="preserve">        // 7. สร้างใบรับรองดิจิทัลสถานะ ACTIVE</w:t>
              <w:br/>
              <w:t xml:space="preserve">        certificateCode = generateUniqueCertificateCode()</w:t>
              <w:br/>
              <w:t xml:space="preserve">        certificate = CREATE Certificate(</w:t>
              <w:br/>
              <w:t xml:space="preserve">            code = certificateCode,</w:t>
              <w:br/>
              <w:t xml:space="preserve">            silkItemId = request.silkItemId,</w:t>
              <w:br/>
              <w:t xml:space="preserve">            status = CertificateStatus.ACTIVE,</w:t>
              <w:br/>
              <w:t xml:space="preserve">            blockIndex = newBlock.index,</w:t>
              <w:br/>
              <w:t xml:space="preserve">            issuedBy = actor.id</w:t>
              <w:br/>
              <w:t xml:space="preserve">        )</w:t>
              <w:br/>
              <w:br/>
              <w:t xml:space="preserve">        // 8. อัปเดตสถานะคำขอและบันทึกประวัติ</w:t>
              <w:br/>
              <w:t xml:space="preserve">        SET request.status = RequestStatus.APPROVED</w:t>
              <w:br/>
              <w:t xml:space="preserve">        SET request.reviewNote = reviewNote</w:t>
              <w:br/>
              <w:t xml:space="preserve">        RECORD AuditLog(AuditAction.CERTIFICATION_APPROVED, certificate.id, actor.id)</w:t>
              <w:br/>
              <w:br/>
              <w:t xml:space="preserve">    COMMIT TRANSACTION</w:t>
              <w:br/>
              <w:br/>
              <w:t xml:space="preserve">    // 9. ส่งคืนข้อมูลใบรับรองพร้อมลิงก์สำหรับสร้าง QR Code</w:t>
              <w:br/>
              <w:t xml:space="preserve">    RETURN certificate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2.7.3 ฟังก์ชัน: ปฏิเสธคำขอรับรอง (`rejectCertification`)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rejectCertification(actor, requestId, reasonCode, reviewNote):</w:t>
              <w:br/>
              <w:t xml:space="preserve">    REQUIRE actor.role == UserRole.COOPERATIVE_OFFICER</w:t>
              <w:br/>
              <w:t xml:space="preserve">    </w:t>
              <w:br/>
              <w:t xml:space="preserve">    request = getCertificationRequest(requestId)</w:t>
              <w:br/>
              <w:t xml:space="preserve">    REQUIRE request.status == RequestStatus.SUBMITTED</w:t>
              <w:br/>
              <w:t xml:space="preserve">    REQUIRE reasonCode IS NOT NULL AND reviewNote IS NOT NULL</w:t>
              <w:br/>
              <w:br/>
              <w:t xml:space="preserve">    // เปลี่ยนสถานะคำขอเป็น REJECTED โดยไม่สร้างบล็อกบนบล็อกเชน</w:t>
              <w:br/>
              <w:t xml:space="preserve">    SET request.status = RequestStatus.REJECTED</w:t>
              <w:br/>
              <w:t xml:space="preserve">    SET request.reasonCode = reasonCode</w:t>
              <w:br/>
              <w:t xml:space="preserve">    SET request.reviewNote = reviewNote</w:t>
              <w:br/>
              <w:t xml:space="preserve">    SET request.revision.status = RevisionStatus.REJECTED</w:t>
              <w:br/>
              <w:br/>
              <w:t xml:space="preserve">    RECORD AuditLog(AuditAction.CERTIFICATION_REJECTED, requestId, actor.id)</w:t>
              <w:br/>
              <w:t xml:space="preserve">    RETURN TRUE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2.7.4 ฟังก์ชัน: การโอนและยอมรับการส่งมอบผ้าไหม (`acceptCustodyTransfer`)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acceptCustodyTransfer(actor, transferId, idempotencyKey):</w:t>
              <w:br/>
              <w:t xml:space="preserve">    transfer = getCustodyTransfer(transferId)</w:t>
              <w:br/>
              <w:t xml:space="preserve">    REQUIRE transfer.status == TransferStatus.PENDING</w:t>
              <w:br/>
              <w:t xml:space="preserve">    REQUIRE actor.organizationId == transfer.recipientOrgId</w:t>
              <w:br/>
              <w:t xml:space="preserve">    REQUIRE actor.role IN [UserRole.STORE_USER, UserRole.COOPERATIVE_OFFICER]</w:t>
              <w:br/>
              <w:br/>
              <w:t xml:space="preserve">    BEGIN DATABASE TRANSACTION</w:t>
              <w:br/>
              <w:t xml:space="preserve">        LOCK transfer.silkItemId</w:t>
              <w:br/>
              <w:t xml:space="preserve">        LOCK latest_ledger_block</w:t>
              <w:br/>
              <w:br/>
              <w:t xml:space="preserve">        // บันทึกบล็อกการเปลี่ยนมือผู้ครอบครอง (TRANSFER_ACCEPTED)</w:t>
              <w:br/>
              <w:t xml:space="preserve">        validator = selectPoAValidator(latest_ledger_block.index + 1)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LedgerEventType.TRANSFER_ACCEPTED,</w:t>
              <w:br/>
              <w:t xml:space="preserve">            aggregateId = transfer.silkItemId,</w:t>
              <w:br/>
              <w:t xml:space="preserve">            payload = {</w:t>
              <w:br/>
              <w:t xml:space="preserve">                transferId = transfer.id,</w:t>
              <w:br/>
              <w:t xml:space="preserve">                fromOrgId = transfer.fromOrgId,</w:t>
              <w:br/>
              <w:t xml:space="preserve">                toOrgId = transfer.recipientOrgId,</w:t>
              <w:br/>
              <w:t xml:space="preserve">                acceptedAt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SAVE newBlock INTO ledger_blocks</w:t>
              <w:br/>
              <w:t xml:space="preserve">        </w:t>
              <w:br/>
              <w:t xml:space="preserve">        // อัปเดตข้อมูลผู้ถือครองปัจจุบัน (Custody Record)</w:t>
              <w:br/>
              <w:t xml:space="preserve">        SET transfer.status = TransferStatus.ACCEPTED</w:t>
              <w:br/>
              <w:t xml:space="preserve">        UPDATE SilkItem SET currentCustodianOrgId = transfer.recipientOrgId WHERE id = transfer.silkItemId</w:t>
              <w:br/>
              <w:t xml:space="preserve">        RECORD AuditLog(AuditAction.TRANSFER_ACCEPTED, transfer.id, actor.id)</w:t>
              <w:br/>
              <w:br/>
              <w:t xml:space="preserve">    COMMIT TRANSACTION</w:t>
              <w:br/>
              <w:t xml:space="preserve">    RETURN TRUE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2.7.5 ฟังก์ชัน: การระงับ/คืนสถานะ/เพิกถอนใบรับรอง (`updateCertificateStatus`)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FUNCTION updateCertificateStatus(actor, certificateId, targetStatus, reasonCode, idempotencyKey):</w:t>
              <w:br/>
              <w:t xml:space="preserve">    REQUIRE actor.role == UserRole.COOPERATIVE_OFFICER</w:t>
              <w:br/>
              <w:t xml:space="preserve">    REQUIRE targetStatus IN [CertificateStatus.SUSPENDED, CertificateStatus.ACTIVE, CertificateStatus.REVOKED]</w:t>
              <w:br/>
              <w:t xml:space="preserve">    </w:t>
              <w:br/>
              <w:t xml:space="preserve">    cert = getCertificate(certificateId)</w:t>
              <w:br/>
              <w:t xml:space="preserve">    </w:t>
              <w:br/>
              <w:t xml:space="preserve">    // ตรวจสอบเงื่อนไข State Machine</w:t>
              <w:br/>
              <w:t xml:space="preserve">    IF targetStatus == CertificateStatus.SUSPENDED:</w:t>
              <w:br/>
              <w:t xml:space="preserve">        REQUIRE cert.status == CertificateStatus.ACTIVE</w:t>
              <w:br/>
              <w:t xml:space="preserve">        eventType = LedgerEventType.CERTIFICATE_SUSPENDED</w:t>
              <w:br/>
              <w:t xml:space="preserve">    ELSE IF targetStatus == CertificateStatus.ACTIVE:</w:t>
              <w:br/>
              <w:t xml:space="preserve">        REQUIRE cert.status == CertificateStatus.SUSPENDED</w:t>
              <w:br/>
              <w:t xml:space="preserve">        eventType = LedgerEventType.CERTIFICATE_REACTIVATED</w:t>
              <w:br/>
              <w:t xml:space="preserve">    ELSE IF targetStatus == CertificateStatus.REVOKED:</w:t>
              <w:br/>
              <w:t xml:space="preserve">        REQUIRE cert.status IN [CertificateStatus.ACTIVE, CertificateStatus.SUSPENDED]</w:t>
              <w:br/>
              <w:t xml:space="preserve">        eventType = LedgerEventType.CERTIFICATE_REVOKED</w:t>
              <w:br/>
              <w:br/>
              <w:t xml:space="preserve">    BEGIN DATABASE TRANSACTION</w:t>
              <w:br/>
              <w:t xml:space="preserve">        LOCK cert.id</w:t>
              <w:br/>
              <w:t xml:space="preserve">        LOCK latest_ledger_block</w:t>
              <w:br/>
              <w:br/>
              <w:t xml:space="preserve">        // สร้างบล็อกบันทึกการเปลี่ยนสถานะบน Ledger</w:t>
              <w:br/>
              <w:t xml:space="preserve">        validator = selectPoAValidator(latest_ledger_block.index + 1)</w:t>
              <w:br/>
              <w:t xml:space="preserve">        newBlock = CREATE LedgerBlock(</w:t>
              <w:br/>
              <w:t xml:space="preserve">            index = latest_ledger_block.index + 1,</w:t>
              <w:br/>
              <w:t xml:space="preserve">            eventType = eventType,</w:t>
              <w:br/>
              <w:t xml:space="preserve">            aggregateId = cert.silkItemId,</w:t>
              <w:br/>
              <w:t xml:space="preserve">            payload = {</w:t>
              <w:br/>
              <w:t xml:space="preserve">                certificateId = cert.id,</w:t>
              <w:br/>
              <w:t xml:space="preserve">                reasonCode = reasonCode,</w:t>
              <w:br/>
              <w:t xml:space="preserve">                updatedAt = getCurrentTimestamp()</w:t>
              <w:br/>
              <w:t xml:space="preserve">            },</w:t>
              <w:br/>
              <w:t xml:space="preserve">            previousHash = latest_ledger_block.hash,</w:t>
              <w:br/>
              <w:t xml:space="preserve">            nonce = validator.nextNonce(),</w:t>
              <w:br/>
              <w:t xml:space="preserve">            validatorId = validator.id</w:t>
              <w:br/>
              <w:t xml:space="preserve">        )</w:t>
              <w:br/>
              <w:t xml:space="preserve">        newBlock.hash = calculateBlockHash(newBlock)</w:t>
              <w:br/>
              <w:t xml:space="preserve">        newBlock.signature = Ed25519Sign(newBlock.hash, validator.privateKey)</w:t>
              <w:br/>
              <w:br/>
              <w:t xml:space="preserve">        SAVE newBlock INTO ledger_blocks</w:t>
              <w:br/>
              <w:t xml:space="preserve">        SET cert.status = targetStatus</w:t>
              <w:br/>
              <w:t xml:space="preserve">        RECORD AuditLog(mapStatusToAuditAction(targetStatus), cert.id, actor.id)</w:t>
              <w:br/>
              <w:br/>
              <w:t xml:space="preserve">    COMMIT TRANSACTION</w:t>
              <w:br/>
              <w:t xml:space="preserve">    RETURN cert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