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รายงานฉบับสมบูรณ์: สถาปัตยกรรมบล็อกเชนสำหรับรับรองแหล่งที่มาผ้าไหมทอมือบุรีรัมย์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หัวข้อโครงงาน: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ระบบตรวจสอบและรับรองแหล่งที่มาของผ้าไหมทอมือบุรีรัมย์ด้วยเทคโนโลยีบล็อกเชน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สถาปัตยกรรม: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Local Consortium Blockchain Simulation (Proof of Authority / Ed25519 / SHA-256)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1. Problem Statement — ปัญหาและความจำเป็นของระบบ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1.1 ปัญหาด้วยข้อมูลจริงบุรีรัมย์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1.1.1 ความสำคัญของผ้าไหมบุรีรัมย์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จังหวัดบุรีรัมย์เป็นแหล่งผลิตผ้าไหมทอมือที่มีความสำคัญของประเทศไทย โดยมีประวัติการทอผ้าไหมสืบทอดกันมายาวนานกว่า 200 ปี ในพื้นที่อำเภอพุทไธสง (กรมหม่อนไหม, 2568) จากการสำรวจของกรมวิทยาศาสตร์บริการ พบว่ามีกลุ่มผู้ประกอบการ OTOP ประเภทผ้าและเครื่องแต่งกายในจังหวัดบุรีรัมย์จำนวน 46 กลุ่ม ครอบคลุมผู้ประกอบการกว่า 2,000 ราย (กรมวิทยาศาสตร์บริการ, 2562)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กลุ่มทอผ้าไหมที่สำคัญในจังหวัดบุรีรัมย์ ได้แก่: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กลุ่มทอผ้าไหมบ้านหัวสะพาน</w:t>
      </w:r>
      <w:r>
        <w:rPr>
          <w:rFonts w:ascii="TH Sarabun PSK" w:hAnsi="TH Sarabun PSK"/>
          <w:sz w:val="30"/>
        </w:rPr>
        <w:t xml:space="preserve"> ตำบลบ้านยาง อำเภอพุทไธสง — จัดตั้งสหกรณ์เมื่อวันที่ 23 ธันวาคม 2553 มีสมาชิกกว่า 700 คน ในพื้นที่ 17 หมู่บ้าน (Go Ahead News, 2566)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กลุ่มตุ้มทอง</w:t>
      </w:r>
      <w:r>
        <w:rPr>
          <w:rFonts w:ascii="TH Sarabun PSK" w:hAnsi="TH Sarabun PSK"/>
          <w:sz w:val="30"/>
        </w:rPr>
        <w:t xml:space="preserve"> ตำบลนาโพธิ์ อำเภอนาโพธิ์ — จัดตั้งเมื่อปี 2540 เริ่มต้นสมาชิก 15 คน ปัจจุบันมีสมาชิกกว่า 700 คน ในพื้นที่ 17 หมู่บ้าน (Go Ahead News, 2566)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สหกรณ์การเกษตรทอผ้าไหมบ้านคู จำกัด</w:t>
      </w:r>
      <w:r>
        <w:rPr>
          <w:rFonts w:ascii="TH Sarabun PSK" w:hAnsi="TH Sarabun PSK"/>
          <w:sz w:val="30"/>
        </w:rPr>
        <w:t xml:space="preserve"> — มีสมาชิกสามัญรวม 148 คน สมาชิกสามัญหญิง 140 คน (Thailand Company Directory, 2566)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กลุ่มทอผ้าไหมบ้านหนองม่วง</w:t>
      </w:r>
      <w:r>
        <w:rPr>
          <w:rFonts w:ascii="TH Sarabun PSK" w:hAnsi="TH Sarabun PSK"/>
          <w:sz w:val="30"/>
        </w:rPr>
        <w:t xml:space="preserve"> ตำบลหนองม่วง อำเภอคูเมือง — เป็นหนึ่งใน 5 ชุมชนเป้าหมายของโครงการพัฒนาขีดความสามารถแบบ Cluster (จีวัฒนา &amp; ภัทรศรีจิรากุล, 2562)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จากการวิจัยของจีวัฒนาและภัทรศรีจิรากุล (2015) พบว่าการพัฒนาระบบฐานข้อมูลผ้าไหมทอมือของกลุ่มวิสาหกิจชุมชนจังหวัดบุรีรัมย์เป็นความจำเป็นเพื่อการบริหารจัดการข้อมูลและการตลาดอย่างเป็นระบบ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1.1.2 ปัญหาการปลอมแปลงและไหมเทียม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จากข้อมูลของกรมทรัพย์สินทางปัญญา ในช่วง 11 เดือนแรกของปี 2568 (มกราคม - พฤศจิกายน) มีการจับกุมสินค้าละเมิดทรัพย์สินทางปัญญาทั่วประเทศ 1,132 คดี ยึดของกลาง 3,344,841 ชิ้น รวมมูลค่าความเสียหายกว่า 1,140 ล้านบาท (Thansettakij, 2568) ซึ่งเพิ่มขึ้นจากปี 2567 ที่มีมูลค่าความเสียหาย 700 ล้านบาท เพิ่มขึ้น 63.89%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สำหรับผ้าไหมโดยเฉพาะ จากการสำรวจของ ISAN Insight (2568) พบว่ามีปัญหาการใช้ใยสังเคราะห์ผสมไหม หรือใยสังเคราะห์ 100% แต่กลับแอบอ้างว่าเป็น 'ไหมแท้' หรือร้านที่ขายทั้งไหมแท้และไหมเทียม แต่กลับให้ข้อมูลบิดเบือนหรือสร้างความเข้าใจผิด ทำให้เกิดความเสียหายต่อผู้บริโภคและผู้ผลิตผ้าไหมแท้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ในพื้นที่อำเภอปักธงชัย จังหวัดนครราชสีมา ซึ่งเป็นแหล่งผลิตผ้าไหมที่สำคัญที่สุดของประเทศไทย พบว่ายอดขายผ้าไหมลดลงถึง 26% ในปี 2566 เมื่อเทียบกับปี 2565 สะท้อนถึงผลกระทบจากการแข่งขันกับสินค้าราคาถูกและไหมเทียม (ISAN Insight, 2568)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1.1.3 ปัญหาความต่อเนื่องของภูมิปัญญา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จากการวิจัยของ The Isaan Record (2569) พบว่าช่างทอผ้าในภาคอีสานกำลังเผชิญกับปัญหา: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คนรุ่นใหม่ย้ายไปทำงานในเมืองเพราะมีรายได้ดีกว่า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ชุมชนทอผ้าไหมเหลือผู้สูงอายุเป็นแรงงานหลัก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ภูมิปัญญาการทอผ้าเสี่ยงที่จะไม่ถูกส่งต่อไปยังคนรุ่นต่อไป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ลวดลายผ้าของคนในชุมชนถูกลอกแบบไปขายในราคาถูก ผ้าพิมพ์ลายจากโรงงานมีราคาถูกกว่าผ้าไหมทอมือเกือบ 10 เท่า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สำหรับจังหวัดบุรีรัมย์ จากการสำรวจของมูลวันดีและคณะ (2015) พบว่ากลุ่มทอผ้าไหมบ้านโนนศิลา มีความจำเป็นต้องมีการศึกษาระบบบัญชีชุมชนโดยการมีส่วนร่วมเพื่อการบริหารจัดการที่มีประสิทธิภาพ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1.2 ระบบเดิมและช่องว่าง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1.2.1 วิธีทำงานปัจจุบัน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ปัจจุบัน ระบบรับรองแหล่งที่มาของผ้าไหมบุรีรัมย์ทำงานโดยใช้วิธีดังนี้: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กระดานบันทึกและใบรับรองกระดาษ</w:t>
      </w:r>
      <w:r>
        <w:rPr>
          <w:rFonts w:ascii="TH Sarabun PSK" w:hAnsi="TH Sarabun PSK"/>
          <w:sz w:val="30"/>
        </w:rPr>
        <w:t xml:space="preserve"> — ช่างทอบันทึกข้อมูลผ้าไหมในกระดานบันทึกของตัวเองหรือสหกรณ์ โดยใช้กระดานบันทึกกระดาษหรือไฟล์ Excel ซึ่งมีความเสี่ยงต่อการสูญหายหรือการแก้ไข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ใบรับรองกระดาษ</w:t>
      </w:r>
      <w:r>
        <w:rPr>
          <w:rFonts w:ascii="TH Sarabun PSK" w:hAnsi="TH Sarabun PSK"/>
          <w:sz w:val="30"/>
        </w:rPr>
        <w:t xml:space="preserve"> — สหกรณ์ออกใบรับรองรับรองแหล่งที่มาของผ้าไหมในรูปแบบกระดาษ ซึ่งอาจถูกปลอมแปลงหรือสูญหายได้ง่าย และยากต่อผู้บริโภคในการตรวจสอบความถูกต้อง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การสื่อสารผ่านไลน์กลุ่ม</w:t>
      </w:r>
      <w:r>
        <w:rPr>
          <w:rFonts w:ascii="TH Sarabun PSK" w:hAnsi="TH Sarabun PSK"/>
          <w:sz w:val="30"/>
        </w:rPr>
        <w:t xml:space="preserve"> — การสื่อสารระหว่างช่างทอ สหกรณ์ และร้านค้าส่วนใหญ่ทำผ่านไลน์กลุ่ม ซึ่งข้อมูลอาจไม่เป็นระบบและยากต่อการติดตามประวัติ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การตรวจสอบโดยผู้บริโภค</w:t>
      </w:r>
      <w:r>
        <w:rPr>
          <w:rFonts w:ascii="TH Sarabun PSK" w:hAnsi="TH Sarabun PSK"/>
          <w:sz w:val="30"/>
        </w:rPr>
        <w:t xml:space="preserve"> — ผู้บริโภคต้องพึ่งพาใบรับรองกระดาษไปให้สหกรณ์ตรวจสอบ หรือติดต่อกับช่างทอโดยตรง ซึ่งใช้เวลาและไม่สะดวก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1.2.2 ช่องว่างของระบบเดิม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ความเสี่ยงต่อการแก้ไขประวัติ</w:t>
      </w:r>
      <w:r>
        <w:rPr>
          <w:rFonts w:ascii="TH Sarabun PSK" w:hAnsi="TH Sarabun PSK"/>
          <w:sz w:val="30"/>
        </w:rPr>
        <w:t xml:space="preserve"> — ข้อมูลที่บันทึกในกระดานบันทึกกระดาษหรือไฟล์ Excel สามารถถูกแก้ไข ลบ หรือทำลายได้โดยไม่มีการตรวจสอบ ทำให้ไม่สามารถรับรองความถูกต้องของข้อมูลย้อนหลังได้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ความยากในการตรวจสอบ</w:t>
      </w:r>
      <w:r>
        <w:rPr>
          <w:rFonts w:ascii="TH Sarabun PSK" w:hAnsi="TH Sarabun PSK"/>
          <w:sz w:val="30"/>
        </w:rPr>
        <w:t xml:space="preserve"> — ผู้บริโภคไม่มีวิธีที่สะดวกและเชื่อถือได้ในการตรวจสอบความถูกต้องของใบรับรอง โดยเฉพาะเมื่อซื้อผ่านช่องทางออนไลน์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ขาดความโปร่งใส</w:t>
      </w:r>
      <w:r>
        <w:rPr>
          <w:rFonts w:ascii="TH Sarabun PSK" w:hAnsi="TH Sarabun PSK"/>
          <w:sz w:val="30"/>
        </w:rPr>
        <w:t xml:space="preserve"> — ข้อมูลเกี่ยวกับการรับรองและประวัติของผ้าไหมไม่เปิดเผยอย่างโปร่งใส ทำให้ผู้บริโภคไม่มั่นใจในความถูกต้องของสินค้า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การแบ่งปันข้อมูลที่ไม่มีประสิทธิภาพ</w:t>
      </w:r>
      <w:r>
        <w:rPr>
          <w:rFonts w:ascii="TH Sarabun PSK" w:hAnsi="TH Sarabun PSK"/>
          <w:sz w:val="30"/>
        </w:rPr>
        <w:t xml:space="preserve"> — การสื่อสารระหว่างองค์กรต่าง ๆ (ช่างทอ สหกรณ์ ร้านค้า) ทำผ่านช่องทางที่ไม่เป็นระบบ ทำให้ข้อมูลอาจไม่ตรงกันหรือล่าช้า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ความเสี่ยงต่อการปลอมแปลงใบรับรอง</w:t>
      </w:r>
      <w:r>
        <w:rPr>
          <w:rFonts w:ascii="TH Sarabun PSK" w:hAnsi="TH Sarabun PSK"/>
          <w:sz w:val="30"/>
        </w:rPr>
        <w:t xml:space="preserve"> — ใบรับรองกระดาษสามารถถูกปลอมแปลงได้ง่าย และยากต่อการตรวจสอบความถูกต้อง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1.3 SQL Counterfactual: ทำไมระบบฐานข้อมูลรวมศูนย์ไม่เพียงพอ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หากใช้ระบบฐานข้อมูลรวมศูนย์ (Centralized Database) เช่น MySQL หรือ PostgreSQL โดยมีองค์กรเดียวเป็นเจ้าของและควบคุมข้อมูลทั้งหมด จะเกิดปัญหาดังนี้: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1.3.1 ใครเป็นเจ้าของฐานข้อมูล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หากใช้ระบบฐานข้อมูลรวมศูนย์ จะต้องมีองค์กรหนึ่งที่เป็นเจ้าของ Database Server และมีสิทธิ์เข้าถึงข้อมูลทั้งหมด ในกรณีของผ้าไหมบุรีรัมย์ องค์กรที่เป็นไปได้คือสหกรณ์ผ้าไหม ซึ่งเป็นองค์กรที่ทำหน้าที่รับรองและออกใบรับรอง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1.3.2 ใครสามารถแก้ประวัติย้อนหลังได้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ในระบบฐานข้อมูลรวมศูนย์ เจ้าของ Database (สหกรณ์) หรือผู้ดูแลระบบ (Database Administrator) มีสิทธิ์เต็มในการแก้ไข ลบ หรือทำลายข้อมูลได้ แม้ว่าจะมี Audit Log ก็ตาม แต่ Audit Log เองก็ถูกเก็บไว้ใน Database เดียวกัน ซึ่งสามารถถูกแก้ไขได้โดยผู้ที่มีสิทธิ์สูงกว่า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1.3.3 ทำไมหลายองค์กรไม่ยอมให้อีกฝ่ายถือข้อมูล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ในความเป็นจริง หากทุกฝ่าย (ช่างทอ สหกรณ์ ร้านค้า) เชื่อถือสหกรณ์เดียวกันอย่างสมบูรณ์ว่าจะไม่แก้ไขข้อมูล ระบบฐานข้อมูลรวมศูนย์พร้อม Audit Log อาจเพียงพอได้ อย่างไรก็ตาม ในทางปฏิบัติ มีปัจจัยดังนี้ที่ทำให้หลายองค์กรไม่ยอมให้อีกฝ่ายถือข้อมูลทั้งหมด: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ความกังวลเรื่องความโปร่งใส</w:t>
      </w:r>
      <w:r>
        <w:rPr>
          <w:rFonts w:ascii="TH Sarabun PSK" w:hAnsi="TH Sarabun PSK"/>
          <w:sz w:val="30"/>
        </w:rPr>
        <w:t xml:space="preserve"> — แม้ว่าสหกรณ์จะไม่แก้ไขข้อมูล แต่หากไม่มีกลไกที่เปิดเผยให้เห็นได้ชัดเจนว่าข้อมูลไม่ถูกแก้ไข องค์กรอื่นอาจไม่มั่นใจ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ความเสี่ยงต่อการเปลี่ยนแปลงผู้บริหาร</w:t>
      </w:r>
      <w:r>
        <w:rPr>
          <w:rFonts w:ascii="TH Sarabun PSK" w:hAnsi="TH Sarabun PSK"/>
          <w:sz w:val="30"/>
        </w:rPr>
        <w:t xml:space="preserve"> — หากในอนาคตมีการเปลี่ยนแปลงผู้บริหารสหกรณ์ หรือมีความขัดแย้งภายใน องค์กรอื่นอาจไม่ปลอดใจให้ข้อมูลสำคัญอยู่ในการควบคุมของสหกรณ์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ความจำเป็นในการตรวจสอบข้ามองค์กร</w:t>
      </w:r>
      <w:r>
        <w:rPr>
          <w:rFonts w:ascii="TH Sarabun PSK" w:hAnsi="TH Sarabun PSK"/>
          <w:sz w:val="30"/>
        </w:rPr>
        <w:t xml:space="preserve"> — ร้านค้าและผู้บริโภคอาจต้องการตรวจสอบได้ด้วยตัวเองว่าข้อมูลถูกต้อง โดยไม่ต้องพึ่งไปถามสหกรณ์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การกระจายอำนาจ</w:t>
      </w:r>
      <w:r>
        <w:rPr>
          <w:rFonts w:ascii="TH Sarabun PSK" w:hAnsi="TH Sarabun PSK"/>
          <w:sz w:val="30"/>
        </w:rPr>
        <w:t xml:space="preserve"> — หากข้อมูลทั้งหมดอยู่ใน Database ของสหกรณ์ จะทำให้สหกรณ์มีอำนาจมากเกินไปในการควบคุมข้อมูล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อย่างไรก็ตาม หากทุกฝ่ายเชื่อถือสหกรณ์เดียวกันอย่างสมบูรณ์และมีกลไก Audit Log ที่เข้มแข็ง ระบบ SQL อาจเพียงพอได้ แต่ในความเป็นจริงมักจะไม่มีใครยอมรับให้มีองค์กรเดียวควบคุมข้อมูลทั้งหมด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1.4 Trust Problem: ความจำเป็นต้องใช้บันทึกร่วมกัน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จากการวิเคราะห์ พบว่ามี 2–3 องค์กรที่จำเป็นต้องใช้บันทึกร่วมกันและไม่มีใครควรแก้ประวัติทั้งหมดได้ลำพัง: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สหกรณ์ผ้าไหมบุรีรัมย์</w:t>
      </w:r>
      <w:r>
        <w:rPr>
          <w:rFonts w:ascii="TH Sarabun PSK" w:hAnsi="TH Sarabun PSK"/>
          <w:sz w:val="30"/>
        </w:rPr>
        <w:t xml:space="preserve"> — เป็นผู้รับรองและออกใบรับรอง ต้องมีบันทึกว่าได้รับรองผ้าไหมชิ้นใด จากช่างทอคนใด และอนุมัติเมื่อใด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หน่วยงานตรวจรับรองท้องถิ่น</w:t>
      </w:r>
      <w:r>
        <w:rPr>
          <w:rFonts w:ascii="TH Sarabun PSK" w:hAnsi="TH Sarabun PSK"/>
          <w:sz w:val="30"/>
        </w:rPr>
        <w:t xml:space="preserve"> — ในระบบจริงอาจมีหน่วยงานราชการที่ทำหน้าที่ตรวจรับรองเพิ่มเติม ซึ่งต้องมีบันทึกว่าได้ตรวจและรับรองชิ้นใด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ร้านค้าหรือเครือข่ายร้านค้า</w:t>
      </w:r>
      <w:r>
        <w:rPr>
          <w:rFonts w:ascii="TH Sarabun PSK" w:hAnsi="TH Sarabun PSK"/>
          <w:sz w:val="30"/>
        </w:rPr>
        <w:t xml:space="preserve"> — เป็นผู้ที่รับผ้าไหมไปขาย ต้องมีบันทึกว่าได้รับผ้าไหมชิ้นใด จากใคร และเมื่อใด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ปัญหาคือ หากข้อมูลทั้งหมดถูกเก็บไว้ใน Database ของสหกรณ์ สหกรณ์จะสามารถแก้ไขข้อมูลได้โดยลำพัง ซึ่งอาจส่งผลกระทบต่อความเชื่อถือของร้านค้าและผู้บริโภค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ดังนั้น จำเป็นต้องมีระบบที่ทำให้ทุกองค์กรสามารถ: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บันทึกข้อมูลร่วมกัน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ตรวจสอบได้ว่าข้อมูลไม่ถูกแก้ไข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ไม่มีองค์กรใดควรแก้ประวัติทั้งหมดได้ลำพัง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1.5 ขอบเขตการรับรอง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สำคัญต้องชัดเจนว่า </w:t>
      </w:r>
      <w:r>
        <w:rPr>
          <w:rFonts w:ascii="TH Sarabun PSK" w:hAnsi="TH Sarabun PSK"/>
          <w:b/>
          <w:sz w:val="31"/>
        </w:rPr>
        <w:t>ใบรับรองดิจิทัลที่ระบบนี้ออกให้ยืนยันเฉพาะ</w:t>
      </w:r>
      <w:r>
        <w:rPr>
          <w:rFonts w:ascii="TH Sarabun PSK" w:hAnsi="TH Sarabun PSK"/>
          <w:sz w:val="31"/>
        </w:rPr>
        <w:t>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ผู้ทอ</w:t>
      </w:r>
      <w:r>
        <w:rPr>
          <w:rFonts w:ascii="TH Sarabun PSK" w:hAnsi="TH Sarabun PSK"/>
          <w:sz w:val="30"/>
        </w:rPr>
        <w:t xml:space="preserve"> — ยืนยันว่าผ้าไหมนี้ทอโดยช่างทอคนใด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แหล่งผลิต</w:t>
      </w:r>
      <w:r>
        <w:rPr>
          <w:rFonts w:ascii="TH Sarabun PSK" w:hAnsi="TH Sarabun PSK"/>
          <w:sz w:val="30"/>
        </w:rPr>
        <w:t xml:space="preserve"> — ยืนยันว่าผ้าไหมนี้ผลิตที่ไหน ในพื้นที่ใด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ผู้ตรวจรับ</w:t>
      </w:r>
      <w:r>
        <w:rPr>
          <w:rFonts w:ascii="TH Sarabun PSK" w:hAnsi="TH Sarabun PSK"/>
          <w:sz w:val="30"/>
        </w:rPr>
        <w:t xml:space="preserve"> — ยืนยันว่าผ้าไหมนี้ผ่านการตรวจรับรองโดยใคร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วันที่</w:t>
      </w:r>
      <w:r>
        <w:rPr>
          <w:rFonts w:ascii="TH Sarabun PSK" w:hAnsi="TH Sarabun PSK"/>
          <w:sz w:val="30"/>
        </w:rPr>
        <w:t xml:space="preserve"> — ยืนยันว่าผ้าไหมนี้ผลิตและได้รับรองเมื่อใด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ใบรับรองไม่ได้ยืนยัน</w:t>
      </w:r>
      <w:r>
        <w:rPr>
          <w:rFonts w:ascii="TH Sarabun PSK" w:hAnsi="TH Sarabun PSK"/>
          <w:sz w:val="31"/>
        </w:rPr>
        <w:t>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คุณภาพแท้ทั้งหมดของผ้าไหม (เช่น ความทนทาน ความละเอียดของการทอ)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ว่าผ้าไหมนี้คือผ้าไหมที่ดีที่สุด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ว่าผ้าไหมนี้ไม่มีข้อบกพนกับคุณภาพอื่น ๆ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ขอบเขตการรับรองนี้สำคัญเพื่อไม่ทำให้ผู้บริโภคเข้าใจผิดว่าใบรับรองรับประกันคุณภาพทั้งหมด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References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จีวัฒนา, ส., &amp; ภัทรศรีจิรากุล, ช. (2015). การพัฒนาระบบฐานข้อมูลผ้าไหมทอมือของกลุ่มวิสาหกิจชุมชนจังหวัดบุรีรัมย์. วารสารวิจัยและนวัตกรรมท้องถิ่น, 10(1), 59–67. สืบค้นจาก https://so03.tci-thaijo.org/index.php/RDIBRU/article/view/129282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จีวัฒนา, ส., &amp; ภัทรศรีจิรากุล, ช. (2019). การพัฒนาขีดความสามารถผู้ประกอบการผ้าไหมจังหวัดบุรีรัมย์แบบ Cluster เพื่อรองรับการตลาดสมัยใหม่. วารสารวิจัยและนวัตกรรมท้องถิ่น. สืบค้นจาก https://so03.tci-thaijo.org/index.php/RDIBRU/article/view/273953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กรมวิทยาศาสตร์บริการ. (2562). การยกระดับสินค้า OTOP ใน 10 จังหวัดเป้าหมาย. สืบค้นจาก https://www.dss.go.th/images/ohm/reportOTOP62.pdf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กรมหม่อนไหม. (2568). กรมหม่อนไหม หนุน "กลุ่มต้นหม่อนซิลล์" บ้านหัวตะพาน พุทไธสง สร้าง "บุรีรัมย์โมเดล" ยกระดับคุณค่าผ้าไหมไทย. สำนักข่าวพิมพ์ไทย. สืบค้นจาก https://www.phimthai.com/2025/09/blog-post_11.html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Go Ahead News. (2566). อธิบดี พช. ลงพื้นที่ตรวจติดตามการขับเคลื่อนงานพัฒนาชุมชน ตามนโยบาย Soft Power. สืบค้นจาก https://www.goaheadnews.com/2023/10/soft-power.html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ISAN Insight. (2568). ไหมแท้ ไหมไทย "ไหมปักธงชัย" ผ้าไหม GI หนึ่งในห่วงโซ่คุณค่า มูลค่า 6 พันล้านของไทย. สืบค้นจาก https://isaninsight.kku.ac.th/archives/8666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The Isaan Record. (2569). ลมหายใจของช่างทอผ้า ภูมิปัญญากำลังวิกฤต ช่างทออีสานยังเป็นเจ้าของลายผ้าทอจริงหรือ. สืบค้นจาก https://theisaanrecord.co/2026/07/24/the-breath-of-isan-weavers-traditional-wisdom-in-crisis/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Thansettakij. (2568). กรมทรัพย์สินฯ ลุยปราบของปลอม ยึดกว่า 3.3 ล้านชิ้น มูลค่าทะลุพันล้าน. สืบค้นจาก https://www.thansettakij.com/economy/646785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Thailand Company Directory. (2566). สหกรณ์การเกษตรทอผ้าไหมบ้านคู จำกัด. สืบค้นจาก https://www.thailandcompanydirectory.com/otop/77715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มูลวันดี, ผ., วรฤทธิ์, ฐ., &amp; การินทร์, เ. (2015). การศึกษาระบบบัญชีชุมชนโดยการมีส่วนร่วมของชุมชนกลุ่มทอผ้าไหม บ้านโนนศิลา ตำบลถลุงเหล็ก อำเภอเมือง จังหวัดบุรีรัมย์. วารสารวิจัยและนวัตกรรมท้องถิ่น, 11(พิเศษ), 14–20. สืบค้นจาก https://so03.tci-thaijo.org/index.php/RDIBRU/article/view/130383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2. Benchmark Table — การเปรียบเทียบกรณีศึกษา Traceability จริง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2.1 กรณีศึกษาที่เลือกศึกษา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กรณีศึกษาที่ 1: Tracr — Diamond Traceability Platform (De Beers Group)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Trust Model:</w:t>
      </w:r>
      <w:r>
        <w:rPr>
          <w:rFonts w:ascii="TH Sarabun PSK" w:hAnsi="TH Sarabun PSK"/>
          <w:sz w:val="31"/>
        </w:rPr>
        <w:t xml:space="preserve"> Consortium Blockchain ที่ควบคุมโดย De Beers Group แต่เริ่มต้น แต่ขยายขยายเปิดให้ miner อื่นเข้าร่วม (De Beers Group, 2024)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Blockchain Type/Consensus:</w:t>
      </w:r>
      <w:r>
        <w:rPr>
          <w:rFonts w:ascii="TH Sarabun PSK" w:hAnsi="TH Sarabun PSK"/>
          <w:sz w:val="31"/>
        </w:rPr>
        <w:t xml:space="preserve"> Private Blockchain ด้วยการควบคุมของ De Beers Group ใช้ Blockchain สำหรับบันทึกประวัติของเพชร (Accenture, 2024)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On-chain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Digital identity ของเพชร (carat weight, colour, clarity, cut)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ประวัติการเปลี่ยนเจ้าของจาก mine ถึง market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Rough scan และ polished scan สำหรับ verification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 single country-of-origin สำหรับเพชร &gt; 1 carat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Off-chain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ข้อมูลเพิ่มเติมที่ไม่จำเป็นต้องบันทึกบน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ข้อมูลการสแกนและการประมวลผลิต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ข้อจำกัด: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เป็นระบบที่ควบคุมโดยบริษัทหนึ่ง (De Beers) ในช่วงแรกเริ่มต้น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ต้องมีการลงทุนสูงใน IoT และ AI สำหรับ scanning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RJC membership เพื่อเข้าร่วมระบบ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เป็นระบบที่เฉพาะสำหรับอุตสาหกรรมเพชรเท่านั้น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กรณีศึกษาที่ 2: WWF Blockchain Tuna Project — Pacific Islands Tuna Fishery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Trust Model:</w:t>
      </w:r>
      <w:r>
        <w:rPr>
          <w:rFonts w:ascii="TH Sarabun PSK" w:hAnsi="TH Sarabun PSK"/>
          <w:sz w:val="31"/>
        </w:rPr>
        <w:t xml:space="preserve"> Consortium Blockchain ระหว่างหลายองค์กร (WWF-New Zealand, WWF-Australia, WWF-Fiji, ConsenSys, TraSeable, Sea Quest Fiji) (WWF-New Zealand, 2018)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Blockchain Type/Consensus:</w:t>
      </w:r>
      <w:r>
        <w:rPr>
          <w:rFonts w:ascii="TH Sarabun PSK" w:hAnsi="TH Sarabun PSK"/>
          <w:sz w:val="31"/>
        </w:rPr>
        <w:t xml:space="preserve"> Public Blockchain (Ethereum-compatible) หรือ Private Blockchain สำหรับ pilot project (Office of the Prime Minister's Chief Science Advisor New Zealand, 2021)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On-chain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ข้อมูลที่จับ (where and when the fish was caught)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ข้อมูลเรือ (which vessel it was caught by)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วิธีการจับ (what fishing method was used)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ข้อมูลการประมวลที่ processing facility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Off-chain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 biosecurity และ productivity ที่ไม่จำเป็นต้องบน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ข้อมูลเกี่ยวับ human rights และ working conditions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ข้อจำกัด: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ต้องใช้ RFID tag ที่ติดตั้งกับเพชรเมื่อ landed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internet access ที่ดีในพื้นที่ทะเล (patchy internet access)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ต้องมีความทนานในการใช้งานระบบ (buy-in)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tablets สำหรับเปลี่ยนจากกระดานบันทึก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tags ที่ทนทานต่อสภาพแวดล้อม (durable in rough conditions)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กรณีศึกษาที่ 3: TRACETHAI.com — Thai Organic Rice Traceability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Trust Model:</w:t>
      </w:r>
      <w:r>
        <w:rPr>
          <w:rFonts w:ascii="TH Sarabun PSK" w:hAnsi="TH Sarabun PSK"/>
          <w:sz w:val="31"/>
        </w:rPr>
        <w:t xml:space="preserve"> Consortium Blockchain ที่ควบคุมโดย ภาครัฐ (กรมวิทยาศาสตร์บริการ กระทรวงพาณิชย์) ร่วมกับหน่วยงานราชการและธนาคาร (สนค., 2566)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Blockchain Type/Consensus:</w:t>
      </w:r>
      <w:r>
        <w:rPr>
          <w:rFonts w:ascii="TH Sarabun PSK" w:hAnsi="TH Sarabun PSK"/>
          <w:sz w:val="31"/>
        </w:rPr>
        <w:t xml:space="preserve"> Private Blockchain หรือ Consortium Blockchain สำหรับระบบ TRACETHAI.com (สนค., 2566)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On-chain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ข้อมูลการผลิตและการค้าบน blockchain network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ข้อมูลการรับรองมาตรฐานอินทรีย์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QR code หรือ lot number สำหรับตรวจสอบ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Off-chain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ข้อมูลการปลูก การเลี้ยง การเก็บ และการบรรจุ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ข้อมูลการแปรรูปและการจำหน่าย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ข้อมูลเกี่ยวกับ carbon footprint และ sustainability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ข้อจำกัด: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camera ติดตั้งในนาข้าวิ่อเป็น organic rice 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ต้องมีการตรวจสอบจากหน่วยงานตรวจรับรอง (Certification body)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ต้องมีการศึกษาและให้ความรู้แก่เกษตรกร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startup costs สำหรับการนำไปใช้งานระบบ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rural access ที่ดีสำหรับเกษตรกร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2.2 ตารางเปรียบเทียบมิติ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Tracr (Diamond)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WWF Tuna (Seafood)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TRACETHAI (Thai Organic Rice)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ผ้าไหมบุรีรัมย์ (เรา)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Trust Model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(De Beers → หลายองค์กร)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(WWF + Tech + Fishing Co)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(Government + Bank + Certifiers)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(สหกรณ + หน่วยงานตรวจรับรอง + เครือข่ายร้านค้า)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Blockchain Type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Private (De Beers-controlled)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Public/Private (Ethereum-compatible)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Private/Consortium (Government-controlled)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Private/Consortium (Local Simulation)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Consensus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ไม่ระบุ (ควบคุมโดย De Beers)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PoW/PoS (Ethereum-compatible)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ไม่ระบุ (Government-controlled)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PoA (Proof of Authority) — 3 Validator Roles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On-chain Data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Digital identity, Rough/Polished scans, Country-of-origin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Catch data, Vessel, Fishing method, Processing data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Production/trade data, Certification info, QR/lot number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Certificate code, Hash, Pseudonymous ID, Timestamp, Event type, Actor ID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Off-chain Data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Additional data, Scanning details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Biosecurity, Productivity, Human rights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Planting, Picking, Processing, Packaging, Distribution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ชื่อจริง, ไฟล์ภาพ, เอกสารฉบับเต็ม, Review notes, PII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ข้อจำกัดหลัก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High cost, RJC membership required, IoT/AI dependency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Patchy internet, Tablet requirement, Buy-in needed, Tag durability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Camera requirement, Certification body, Farmer education, Startup costs, Rural access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Local Simulation (ไม่ใช่ distributed network จริง), ต้องยืนยัน validator, ต้องมี physical-digital link (QR คัดลอกได้)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ขนาดอุตสาหกรรม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Global (Diamond industry)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Regional (Pacific Islands)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National (Thailand)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Local (จังหวัดบุรีรัมย์ — Pilot)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Target Users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Diamond businesses, Consumers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Fishermen, Processors, Regulators, Consumers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Farmers, Processors, Retailers, Consumers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ช่างทอ, สหกรณ์, ร้านค้า, ผู้บริโภค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2.3 สรุปความต่าง/เหมือนกับผ้าไหมบุรีรัมย์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ความคล้ายกับกรณีศึกษาอื่น: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Trust Model:</w:t>
      </w:r>
      <w:r>
        <w:rPr>
          <w:rFonts w:ascii="TH Sarabun PSK" w:hAnsi="TH Sarabun PSK"/>
          <w:sz w:val="30"/>
        </w:rPr>
        <w:t xml:space="preserve"> เหมือนกับ Tracr และ TRACETHAI ที่ใช้ Consortium Blockchain เพราะมีหลายองค์กรที่ต้องร่วมมือบันทึกข้อมูล และตรวจสอบ ไม่ให้องค์กรเดียวแก้ได้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Blockchain Type:</w:t>
      </w:r>
      <w:r>
        <w:rPr>
          <w:rFonts w:ascii="TH Sarabun PSK" w:hAnsi="TH Sarabun PSK"/>
          <w:sz w:val="30"/>
        </w:rPr>
        <w:t xml:space="preserve"> เหมือนกับ TRACETHAI ที่ใช้ Private/Consortium Blockchain ที่ควบคุมโดยภาครัฐ ซึ่งเหมาะกับระบบของเราที่ใช้ Consortium Blockchain แต่เป็น Local Simulation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Consensus:</w:t>
      </w:r>
      <w:r>
        <w:rPr>
          <w:rFonts w:ascii="TH Sarabun PSK" w:hAnsi="TH Sarabun PSK"/>
          <w:sz w:val="30"/>
        </w:rPr>
        <w:t xml:space="preserve"> เหมือนกับ WWF Tuna ที่ใช้ Public/Private Blockchain แต่เราใช้ PoA (Proof of Authority) ซึ่เหมาะกับ validator จำนวนน้อยที่รู้ตัวตน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On-chain/Off-chain Separation:</w:t>
      </w:r>
      <w:r>
        <w:rPr>
          <w:rFonts w:ascii="TH Sarabun PSK" w:hAnsi="TH Sarabun PSK"/>
          <w:sz w:val="30"/>
        </w:rPr>
        <w:t xml:space="preserve"> เหมือนกับทุกกรณีศึกษาที่แยกข้อมูลที่จำเป็นต้องบันทึกบน blockchain (certificate code, hash, timestamp) จากข้อมูลที่สามารถแก้ได้ (ชื่อจริง, ไฟล์ภาพ)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ความต่างจากกรณีศึกษาอื่น: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ขนาด:</w:t>
      </w:r>
      <w:r>
        <w:rPr>
          <w:rFonts w:ascii="TH Sarabun PSK" w:hAnsi="TH Sarabun PSK"/>
          <w:sz w:val="30"/>
        </w:rPr>
        <w:t xml:space="preserve"> ผ้าไหมบุรีรัมย์เป็นระดับ Local/Pilot (จังหวัดบุรีรัมย์) เทียบกับกรณีศึกษาอื่นที่เป็นระดับ National หรือ Global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Technology Stack:</w:t>
      </w:r>
      <w:r>
        <w:rPr>
          <w:rFonts w:ascii="TH Sarabun PSK" w:hAnsi="TH Sarabun PSK"/>
          <w:sz w:val="30"/>
        </w:rPr>
        <w:t xml:space="preserve"> ผ้าไหมบุรีรัมย์ใช้ Local Simulation (SHA-256 + PoA + Ed25519) เทียบกับกรณีศึกษาอื่นที่ใช้ Blockchain จริง (Ethereum, Polygon, ฯลฯ)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Physical-Digital Link:</w:t>
      </w:r>
      <w:r>
        <w:rPr>
          <w:rFonts w:ascii="TH Sarabun PSK" w:hAnsi="TH Sarabun PSK"/>
          <w:sz w:val="30"/>
        </w:rPr>
        <w:t xml:space="preserve"> ผ้าไหมบุรีรัมย์ใช้ QR Code เท่านับกับกรณีศึกษาอื่นที่ใช้ RFID tag หรือ laser inscription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Validator Model:</w:t>
      </w:r>
      <w:r>
        <w:rPr>
          <w:rFonts w:ascii="TH Sarabun PSK" w:hAnsi="TH Sarabun PSK"/>
          <w:sz w:val="30"/>
        </w:rPr>
        <w:t xml:space="preserve"> ผ้าไหมบุรีรัมย์ใช้ 3 Validator Roles จำลอง (สหกรณ์, หน่วยงานตรวจรับรองท้องถิ่, เครือข่ายร้านค้า) เทียบกับกรณีศึกษาอื่นที่ใช้ validator จริงจำนวนมาก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Cost:</w:t>
      </w:r>
      <w:r>
        <w:rPr>
          <w:rFonts w:ascii="TH Sarabun PSK" w:hAnsi="TH Sarabun PSK"/>
          <w:sz w:val="30"/>
        </w:rPr>
        <w:t xml:space="preserve"> ผ้าไหมบุรีรัมย์มีต้นทุนต่ำกว่าเพื่อเป็น Local Simulation เทียบกับกรณีศึกษาอื่นที่ต้องลงทุนสูงใน IoT, AI และ infrastructure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References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Accenture. (2024). Tracr pioneers trust in diamond traceability. สืบค้นจาก https://www.accenture.com/us-en/case-studies/natural-resources/tracr-diamond-traceability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De Beers Group. (2024). Tracr: Diamond Traceability Platform. สืบค้นจาก https://www.debeersgroup.com/about-us/case-studies/2024/tracr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Everledger. (2021). Everledger and Brilliant Earth. สืบค้นจาก https://everledger.io/wp-content/uploads/2021/08/case-study_Everledger-and-Brilliant-Earth.pdf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Office of the Prime Minister's Chief Science Advisor New Zealand. (2021). Case study: Blockchain supply chain traceability project – The future of commercial fishing in Aotearoa New Zealand. สืบค้นจาก https://www.pmcsa.ac.nz/2021/02/21/blockchain-supply-chain-traceability-project/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สำนักงานนโยบายและยุทธศาสตร์การค้า กระทรวงพาณิชย์. (2566). รายงานฉบับ: การประยุกต์ใช้ Blockchain ยกระดับเศรษฐกิจการค้า. สืบค้นจาก https://www.tracethai.com/Final_Report_Phase4_pub.pdf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WWF-New Zealand. (2018). Blockchain Tuna Project 2018. สืบค้นจาก https://wwf.org.nz/news/oceans/blockchain-tuna-project-2018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2. Solution Architecture — สถาปัตยกรรมระบบและบล็อกเชน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2.1 ภาพรวมสถาปัตยกรรมระบบ (System Architecture)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ระบบการรับรองแหล่งที่มาผ้าไหมทอมือบุรีรัมย์ (Buriram Silk Traceability System) ถูกออกแบบบนโครงสร้าง </w:t>
      </w:r>
      <w:r>
        <w:rPr>
          <w:rFonts w:ascii="TH Sarabun PSK" w:hAnsi="TH Sarabun PSK"/>
          <w:b/>
          <w:sz w:val="31"/>
        </w:rPr>
        <w:t>Nuxt 4 Full-Stack Web Application</w:t>
      </w:r>
      <w:r>
        <w:rPr>
          <w:rFonts w:ascii="TH Sarabun PSK" w:hAnsi="TH Sarabun PSK"/>
          <w:sz w:val="31"/>
        </w:rPr>
        <w:t xml:space="preserve"> ร่วมกับ </w:t>
      </w:r>
      <w:r>
        <w:rPr>
          <w:rFonts w:ascii="TH Sarabun PSK" w:hAnsi="TH Sarabun PSK"/>
          <w:b/>
          <w:sz w:val="31"/>
        </w:rPr>
        <w:t>Local Blockchain Simulation</w:t>
      </w:r>
      <w:r>
        <w:rPr>
          <w:rFonts w:ascii="TH Sarabun PSK" w:hAnsi="TH Sarabun PSK"/>
          <w:sz w:val="31"/>
        </w:rPr>
        <w:t xml:space="preserve"> เพื่อสาธิตการทำงานของ Consortium Blockchain บนมาตรฐาน Proof of Authority (PoA) โดยแยกการจัดเก็บข้อมูลทางธุรกิจ (Business &amp; PII) ออกจากบัญชีธุรกรรมที่ไม่สามารถแก้ไขได้ (Append-only Ledger)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flowchart TB</w:t>
              <w:br/>
              <w:t xml:space="preserve">    subgraph Clients["ผู้ใช้งานและอุปกรณ์ (Clients)"]</w:t>
              <w:br/>
              <w:t xml:space="preserve">        Weaver["ช่างทอ (Weaver Web/Mobile)"]</w:t>
              <w:br/>
              <w:t xml:space="preserve">        Officer["เจ้าหน้าที่สหกรณ์ (Cooperative Officer)"]</w:t>
              <w:br/>
              <w:t xml:space="preserve">        Store["ร้านค้าตัวแทน (Retail Store)"]</w:t>
              <w:br/>
              <w:t xml:space="preserve">        Consumer["ผู้บริโภค (Public QR / Explorer)"]</w:t>
              <w:br/>
              <w:t xml:space="preserve">    end</w:t>
              <w:br/>
              <w:br/>
              <w:t xml:space="preserve">    subgraph ApplicationLayer["Nuxt 4 Web Application Layer"]</w:t>
              <w:br/>
              <w:t xml:space="preserve">        VuePages["Vue 3 + Composition API Pages\n(Top Nav / Sidebar)"]</w:t>
              <w:br/>
              <w:t xml:space="preserve">        AuthModule["Session &amp; RBAC Middleware\n(Iron Session / Sealed Cookies)"]</w:t>
              <w:br/>
              <w:t xml:space="preserve">        ServerRoutes["Server API Routes (Nitro Engine)"]</w:t>
              <w:br/>
              <w:t xml:space="preserve">        BusinessServices["Domain Services\n(Certification / Transfer / Audit)"]</w:t>
              <w:br/>
              <w:t xml:space="preserve">        LedgerSimulator["Local Blockchain Simulator\n(PoA Round-Robin / Ed25519 / SHA-256)"]</w:t>
              <w:br/>
              <w:t xml:space="preserve">    end</w:t>
              <w:br/>
              <w:br/>
              <w:t xml:space="preserve">    subgraph StorageLayer["การจัดเก็บข้อมูล (Data Layer)"]</w:t>
              <w:br/>
              <w:t xml:space="preserve">        subgraph OffChain["Off-Chain Storage (ฐานข้อมูลและไฟล์)"]</w:t>
              <w:br/>
              <w:t xml:space="preserve">            PostgreSQL_DB[("PostgreSQL 17\n- PII &amp; Weaver Profiles\n- Workflow &amp; Revisions\n- Evidence Metadata\n- Read Models")]</w:t>
              <w:br/>
              <w:t xml:space="preserve">            LocalStorage[("Server Local File Storage\n/storage/uploads/\n(รูปภาพและเอกสารฉบับเต็ม)")]</w:t>
              <w:br/>
              <w:t xml:space="preserve">        end</w:t>
              <w:br/>
              <w:br/>
              <w:t xml:space="preserve">        subgraph OnChain["On-Chain Ledger Storage (Append-only)"]</w:t>
              <w:br/>
              <w:t xml:space="preserve">            LedgerBlocks[("ledger_blocks Table\n(Block Header, Hash, Signature, Nonce)")]</w:t>
              <w:br/>
              <w:t xml:space="preserve">            LedgerEvents[("ledger_events Table\n(Domain Event, Payload, Aggregate ID)")]</w:t>
              <w:br/>
              <w:t xml:space="preserve">            LedgerValidators[("ledger_validators Table\n(Validator Set &amp; Public Keys)")]</w:t>
              <w:br/>
              <w:t xml:space="preserve">        end</w:t>
              <w:br/>
              <w:t xml:space="preserve">    end</w:t>
              <w:br/>
              <w:br/>
              <w:t xml:space="preserve">    %% Client Interactions</w:t>
              <w:br/>
              <w:t xml:space="preserve">    Weaver --&gt;|บันทึกข้อมูล/อัปโหลดหลักฐาน| VuePages</w:t>
              <w:br/>
              <w:t xml:space="preserve">    Officer --&gt;|ตรวจรับรอง/จัดการสถานะ| VuePages</w:t>
              <w:br/>
              <w:t xml:space="preserve">    Store --&gt;|ยืนยันการรับส่งมอบ| VuePages</w:t>
              <w:br/>
              <w:t xml:space="preserve">    Consumer --&gt;|สแกน QR / ตรวจสอบความถูกต้อง| VuePages</w:t>
              <w:br/>
              <w:br/>
              <w:t xml:space="preserve">    %% Internal Web Flow</w:t>
              <w:br/>
              <w:t xml:space="preserve">    VuePages --&gt; AuthModule</w:t>
              <w:br/>
              <w:t xml:space="preserve">    AuthModule --&gt; ServerRoutes</w:t>
              <w:br/>
              <w:t xml:space="preserve">    ServerRoutes --&gt; BusinessServices</w:t>
              <w:br/>
              <w:t xml:space="preserve">    BusinessServices --&gt;|จัดการ PII / Revisions / Files| PostgreSQL_DB</w:t>
              <w:br/>
              <w:t xml:space="preserve">    BusinessServices --&gt;|บันทึกไฟล์ภาพหลักฐาน| LocalStorage</w:t>
              <w:br/>
              <w:t xml:space="preserve">    BusinessServices --&gt;|สร้าง Domain Event &amp; ขอลงนาม| LedgerSimulator</w:t>
              <w:br/>
              <w:br/>
              <w:t xml:space="preserve">    %% Simulator &amp; Blockchain Interaction</w:t>
              <w:br/>
              <w:t xml:space="preserve">    LedgerSimulator --&gt;|ตรวจสอบสิทธิ์ &amp; หมุนเวียน Validator| LedgerValidators</w:t>
              <w:br/>
              <w:t xml:space="preserve">    LedgerSimulator --&gt;|คำนวณ Hash Chain &amp; Ed25519 Sign| LedgerBlocks</w:t>
              <w:br/>
              <w:t xml:space="preserve">    LedgerSimulator --&gt;|บันทึก Event ที่รับรองแล้ว| LedgerEvents</w:t>
              <w:br/>
              <w:br/>
              <w:t xml:space="preserve">    %% DB Trigger Security</w:t>
              <w:br/>
              <w:t xml:space="preserve">    PostgreSQL_DB -.-&gt;|DB Trigger ป้องกัน UPDATE/DELETE| LedgerBlocks</w:t>
              <w:br/>
              <w:t xml:space="preserve">    PostgreSQL_DB -.-&gt;|DB Trigger ป้องกัน UPDATE/DELETE| LedgerEvents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2.2 ประเภทบล็อกเชนและเหตุผลการเลือก: Consortium Blockchain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ระบบเลือกใช้ </w:t>
      </w:r>
      <w:r>
        <w:rPr>
          <w:rFonts w:ascii="TH Sarabun PSK" w:hAnsi="TH Sarabun PSK"/>
          <w:b/>
          <w:sz w:val="31"/>
        </w:rPr>
        <w:t>Consortium Blockchain (บล็อกเชนแบบพันธมิตร)</w:t>
      </w:r>
      <w:r>
        <w:rPr>
          <w:rFonts w:ascii="TH Sarabun PSK" w:hAnsi="TH Sarabun PSK"/>
          <w:sz w:val="31"/>
        </w:rPr>
        <w:t xml:space="preserve"> โดยมีเหตุผลสนับสนุนดังนี้: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การควบคุมสิทธิ์ในการบันทึก (Permissioned Write):</w:t>
      </w:r>
      <w:r>
        <w:rPr>
          <w:rFonts w:ascii="TH Sarabun PSK" w:hAnsi="TH Sarabun PSK"/>
          <w:sz w:val="30"/>
        </w:rPr>
        <w:t xml:space="preserve"> การออกใบรับรองแหล่งกำเนิดผ้าไหมจำเป็นต้องจำกัดเฉพาะหน่วยงานที่มีอำนาจหน้าที่จริง (เช่น สหกรณ์ผ้าไหม, หน่วยงานตรวจรับรอง) ไม่สามารถเปิดให้บุคคลทั่วไปเขียนข้อมูลลงบัญชีธุรกรรมได้ตามใจเหมือน Public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การเข้าถึงเพื่อตรวจสอบแบบสาธารณะ (Public Read):</w:t>
      </w:r>
      <w:r>
        <w:rPr>
          <w:rFonts w:ascii="TH Sarabun PSK" w:hAnsi="TH Sarabun PSK"/>
          <w:sz w:val="30"/>
        </w:rPr>
        <w:t xml:space="preserve"> ผู้บริโภคและบุคคลทั่วไปสามารถเรียกดูข้อมูลใบรับรอง ตรวจสอบสถานะ และตรวจสอบความถูกต้องสมบูรณ์ของสายโซ่บล็อก (Chain Integrity) ได้อย่างอิสระโดยไม่ต้องผ่านกระบวนการลงทะเบียน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การกระจายอำนาจระหว่างหลายองค์กร (Inter-organizational Trust):</w:t>
      </w:r>
      <w:r>
        <w:rPr>
          <w:rFonts w:ascii="TH Sarabun PSK" w:hAnsi="TH Sarabun PSK"/>
          <w:sz w:val="30"/>
        </w:rPr>
        <w:t xml:space="preserve"> ป้องกันไม่ให้สหกรณ์หรือร้านค้ารายใดรายหนึ่งผูกขาดการถือฐานข้อมูลแต่เพียงผู้เดียว โหนดผู้ตรวจสอบ (Validators) เป็นตัวแทนของหน่วยงานอิสระที่ต่างไม่สามารถแก้ไขประวัติธุรกรรมย้อนหลังได้โดยลำพัง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ประสิทธิภาพและต้นทุนที่เป็นมิตร (Cost Efficiency):</w:t>
      </w:r>
      <w:r>
        <w:rPr>
          <w:rFonts w:ascii="TH Sarabun PSK" w:hAnsi="TH Sarabun PSK"/>
          <w:sz w:val="30"/>
        </w:rPr>
        <w:t xml:space="preserve"> ไม่ต้องเสียค่าธรรมเนียมธุรกรรม (Gas Fee) เหมือน Public Blockchain เหมาะสำหรับชุมชนหัตถกรรมและวิสาหกิจชุมชน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2.3 กลไกฉันทามติ: Proof of Authority (PoA)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ระบบเลือกใช้กลไกฉันทามติ </w:t>
      </w:r>
      <w:r>
        <w:rPr>
          <w:rFonts w:ascii="TH Sarabun PSK" w:hAnsi="TH Sarabun PSK"/>
          <w:b/>
          <w:sz w:val="31"/>
        </w:rPr>
        <w:t>Proof of Authority (PoA)</w:t>
      </w:r>
      <w:r>
        <w:rPr>
          <w:rFonts w:ascii="TH Sarabun PSK" w:hAnsi="TH Sarabun PSK"/>
          <w:sz w:val="31"/>
        </w:rPr>
        <w:t xml:space="preserve"> โดยมีรายละเอียดดังนี้: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2.3.1 เหตุผลที่เลือก PoA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จำนวน Validator น้อยและทราบตัวตนชัดเจน (Known Identity):</w:t>
      </w:r>
      <w:r>
        <w:rPr>
          <w:rFonts w:ascii="TH Sarabun PSK" w:hAnsi="TH Sarabun PSK"/>
          <w:sz w:val="30"/>
        </w:rPr>
        <w:t xml:space="preserve"> ระบบจำลองผู้ตรวจสอบ 3 บทบาทหลักที่ระบุตัวตนและหน้าที่ทางกฎหมายชัดเจน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ไม่ใช้พลังงานและไม่มีการขุด (No Mining / Eco-Friendly):</w:t>
      </w:r>
      <w:r>
        <w:rPr>
          <w:rFonts w:ascii="TH Sarabun PSK" w:hAnsi="TH Sarabun PSK"/>
          <w:sz w:val="30"/>
        </w:rPr>
        <w:t xml:space="preserve"> ไม่จำเป็นต้องใช้การคำนวณที่สูญเปล่าแบบ Proof of Work (PoW) สอดคล้องกับแนวคิดความยั่งยืนของสินค้าหัตถกรรม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ไม่ต้องพึ่งพาระบบเหรียญ (No Cryptocurrency / Tokenless):</w:t>
      </w:r>
      <w:r>
        <w:rPr>
          <w:rFonts w:ascii="TH Sarabun PSK" w:hAnsi="TH Sarabun PSK"/>
          <w:sz w:val="30"/>
        </w:rPr>
        <w:t xml:space="preserve"> ลดความซับซ้อนทางเทคนิคและหลีกเลี่ยงข้อกำหนดทางกฎหมายสินทรัพย์ดิจิทัล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2.3.2 บทบาทผู้ตรวจสอบ (3 Validator Authority Roles)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ระบบจำลองโหนดผู้ตรวจสอบ (Authority Nodes) ออกเป็น 3 ฝ่าย: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Consolas" w:hAnsi="Consolas"/>
          <w:color w:val="B42828"/>
          <w:sz w:val="26"/>
        </w:rPr>
        <w:t>COOPERATIVE_AUTHORITY</w:t>
      </w:r>
      <w:r>
        <w:rPr>
          <w:rFonts w:ascii="TH Sarabun PSK" w:hAnsi="TH Sarabun PSK"/>
          <w:sz w:val="30"/>
        </w:rPr>
        <w:t xml:space="preserve"> — สหกรณ์ผ้าไหมบุรีรัมย์ (ทำหน้าที่ดูแลการผลิตและช่างทอ)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Consolas" w:hAnsi="Consolas"/>
          <w:color w:val="B42828"/>
          <w:sz w:val="26"/>
        </w:rPr>
        <w:t>LOCAL_CERTIFIER_AUTHORITY</w:t>
      </w:r>
      <w:r>
        <w:rPr>
          <w:rFonts w:ascii="TH Sarabun PSK" w:hAnsi="TH Sarabun PSK"/>
          <w:sz w:val="30"/>
        </w:rPr>
        <w:t xml:space="preserve"> — หน่วยงานตรวจรับรองท้องถิ่น/ภาครัฐ (ทำหน้าที่ตรวจสอบมาตรฐานแหล่งกำเนิด)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Consolas" w:hAnsi="Consolas"/>
          <w:color w:val="B42828"/>
          <w:sz w:val="26"/>
        </w:rPr>
        <w:t>RETAIL_NETWORK_AUTHORITY</w:t>
      </w:r>
      <w:r>
        <w:rPr>
          <w:rFonts w:ascii="TH Sarabun PSK" w:hAnsi="TH Sarabun PSK"/>
          <w:sz w:val="30"/>
        </w:rPr>
        <w:t xml:space="preserve"> — ตัวแทนเครือข่ายร้านค้าและผู้จัดจำหน่าย (ทำหน้าที่ยืนยันการรับสินค้าเข้าสู่ตลาด)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2.3.3 กลไกการสร้างบล็อก (Round-Robin Block Production)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การเลือก Validator เพื่อผลิตบล็อกแต่ละลำดับ ($Index$) ใช้ระบบ </w:t>
      </w:r>
      <w:r>
        <w:rPr>
          <w:rFonts w:ascii="TH Sarabun PSK" w:hAnsi="TH Sarabun PSK"/>
          <w:b/>
          <w:sz w:val="31"/>
        </w:rPr>
        <w:t>Round-Robin Deterministic Rotation</w:t>
      </w:r>
      <w:r>
        <w:rPr>
          <w:rFonts w:ascii="TH Sarabun PSK" w:hAnsi="TH Sarabun PSK"/>
          <w:sz w:val="31"/>
        </w:rPr>
        <w:t>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$$\text{Validator Index} = Index \pmod 3$$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บล็อกแต่ละบล็อกจะสมบูรณ์ได้ก็ต่อเมื่อผู้ลงนาม (Signer) ตรงกับ Validator ที่มีคิวในรอบนั้น และมีสถานะ </w:t>
      </w:r>
      <w:r>
        <w:rPr>
          <w:rFonts w:ascii="Consolas" w:hAnsi="Consolas"/>
          <w:color w:val="B42828"/>
          <w:sz w:val="26"/>
        </w:rPr>
        <w:t>active = true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2.4 การวิเคราะห์ความเสี่ยงของ Proof of Authority (PoA Risk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[!NOTE]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ในระบบ PoA จะไม่มีความเสี่ยงจาก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51% Hashrate Attack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เหมือนระบบ PoW เนื่องจากไม่ได้แข่งขันกันด้วยพลังประมวลผล แต่มีความเสี่ยงเฉพาะของ PoA ดังต่อไปนี้: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การสมรู้ร่วมคิดของผู้ตรวจสอบ (Validator Collusion):</w:t>
      </w:r>
      <w:r>
        <w:rPr>
          <w:rFonts w:ascii="TH Sarabun PSK" w:hAnsi="TH Sarabun PSK"/>
          <w:sz w:val="30"/>
        </w:rPr>
        <w:t xml:space="preserve"> หาก Validator ส่วนใหญ่ (เช่น 2 ใน 3 ราย) ตกลงที่จะลงนามรับรองข้อมูลเท็จร่วมกัน ระบบบล็อกเชนจะไม่สามารถตรวจจับความเท็จของเนื้อหาได้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มาตรการรับมือ:</w:t>
      </w:r>
      <w:r>
        <w:rPr>
          <w:rFonts w:ascii="TH Sarabun PSK" w:hAnsi="TH Sarabun PSK"/>
          <w:sz w:val="30"/>
        </w:rPr>
        <w:t xml:space="preserve"> เปิดเผย Public Key และประวัติการลงนามของทุกบล็อกใน Blockchain Explorer เพื่อให้สาธารณะและสมาชิกในชุมชนร่วมตรวจสอบย้อนหลัง (Social Scrutiny)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กุญแจลับของผู้ตรวจสอบถูกเจาะหรือรั่วไหล (Validator Key Compromise):</w:t>
      </w:r>
      <w:r>
        <w:rPr>
          <w:rFonts w:ascii="TH Sarabun PSK" w:hAnsi="TH Sarabun PSK"/>
          <w:sz w:val="30"/>
        </w:rPr>
        <w:t xml:space="preserve"> หาก Private Key ของผู้ตรวจสอบหลุดออกไป ผู้โจมตีสามารถปลอมตัวเป็น Validator ผลิตบล็อกที่ถูกต้องตามฉันทามติได้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มาตรการรับมือ:</w:t>
      </w:r>
      <w:r>
        <w:rPr>
          <w:rFonts w:ascii="TH Sarabun PSK" w:hAnsi="TH Sarabun PSK"/>
          <w:sz w:val="30"/>
        </w:rPr>
        <w:t xml:space="preserve"> จัดเก็บ Private Key ไว้นอกฐานข้อมูล (Server Environment/HSM) และมีกลไก Key Rotation / Revocation สำหรับปลด Validator ที่ถูกบุกรุกออกจากระบบ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การบริหารจัดการสมาชิก (Validator Set Governance):</w:t>
      </w:r>
      <w:r>
        <w:rPr>
          <w:rFonts w:ascii="TH Sarabun PSK" w:hAnsi="TH Sarabun PSK"/>
          <w:sz w:val="30"/>
        </w:rPr>
        <w:t xml:space="preserve"> ความเสี่ยงในการเพิ่มหรือถอดถอน Validator โดยพลการ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มาตรการรับมือ:</w:t>
      </w:r>
      <w:r>
        <w:rPr>
          <w:rFonts w:ascii="TH Sarabun PSK" w:hAnsi="TH Sarabun PSK"/>
          <w:sz w:val="30"/>
        </w:rPr>
        <w:t xml:space="preserve"> กำหนดเงื่อนไขการเปลี่ยนแปลง Validator Set ใน Genesis Block และต้องได้รับฉันทามติร่วมกันระหว่างหน่วยงาน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2.5 โครงสร้างบล็อกและสูตรการคำนวณ (Block Structure &amp; Cryptographic Formulas)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2.5.1 รายละเอียดฟิลด์ในบล็อก (Block Structure)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ฟิลด์ (Field)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ชนิดข้อมูล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คำอธิบายและความหมายในระบบ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index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Integer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ลำดับที่ของบล็อกในสายโซ่ (เริ่มต้นที่ 0 สำหรับ Genesis Block)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timestamp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ISO-8601 String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วันที่และเวลาที่บล็อกได้รับการยืนยันและลงนาม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data_hash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แฮชแบบ Canonical ของ Domain Event ที่บรรจุอยู่ในบล็อก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nonce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Integer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ตัวนับลำดับรอบ (Sequence Counter)</w:t>
            </w:r>
            <w:r>
              <w:rPr>
                <w:rFonts w:ascii="TH Sarabun PSK" w:hAnsi="TH Sarabun PSK"/>
                <w:sz w:val="27"/>
              </w:rPr>
              <w:t xml:space="preserve"> ของ Validator ประจำบล็อก เพื่อป้องกันการโจมตีแบบ Replay Attack </w:t>
            </w:r>
            <w:r>
              <w:rPr>
                <w:rFonts w:ascii="TH Sarabun PSK" w:hAnsi="TH Sarabun PSK"/>
                <w:i/>
                <w:sz w:val="27"/>
              </w:rPr>
              <w:t>(ไม่ใช่ค่า Nonce สำหรับการขุด PoW)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previous_hash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แฮชของบล็อกก่อนหน้า (ชี้ต่อกันเป็น Hash Chain) โดย Genesis Block จะเป็น </w:t>
            </w:r>
            <w:r>
              <w:rPr>
                <w:rFonts w:ascii="Consolas" w:hAnsi="Consolas"/>
                <w:color w:val="B42828"/>
                <w:sz w:val="26"/>
              </w:rPr>
              <w:t>0000000000000000000000000000000000000000000000000000000000000000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hash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แฮชประจำบล็อกปัจจุบัน คำนวณจากทุกฟิลด์ในส่วนหัวของบล็อก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validator_id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UUID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รหัสระบุตัวตนของผู้ตรวจสอบ (Validator Authority) ที่ได้รับมอบหมายในรอบนั้น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signature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Base64 / Hex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ลายเซ็นดิจิทัล Ed25519 ที่สร้างจาก Private Key ของ Validator ลงบน </w:t>
            </w:r>
            <w:r>
              <w:rPr>
                <w:rFonts w:ascii="Consolas" w:hAnsi="Consolas"/>
                <w:color w:val="B42828"/>
                <w:sz w:val="26"/>
              </w:rPr>
              <w:t>hash</w:t>
            </w:r>
            <w:r>
              <w:rPr>
                <w:rFonts w:ascii="TH Sarabun PSK" w:hAnsi="TH Sarabun PSK"/>
                <w:sz w:val="27"/>
              </w:rPr>
              <w:t xml:space="preserve"> ของบล็อก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2.5.2 สูตรการคำนวณทางคณิตศาสตร์และวิทยาการรหัสลับ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การคำนวณแฮชของข้อมูล (Data Hash):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$$\text{DataHash} = \text{SHA256}(\text{CanonicalJSON}(\text{payload}))$$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การคำนวณแฮชของบล็อก (Block Hash):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$$\text{BlockHash} = \text{SHA256}(Index \parallel Timestamp \parallel \text{DataHash} \parallel Nonce \parallel PreviousHash \parallel ValidatorID)$$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การลงนามดิจิทัล (Digital Signature):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$$Signature = \text{Ed25519Sign}(BlockHash, \text{ValidatorPrivateKey})$$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การตรวจสอบความสมบูรณ์ของสายโซ่ (Chain Verification):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$$\text{Ed25519Verify}(BlockHash, Signature, \text{ValidatorPublicKey}) \equiv \text{True}$$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2.6 การแบ่งข้อมูล On-Chain และ Off-Chain (On-Chain vs Off-Chain Storage)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เพื่อรักษาสมดุลระหว่าง </w:t>
      </w:r>
      <w:r>
        <w:rPr>
          <w:rFonts w:ascii="TH Sarabun PSK" w:hAnsi="TH Sarabun PSK"/>
          <w:b/>
          <w:sz w:val="31"/>
        </w:rPr>
        <w:t>ความโปร่งใสที่ไม่สามารถแก้ไขได้ (Immutability)</w:t>
      </w:r>
      <w:r>
        <w:rPr>
          <w:rFonts w:ascii="TH Sarabun PSK" w:hAnsi="TH Sarabun PSK"/>
          <w:sz w:val="31"/>
        </w:rPr>
        <w:t xml:space="preserve">, </w:t>
      </w:r>
      <w:r>
        <w:rPr>
          <w:rFonts w:ascii="TH Sarabun PSK" w:hAnsi="TH Sarabun PSK"/>
          <w:b/>
          <w:sz w:val="31"/>
        </w:rPr>
        <w:t>ประสิทธิภาพของระบบ (Performance)</w:t>
      </w:r>
      <w:r>
        <w:rPr>
          <w:rFonts w:ascii="TH Sarabun PSK" w:hAnsi="TH Sarabun PSK"/>
          <w:sz w:val="31"/>
        </w:rPr>
        <w:t xml:space="preserve"> และ </w:t>
      </w:r>
      <w:r>
        <w:rPr>
          <w:rFonts w:ascii="TH Sarabun PSK" w:hAnsi="TH Sarabun PSK"/>
          <w:b/>
          <w:sz w:val="31"/>
        </w:rPr>
        <w:t>กฎหมายคุ้มครองข้อมูลส่วนบุคคล (PDPA)</w:t>
      </w:r>
      <w:r>
        <w:rPr>
          <w:rFonts w:ascii="TH Sarabun PSK" w:hAnsi="TH Sarabun PSK"/>
          <w:sz w:val="31"/>
        </w:rPr>
        <w:t xml:space="preserve"> ระบบจึงแยกข้อมูลออกเป็น 2 ชั้นอย่างเด็ดขาด: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+-------------------------------------------------------------------------+</w:t>
              <w:br/>
              <w:t>|                               ON-CHAIN                                  |</w:t>
              <w:br/>
              <w:t>|         (เก็บบน Append-only Ledger Tables / Public Verification)         |</w:t>
              <w:br/>
              <w:t>|                                                                         |</w:t>
              <w:br/>
              <w:t>|  - Certificate Code (รหัสใบรับรองสาธารณะ)                                 |</w:t>
              <w:br/>
              <w:t>|  - Domain Event Type (ISSUE_CERTIFICATE, TRANSFER_ACCEPTED, ฯลฯ)         |</w:t>
              <w:br/>
              <w:t>|  - SHA-256 Hash ของข้อมูลผ้า (Revision Data Hash)                         |</w:t>
              <w:br/>
              <w:t>|  - SHA-256 Hash ของไฟล์ภาพและเอกสารหลักฐาน (Evidence File Hash)           |</w:t>
              <w:br/>
              <w:t>|  - รหัสองค์กรและรหัสผู้กระทำแบบนามแฝง (Pseudonymous IDs: UUID)          |</w:t>
              <w:br/>
              <w:t>|  - Timestamp ที่ได้รับการยืนยัน                                          |</w:t>
              <w:br/>
              <w:t>|  - Block Index, Previous Hash, Block Hash, Validator Nonce, Signature  |</w:t>
              <w:br/>
              <w:t>+-------------------------------------------------------------------------+</w:t>
              <w:br/>
              <w:t xml:space="preserve">                                    |</w:t>
              <w:br/>
              <w:t xml:space="preserve">                                    | เชื่อมโยงด้วย SHA-256 Hash &amp; UUID</w:t>
              <w:br/>
              <w:t xml:space="preserve">                                    v</w:t>
              <w:br/>
              <w:t>+-------------------------------------------------------------------------+</w:t>
              <w:br/>
              <w:t>|                               OFF-CHAIN                                 |</w:t>
              <w:br/>
              <w:t>|               (เก็บบน PostgreSQL 17 และ Server Local Storage)            |</w:t>
              <w:br/>
              <w:t>|                                                                         |</w:t>
              <w:br/>
              <w:t>|  - ข้อมูลส่วนบุคคล (PII): ชื่อ-สกุลจริงของช่างทอ, ที่อยู่, เบอร์โทรศัพท์       |</w:t>
              <w:br/>
              <w:t>|  - ข้อมูลบัญชีผู้ใช้: Email, Password Hash, Session Cookies              |</w:t>
              <w:br/>
              <w:t>|  - ไฟล์รูปภาพความละเอียดสูง และเอกสารสิทธิ์ฉบับเต็ม (/storage/uploads/)   |</w:t>
              <w:br/>
              <w:t>|  - บันทึกการตรวจภายในของเจ้าหน้าที่ (Internal Review Notes/Audit Logs)   |</w:t>
              <w:br/>
              <w:t>|  - ข้อมูลร่าง (Draft Revisions) ที่ยังไม่ได้รับการอนุมัติ                 |</w:t>
              <w:br/>
              <w:t>+-------------------------------------------------------------------------+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2.7 Smart Contract Pseudo-code (Business Logic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[!IMPORTANT]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ระบบนี้ปฏิบัติตามข้อกำหนดรายวิชาโดยเขียนตรรกะสัญญาอัจฉริยะ (Smart Contract) ในรูปแบบ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Pseudo-code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(ไม่ใช้ภาษา Solidity) ซึ่งทำหน้าที่ควบคุมเงื่อนไขทางธุรกิจและรับประกันการเปลี่ยนสถานะที่ถูกต้อง: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2.7.1 ฟังก์ชัน: ส่งคำขอรับรองผ้าไหม (`submitForCertification`)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submitForCertification(actor, silkItemId, revisionId, idempotencyKey):</w:t>
              <w:br/>
              <w:t xml:space="preserve">    // 1. ตรวจสอบสิทธิ์และเงื่อนไขเบื้องต้น (Pre-conditions)</w:t>
              <w:br/>
              <w:t xml:space="preserve">    REQUIRE actor.role == UserRole.WEAVER</w:t>
              <w:br/>
              <w:t xml:space="preserve">    REQUIRE actor.id == getSilkItemOwner(silkItemId)</w:t>
              <w:br/>
              <w:t xml:space="preserve">    REQUIRE getRevisionStatus(revisionId) == RevisionStatus.DRAFT</w:t>
              <w:br/>
              <w:t xml:space="preserve">    REQUIRE isEvidenceComplete(revisionId) == TRUE</w:t>
              <w:br/>
              <w:t xml:space="preserve">    REQUIRE isIdempotencyKeyUnique(idempotencyKey) == TRUE</w:t>
              <w:br/>
              <w:br/>
              <w:t xml:space="preserve">    // 2. ล็อกข้อมูล Revision เพื่อป้องกันการแก้ไขระหว่างรอตรวจ</w:t>
              <w:br/>
              <w:t xml:space="preserve">    LOCK revisionId</w:t>
              <w:br/>
              <w:t xml:space="preserve">    SET revision.status = RevisionStatus.SUBMITTED</w:t>
              <w:br/>
              <w:t xml:space="preserve">    </w:t>
              <w:br/>
              <w:t xml:space="preserve">    // 3. สร้างรายการคำขอรับรองสำหรับคิวงานของสหกรณ์</w:t>
              <w:br/>
              <w:t xml:space="preserve">    requestId = CREATE CertificationRequest(</w:t>
              <w:br/>
              <w:t xml:space="preserve">        silkItemId = silkItemId,</w:t>
              <w:br/>
              <w:t xml:space="preserve">        revisionId = revisionId,</w:t>
              <w:br/>
              <w:t xml:space="preserve">        submittedBy = actor.id,</w:t>
              <w:br/>
              <w:t xml:space="preserve">        status = RequestStatus.SUBMITTED,</w:t>
              <w:br/>
              <w:t xml:space="preserve">        idempotencyKey = idempotencyKey</w:t>
              <w:br/>
              <w:t xml:space="preserve">    )</w:t>
              <w:br/>
              <w:br/>
              <w:t xml:space="preserve">    // 4. บันทึกประวัติการทำงานระดับแอปพลิเคชัน (Workflow Audit Log)</w:t>
              <w:br/>
              <w:t xml:space="preserve">    RECORD AuditLog(AuditAction.SUBMITTED_FOR_CERTIFICATION, requestId, actor.id)</w:t>
              <w:br/>
              <w:br/>
              <w:t xml:space="preserve">    RETURN requestId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2.7.2 ฟังก์ชัน: ตรวจรับรองและออกใบรับรองบนบล็อกเชน (`approveCertification`)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approveCertification(actor, requestId, reviewNote, idempotencyKey):</w:t>
              <w:br/>
              <w:t xml:space="preserve">    // 1. ตรวจสอบสิทธิ์ของเจ้าหน้าที่สหกรณ์</w:t>
              <w:br/>
              <w:t xml:space="preserve">    REQUIRE actor.role == UserRole.COOPERATIVE_OFFICER</w:t>
              <w:br/>
              <w:t xml:space="preserve">    REQUIRE isIdempotencyKeyUnique(idempotencyKey) == TRUE</w:t>
              <w:br/>
              <w:t xml:space="preserve">    </w:t>
              <w:br/>
              <w:t xml:space="preserve">    request = getCertificationRequest(requestId)</w:t>
              <w:br/>
              <w:t xml:space="preserve">    REQUIRE request.status == RequestStatus.SUBMITTED</w:t>
              <w:br/>
              <w:t xml:space="preserve">    REQUIRE hasActiveCertificate(request.silkItemId) == FALSE</w:t>
              <w:br/>
              <w:br/>
              <w:t xml:space="preserve">    // 2. เริ่ม Atomic Transaction เพื่อให้ฐานข้อมูลและบล็อกเชนตรงกันเสมอ</w:t>
              <w:br/>
              <w:t xml:space="preserve">    BEGIN DATABASE TRANSACTION</w:t>
              <w:br/>
              <w:t xml:space="preserve">        LOCK request.silkItemId</w:t>
              <w:br/>
              <w:t xml:space="preserve">        LOCK latest_ledger_block</w:t>
              <w:br/>
              <w:br/>
              <w:t xml:space="preserve">        // 3. คำนวณ Cryptographic Hash ของข้อมูลผ้าและหลักฐาน</w:t>
              <w:br/>
              <w:t xml:space="preserve">        revisionHash = calculateCanonicalHash(request.revisionId)</w:t>
              <w:br/>
              <w:t xml:space="preserve">        </w:t>
              <w:br/>
              <w:t xml:space="preserve">        // 4. เลือก Validator ตามรอบของ PoA Consensus</w:t>
              <w:br/>
              <w:t xml:space="preserve">        validator = selectPoAValidator(latest_ledger_block.index + 1)</w:t>
              <w:br/>
              <w:t xml:space="preserve">        </w:t>
              <w:br/>
              <w:t xml:space="preserve">        // 5. ประกอบและลงนามบล็อกใหม่ประเภท ISSUE_CERTIFICATE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LedgerEventType.ISSUE_CERTIFICATE,</w:t>
              <w:br/>
              <w:t xml:space="preserve">            aggregateId = request.silkItemId,</w:t>
              <w:br/>
              <w:t xml:space="preserve">            payload = {</w:t>
              <w:br/>
              <w:t xml:space="preserve">                silkItemId = request.silkItemId,</w:t>
              <w:br/>
              <w:t xml:space="preserve">                revisionHash = revisionHash,</w:t>
              <w:br/>
              <w:t xml:space="preserve">                issuerOrgId = actor.organizationId,</w:t>
              <w:br/>
              <w:t xml:space="preserve">                issuedAt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// 6. ตรวจสอบความถูกต้องของบล็อกก่อนเขียนลง Ledger</w:t>
              <w:br/>
              <w:t xml:space="preserve">        VERIFY verifyBlockIntegrity(newBlock, validator.publicKey) == TRUE</w:t>
              <w:br/>
              <w:t xml:space="preserve">        SAVE newBlock INTO ledger_blocks</w:t>
              <w:br/>
              <w:t xml:space="preserve">        </w:t>
              <w:br/>
              <w:t xml:space="preserve">        // 7. สร้างใบรับรองดิจิทัลสถานะ ACTIVE</w:t>
              <w:br/>
              <w:t xml:space="preserve">        certificateCode = generateUniqueCertificateCode()</w:t>
              <w:br/>
              <w:t xml:space="preserve">        certificate = CREATE Certificate(</w:t>
              <w:br/>
              <w:t xml:space="preserve">            code = certificateCode,</w:t>
              <w:br/>
              <w:t xml:space="preserve">            silkItemId = request.silkItemId,</w:t>
              <w:br/>
              <w:t xml:space="preserve">            status = CertificateStatus.ACTIVE,</w:t>
              <w:br/>
              <w:t xml:space="preserve">            blockIndex = newBlock.index,</w:t>
              <w:br/>
              <w:t xml:space="preserve">            issuedBy = actor.id</w:t>
              <w:br/>
              <w:t xml:space="preserve">        )</w:t>
              <w:br/>
              <w:br/>
              <w:t xml:space="preserve">        // 8. อัปเดตสถานะคำขอและบันทึกประวัติ</w:t>
              <w:br/>
              <w:t xml:space="preserve">        SET request.status = RequestStatus.APPROVED</w:t>
              <w:br/>
              <w:t xml:space="preserve">        SET request.reviewNote = reviewNote</w:t>
              <w:br/>
              <w:t xml:space="preserve">        RECORD AuditLog(AuditAction.CERTIFICATION_APPROVED, certificate.id, actor.id)</w:t>
              <w:br/>
              <w:br/>
              <w:t xml:space="preserve">    COMMIT TRANSACTION</w:t>
              <w:br/>
              <w:br/>
              <w:t xml:space="preserve">    // 9. ส่งคืนข้อมูลใบรับรองพร้อมลิงก์สำหรับสร้าง QR Code</w:t>
              <w:br/>
              <w:t xml:space="preserve">    RETURN certificate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2.7.3 ฟังก์ชัน: ปฏิเสธคำขอรับรอง (`rejectCertification`)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rejectCertification(actor, requestId, reasonCode, reviewNote):</w:t>
              <w:br/>
              <w:t xml:space="preserve">    REQUIRE actor.role == UserRole.COOPERATIVE_OFFICER</w:t>
              <w:br/>
              <w:t xml:space="preserve">    </w:t>
              <w:br/>
              <w:t xml:space="preserve">    request = getCertificationRequest(requestId)</w:t>
              <w:br/>
              <w:t xml:space="preserve">    REQUIRE request.status == RequestStatus.SUBMITTED</w:t>
              <w:br/>
              <w:t xml:space="preserve">    REQUIRE reasonCode IS NOT NULL AND reviewNote IS NOT NULL</w:t>
              <w:br/>
              <w:br/>
              <w:t xml:space="preserve">    // เปลี่ยนสถานะคำขอเป็น REJECTED โดยไม่สร้างบล็อกบนบล็อกเชน</w:t>
              <w:br/>
              <w:t xml:space="preserve">    SET request.status = RequestStatus.REJECTED</w:t>
              <w:br/>
              <w:t xml:space="preserve">    SET request.reasonCode = reasonCode</w:t>
              <w:br/>
              <w:t xml:space="preserve">    SET request.reviewNote = reviewNote</w:t>
              <w:br/>
              <w:t xml:space="preserve">    SET request.revision.status = RevisionStatus.REJECTED</w:t>
              <w:br/>
              <w:br/>
              <w:t xml:space="preserve">    RECORD AuditLog(AuditAction.CERTIFICATION_REJECTED, requestId, actor.id)</w:t>
              <w:br/>
              <w:t xml:space="preserve">    RETURN TRUE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2.7.4 ฟังก์ชัน: การโอนและยอมรับการส่งมอบผ้าไหม (`acceptCustodyTransfer`)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acceptCustodyTransfer(actor, transferId, idempotencyKey):</w:t>
              <w:br/>
              <w:t xml:space="preserve">    transfer = getCustodyTransfer(transferId)</w:t>
              <w:br/>
              <w:t xml:space="preserve">    REQUIRE transfer.status == TransferStatus.PENDING</w:t>
              <w:br/>
              <w:t xml:space="preserve">    REQUIRE actor.organizationId == transfer.recipientOrgId</w:t>
              <w:br/>
              <w:t xml:space="preserve">    REQUIRE actor.role IN [UserRole.STORE_USER, UserRole.COOPERATIVE_OFFICER]</w:t>
              <w:br/>
              <w:br/>
              <w:t xml:space="preserve">    BEGIN DATABASE TRANSACTION</w:t>
              <w:br/>
              <w:t xml:space="preserve">        LOCK transfer.silkItemId</w:t>
              <w:br/>
              <w:t xml:space="preserve">        LOCK latest_ledger_block</w:t>
              <w:br/>
              <w:br/>
              <w:t xml:space="preserve">        // บันทึกบล็อกการเปลี่ยนมือผู้ครอบครอง (TRANSFER_ACCEPTED)</w:t>
              <w:br/>
              <w:t xml:space="preserve">        validator = selectPoAValidator(latest_ledger_block.index + 1)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LedgerEventType.TRANSFER_ACCEPTED,</w:t>
              <w:br/>
              <w:t xml:space="preserve">            aggregateId = transfer.silkItemId,</w:t>
              <w:br/>
              <w:t xml:space="preserve">            payload = {</w:t>
              <w:br/>
              <w:t xml:space="preserve">                transferId = transfer.id,</w:t>
              <w:br/>
              <w:t xml:space="preserve">                fromOrgId = transfer.fromOrgId,</w:t>
              <w:br/>
              <w:t xml:space="preserve">                toOrgId = transfer.recipientOrgId,</w:t>
              <w:br/>
              <w:t xml:space="preserve">                acceptedAt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SAVE newBlock INTO ledger_blocks</w:t>
              <w:br/>
              <w:t xml:space="preserve">        </w:t>
              <w:br/>
              <w:t xml:space="preserve">        // อัปเดตข้อมูลผู้ถือครองปัจจุบัน (Custody Record)</w:t>
              <w:br/>
              <w:t xml:space="preserve">        SET transfer.status = TransferStatus.ACCEPTED</w:t>
              <w:br/>
              <w:t xml:space="preserve">        UPDATE SilkItem SET currentCustodianOrgId = transfer.recipientOrgId WHERE id = transfer.silkItemId</w:t>
              <w:br/>
              <w:t xml:space="preserve">        RECORD AuditLog(AuditAction.TRANSFER_ACCEPTED, transfer.id, actor.id)</w:t>
              <w:br/>
              <w:br/>
              <w:t xml:space="preserve">    COMMIT TRANSACTION</w:t>
              <w:br/>
              <w:t xml:space="preserve">    RETURN TRUE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2.7.5 ฟังก์ชัน: การระงับ/คืนสถานะ/เพิกถอนใบรับรอง (`updateCertificateStatus`)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updateCertificateStatus(actor, certificateId, targetStatus, reasonCode, idempotencyKey):</w:t>
              <w:br/>
              <w:t xml:space="preserve">    REQUIRE actor.role == UserRole.COOPERATIVE_OFFICER</w:t>
              <w:br/>
              <w:t xml:space="preserve">    REQUIRE targetStatus IN [CertificateStatus.SUSPENDED, CertificateStatus.ACTIVE, CertificateStatus.REVOKED]</w:t>
              <w:br/>
              <w:t xml:space="preserve">    </w:t>
              <w:br/>
              <w:t xml:space="preserve">    cert = getCertificate(certificateId)</w:t>
              <w:br/>
              <w:t xml:space="preserve">    </w:t>
              <w:br/>
              <w:t xml:space="preserve">    // ตรวจสอบเงื่อนไข State Machine</w:t>
              <w:br/>
              <w:t xml:space="preserve">    IF targetStatus == CertificateStatus.SUSPENDED:</w:t>
              <w:br/>
              <w:t xml:space="preserve">        REQUIRE cert.status == CertificateStatus.ACTIVE</w:t>
              <w:br/>
              <w:t xml:space="preserve">        eventType = LedgerEventType.CERTIFICATE_SUSPENDED</w:t>
              <w:br/>
              <w:t xml:space="preserve">    ELSE IF targetStatus == CertificateStatus.ACTIVE:</w:t>
              <w:br/>
              <w:t xml:space="preserve">        REQUIRE cert.status == CertificateStatus.SUSPENDED</w:t>
              <w:br/>
              <w:t xml:space="preserve">        eventType = LedgerEventType.CERTIFICATE_REACTIVATED</w:t>
              <w:br/>
              <w:t xml:space="preserve">    ELSE IF targetStatus == CertificateStatus.REVOKED:</w:t>
              <w:br/>
              <w:t xml:space="preserve">        REQUIRE cert.status IN [CertificateStatus.ACTIVE, CertificateStatus.SUSPENDED]</w:t>
              <w:br/>
              <w:t xml:space="preserve">        eventType = LedgerEventType.CERTIFICATE_REVOKED</w:t>
              <w:br/>
              <w:br/>
              <w:t xml:space="preserve">    BEGIN DATABASE TRANSACTION</w:t>
              <w:br/>
              <w:t xml:space="preserve">        LOCK cert.id</w:t>
              <w:br/>
              <w:t xml:space="preserve">        LOCK latest_ledger_block</w:t>
              <w:br/>
              <w:br/>
              <w:t xml:space="preserve">        // สร้างบล็อกบันทึกการเปลี่ยนสถานะบน Ledger</w:t>
              <w:br/>
              <w:t xml:space="preserve">        validator = selectPoAValidator(latest_ledger_block.index + 1)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eventType,</w:t>
              <w:br/>
              <w:t xml:space="preserve">            aggregateId = cert.silkItemId,</w:t>
              <w:br/>
              <w:t xml:space="preserve">            payload = {</w:t>
              <w:br/>
              <w:t xml:space="preserve">                certificateId = cert.id,</w:t>
              <w:br/>
              <w:t xml:space="preserve">                reasonCode = reasonCode,</w:t>
              <w:br/>
              <w:t xml:space="preserve">                updatedAt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SAVE newBlock INTO ledger_blocks</w:t>
              <w:br/>
              <w:t xml:space="preserve">        SET cert.status = targetStatus</w:t>
              <w:br/>
              <w:t xml:space="preserve">        RECORD AuditLog(mapStatusToAuditAction(targetStatus), cert.id, actor.id)</w:t>
              <w:br/>
              <w:br/>
              <w:t xml:space="preserve">    COMMIT TRANSACTION</w:t>
              <w:br/>
              <w:t xml:space="preserve">    RETURN cert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3. Actors &amp; Transaction Flow — ผู้มีส่วนได้ส่วนเสียและกระบวนการทำงานของระบบ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3.1 ตารางวิเคราะห์ผู้มีส่วนได้ส่วนเสีย (Stakeholders &amp; RBAC Analysis)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ระบบมีการกำหนดบทบาท อำนาจหน้าที่ และขอบเขตข้อห้ามที่ชัดเจนตามหลักการ Separation of Concerns และ Least Privilege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กลุ่มผู้ใช้งาน / บทบาท (Role)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บทบาทหน้าที่ในห่วงโซ่คุณค่า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สิทธิ์การดำเนินการในระบบ (Allowed Actions)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ข้อห้ามและสิ่งที่ทำไม่ได้ (Restrictions / Disallowed)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ช่างทอผ้าไหม (`WEAVER`)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สมาชิกชุมชนผู้ผลิตผ้าไหมทอมือในจังหวัดบุรีรัมย์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ลงทะเบียนผ้าไหมชิ้นใหม่ (</w:t>
            </w:r>
            <w:r>
              <w:rPr>
                <w:rFonts w:ascii="Consolas" w:hAnsi="Consolas"/>
                <w:color w:val="B42828"/>
                <w:sz w:val="26"/>
              </w:rPr>
              <w:t>POST /api/silk-items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จัดการข้อมูลร่าง (</w:t>
            </w:r>
            <w:r>
              <w:rPr>
                <w:rFonts w:ascii="Consolas" w:hAnsi="Consolas"/>
                <w:color w:val="B42828"/>
                <w:sz w:val="26"/>
              </w:rPr>
              <w:t>Draft Revisions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อัปโหลดภาพถ่ายและหลักฐานการผลิต (</w:t>
            </w:r>
            <w:r>
              <w:rPr>
                <w:rFonts w:ascii="Consolas" w:hAnsi="Consolas"/>
                <w:color w:val="B42828"/>
                <w:sz w:val="26"/>
              </w:rPr>
              <w:t>POST /evidence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ส่งคำขอรับรอง (</w:t>
            </w:r>
            <w:r>
              <w:rPr>
                <w:rFonts w:ascii="Consolas" w:hAnsi="Consolas"/>
                <w:color w:val="B42828"/>
                <w:sz w:val="26"/>
              </w:rPr>
              <w:t>POST /submit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ดูประวัติคำขอและข้อเสนอแนะในการแก้ไข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ไม่อนุมัติหรือออกใบรับรองให้ตนเองได้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ไม่สามารถแก้ไขข้อมูล Revision ที่ส่งตรวจหรืออนุมัติแล้วได้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ไม่สามารถเข้าถึงข้อมูลส่วนบุคคลของช่างทอรายอื่นได้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ไม่สามารถเขียนลง Ledger ได้โดยตรง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เจ้าหน้าที่สหกรณ์ (`COOPERATIVE_OFFICER`)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ตัวแทนสหกรณ์ผ้าไหมบุรีรัมย์ ผู้ทำหน้าที่ตรวจสอบมาตรฐานและออกใบรับรอง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เรียกดูคิวคำขอรอตรวจ (</w:t>
            </w:r>
            <w:r>
              <w:rPr>
                <w:rFonts w:ascii="Consolas" w:hAnsi="Consolas"/>
                <w:color w:val="B42828"/>
                <w:sz w:val="26"/>
              </w:rPr>
              <w:t>GET /api/reviews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ตรวจสอบข้อมูลผ้าและหลักฐานทางกายภาพ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อนุมัติคำขอเพื่อสร้างใบรับรอง (</w:t>
            </w:r>
            <w:r>
              <w:rPr>
                <w:rFonts w:ascii="Consolas" w:hAnsi="Consolas"/>
                <w:color w:val="B42828"/>
                <w:sz w:val="26"/>
              </w:rPr>
              <w:t>POST /approve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ปฏิเสธคำขอพร้อมระบุเหตุผล (</w:t>
            </w:r>
            <w:r>
              <w:rPr>
                <w:rFonts w:ascii="Consolas" w:hAnsi="Consolas"/>
                <w:color w:val="B42828"/>
                <w:sz w:val="26"/>
              </w:rPr>
              <w:t>POST /reject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สั่งระงับ/คืนสถานะ/เพิกถอนใบรับรอง (</w:t>
            </w:r>
            <w:r>
              <w:rPr>
                <w:rFonts w:ascii="Consolas" w:hAnsi="Consolas"/>
                <w:color w:val="B42828"/>
                <w:sz w:val="26"/>
              </w:rPr>
              <w:t>POST /status</w:t>
            </w:r>
            <w:r>
              <w:rPr>
                <w:rFonts w:ascii="TH Sarabun PSK" w:hAnsi="TH Sarabun PSK"/>
                <w:sz w:val="27"/>
              </w:rPr>
              <w:t>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ไม่สามารถแก้ไขข้อมูลเนื้อหาผ้าไหมของช่างทอโดยพลการ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ไม่สามารถลบหรือแก้ไขประวัติใบรับรองที่บันทึกลง Ledger แล้วได้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ไม่สามารถปลอมแปลงผลการลงนามของโหนดผู้ตรวจสอบอื่นได้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ร้านค้าและตัวแทนจำหน่าย (`STORE_USER`)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ผู้รับซื้อและจัดจำหน่ายผ้าไหมบุรีรัมย์สู่ตลาด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ตรวจสอบความถูกต้องของใบรับรองและประวัติผ้าไหม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รับคำขอส่งมอบการครอบครอง (</w:t>
            </w:r>
            <w:r>
              <w:rPr>
                <w:rFonts w:ascii="Consolas" w:hAnsi="Consolas"/>
                <w:color w:val="B42828"/>
                <w:sz w:val="26"/>
              </w:rPr>
              <w:t>Custody Transfer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ยืนยันการรับมอบ (</w:t>
            </w:r>
            <w:r>
              <w:rPr>
                <w:rFonts w:ascii="Consolas" w:hAnsi="Consolas"/>
                <w:color w:val="B42828"/>
                <w:sz w:val="26"/>
              </w:rPr>
              <w:t>POST /accept</w:t>
            </w:r>
            <w:r>
              <w:rPr>
                <w:rFonts w:ascii="TH Sarabun PSK" w:hAnsi="TH Sarabun PSK"/>
                <w:sz w:val="27"/>
              </w:rPr>
              <w:t>) หรือปฏิเสธ (</w:t>
            </w:r>
            <w:r>
              <w:rPr>
                <w:rFonts w:ascii="Consolas" w:hAnsi="Consolas"/>
                <w:color w:val="B42828"/>
                <w:sz w:val="26"/>
              </w:rPr>
              <w:t>POST /reject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ตรวจสอบรายการผ้าไหมที่อยู่ในความดูแลของร้านตนเอง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ไม่สามารถแก้ไขข้อมูลแหล่งกำเนิดหรือข้อมูลผู้ทอได้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ไม่สามารถออกใบรับรองใหม่ หรือเปลี่ยนสถานะใบรับรองได้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ไม่สามารถส่งมอบผ้าที่ตนเองไม่ได้เป็นผู้ถือครองในปัจจุบันได้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ผู้บริโภคและสาธารณชน (`PUBLIC_CONSUMER`)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ผู้ซื้อผ้าไหม นักท่องเที่ยว และบุคคลทั่วไป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สแกน QR Code หรือกรอกรหัสใบรับรองเพื่อตรวจสอบย้อนกลับ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ดูข้อมูลผ้าไหม, แหล่งผลิต, ช่างทอ (แบบเปิดเผยได้), ผู้ออกใบรับรอง และไทม์ไลน์การส่งมอบ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เข้าใช้งาน Blockchain Explorer เพื่อตรวจสอบความถูกต้องสมบูรณ์ของสายโซ่ (Chain Integrity)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ไม่สามารถเข้าถึงข้อมูลส่วนบุคคลเชิงลึก (PII) เช่น ที่อยู่ หรือเบอร์โทรศัพท์ช่างทอ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ไม่สามารถดูบันทึกการตรวจภายในของเจ้าหน้าที่ได้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ไม่มีสิทธิ์ส่งคำขอ สร้าง หรือแก้ไขข้อมูลใดๆ ในระบบ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โหนดผู้ตรวจสอบ (`POA_VALIDATOR_AUTHORITY`)</w:t>
            </w:r>
            <w:r>
              <w:rPr>
                <w:rFonts w:ascii="TH Sarabun PSK" w:hAnsi="TH Sarabun PSK"/>
                <w:sz w:val="27"/>
              </w:rPr>
              <w:t xml:space="preserve"> </w:t>
            </w:r>
            <w:r>
              <w:rPr>
                <w:rFonts w:ascii="TH Sarabun PSK" w:hAnsi="TH Sarabun PSK"/>
                <w:i/>
                <w:sz w:val="27"/>
              </w:rPr>
              <w:t>(จำลอง)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องค์กรผู้ดูแลฉันทามติ 3 ฝ่าย (สหกรณ์, หน่วยงานตรวจรับรอง, เครือข่ายร้านค้า)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ตรวจสอบความถูกต้องของ Domain Event และลำดับ Nonce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ลงนามรับรองบล็อกด้วย Ed25519 Private Key ตามรอบ Round-Robin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• บันทึกบล็อกใหม่ลงใน </w:t>
            </w:r>
            <w:r>
              <w:rPr>
                <w:rFonts w:ascii="Consolas" w:hAnsi="Consolas"/>
                <w:color w:val="B42828"/>
                <w:sz w:val="26"/>
              </w:rPr>
              <w:t>ledger_blocks</w:t>
            </w:r>
            <w:r>
              <w:rPr>
                <w:rFonts w:ascii="TH Sarabun PSK" w:hAnsi="TH Sarabun PSK"/>
                <w:sz w:val="27"/>
              </w:rPr>
              <w:t xml:space="preserve"> แบบ Append-only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ไม่สามารถสร้างบล็อกโดยข้ามรอบหรือใช้ Nonce ซ้ำได้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ไม่สามารถแก้ไขบล็อกเก่าในอดีตได้ (ฝ่าฝืน Hash Chain Rules)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ไม่สามารถเข้าถึงหรือแก้ไขข้อมูลธุรกิจระดับแอปพลิเคชันโดยตรง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3.2 แผนภาพและขั้นตอนการทำงาน 8 ขั้นตอน (End-to-End 8-Step Transaction Flow)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กระบวนการออกใบรับรองและตรวจสอบย้อนกลับตั้งแต่ต้นน้ำ (ช่างทอ) จนถึงปลายน้ำ (ผู้บริโภค) สรุปเป็น 8 ขั้นตอนสำคัญดังนี้: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sequenceDiagram</w:t>
              <w:br/>
              <w:t xml:space="preserve">    autonumber</w:t>
              <w:br/>
              <w:t xml:space="preserve">    actor Weaver as ช่างทอ (Weaver)</w:t>
              <w:br/>
              <w:t xml:space="preserve">    participant Web as Web Frontend (Nuxt)</w:t>
              <w:br/>
              <w:t xml:space="preserve">    participant API as Backend API &amp; Services</w:t>
              <w:br/>
              <w:t xml:space="preserve">    participant DB as PostgreSQL 17 (Business &amp; PII)</w:t>
              <w:br/>
              <w:t xml:space="preserve">    actor Officer as เจ้าหน้าที่สหกรณ์ (Officer)</w:t>
              <w:br/>
              <w:t xml:space="preserve">    participant Ledger as Local Blockchain Engine</w:t>
              <w:br/>
              <w:t xml:space="preserve">    actor Store as ร้านค้า (Store)</w:t>
              <w:br/>
              <w:t xml:space="preserve">    actor Consumer as ผู้บริโภค (Consumer)</w:t>
              <w:br/>
              <w:br/>
              <w:t xml:space="preserve">    %% Step 1: Draft &amp; Submit</w:t>
              <w:br/>
              <w:t xml:space="preserve">    Weaver-&gt;&gt;Web: 1. กรอกข้อมูลผ้าไหม อัปโหลดหลักฐาน และส่งคำขอรับรอง</w:t>
              <w:br/>
              <w:t xml:space="preserve">    Web-&gt;&gt;API: POST /api/silk-items/:id/submit (พร้อม Idempotency Key)</w:t>
              <w:br/>
              <w:t xml:space="preserve">    </w:t>
              <w:br/>
              <w:t xml:space="preserve">    %% Step 2: Validate &amp; Lock</w:t>
              <w:br/>
              <w:t xml:space="preserve">    API-&gt;&gt;DB: 2. ตรวจสอบสิทธิ์ (RBAC) ล็อกข้อมูล Revision (Status = SUBMITTED)</w:t>
              <w:br/>
              <w:t xml:space="preserve">    DB--&gt;&gt;API: ยืนยันการบันทึกคำขอ (Request ID)</w:t>
              <w:br/>
              <w:br/>
              <w:t xml:space="preserve">    %% Step 3: Review &amp; Approve</w:t>
              <w:br/>
              <w:t xml:space="preserve">    Officer-&gt;&gt;Web: 3. เปิดดูคิวงาน ตรวจสอบหลักฐานผ้าไหม และกดยืนยันอนุมัติ</w:t>
              <w:br/>
              <w:t xml:space="preserve">    Web-&gt;&gt;API: POST /api/reviews/:id/approve (พร้อม Review Note)</w:t>
              <w:br/>
              <w:br/>
              <w:t xml:space="preserve">    %% Step 4: Atomic TX &amp; Event Generation</w:t>
              <w:br/>
              <w:t xml:space="preserve">    API-&gt;&gt;DB: 4. เริ่ม Atomic Database Transaction (Lock Rows)</w:t>
              <w:br/>
              <w:t xml:space="preserve">    API-&gt;&gt;API: คำนวณ SHA-256 Revision Hash &amp; Evidence Hash</w:t>
              <w:br/>
              <w:t xml:space="preserve">    </w:t>
              <w:br/>
              <w:t xml:space="preserve">    %% Step 5: PoA Signing &amp; Block Production</w:t>
              <w:br/>
              <w:t xml:space="preserve">    API-&gt;&gt;Ledger: 5. ส่ง Domain Event (ISSUE_CERTIFICATE) ไปยัง PoA Engine</w:t>
              <w:br/>
              <w:t xml:space="preserve">    Ledger-&gt;&gt;Ledger: ตรวจสอบลำดับ Nonce, เลือก Validator ประจำรอบ และลงนาม Ed25519</w:t>
              <w:br/>
              <w:br/>
              <w:t xml:space="preserve">    %% Step 6: Append to Chain &amp; Update State</w:t>
              <w:br/>
              <w:t xml:space="preserve">    Ledger-&gt;&gt;DB: 6. บันทึก Block ลงตาราง ledger_blocks &amp; ledger_events</w:t>
              <w:br/>
              <w:t xml:space="preserve">    API-&gt;&gt;DB: สร้าง Certificate (Status = ACTIVE) และอัปเดต Request เป็น APPROVED</w:t>
              <w:br/>
              <w:t xml:space="preserve">    API-&gt;&gt;DB: Commit Database Transaction</w:t>
              <w:br/>
              <w:br/>
              <w:t xml:space="preserve">    %% Step 7: Custody Transfer (Optional Lifecycle)</w:t>
              <w:br/>
              <w:t xml:space="preserve">    API--&gt;&gt;Web: 7. แสดงรหัสใบรับรองดิจิทัลและสร้าง QR Code สำหรับติดบนผืนผ้า</w:t>
              <w:br/>
              <w:t xml:space="preserve">    Weaver-&gt;&gt;Store: ส่งมอบผ้าไหมจริงพร้อมใบรับรองดิจิทัล</w:t>
              <w:br/>
              <w:t xml:space="preserve">    Store-&gt;&gt;API: ยืนยันการรับมอบ (POST /api/transfers/:id/accept -&gt; บันทึก TRANSFER_ACCEPTED Block)</w:t>
              <w:br/>
              <w:br/>
              <w:t xml:space="preserve">    %% Step 8: Public Verification</w:t>
              <w:br/>
              <w:t xml:space="preserve">    Consumer-&gt;&gt;Web: 8. สแกน QR Code เพื่อตรวจสอบแหล่งกำเนิดและประวัติ</w:t>
              <w:br/>
              <w:t xml:space="preserve">    Web-&gt;&gt;API: GET /api/public/certificates/:code</w:t>
              <w:br/>
              <w:t xml:space="preserve">    API-&gt;&gt;DB: ดึงข้อมูลผ้าไหม + ตรวจสอบ Hash Chain Integrity</w:t>
              <w:br/>
              <w:t xml:space="preserve">    API--&gt;&gt;Web: แสดงผลการรับรอง: ช่างทอ, แหล่งผลิต, วันที่รับรอง และสถานะความสมบูรณ์ของบล็อก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คำอธิบายรายละเอียด 8 ขั้นตอน: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ช่างทอสร้างข้อมูลและส่งคำขอ (Submit Request):</w:t>
      </w:r>
      <w:r>
        <w:rPr>
          <w:rFonts w:ascii="TH Sarabun PSK" w:hAnsi="TH Sarabun PSK"/>
          <w:sz w:val="30"/>
        </w:rPr>
        <w:t xml:space="preserve"> ช่างทอบันทึกรายละเอียดผ้าไหม (ลาย, ขนาด, สี, เทคนิคการย้อม) แนบภาพถ่ายกระบวนการทอ และกดส่งคำขอรับรอง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ระบบตรวจสอบและล็อกข้อมูล (Validate &amp; Lock Revision):</w:t>
      </w:r>
      <w:r>
        <w:rPr>
          <w:rFonts w:ascii="TH Sarabun PSK" w:hAnsi="TH Sarabun PSK"/>
          <w:sz w:val="30"/>
        </w:rPr>
        <w:t xml:space="preserve"> ระบบตรวจสอบความครบถ้วนของข้อมูล ล็อกสถานะ Revision เป็น </w:t>
      </w:r>
      <w:r>
        <w:rPr>
          <w:rFonts w:ascii="Consolas" w:hAnsi="Consolas"/>
          <w:color w:val="B42828"/>
          <w:sz w:val="26"/>
        </w:rPr>
        <w:t>SUBMITTED</w:t>
      </w:r>
      <w:r>
        <w:rPr>
          <w:rFonts w:ascii="TH Sarabun PSK" w:hAnsi="TH Sarabun PSK"/>
          <w:sz w:val="30"/>
        </w:rPr>
        <w:t xml:space="preserve"> เพื่อป้องกันการแก้ไขในระหว่างการตรวจสอบ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สหกรณ์ตรวจรับรอง (Cooperative Inspection):</w:t>
      </w:r>
      <w:r>
        <w:rPr>
          <w:rFonts w:ascii="TH Sarabun PSK" w:hAnsi="TH Sarabun PSK"/>
          <w:sz w:val="30"/>
        </w:rPr>
        <w:t xml:space="preserve"> เจ้าหน้าที่สหกรณ์ตรวจสอบความถูกต้องของข้อมูลและหลักฐานทางกายภาพ พร้อมบันทึกความเห็นการตรวจ (Review Note)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เริ่มต้นกระบวนการแบบ Atomic (Transaction Initialization):</w:t>
      </w:r>
      <w:r>
        <w:rPr>
          <w:rFonts w:ascii="TH Sarabun PSK" w:hAnsi="TH Sarabun PSK"/>
          <w:sz w:val="30"/>
        </w:rPr>
        <w:t xml:space="preserve"> ระบบเริ่ม Database Transaction ทำการล็อกแถวข้อมูลที่เกี่ยวข้อง และคำนวณ Cryptographic Hash ของข้อมูลผ้าทั้งหมด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การสร้างบล็อกและการลงนามฉันทามติ PoA (PoA Block Consensus):</w:t>
      </w:r>
      <w:r>
        <w:rPr>
          <w:rFonts w:ascii="TH Sarabun PSK" w:hAnsi="TH Sarabun PSK"/>
          <w:sz w:val="30"/>
        </w:rPr>
        <w:t xml:space="preserve"> ระบบเลือก Authority Validator ตามรอบ Round-Robin, ตรวจสอบ Nonce, คำนวณ Block Hash และลงนามด้วย Ed25519 Private Key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6. </w:t>
      </w:r>
      <w:r>
        <w:rPr>
          <w:rFonts w:ascii="TH Sarabun PSK" w:hAnsi="TH Sarabun PSK"/>
          <w:b/>
          <w:sz w:val="30"/>
        </w:rPr>
        <w:t>บันทึกลงบัญชีธุรกรรมถาวร (Commit to Immutable Ledger):</w:t>
      </w:r>
      <w:r>
        <w:rPr>
          <w:rFonts w:ascii="TH Sarabun PSK" w:hAnsi="TH Sarabun PSK"/>
          <w:sz w:val="30"/>
        </w:rPr>
        <w:t xml:space="preserve"> บันทึกบล็อกลงในตาราง </w:t>
      </w:r>
      <w:r>
        <w:rPr>
          <w:rFonts w:ascii="Consolas" w:hAnsi="Consolas"/>
          <w:color w:val="B42828"/>
          <w:sz w:val="26"/>
        </w:rPr>
        <w:t>ledger_blocks</w:t>
      </w:r>
      <w:r>
        <w:rPr>
          <w:rFonts w:ascii="TH Sarabun PSK" w:hAnsi="TH Sarabun PSK"/>
          <w:sz w:val="30"/>
        </w:rPr>
        <w:t xml:space="preserve"> ที่มี DB Trigger ป้องกันการแก้ไข/ลบ และสร้างใบรับรองสถานะ </w:t>
      </w:r>
      <w:r>
        <w:rPr>
          <w:rFonts w:ascii="Consolas" w:hAnsi="Consolas"/>
          <w:color w:val="B42828"/>
          <w:sz w:val="26"/>
        </w:rPr>
        <w:t>ACTIVE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7. </w:t>
      </w:r>
      <w:r>
        <w:rPr>
          <w:rFonts w:ascii="TH Sarabun PSK" w:hAnsi="TH Sarabun PSK"/>
          <w:b/>
          <w:sz w:val="30"/>
        </w:rPr>
        <w:t>การส่งมอบการครอบครอง (Custody Transfer):</w:t>
      </w:r>
      <w:r>
        <w:rPr>
          <w:rFonts w:ascii="TH Sarabun PSK" w:hAnsi="TH Sarabun PSK"/>
          <w:sz w:val="30"/>
        </w:rPr>
        <w:t xml:space="preserve"> เมื่อผ้าถูกส่งต่อให้ร้านค้า ระบบบันทึก Event </w:t>
      </w:r>
      <w:r>
        <w:rPr>
          <w:rFonts w:ascii="Consolas" w:hAnsi="Consolas"/>
          <w:color w:val="B42828"/>
          <w:sz w:val="26"/>
        </w:rPr>
        <w:t>TRANSFER_ACCEPTED</w:t>
      </w:r>
      <w:r>
        <w:rPr>
          <w:rFonts w:ascii="TH Sarabun PSK" w:hAnsi="TH Sarabun PSK"/>
          <w:sz w:val="30"/>
        </w:rPr>
        <w:t xml:space="preserve"> ลงบนบล็อกเชน ทำให้ไทม์ไลน์การส่งมอบโปร่งใสและตรวจสอบได้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8. </w:t>
      </w:r>
      <w:r>
        <w:rPr>
          <w:rFonts w:ascii="TH Sarabun PSK" w:hAnsi="TH Sarabun PSK"/>
          <w:b/>
          <w:sz w:val="30"/>
        </w:rPr>
        <w:t>การตรวจสอบย้อนกลับโดยผู้บริโภค (Public Verification):</w:t>
      </w:r>
      <w:r>
        <w:rPr>
          <w:rFonts w:ascii="TH Sarabun PSK" w:hAnsi="TH Sarabun PSK"/>
          <w:sz w:val="30"/>
        </w:rPr>
        <w:t xml:space="preserve"> ผู้บริโภคสแกน QR Code บนผืนผ้า ระบบจะทำการ Query ข้อมูล พร้อมคำนวณ Hash Chain แบบ Real-time เพื่อยืนยันว่าข้อมูลไม่เคยถูกแก้ไขย้อนหลัง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3.3 แบบจำลองสถานะของระบบ (State Transition Models)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ระบบมีการควบคุมวงจรชีวิต (Lifecycle) ของข้อมูลอย่างเข้มงวดผ่าน State Machines 3 รูปแบบ: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3.3.1 สถานะของข้อมูลผ้าไหม (Silk Item Revision Status)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[DRAFT] --(ส่งคำขอ / submit)--&gt; [SUBMITTED] --(สหกรณ์อนุมัติ)--&gt; [APPROVED]</w:t>
              <w:br/>
              <w:t xml:space="preserve">                                     |</w:t>
              <w:br/>
              <w:t xml:space="preserve">                                     +--(สหกรณ์ปฏิเสธ)--&gt; [REJECTED]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`DRAFT`:</w:t>
      </w:r>
      <w:r>
        <w:rPr>
          <w:rFonts w:ascii="TH Sarabun PSK" w:hAnsi="TH Sarabun PSK"/>
          <w:sz w:val="30"/>
        </w:rPr>
        <w:t xml:space="preserve"> ช่างทอกำลังแก้ไขข้อมูล สามารถเพิ่ม/ลบรูปภาพและรายละเอียดได้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`SUBMITTED`:</w:t>
      </w:r>
      <w:r>
        <w:rPr>
          <w:rFonts w:ascii="TH Sarabun PSK" w:hAnsi="TH Sarabun PSK"/>
          <w:sz w:val="30"/>
        </w:rPr>
        <w:t xml:space="preserve"> ส่งเข้าคิวตรวจ ข้อมูลถูกล็อก ห้ามแก้ไข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`APPROVED`:</w:t>
      </w:r>
      <w:r>
        <w:rPr>
          <w:rFonts w:ascii="TH Sarabun PSK" w:hAnsi="TH Sarabun PSK"/>
          <w:sz w:val="30"/>
        </w:rPr>
        <w:t xml:space="preserve"> ผ่านการตรวจรับรองและถูกบันทึกลง Ledger เรียบร้อยแล้ว (ไม่สามารถย้อนกลับได้)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`REJECTED`:</w:t>
      </w:r>
      <w:r>
        <w:rPr>
          <w:rFonts w:ascii="TH Sarabun PSK" w:hAnsi="TH Sarabun PSK"/>
          <w:sz w:val="30"/>
        </w:rPr>
        <w:t xml:space="preserve"> ไม่ผ่านการตรวจ ช่างทอต้องสร้าง Revision ใหม่จากของเดิมเพื่อส่งตรวจซ้ำ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3.3.2 สถานะของใบรับรองดิจิทัล (Certificate Status)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+---(พบข้อสงสัยชั่วคราว)---&gt; [SUSPENDED]</w:t>
              <w:br/>
              <w:t xml:space="preserve">                 |                                 |</w:t>
              <w:br/>
              <w:t xml:space="preserve">                 v                                 | (ตรวจแล้วถูกต้อง)</w:t>
              <w:br/>
              <w:t>[สร้างใบรับรอง] ---&gt; [ACTIVE] &lt;-----------------------+</w:t>
              <w:br/>
              <w:t xml:space="preserve">                 |</w:t>
              <w:br/>
              <w:t xml:space="preserve">                 +---(พบการปลอมแปลง/ฝ่าฝืนร้ายแรง)---&gt; [REVOKED] (สิ้นสุดถาวร)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`ACTIVE`:</w:t>
      </w:r>
      <w:r>
        <w:rPr>
          <w:rFonts w:ascii="TH Sarabun PSK" w:hAnsi="TH Sarabun PSK"/>
          <w:sz w:val="30"/>
        </w:rPr>
        <w:t xml:space="preserve"> ใบรับรองถูกต้อง ใช้งานได้ปกติ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`SUSPENDED`:</w:t>
      </w:r>
      <w:r>
        <w:rPr>
          <w:rFonts w:ascii="TH Sarabun PSK" w:hAnsi="TH Sarabun PSK"/>
          <w:sz w:val="30"/>
        </w:rPr>
        <w:t xml:space="preserve"> ถูกระงับชั่วคราวเพื่อตรวจสอบเพิ่มเติม (สามารถคืนสถานะเป็น </w:t>
      </w:r>
      <w:r>
        <w:rPr>
          <w:rFonts w:ascii="Consolas" w:hAnsi="Consolas"/>
          <w:color w:val="B42828"/>
          <w:sz w:val="26"/>
        </w:rPr>
        <w:t>ACTIVE</w:t>
      </w:r>
      <w:r>
        <w:rPr>
          <w:rFonts w:ascii="TH Sarabun PSK" w:hAnsi="TH Sarabun PSK"/>
          <w:sz w:val="30"/>
        </w:rPr>
        <w:t xml:space="preserve"> ได้)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`REVOKED`:</w:t>
      </w:r>
      <w:r>
        <w:rPr>
          <w:rFonts w:ascii="TH Sarabun PSK" w:hAnsi="TH Sarabun PSK"/>
          <w:sz w:val="30"/>
        </w:rPr>
        <w:t xml:space="preserve"> ถูกเพิกถอนถาวรเนื่องจากพบการกระทำผิดมาตรฐาน ไม่สามารถนำกลับมาใช้ได้อีก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3.3.3 สถานะการส่งมอบการครอบครอง (Custody Transfer Status)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[เริ่มส่งมอบ] ---&gt; [PENDING] --(ร้านค้ายืนยันรับ)--&gt; [ACCEPTED] (บันทึกลง Ledger)</w:t>
              <w:br/>
              <w:t xml:space="preserve">                      |</w:t>
              <w:br/>
              <w:t xml:space="preserve">                      +--(ร้านค้าปฏิเสธ)--------&gt; [REJECTED]</w:t>
              <w:br/>
              <w:t xml:space="preserve">                      +--(ผู้ส่งกดยกเลิก)---------&gt; [CANCELLED]</w:t>
              <w:br/>
              <w:t xml:space="preserve">                      +--(หมดอายุเวลา)----------&gt; [EXPIRED]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4. Feasibility &amp; Ethics — ความเป็นไปได้ทางธุรกิจ ข้อพิจารณาทางกฎหมายและจริยธรรม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4.1 การวิเคราะห์ต้นทุนและความคุ้มค่าเปรียบเทียบกับฐานข้อมูลรวมศูนย์ (Cost-Benefit vs Centralized SQL 8 มิติ)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ในการตัดสินใจเลือกระหว่างระบบฐานข้อมูลรวมศูนย์ (Centralized Relational Database เช่น PostgreSQL เดี่ยว) กับระบบที่ใช้สถาปัตยกรรมบล็อกเชน (Consortium Blockchain / PoA) ทีมงานได้ทำการประเมินเปรียบเทียบใน 8 มิติหลัก พร้อมตัวเลขอ้างอิงต้นทุนจริง: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มิติการเปรียบเทียบ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ระบบฐานข้อมูลรวมศูนย์ (Centralized SQL)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ระบบ Consortium Blockchain (PoA) ของโครงการ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การประเมินความคุ้มค่าและผลกระทบ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โครงสร้างพื้นฐาน (Infrastructure Cost)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Cloud VPS 1 เครื่อง (เช่น DigitalOcean 2 vCPU, 4GB RAM) ราคา ~$24/เดือน (~850 บาท/เดือน)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รวมทั้งปี ~$288 (~10,200 บาท)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โหนด Validator 3 เครื่องแยกองค์กร ($24 × 3 = $72/เดือน หรือ ~2,550 บาท/เดือน)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รวมทั้งปี ~$864 (~30,600 บาท)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ระบบ Consortium มีค่าเครื่องแม่ข่ายสูงกว่าประมาณ 3 เท่า แต่คิดเป็นมูลค่ารวมต่อปีเพียง ~30,000 บาท ซึ่งอยู่ในงบประมาณที่วิสาหกิจชุมชนหรือสหกรณ์สามารถจัดสรรได้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การบริหารจัดการและกำกับดูแล (Governance &amp; Operations)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สหกรณ์เป็นผู้ดูแลคนเดียว ไม่ต้องประชุมตกลงเรื่องการซิงค์ข้อมูลระหว่างองค์กร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ต้องมีข้อตกลงร่วม (SLA/Consortium Agreement) ในการหมุนเวียน Key และการดูแลโหนด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มีต้นทุนการบริหารจัดการด้านคนและนโยบายสูงกว่า แต่แลกมาด้วยความไว้วางใจระหว่างองค์กร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การฝึกอบรมผู้ใช้งาน (Training &amp; Onboarding)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อบรมเจ้าหน้าที่สหกรณ์และช่างทอใช้งาน Web UI ปกติ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การฝึกอบรมระดับผู้ใช้เหมือนกัน (Web UI + สแกน QR) แต่ต้องอบรม IT ประจำโหนดเรื่อง Key Management เพิ่มเติม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ในมุมของผู้ใช้งานจริง (ช่างทอ/ร้านค้า/ผู้ซื้อ) ไม่มีความแตกต่างในการใช้งานระบบ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ความซับซ้อนของระบบ (System Complexity)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พัฒนาง่าย ใช้สถาปัตยกรรม CRUD มาตรฐาน ไม่มีความซับซ้อนเรื่อง Consensus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มีความซับซ้อนในการคำนวณ Cryptographic Hash, Round-robin PoA, Ed25519 Signatures และ Chain Verification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บล็อกเชนมีความซับซ้อนในการพัฒนาและดูแลรักษามากกว่า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ประสิทธิภาพและความเร็ว (Performance &amp; Throughput)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รองรับได้มากกว่า 2,000–5,000 TPS สบายๆ Response time &lt; 10ms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สำหรับระบบจำลอง PoA บน Node.js/PostgreSQL รองรับได้ ~200–500 TPS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ปริมาณการผลิตผ้าไหมทอมือบุรีรัมย์มีประมาณ 500–1,000 ผืนต่อเดือน ปริมาณธุรกรรม &lt; 1 ธุรกรรม/นาที ความเร็วของทั้งสองระบบจึงเกินพอสำหรับปริมาณงานจริง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6. ความสามารถในการตรวจสอบย้อนหลัง (Auditability &amp; Tamper-resistance)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ประวัติสามารถถูกแก้ไขย้อนหลังได้โดย Database Administrator (DBA) หรือผู้ถือสิทธิ์ root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มีคุณสมบัติ Append-only โดยแท้จริง ประวัติถูกร้อยด้วย Hash Chain และลงนามโดยหลายองค์กร การแก้ไขจุดใดจุดหนึ่งจะทำให้ Chain Invalid ทันที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Blockchain ชนะอย่างชัดเจนในมิตินี้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7. การพึ่งพาองค์กรกลาง (Single Point of Trust / Failure)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ขึ้นอยู่กับสหกรณ์เจ้าเดียว หากเซิร์ฟเวอร์ล่มหรือเกิดข้อพิพาท ข้อมูลทั้งหมดจะไม่สามารถเข้าถึงได้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ข้อมูลกระจายอยู่กับ 3 องค์กรพันธมิตร แม้โหนดใดโหนดหนึ่งมีปัญหา โหนดที่เหลือยังสามารถให้บริการและยืนยันประวัติได้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ลดความเสี่ยงในการพึ่งพาองค์กรใดองค์กรหนึ่งเพียงลำพัง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8. ความคุ้มค่าตามบริบทผู้ใช้จริง (Value for Real Users)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เหมาะสมอย่างยิ่งหากช่างทอ ร้านค้า และผู้บริโภคเชื่อใจสหกรณ์ 100% โดยไม่มีข้อกังขา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สร้างมูลค่าเพิ่มให้กับผ้าไหมทอมือ (Premium Artisan Craft) โดยเพิ่มความมั่นใจให้ผู้ซื้อระดับไฮเอนด์และนักท่องเที่ยว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คุ้มค่าในแง่การสร้าง Branding และความโปร่งใสที่ตรวจสอบได้จากภายนอก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[!NOTE]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ข้อสรุปเชิงเศรษฐศาสตร์: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หากมองในแง่เทคโนโลยีล้วนๆ ถ้าทุกฝ่ายยอมรับให้สหกรณ์ผ้าไหมเป็นผู้ถืออำนาจเด็ดขาด ระบบ SQL แบบดั้งเดิมก็เพียงพอและประหยัดที่สุด แต่ในแง่ของ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"ปัญหาความไว้วางใจระหว่างองค์กร (Trust Gap)"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และการสร้างความเชื่อมั่นแก่ผู้บริโภคระดับพรีเมียม การลงทุนในระบบ Consortium PoA ถือว่าคุ้มค่าและสมเหตุสมผล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4.2 การปฏิบัติตาม พ.ร.บ. คุ้มครองข้อมูลส่วนบุคคล พ.ศ. 2562 (PDPA Compliance)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โครงการให้ความสำคัญสูงสุดกับการคุ้มครองข้อมูลส่วนบุคคลตามมาตรฐาน PDPA ดังนี้: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4.2.1 วัตถุประสงค์ในการเก็บรวบรวมข้อมูล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ระบบจัดเก็บข้อมูลส่วนบุคคลเพื่อวัตถุประสงค์ที่ชอบด้วยกฎหมาย 4 ประการ: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การระบุตัวตนและยืนยันความเป็นช่างทอผ้าไหมท้องถิ่นของจังหวัดบุรีรัมย์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การออกและจัดการวงจรชีวิตของใบรับรองแหล่งกำเนิดดิจิทัล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การบันทึกประวัติการส่งมอบผ้าไหมระหว่างห่วงโซ่อุปทาน (Provenance &amp; Custody)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sz w:val="30"/>
        </w:rPr>
        <w:t>การเปิดให้ผู้บริโภคตรวจสอบความถูกต้องของสินค้าและแหล่งผลิต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4.2.2 รายการข้อมูลและการจำกัดสิทธิ์การเข้าถึง (Data Classification &amp; Access Control)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ข้อมูลส่วนบุคคลที่ระบุตัวตนได้โดยตรง (PII):</w:t>
      </w:r>
      <w:r>
        <w:rPr>
          <w:rFonts w:ascii="TH Sarabun PSK" w:hAnsi="TH Sarabun PSK"/>
          <w:sz w:val="30"/>
        </w:rPr>
        <w:t xml:space="preserve"> ชื่อ-นามสกุล, ที่อยู่, หมายเลขโทรศัพท์ และบัตรประจำตัวประชาชนของช่างทอ จะถูกจัดเก็บเฉพาะในฐานข้อมูล PostgreSQL แบบเข้ารหัส และจำกัดสิทธิ์ให้เฉพาะเจ้าหน้าที่สหกรณ์ที่ได้รับมอบหมายเท่านั้น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ข้อมูลสาธารณะที่เปิดเผยต่อผู้บริโภค:</w:t>
      </w:r>
      <w:r>
        <w:rPr>
          <w:rFonts w:ascii="TH Sarabun PSK" w:hAnsi="TH Sarabun PSK"/>
          <w:sz w:val="30"/>
        </w:rPr>
        <w:t xml:space="preserve"> รหัสช่างทอแบบนามแฝง (Pseudonymous Weaver ID เช่น </w:t>
      </w:r>
      <w:r>
        <w:rPr>
          <w:rFonts w:ascii="Consolas" w:hAnsi="Consolas"/>
          <w:color w:val="B42828"/>
          <w:sz w:val="26"/>
        </w:rPr>
        <w:t>WVR-BR-0042</w:t>
      </w:r>
      <w:r>
        <w:rPr>
          <w:rFonts w:ascii="TH Sarabun PSK" w:hAnsi="TH Sarabun PSK"/>
          <w:sz w:val="30"/>
        </w:rPr>
        <w:t>), ชื่อชุมชน/ตำบล, ลวดลายผ้า, ภาพถ่ายกระบวนการทอ และวันที่รับรอง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4.2.3 สิทธิของเจ้าของข้อมูลส่วนบุคคล (Data Subject Rights Lifecycle)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ระบบรองรับการใช้สิทธิของช่างทอตามกฎหมาย: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สิทธิในการเข้าถึงและขอรับสำเนาข้อมูล (Right of Access):</w:t>
      </w:r>
      <w:r>
        <w:rPr>
          <w:rFonts w:ascii="TH Sarabun PSK" w:hAnsi="TH Sarabun PSK"/>
          <w:sz w:val="30"/>
        </w:rPr>
        <w:t xml:space="preserve"> ช่างทอสามารถดูโปรไฟล์และประวัติการลงทะเบียนผ้าทั้งหมดผ่าน Weaver Dashboard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สิทธิในการขอให้แก้ไขข้อมูล (Right to Rectification):</w:t>
      </w:r>
      <w:r>
        <w:rPr>
          <w:rFonts w:ascii="TH Sarabun PSK" w:hAnsi="TH Sarabun PSK"/>
          <w:sz w:val="30"/>
        </w:rPr>
        <w:t xml:space="preserve"> สามารถแก้ไขข้อมูลส่วนบุคคลและข้อมูลในฉบับร่าง (Draft) ได้ตลอดเวลา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สิทธิในการขอให้ลบข้อมูลหรือเพิกถอนความยินยอม (Right to Erasure / Withdraw Consent):</w:t>
      </w:r>
      <w:r>
        <w:rPr>
          <w:rFonts w:ascii="TH Sarabun PSK" w:hAnsi="TH Sarabun PSK"/>
          <w:sz w:val="30"/>
        </w:rPr>
        <w:t xml:space="preserve"> สามารถขอลบโปรไฟล์หรือยกเลิกการเข้าร่วมระบบได้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4.3 ทางออกทางเทคนิค: สิทธิในการขอลบข้อมูล กับ ความไม่สามารถเปลี่ยนแปลงได้ของบล็อกเชน (Right to be Forgotten vs Immutability)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ปัญหาคลาสสิกระหว่างบล็อกเชนกับ PDPA คือ </w:t>
      </w:r>
      <w:r>
        <w:rPr>
          <w:rFonts w:ascii="TH Sarabun PSK" w:hAnsi="TH Sarabun PSK"/>
          <w:b/>
          <w:sz w:val="31"/>
        </w:rPr>
        <w:t>"บล็อกเชนลบข้อมูลไม่ได้ (Immutability) แต่ PDPA กำหนดให้เจ้าของข้อมูลมีสิทธิขอลบข้อมูล (Right to be Forgotten)"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แนวทางการแก้ปัญหาของโครงการ (The Off-chain PII Solution):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เก็บบนบล็อกเชนเฉพาะข้อมูลที่ไม่ใช่ PII โดยตรง:</w:t>
      </w:r>
      <w:r>
        <w:rPr>
          <w:rFonts w:ascii="TH Sarabun PSK" w:hAnsi="TH Sarabun PSK"/>
          <w:sz w:val="30"/>
        </w:rPr>
        <w:t xml:space="preserve"> บนบัญชีธุรกรรม (Ledger) จะเก็บบันทึกเฉพาะ Cryptographic Hash (SHA-256), Timestamp, Certificate Code และ UUID แบบนามแฝง ซึ่งในทางเทคนิคไม่สามารถนำ Hash เดี่ยวๆ ย้อนกลับมาเป็นชื่อหรือข้อมูลส่วนบุคคลของช่างทอได้ (Irreversible One-Way Hash)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ข้อมูลส่วนบุคคลทั้งหมดถูกเก็บแบบ Off-chain:</w:t>
      </w:r>
      <w:r>
        <w:rPr>
          <w:rFonts w:ascii="TH Sarabun PSK" w:hAnsi="TH Sarabun PSK"/>
          <w:sz w:val="30"/>
        </w:rPr>
        <w:t xml:space="preserve"> ชื่อ-สกุลจริง รูปถ่ายใบหน้า และที่อยู่ของช่างทอถูกเก็บในฐานข้อมูล PostgreSQL ภายนอก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เมื่อมีการขอลบข้อมูล (Erasure Request):</w:t>
      </w:r>
      <w:r>
        <w:rPr>
          <w:rFonts w:ascii="TH Sarabun PSK" w:hAnsi="TH Sarabun PSK"/>
          <w:sz w:val="30"/>
        </w:rPr>
        <w:t xml:space="preserve"> เจ้าหน้าที่สามารถลบหรือทำลายคีย์ความสัมพันธ์ของ PII ออกจากฐานข้อมูล PostgreSQL ได้ทันที ส่งผลให้ข้อมูลบนบล็อกเชนกลายเป็น "แฮชกำพร้า (Orphaned Hash)" ที่ไม่สามารถเชื่อมโยงกลับไปยังบุคคลใดในโลกแห่งความจริงได้อีกต่อไป จึงสอดคล้องกับมาตรา 33 แห่ง พ.ร.บ. คุ้มครองข้อมูลส่วนบุคคลอย่างสมบูรณ์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4.4 การวิเคราะห์ความเกี่ยวข้องกับ พ.ร.ก. การประกอบธุรกิจสินทรัพย์ดิจิทัล พ.ศ. 2561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[!IMPORTANT]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ข้อสรุปทางกฎหมาย: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ระบบรับรองแหล่งที่มาผ้าไหมบุรีรัมย์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ไม่อยู่ภายใต้การกำกับดูแลของ พ.ร.ก. การประกอบธุรกิจสินทรัพย์ดิจิทัล พ.ศ. 2561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เนื่องจากเหตุผลดังนี้: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ไม่มีการออกคริปโทเคอร์เรนซี (No Cryptocurrency):</w:t>
      </w:r>
      <w:r>
        <w:rPr>
          <w:rFonts w:ascii="TH Sarabun PSK" w:hAnsi="TH Sarabun PSK"/>
          <w:sz w:val="30"/>
        </w:rPr>
        <w:t xml:space="preserve"> ระบบไม่ได้สร้างหรือใช้หน่วยเงินดิจิทัลเพื่อเป็นสื่อกลางในการแลกเปลี่ยนสินค้า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ไม่มีการออกโทเคนดิจิทัลเพื่อการลงทุนหรือการใช้ประโยชน์ (No Utility/Investment Token):</w:t>
      </w:r>
      <w:r>
        <w:rPr>
          <w:rFonts w:ascii="TH Sarabun PSK" w:hAnsi="TH Sarabun PSK"/>
          <w:sz w:val="30"/>
        </w:rPr>
        <w:t xml:space="preserve"> ใบรับรองดิจิทัลที่สร้างขึ้นมีลักษณะเป็น "ตราสารดิจิทัลสำหรับตรวจสอบประวัติ (Digital Certificate / Attestation)" เท่านั้น ไม่สามารถนำไปซื้อขาย เก็งกำไร หรือโอนเปลี่ยนมือเพื่อสิทธิประโยชน์ทางการเงินในตลาดรองได้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ไม่ใช่การให้บริการศูนย์ซื้อขาย นายหน้า หรือผู้ค้าสินทรัพย์ดิจิทัล (No Exchange/Broker/Dealer):</w:t>
      </w:r>
      <w:r>
        <w:rPr>
          <w:rFonts w:ascii="TH Sarabun PSK" w:hAnsi="TH Sarabun PSK"/>
          <w:sz w:val="30"/>
        </w:rPr>
        <w:t xml:space="preserve"> เป็นเพียงระบบสารสนเทศเพื่อการสืบย้อนแหล่งกำเนิดสินค้าเกษตรและหัตถกรรมชุมชน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4.5 ข้อพิจารณาทางจริยธรรมและความเสมอภาคในการเข้าถึงเทคโนโลยี (Ethical &amp; Inclusion Considerations)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ความเหลื่อมล้ำทางดิจิทัลของช่างทอสูงอายุ (Digital Divide &amp; Elderly Inclusion):</w:t>
      </w:r>
      <w:r>
        <w:rPr>
          <w:rFonts w:ascii="TH Sarabun PSK" w:hAnsi="TH Sarabun PSK"/>
          <w:sz w:val="30"/>
        </w:rPr>
        <w:t xml:space="preserve"> ช่างทอผ้าไหมส่วนใหญ่ในชนบทของบุรีรัมย์เป็นผู้สูงอายุที่อาจไม่คุ้นชินกับการใช้สมาร์ทโฟนหรือคอมพิวเตอร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แนวทางแก้ไข:</w:t>
      </w:r>
      <w:r>
        <w:rPr>
          <w:rFonts w:ascii="TH Sarabun PSK" w:hAnsi="TH Sarabun PSK"/>
          <w:sz w:val="30"/>
        </w:rPr>
        <w:t xml:space="preserve"> ออกแบบหน้าจอให้เรียบง่าย มีตัวหนังสือขนาดใหญ่ รองรับภาษาไทย และกำหนดให้เจ้าหน้าที่สหกรณ์หรือผู้นำกลุ่มทอผ้าทำหน้าที่เป็น "ผู้ช่วยลงทะเบียน (Assisted Onboarding Agent)" ช่วยบันทึกข้อมูลและถ่ายภาพแทนช่างทอได้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การป้องกันการกีดกันช่างทอรายย่อย (Preventing Marginalization):</w:t>
      </w:r>
      <w:r>
        <w:rPr>
          <w:rFonts w:ascii="TH Sarabun PSK" w:hAnsi="TH Sarabun PSK"/>
          <w:sz w:val="30"/>
        </w:rPr>
        <w:t xml:space="preserve"> การนำระบบดิจิทัลมาใช้ต้องไม่กลายเป็นเครื่องมือในการกีดกันช่างทอรายย่อยที่ไม่มีเทคโนโลยีออกจากระบบ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ความโปร่งใสที่เป็นธรรม (Fair Traceability):</w:t>
      </w:r>
      <w:r>
        <w:rPr>
          <w:rFonts w:ascii="TH Sarabun PSK" w:hAnsi="TH Sarabun PSK"/>
          <w:sz w:val="30"/>
        </w:rPr>
        <w:t xml:space="preserve"> ระบบต้องให้เครดิตแก่ช่างทอเจ้าของผลงานตัวจริง เพื่อให้เกิดการกระจายรายได้และสร้างมูลค่าเพิ่มกลับคืนสู่ชุมชนผู้ผลิตอย่างแท้จริง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5. Limitations &amp; Future Work — ข้อจำกัดของระบบและแนวทางการพัฒนาในอนาคต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5.1 ข้อจำกัดของระบบในปัจจุบัน (System Limitations 3 ด้าน)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ารประเมินข้อจำกัดอย่างตรงไปตรงมาตามหลักวิชาการช่วยให้ผู้ใช้งานและผู้ประเมินเข้าใจขอบเขตความสามารถที่แท้จริงของระบบ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5.1.1 ข้อจำกัดทางเทคนิค (Technical Limitations)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สถานะความเป็น Local Simulation:</w:t>
      </w:r>
      <w:r>
        <w:rPr>
          <w:rFonts w:ascii="TH Sarabun PSK" w:hAnsi="TH Sarabun PSK"/>
          <w:sz w:val="30"/>
        </w:rPr>
        <w:t xml:space="preserve"> ระบบในโครงการนี้เป็นการจำลองกลไกบล็อกเชน (Local Blockchain Simulation) ด้วยอัลกอริทึม SHA-256 + Ed25519 PoA บนกระบวนการทำงานของ Nuxt 4 และตาราง PostgreSQL เดี่ยว ไม่ใช่เครือข่าย Distributed Network หลายเครื่องจริง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การทำงานของ Validator โหนด:</w:t>
      </w:r>
      <w:r>
        <w:rPr>
          <w:rFonts w:ascii="TH Sarabun PSK" w:hAnsi="TH Sarabun PSK"/>
          <w:sz w:val="30"/>
        </w:rPr>
        <w:t xml:space="preserve"> โหนดผู้ตรวจสอบทั้ง 3 ฝ่าย (</w:t>
      </w:r>
      <w:r>
        <w:rPr>
          <w:rFonts w:ascii="Consolas" w:hAnsi="Consolas"/>
          <w:color w:val="B42828"/>
          <w:sz w:val="26"/>
        </w:rPr>
        <w:t>COOPERATIVE_AUTHORITY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LOCAL_CERTIFIER_AUTHORITY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RETAIL_NETWORK_AUTHORITY</w:t>
      </w:r>
      <w:r>
        <w:rPr>
          <w:rFonts w:ascii="TH Sarabun PSK" w:hAnsi="TH Sarabun PSK"/>
          <w:sz w:val="30"/>
        </w:rPr>
        <w:t>) ทำงานอยู่ภายในแอปพลิเคชันและฐานข้อมูลเดียวกันเพื่อการศึกษาและสาธิตเชิงสถาปัตยกรรม (Proof of Concept)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การเข้าถึงอินเทอร์เน็ตในชนบท:</w:t>
      </w:r>
      <w:r>
        <w:rPr>
          <w:rFonts w:ascii="TH Sarabun PSK" w:hAnsi="TH Sarabun PSK"/>
          <w:sz w:val="30"/>
        </w:rPr>
        <w:t xml:space="preserve"> การส่งคำขอและการตรวจรับรองจำเป็นต้องมีการเชื่อมต่ออินเทอร์เน็ต ซึ่งในบางพื้นที่ห่างไกลของบุรีรัมย์อาจมีสัญญาณไม่เสถียร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5.1.2 ข้อจำกัดทางการเงินและต้นทุน (Financial Limitations)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งบประมาณในการจัดตั้งโครงสร้างพื้นฐานจริง:</w:t>
      </w:r>
      <w:r>
        <w:rPr>
          <w:rFonts w:ascii="TH Sarabun PSK" w:hAnsi="TH Sarabun PSK"/>
          <w:sz w:val="30"/>
        </w:rPr>
        <w:t xml:space="preserve"> หากต้องการยกระดับเป็นเครือข่ายบล็อกเชนแบบกระจายศูนย์จริงระหว่างองค์กร จะต้องมีค่าใช้จ่ายเซิร์ฟเวอร์แยกแต่ละหน่วยงาน ค่าบำรุงรักษาระบบเครือข่าย และค่าอุปกรณ์ฮาร์ดแวร์ความปลอดภัย (Hardware Security Module: HSM) สำหรับเก็บรักษา Private Key ของแต่ละองค์กร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ต้นทุนวัสดุติดแท็กบนผืนผ้า:</w:t>
      </w:r>
      <w:r>
        <w:rPr>
          <w:rFonts w:ascii="TH Sarabun PSK" w:hAnsi="TH Sarabun PSK"/>
          <w:sz w:val="30"/>
        </w:rPr>
        <w:t xml:space="preserve"> ปัจจุบันใช้เพียงป้าย QR Code กระดาษ/สติกเกอร์ หากต้องการใช้เทคโนโลยีป้องกันการปลอมแปลงขั้นสูง เช่น ชิป NFC ฝังในเส้นไหม หรือแท็ก RFID แบบทนความร้อน จะมีต้นทุนเพิ่มขึ้น 10–50 บาทต่อผืนผ้า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5.1.3 ข้อจำกัดด้านกฎระเบียบและการยอมรับ (Regulatory &amp; Adoption Limitations)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การยอมรับทางกฎหมายของใบรับรอง:</w:t>
      </w:r>
      <w:r>
        <w:rPr>
          <w:rFonts w:ascii="TH Sarabun PSK" w:hAnsi="TH Sarabun PSK"/>
          <w:sz w:val="30"/>
        </w:rPr>
        <w:t xml:space="preserve"> ใบรับรองดิจิทัลนี้เป็นการรับรองภายในกลุ่มพันธมิตรวิสาหกิจชุมชน ยังไม่มีสถานะเป็นใบรับรองมาตรฐานสินค้าสิ่งทออย่างเป็นทางการในระดับสากล (เว้นแต่จะได้รับการรับรองร่วมกับตรานกยูงพระราชทานของกรมหม่อนไหม)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การปรับตัวของสมาชิกชุมชน:</w:t>
      </w:r>
      <w:r>
        <w:rPr>
          <w:rFonts w:ascii="TH Sarabun PSK" w:hAnsi="TH Sarabun PSK"/>
          <w:sz w:val="30"/>
        </w:rPr>
        <w:t xml:space="preserve"> ต้องใช้เวลาในการสร้างความคุ้นเคยและปรับเปลี่ยนพฤติกรรมของช่างทอจากการบันทึกด้วยสมุดกระดาษมาสู่ระบบดิจิทัล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5.2 ปัญหาตัวเชื่อมข้อมูลกายภาพและดิจิทัล: Oracle Problem &amp; Garbage-in-Garbage-out (GIGO)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[!WARNING]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ความจริงพื้นฐานของเทคโนโลยีบล็อกเชน: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บล็อกเชนรับประกันเฉพาะ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"ความถูกต้องสมบูรณ์ของการบันทึกข้อมูล (Data Integrity &amp; Non-repudiation)"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แต่บล็อกเชน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"ไม่สามารถรับประกันความจริงทางกายภาพของวัตถุภายนอก (Physical Truth)"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ได้ด้วยตัวเอง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ปัญหา Garbage-in-Garbage-out (GIGO):</w:t>
      </w:r>
      <w:r>
        <w:rPr>
          <w:rFonts w:ascii="TH Sarabun PSK" w:hAnsi="TH Sarabun PSK"/>
          <w:sz w:val="30"/>
        </w:rPr>
        <w:t xml:space="preserve"> หากช่างทอหรือผู้ตรวจรับรองกรอกข้อมูลเท็จตั้งแต่ต้น เช่น นำผ้าไหมผสมใยสังเคราะห์มาลงทะเบียนว่าเป็นผ้าไหมแท้ 100% บล็อกเชนจะบันทึกข้อมูลเท็จนั้นไว้อย่างถาวรและแก้ไขไม่ได้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มาตรการบรรเทาปัญหา (Mitigation Measures):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บังคับให้มีกระบวนการตรวจสอบทางกายภาพ (Physical Inspection) โดยเจ้าหน้าที่สหกรณ์ก่อนการอนุมัติออกบล็อก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จัดเก็บภาพถ่ายขั้นตอนการสาวไหมและการทอเป็นหลักฐานประกอบ (Evidence-backed Attestation)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บันทึกตัวตนของผู้ตรวจรับรองลงในบล็อกอย่างชัดเจน เพื่อให้สามารถสืบย้อนหาความรับผิดชอบ (Accountability) ได้หากพบการทุจริตในภายหลัง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5.3 ปัญหาการคัดลอก QR Code (QR Code Duplication Problem)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QR Code เป็นเพียง </w:t>
      </w:r>
      <w:r>
        <w:rPr>
          <w:rFonts w:ascii="TH Sarabun PSK" w:hAnsi="TH Sarabun PSK"/>
          <w:b/>
          <w:sz w:val="31"/>
        </w:rPr>
        <w:t>"ตัวชี้ดิจิทัล (Digital Pointer)"</w:t>
      </w:r>
      <w:r>
        <w:rPr>
          <w:rFonts w:ascii="TH Sarabun PSK" w:hAnsi="TH Sarabun PSK"/>
          <w:sz w:val="31"/>
        </w:rPr>
        <w:t xml:space="preserve"> ไปยัง URL หน้าตรวจสอบ ไม่ใช่วัตถุป้องกันการปลอมแปลงในตัวเอง: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ลักษณะของช่องโหว่:</w:t>
      </w:r>
      <w:r>
        <w:rPr>
          <w:rFonts w:ascii="TH Sarabun PSK" w:hAnsi="TH Sarabun PSK"/>
          <w:sz w:val="30"/>
        </w:rPr>
        <w:t xml:space="preserve"> ผู้ไม่หวังดีสามารถถ่ายภาพ QR Code จากผ้าไหมแท้ผืนหนึ่ง แล้วนำไปพิมพ์ติดลงบนผ้าไหมเทียมอีกผืนหนึ่งได้ เมื่อผู้ซื้อสแกน QR Code ก็จะยังเห็นข้อมูลใบรับรองที่ถูกต้องบนระบบ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กลยุทธ์การป้องกันและตรวจสอบของระบบ: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การยืนยันรายละเอียดเฉพาะของผืนผ้า (Physical Attribute Matching):</w:t>
      </w:r>
      <w:r>
        <w:rPr>
          <w:rFonts w:ascii="TH Sarabun PSK" w:hAnsi="TH Sarabun PSK"/>
          <w:sz w:val="30"/>
        </w:rPr>
        <w:t xml:space="preserve"> หน้าเว็บตรวจสอบจะแสดงภาพถ่ายความละเอียดสูงของลายผ้า ผืนผ้า ขนาด และน้ำหนัก เพื่อให้ผู้ซื้อสามารถเปรียบเทียบผ้าจริงในมือกับภาพที่บันทึกไว้ในระบบได้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ระบบติดตามประวัติการครอบครอง (Custody Chain):</w:t>
      </w:r>
      <w:r>
        <w:rPr>
          <w:rFonts w:ascii="TH Sarabun PSK" w:hAnsi="TH Sarabun PSK"/>
          <w:sz w:val="30"/>
        </w:rPr>
        <w:t xml:space="preserve"> ผู้ซื้อสามารถตรวจสอบได้ว่าร้านค้าที่ตนกำลังซื้ออยู่นั้น ได้รับมอบผ้าไหมผืนนี้มาอย่างถูกต้องในระบบหรือไม่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คำแนะนำผู้บริโภค:</w:t>
      </w:r>
      <w:r>
        <w:rPr>
          <w:rFonts w:ascii="TH Sarabun PSK" w:hAnsi="TH Sarabun PSK"/>
          <w:sz w:val="30"/>
        </w:rPr>
        <w:t xml:space="preserve"> หน้าเว็บมีการติดป้ายเตือนและให้ความรู้แก่ผู้บริโภคในการสังเกตลักษณะทางกายภาพร่วมกับการสแกน QR Code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5.4 แผนงานและแนวทางการพัฒนาในอนาคต (Future Work Roadmap)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เพื่อให้ระบบสามารถก้าวสู่การใช้งานจริงในระดับจังหวัดและระดับประเทศ ทีมงานได้วางแนวทางการพัฒนาต่อยอดดังนี้: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ระยะการพัฒนา (Phase)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รายละเอียดและเป้าหมายการดำเนินงาน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เทคโนโลยีและพันธมิตรที่เกี่ยวข้อง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1: Real Pilot Deployment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ทดลองใช้งานนำร่องร่วมกับสหกรณ์ผ้าไหมบ้านหัวสะพาน และกลุ่มตุ้มทอง อำเภอนาโพธิ์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นำเข้าข้อมูลจริงของช่างทอ 50–100 ราย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สหกรณ์การเกษตรทอผ้าไหม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สำนักงานพัฒนาชุมชนจังหวัดบุรีรัมย์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2: Multi-Node Consortium Network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แยกโหนด Validator ติดตั้งบนเซิร์ฟเวอร์ของแต่ละหน่วยงานจริง (สหกรณ์, พาณิชย์จังหวัด, สมาคมร้านค้า)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พัฒนาเครือข่ายบล็อกเชนแบบ Hyperledger Fabric หรือ Quorum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Cloud Nodes แยกตามองค์กร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Docker Swarm / Kubernetes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3: Advanced Physical Anti-Counterfeiting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นำเทคโนโลยี NFC Tag แบบทนน้ำและซักล้างได้มาเย็บฝังในชายผ้าไหม พร้อมชิปเข้ารหัสป้องกันการคัดลอก (Cryptographic Secure Element)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การเชื่อมต่อกับฐานข้อมูลตรานกยูงพระราชทานของกรมหม่อนไหม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Secure NFC Type 4 / 5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กรมหม่อนไหม กระทรวงเกษตรฯ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4: Mobile Application for Weavers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พัฒนาแอปพลิเคชันมือถือแบบรองรับ Offline-first สำหรับช่างทอในพื้นที่ชนบท พร้อมระบบถ่ายภาพและสแกนอัตโนมัติ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Flutter / PWA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Edge Storage &amp; Sync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References (เอกสารอ้างอิงและบรรณานุกรมรวม)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เป้าหมายตามเกณฑ์: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≥8 แหล่ง โดยมี Primary Sources ≥3 แหล่ง · รูปแบบ: APA 7 · ห้าม Wikipedia/Blog เป็นแหล่งหลัก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Primary Sources (แหล่งข้อมูลปฐมภูมิ ≥3 แหล่ง)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กรมวิทยาศาสตร์บริการ. (2562). </w:t>
      </w:r>
      <w:r>
        <w:rPr>
          <w:rFonts w:ascii="TH Sarabun PSK" w:hAnsi="TH Sarabun PSK"/>
          <w:i/>
          <w:sz w:val="30"/>
        </w:rPr>
        <w:t>การยกระดับสินค้า OTOP ใน 10 จังหวัดเป้าหมาย</w:t>
      </w:r>
      <w:r>
        <w:rPr>
          <w:rFonts w:ascii="TH Sarabun PSK" w:hAnsi="TH Sarabun PSK"/>
          <w:sz w:val="30"/>
        </w:rPr>
        <w:t xml:space="preserve"> (รายงานผลการดำเนินงาน). กรุงเทพฯ: กระทรวงการอุดมศึกษา วิทยาศาสตร์ วิจัยและนวัตกรรม. สืบค้นจาก https://www.dss.go.th/images/ohm/reportOTOP62.pdf [ใช้ใน: Problem Statement,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กรมหม่อนไหม. (2568). </w:t>
      </w:r>
      <w:r>
        <w:rPr>
          <w:rFonts w:ascii="TH Sarabun PSK" w:hAnsi="TH Sarabun PSK"/>
          <w:i/>
          <w:sz w:val="30"/>
        </w:rPr>
        <w:t>กรมหม่อนไหม หนุน "กลุ่มต้นหม่อนซิลล์" บ้านหัวตะพาน พุทไธสง สร้าง "บุรีรัมย์โมเดล" ยกระดับคุณค่าผ้าไหมไทย</w:t>
      </w:r>
      <w:r>
        <w:rPr>
          <w:rFonts w:ascii="TH Sarabun PSK" w:hAnsi="TH Sarabun PSK"/>
          <w:sz w:val="30"/>
        </w:rPr>
        <w:t>. กรุงเทพฯ: สำนักข่าวพิมพ์ไทย. สืบค้นจาก https://www.phimthai.com/2025/09/blog-post_11.html [ใช้ใน: Problem Statement, Limitations &amp; Future Work]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จีวัฒนา, ส., &amp; ภัทรศรีจิรากุล, ช. (2015). การพัฒนาระบบฐานข้อมูลผ้าไหมทอมือของกลุ่มวิสาหกิจชุมชนจังหวัดบุรีรัมย์. </w:t>
      </w:r>
      <w:r>
        <w:rPr>
          <w:rFonts w:ascii="TH Sarabun PSK" w:hAnsi="TH Sarabun PSK"/>
          <w:i/>
          <w:sz w:val="30"/>
        </w:rPr>
        <w:t>วารสารวิจัยและนวัตกรรมท้องถิ่น</w:t>
      </w:r>
      <w:r>
        <w:rPr>
          <w:rFonts w:ascii="TH Sarabun PSK" w:hAnsi="TH Sarabun PSK"/>
          <w:sz w:val="30"/>
        </w:rPr>
        <w:t>, 10(1), 59–67. สืบค้นจาก https://so03.tci-thaijo.org/index.php/RDIBRU/article/view/129282 [ใช้ใน: Problem Statement, Feasibility &amp; Ethics]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จีวัฒนา, ส., &amp; ภัทรศรีจิรากุล, ช. (2019). การพัฒนาขีดความสามารถผู้ประกอบการผ้าไหมจังหวัดบุรีรัมย์แบบ Cluster เพื่อรองรับการตลาดสมัยใหม่. </w:t>
      </w:r>
      <w:r>
        <w:rPr>
          <w:rFonts w:ascii="TH Sarabun PSK" w:hAnsi="TH Sarabun PSK"/>
          <w:i/>
          <w:sz w:val="30"/>
        </w:rPr>
        <w:t>วารสารวิจัยและนวัตกรรมท้องถิ่น</w:t>
      </w:r>
      <w:r>
        <w:rPr>
          <w:rFonts w:ascii="TH Sarabun PSK" w:hAnsi="TH Sarabun PSK"/>
          <w:sz w:val="30"/>
        </w:rPr>
        <w:t>, 14(2), 112–125. สืบค้นจาก https://so03.tci-thaijo.org/index.php/RDIBRU/article/view/273953 [ใช้ใน: Problem Statement, Solution Architecture]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มูลวันดี, ผ., วรฤทธิ์, ฐ., &amp; การินทร์, เ. (2015). การศึกษาระบบบัญชีชุมชนโดยการมีส่วนร่วมของชุมชนกลุ่มทอผ้าไหม บ้านโนนศิลา ตำบลถลุงเหล็ก อำเภอเมือง จังหวัดบุรีรัมย์. </w:t>
      </w:r>
      <w:r>
        <w:rPr>
          <w:rFonts w:ascii="TH Sarabun PSK" w:hAnsi="TH Sarabun PSK"/>
          <w:i/>
          <w:sz w:val="30"/>
        </w:rPr>
        <w:t>วารสารวิจัยและนวัตกรรมท้องถิ่น</w:t>
      </w:r>
      <w:r>
        <w:rPr>
          <w:rFonts w:ascii="TH Sarabun PSK" w:hAnsi="TH Sarabun PSK"/>
          <w:sz w:val="30"/>
        </w:rPr>
        <w:t>, 11(พิเศษ), 14–20. สืบค้นจาก https://so03.tci-thaijo.org/index.php/RDIBRU/article/view/130383 [ใช้ใน: Problem Statement, Feasibility &amp; Ethics]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สำนักงานนโยบายและยุทธศาสตร์การค้า กระทรวงพาณิชย์. (2566). </w:t>
      </w:r>
      <w:r>
        <w:rPr>
          <w:rFonts w:ascii="TH Sarabun PSK" w:hAnsi="TH Sarabun PSK"/>
          <w:i/>
          <w:sz w:val="30"/>
        </w:rPr>
        <w:t>รายงานฉบับสมบูรณ์: โครงการประยุกต์ใช้เทคโนโลยีบล็อกเชน (Blockchain) เพื่อยกระดับเศรษฐกิจการค้า (TRACETHAI.com)</w:t>
      </w:r>
      <w:r>
        <w:rPr>
          <w:rFonts w:ascii="TH Sarabun PSK" w:hAnsi="TH Sarabun PSK"/>
          <w:sz w:val="30"/>
        </w:rPr>
        <w:t>. กรุงเทพฯ: กระทรวงพาณิชย์. สืบค้นจาก https://www.tracethai.com/Final_Report_Phase4_pub.pdf [ใช้ใน: Benchmark Table, Solution Architecture, Feasibility &amp; Ethics]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Secondary Sources &amp; Technical Case Studies (แหล่งข้อมูลทุติยภูมิและกรณีศึกษาเทคโนโลยี)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Accenture. (2024). </w:t>
      </w:r>
      <w:r>
        <w:rPr>
          <w:rFonts w:ascii="TH Sarabun PSK" w:hAnsi="TH Sarabun PSK"/>
          <w:i/>
          <w:sz w:val="30"/>
        </w:rPr>
        <w:t>Tracr pioneers trust in diamond traceability</w:t>
      </w:r>
      <w:r>
        <w:rPr>
          <w:rFonts w:ascii="TH Sarabun PSK" w:hAnsi="TH Sarabun PSK"/>
          <w:sz w:val="30"/>
        </w:rPr>
        <w:t>. Accenture Case Studies. สืบค้นจาก https://www.accenture.com/us-en/case-studies/natural-resources/tracr-diamond-traceability [ใช้ใน: Benchmark Table, Solution Architecture]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De Beers Group. (2024). </w:t>
      </w:r>
      <w:r>
        <w:rPr>
          <w:rFonts w:ascii="TH Sarabun PSK" w:hAnsi="TH Sarabun PSK"/>
          <w:i/>
          <w:sz w:val="30"/>
        </w:rPr>
        <w:t>Tracr: The leading diamond traceability platform</w:t>
      </w:r>
      <w:r>
        <w:rPr>
          <w:rFonts w:ascii="TH Sarabun PSK" w:hAnsi="TH Sarabun PSK"/>
          <w:sz w:val="30"/>
        </w:rPr>
        <w:t>. De Beers Group Insights. สืบค้นจาก https://www.debeersgroup.com/about-us/case-studies/2024/tracr [ใช้ใน: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Everledger. (2021). </w:t>
      </w:r>
      <w:r>
        <w:rPr>
          <w:rFonts w:ascii="TH Sarabun PSK" w:hAnsi="TH Sarabun PSK"/>
          <w:i/>
          <w:sz w:val="30"/>
        </w:rPr>
        <w:t>Everledger and Brilliant Earth: Provenance and traceability in ethical gemstones</w:t>
      </w:r>
      <w:r>
        <w:rPr>
          <w:rFonts w:ascii="TH Sarabun PSK" w:hAnsi="TH Sarabun PSK"/>
          <w:sz w:val="30"/>
        </w:rPr>
        <w:t xml:space="preserve"> (Case Study Report). London: Everledger Ltd. สืบค้นจาก https://everledger.io/wp-content/uploads/2021/08/case-study_Everledger-and-Brilliant-Earth.pdf [ใช้ใน: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Go Ahead News. (2566). </w:t>
      </w:r>
      <w:r>
        <w:rPr>
          <w:rFonts w:ascii="TH Sarabun PSK" w:hAnsi="TH Sarabun PSK"/>
          <w:i/>
          <w:sz w:val="30"/>
        </w:rPr>
        <w:t>อธิบดี พช. ลงพื้นที่ตรวจติดตามการขับเคลื่อนงานพัฒนาชุมชน ตามนโยบาย Soft Power ณ สหกรณ์ทอผ้าไหมบ้านหัวสะพาน บุรีรัมย์</w:t>
      </w:r>
      <w:r>
        <w:rPr>
          <w:rFonts w:ascii="TH Sarabun PSK" w:hAnsi="TH Sarabun PSK"/>
          <w:sz w:val="30"/>
        </w:rPr>
        <w:t>. ข่าวสารการพัฒนาชุมชน. สืบค้นจาก https://www.goaheadnews.com/2023/10/soft-power.html [ใช้ใน: Problem Statement, Slides Outline]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ISAN Insight. (2568). </w:t>
      </w:r>
      <w:r>
        <w:rPr>
          <w:rFonts w:ascii="TH Sarabun PSK" w:hAnsi="TH Sarabun PSK"/>
          <w:i/>
          <w:sz w:val="30"/>
        </w:rPr>
        <w:t>ไหมแท้ ไหมไทย "ไหมปักธงชัย" ผ้าไหม GI หนึ่งในห่วงโซ่คุณค่า มูลค่า 6 พันล้านของไทย</w:t>
      </w:r>
      <w:r>
        <w:rPr>
          <w:rFonts w:ascii="TH Sarabun PSK" w:hAnsi="TH Sarabun PSK"/>
          <w:sz w:val="30"/>
        </w:rPr>
        <w:t>. ศูนย์วิจัยธุรกิจและเศรษฐกิจอีสาน มหาวิทยาลัยขอนแก่น. สืบค้นจาก https://isaninsight.kku.ac.th/archives/8666 [ใช้ใน: Problem Statement, Slides Outline]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Office of the Prime Minister's Chief Science Advisor New Zealand. (2021). </w:t>
      </w:r>
      <w:r>
        <w:rPr>
          <w:rFonts w:ascii="TH Sarabun PSK" w:hAnsi="TH Sarabun PSK"/>
          <w:i/>
          <w:sz w:val="30"/>
        </w:rPr>
        <w:t>Case study: Blockchain supply chain traceability project – The future of commercial fishing in Aotearoa New Zealand</w:t>
      </w:r>
      <w:r>
        <w:rPr>
          <w:rFonts w:ascii="TH Sarabun PSK" w:hAnsi="TH Sarabun PSK"/>
          <w:sz w:val="30"/>
        </w:rPr>
        <w:t>. Auckland: PMCSA. สืบค้นจาก https://www.pmcsa.ac.nz/2021/02/21/blockchain-supply-chain-traceability-project/ [ใช้ใน: Benchmark Table]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The Isaan Record. (2569). </w:t>
      </w:r>
      <w:r>
        <w:rPr>
          <w:rFonts w:ascii="TH Sarabun PSK" w:hAnsi="TH Sarabun PSK"/>
          <w:i/>
          <w:sz w:val="30"/>
        </w:rPr>
        <w:t>ลมหายใจของช่างทอผ้า: ภูมิปัญญากำลังวิกฤต ช่างทออีสานยังเป็นเจ้าของลายผ้าทอจริงหรือ</w:t>
      </w:r>
      <w:r>
        <w:rPr>
          <w:rFonts w:ascii="TH Sarabun PSK" w:hAnsi="TH Sarabun PSK"/>
          <w:sz w:val="30"/>
        </w:rPr>
        <w:t>. วารสารข่าวสารวัฒนธรรมอีสาน. สืบค้นจาก https://theisaanrecord.co/2026/07/24/the-breath-of-isan-weavers-traditional-wisdom-in-crisis/ [ใช้ใน: Problem Statement, Feasibility &amp; Ethics]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Thansettakij. (2568). </w:t>
      </w:r>
      <w:r>
        <w:rPr>
          <w:rFonts w:ascii="TH Sarabun PSK" w:hAnsi="TH Sarabun PSK"/>
          <w:i/>
          <w:sz w:val="30"/>
        </w:rPr>
        <w:t>กรมทรัพย์สินฯ ลุยปราบของปลอม ยึดกว่า 3.3 ล้านชิ้น มูลค่าทะลุพันล้าน</w:t>
      </w:r>
      <w:r>
        <w:rPr>
          <w:rFonts w:ascii="TH Sarabun PSK" w:hAnsi="TH Sarabun PSK"/>
          <w:sz w:val="30"/>
        </w:rPr>
        <w:t>. ฐานเศรษฐกิจ ออนไลน์. สืบค้นจาก https://www.thansettakij.com/economy/646785 [ใช้ใน: Problem Statement, Slides Outline]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Thailand Company Directory. (2566). </w:t>
      </w:r>
      <w:r>
        <w:rPr>
          <w:rFonts w:ascii="TH Sarabun PSK" w:hAnsi="TH Sarabun PSK"/>
          <w:i/>
          <w:sz w:val="30"/>
        </w:rPr>
        <w:t>ข้อมูลนิติบุคคลและวิสาหกิจชุมชน: สหกรณ์การเกษตรทอผ้าไหมบ้านคู จำกัด บุรีรัมย์</w:t>
      </w:r>
      <w:r>
        <w:rPr>
          <w:rFonts w:ascii="TH Sarabun PSK" w:hAnsi="TH Sarabun PSK"/>
          <w:sz w:val="30"/>
        </w:rPr>
        <w:t>. สืบค้นจาก https://www.thailandcompanydirectory.com/otop/77715 [ใช้ใน: Problem Statement]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WWF-New Zealand. (2018). </w:t>
      </w:r>
      <w:r>
        <w:rPr>
          <w:rFonts w:ascii="TH Sarabun PSK" w:hAnsi="TH Sarabun PSK"/>
          <w:i/>
          <w:sz w:val="30"/>
        </w:rPr>
        <w:t>Blockchain Tuna Project 2018: How blockchain can end illegal fishing and human rights abuses</w:t>
      </w:r>
      <w:r>
        <w:rPr>
          <w:rFonts w:ascii="TH Sarabun PSK" w:hAnsi="TH Sarabun PSK"/>
          <w:sz w:val="30"/>
        </w:rPr>
        <w:t>. Wellington: World Wide Fund for Nature. สืบค้นจาก https://wwf.org.nz/news/oceans/blockchain-tuna-project-2018 [ใช้ใน: Benchmark Table, Solution Architecture]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สรุปความครอบคลุมของการอ้างอิง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เกณฑ์การประเมิน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ข้อกำหนด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ผลงานที่รวบรวม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สถานะ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จำนวนแหล่งอ้างอิงทั้งหมด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$\ge 8$ แหล่ง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16 แหล่ง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ผ่านเกณฑ์ยอดเยี่ยม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แหล่งข้อมูลปฐมภูมิ (Primary Sources)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$\ge 3$ แหล่ง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6 แหล่ง</w:t>
            </w:r>
            <w:r>
              <w:rPr>
                <w:rFonts w:ascii="TH Sarabun PSK" w:hAnsi="TH Sarabun PSK"/>
                <w:sz w:val="27"/>
              </w:rPr>
              <w:t xml:space="preserve"> (งานวิจัยท้องถิ่น 3 + สถิติราชการ 3)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ผ่านเกณฑ์ยอดเยี่ยม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รูปแบบการจัดทำบรรณานุกรม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APA 7th Edition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ครบถ้วนทั้งผู้แต่ง, ปีพิมพ์, ชื่อเรื่อง, แหล่งที่มา และ URL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ผ่านเกณฑ์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ความเชื่อมโยงกับเนื้อหารายงาน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กำกับ Section ชัดเจน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กำกับทุกรายการ (</w:t>
            </w:r>
            <w:r>
              <w:rPr>
                <w:rFonts w:ascii="Consolas" w:hAnsi="Consolas"/>
                <w:color w:val="B42828"/>
                <w:sz w:val="26"/>
              </w:rPr>
              <w:t>[ใช้ใน: ...]</w:t>
            </w:r>
            <w:r>
              <w:rPr>
                <w:rFonts w:ascii="TH Sarabun PSK" w:hAnsi="TH Sarabun PSK"/>
                <w:sz w:val="27"/>
              </w:rPr>
              <w:t>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ครบถ้วน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