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5954"/>
      </w:tblGrid>
      <w:tr w:rsidR="00D631D4" w:rsidRPr="00904F38" w14:paraId="4A30906A" w14:textId="77777777" w:rsidTr="00D631D4">
        <w:trPr>
          <w:cantSplit/>
          <w:trHeight w:hRule="exact" w:val="1163"/>
          <w:jc w:val="center"/>
        </w:trPr>
        <w:tc>
          <w:tcPr>
            <w:tcW w:w="2969" w:type="dxa"/>
            <w:shd w:val="clear" w:color="auto" w:fill="CCCCCC"/>
            <w:vAlign w:val="center"/>
          </w:tcPr>
          <w:p w14:paraId="1AC45B5D" w14:textId="77777777" w:rsidR="00D631D4" w:rsidRPr="00B24EB7" w:rsidRDefault="00D631D4" w:rsidP="00BB6CA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</w:rPr>
              <w:t>Název veřejné zakázky:</w:t>
            </w:r>
          </w:p>
        </w:tc>
        <w:tc>
          <w:tcPr>
            <w:tcW w:w="5954" w:type="dxa"/>
            <w:shd w:val="clear" w:color="auto" w:fill="CCCCCC"/>
            <w:vAlign w:val="center"/>
          </w:tcPr>
          <w:p w14:paraId="79F1BEC5" w14:textId="77777777" w:rsidR="00CD4F7C" w:rsidRPr="00CF435A" w:rsidRDefault="00000000" w:rsidP="00CF435A">
            <w:pPr>
              <w:jc w:val="center"/>
              <w:rPr>
                <w:rFonts w:ascii="Arial" w:hAnsi="Arial" w:cs="Arial"/>
                <w:sz w:val="20"/>
              </w:rPr>
            </w:pPr>
            <w:r w:rsidRPr="00CF435A">
              <w:rPr>
                <w:rFonts w:ascii="Arial" w:hAnsi="Arial" w:cs="Arial"/>
                <w:sz w:val="20"/>
              </w:rPr>
              <w:t>{{ZAKAZKA_NAZEV}}</w:t>
            </w:r>
          </w:p>
        </w:tc>
      </w:tr>
      <w:tr w:rsidR="00D631D4" w:rsidRPr="00904F38" w14:paraId="473D11F4" w14:textId="77777777" w:rsidTr="00D631D4">
        <w:trPr>
          <w:cantSplit/>
          <w:trHeight w:hRule="exact" w:val="1279"/>
          <w:jc w:val="center"/>
        </w:trPr>
        <w:tc>
          <w:tcPr>
            <w:tcW w:w="2969" w:type="dxa"/>
            <w:vAlign w:val="center"/>
          </w:tcPr>
          <w:p w14:paraId="44210E4C" w14:textId="77777777" w:rsidR="00D631D4" w:rsidRPr="00B24EB7" w:rsidRDefault="00D631D4" w:rsidP="00BB6CA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</w:rPr>
              <w:t>Zadavatel:</w:t>
            </w:r>
          </w:p>
        </w:tc>
        <w:tc>
          <w:tcPr>
            <w:tcW w:w="5954" w:type="dxa"/>
            <w:vAlign w:val="center"/>
          </w:tcPr>
          <w:p w14:paraId="432E40A4" w14:textId="77777777" w:rsidR="00D631D4" w:rsidRPr="00510012" w:rsidRDefault="00D631D4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510012">
              <w:rPr>
                <w:rFonts w:ascii="Arial" w:hAnsi="Arial" w:cs="Arial"/>
                <w:sz w:val="20"/>
              </w:rPr>
              <w:t>{{ZADAVATEL_NAZEV}}</w:t>
            </w:r>
          </w:p>
          <w:p w14:paraId="6072B4E9" w14:textId="77777777" w:rsidR="00D631D4" w:rsidRPr="00510012" w:rsidRDefault="00D631D4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510012">
              <w:rPr>
                <w:rFonts w:ascii="Arial" w:hAnsi="Arial" w:cs="Arial"/>
                <w:sz w:val="20"/>
              </w:rPr>
              <w:t>{{ZADAVATEL_ADRESA}}</w:t>
            </w:r>
          </w:p>
          <w:p w14:paraId="2B93269D" w14:textId="77777777" w:rsidR="00D631D4" w:rsidRPr="00510012" w:rsidRDefault="00D631D4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510012">
              <w:rPr>
                <w:rFonts w:ascii="Arial" w:hAnsi="Arial" w:cs="Arial"/>
                <w:sz w:val="20"/>
              </w:rPr>
              <w:t>IČO: {{ZADAVATEL_ICO}}</w:t>
            </w:r>
          </w:p>
        </w:tc>
      </w:tr>
      <w:tr w:rsidR="00D631D4" w:rsidRPr="00904F38" w14:paraId="308D37B5" w14:textId="77777777" w:rsidTr="00D631D4">
        <w:trPr>
          <w:cantSplit/>
          <w:trHeight w:hRule="exact" w:val="851"/>
          <w:jc w:val="center"/>
        </w:trPr>
        <w:tc>
          <w:tcPr>
            <w:tcW w:w="2969" w:type="dxa"/>
            <w:vAlign w:val="center"/>
          </w:tcPr>
          <w:p w14:paraId="0CE68AF8" w14:textId="77777777" w:rsidR="00D631D4" w:rsidRPr="00B24EB7" w:rsidRDefault="00D631D4" w:rsidP="00BB6CA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</w:rPr>
              <w:t>Předmět veřejné zakázky a druh zadávacího řízení:</w:t>
            </w:r>
          </w:p>
        </w:tc>
        <w:tc>
          <w:tcPr>
            <w:tcW w:w="5954" w:type="dxa"/>
            <w:vAlign w:val="center"/>
          </w:tcPr>
          <w:p w14:paraId="036E10F5" w14:textId="739FE226" w:rsidR="00D631D4" w:rsidRPr="00510012" w:rsidRDefault="0039217C" w:rsidP="00BB6CA2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39217C">
              <w:rPr>
                <w:rFonts w:ascii="Arial" w:hAnsi="Arial" w:cs="Arial"/>
                <w:sz w:val="20"/>
              </w:rPr>
              <w:t>{{ZAKAZKA_PREDMET_DRUH_RIZENI}}</w:t>
            </w:r>
          </w:p>
        </w:tc>
      </w:tr>
    </w:tbl>
    <w:p w14:paraId="349EF724" w14:textId="77777777" w:rsidR="00DB5044" w:rsidRDefault="00DB5044" w:rsidP="00240D8B">
      <w:pPr>
        <w:pStyle w:val="Title"/>
        <w:spacing w:line="360" w:lineRule="auto"/>
        <w:rPr>
          <w:rFonts w:ascii="Arial" w:hAnsi="Arial" w:cs="Arial"/>
          <w:caps/>
          <w:sz w:val="36"/>
          <w:szCs w:val="36"/>
        </w:rPr>
      </w:pPr>
    </w:p>
    <w:p w14:paraId="517BF87E" w14:textId="77777777" w:rsidR="00300A51" w:rsidRPr="002F438D" w:rsidRDefault="00300A51" w:rsidP="00240D8B">
      <w:pPr>
        <w:pStyle w:val="Title"/>
        <w:spacing w:line="360" w:lineRule="auto"/>
        <w:rPr>
          <w:rFonts w:ascii="Arial" w:hAnsi="Arial" w:cs="Arial"/>
          <w:caps/>
          <w:sz w:val="36"/>
          <w:szCs w:val="36"/>
        </w:rPr>
      </w:pPr>
      <w:r w:rsidRPr="002F438D">
        <w:rPr>
          <w:rFonts w:ascii="Arial" w:hAnsi="Arial" w:cs="Arial"/>
          <w:caps/>
          <w:sz w:val="36"/>
          <w:szCs w:val="36"/>
        </w:rPr>
        <w:t>PÍSEMNÁ Zpráva ZADAVATELE</w:t>
      </w:r>
    </w:p>
    <w:p w14:paraId="1BF8E081" w14:textId="77777777" w:rsidR="00EB75AB" w:rsidRDefault="00D9654F" w:rsidP="00B1668E">
      <w:pPr>
        <w:pStyle w:val="Title"/>
        <w:spacing w:line="360" w:lineRule="auto"/>
        <w:rPr>
          <w:rFonts w:ascii="Arial" w:hAnsi="Arial" w:cs="Arial"/>
          <w:b w:val="0"/>
          <w:sz w:val="20"/>
          <w:lang w:val="cs-CZ"/>
        </w:rPr>
      </w:pPr>
      <w:r>
        <w:rPr>
          <w:rFonts w:ascii="Arial" w:hAnsi="Arial" w:cs="Arial"/>
          <w:b w:val="0"/>
          <w:sz w:val="20"/>
          <w:lang w:val="cs-CZ"/>
        </w:rPr>
        <w:t>v</w:t>
      </w:r>
      <w:r w:rsidR="00C00723">
        <w:rPr>
          <w:rFonts w:ascii="Arial" w:hAnsi="Arial" w:cs="Arial"/>
          <w:b w:val="0"/>
          <w:sz w:val="20"/>
          <w:lang w:val="cs-CZ"/>
        </w:rPr>
        <w:t>yhotovená v</w:t>
      </w:r>
      <w:r>
        <w:rPr>
          <w:rFonts w:ascii="Arial" w:hAnsi="Arial" w:cs="Arial"/>
          <w:b w:val="0"/>
          <w:sz w:val="20"/>
          <w:lang w:val="cs-CZ"/>
        </w:rPr>
        <w:t xml:space="preserve"> souladu s </w:t>
      </w:r>
      <w:r w:rsidR="00291C45" w:rsidRPr="002F438D">
        <w:rPr>
          <w:rFonts w:ascii="Arial" w:hAnsi="Arial" w:cs="Arial"/>
          <w:b w:val="0"/>
          <w:sz w:val="20"/>
          <w:lang w:val="cs-CZ"/>
        </w:rPr>
        <w:t>§ 217</w:t>
      </w:r>
      <w:r w:rsidR="00240D8B" w:rsidRPr="002F438D">
        <w:rPr>
          <w:rFonts w:ascii="Arial" w:hAnsi="Arial" w:cs="Arial"/>
          <w:b w:val="0"/>
          <w:sz w:val="20"/>
          <w:lang w:val="cs-CZ"/>
        </w:rPr>
        <w:t xml:space="preserve"> zákona </w:t>
      </w:r>
    </w:p>
    <w:p w14:paraId="35C96977" w14:textId="77777777" w:rsidR="00B1668E" w:rsidRDefault="00B1668E" w:rsidP="00B1668E">
      <w:pPr>
        <w:pStyle w:val="Title"/>
        <w:spacing w:line="360" w:lineRule="auto"/>
        <w:rPr>
          <w:rFonts w:ascii="Arial" w:hAnsi="Arial" w:cs="Arial"/>
          <w:b w:val="0"/>
          <w:sz w:val="20"/>
          <w:lang w:val="cs-CZ"/>
        </w:rPr>
      </w:pPr>
    </w:p>
    <w:p w14:paraId="0ADFC157" w14:textId="77777777" w:rsidR="002D391F" w:rsidRPr="002F119E" w:rsidRDefault="002D391F" w:rsidP="002D391F">
      <w:pPr>
        <w:widowControl w:val="0"/>
        <w:tabs>
          <w:tab w:val="left" w:pos="-720"/>
          <w:tab w:val="left" w:pos="851"/>
        </w:tabs>
        <w:suppressAutoHyphens/>
        <w:spacing w:line="360" w:lineRule="auto"/>
        <w:ind w:left="720"/>
        <w:rPr>
          <w:rFonts w:ascii="Arial" w:hAnsi="Arial" w:cs="Arial"/>
          <w:b/>
          <w:sz w:val="20"/>
        </w:rPr>
      </w:pPr>
    </w:p>
    <w:p w14:paraId="4508E88B" w14:textId="77777777" w:rsidR="00B31B0E" w:rsidRDefault="00DA5F05" w:rsidP="00C1259E">
      <w:pPr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hAnsi="Arial" w:cs="Arial"/>
          <w:b/>
          <w:sz w:val="20"/>
        </w:rPr>
      </w:pPr>
      <w:r w:rsidRPr="005A5203">
        <w:rPr>
          <w:rFonts w:ascii="Arial" w:hAnsi="Arial" w:cs="Arial"/>
          <w:b/>
          <w:sz w:val="20"/>
        </w:rPr>
        <w:t>Označení účastníků zadávacího řízení</w:t>
      </w:r>
      <w:bookmarkStart w:id="0" w:name="_Hlk80176238"/>
      <w:r w:rsidR="007F3D72">
        <w:rPr>
          <w:rFonts w:ascii="Arial" w:hAnsi="Arial" w:cs="Arial"/>
          <w:b/>
          <w:sz w:val="20"/>
        </w:rPr>
        <w:t xml:space="preserve"> a uvedení jejich nabídkových cen</w:t>
      </w:r>
    </w:p>
    <w:p w14:paraId="01CDF058" w14:textId="77777777" w:rsidR="00170C9E" w:rsidRPr="00170C9E" w:rsidRDefault="00170C9E" w:rsidP="00170C9E">
      <w:pPr>
        <w:pStyle w:val="ListParagraph"/>
        <w:spacing w:before="120" w:after="120" w:line="360" w:lineRule="auto"/>
        <w:ind w:left="851"/>
        <w:rPr>
          <w:rFonts w:ascii="Arial" w:hAnsi="Arial" w:cs="Arial"/>
          <w:b/>
          <w:sz w:val="20"/>
        </w:rPr>
      </w:pPr>
      <w:r w:rsidRPr="00170C9E">
        <w:rPr>
          <w:rFonts w:ascii="Arial" w:hAnsi="Arial" w:cs="Arial"/>
          <w:sz w:val="20"/>
        </w:rPr>
        <w:t xml:space="preserve">Zadavatel přijal ve lhůtě pro podání </w:t>
      </w:r>
      <w:r w:rsidRPr="008C5070">
        <w:rPr>
          <w:rFonts w:ascii="Arial" w:hAnsi="Arial" w:cs="Arial"/>
          <w:sz w:val="20"/>
        </w:rPr>
        <w:t>nabídek níže uveden</w:t>
      </w:r>
      <w:r w:rsidR="009C20E6" w:rsidRPr="008C5070">
        <w:rPr>
          <w:rFonts w:ascii="Arial" w:hAnsi="Arial" w:cs="Arial"/>
          <w:sz w:val="20"/>
        </w:rPr>
        <w:t>é</w:t>
      </w:r>
      <w:r w:rsidRPr="008C5070">
        <w:rPr>
          <w:rFonts w:ascii="Arial" w:hAnsi="Arial" w:cs="Arial"/>
          <w:sz w:val="20"/>
        </w:rPr>
        <w:t xml:space="preserve"> nabíd</w:t>
      </w:r>
      <w:r w:rsidR="009C20E6" w:rsidRPr="008C5070">
        <w:rPr>
          <w:rFonts w:ascii="Arial" w:hAnsi="Arial" w:cs="Arial"/>
          <w:sz w:val="20"/>
        </w:rPr>
        <w:t>ky</w:t>
      </w:r>
      <w:r w:rsidRPr="008C5070">
        <w:rPr>
          <w:rFonts w:ascii="Arial" w:hAnsi="Arial" w:cs="Arial"/>
          <w:sz w:val="20"/>
        </w:rPr>
        <w:t>:</w:t>
      </w:r>
    </w:p>
    <w:p w14:paraId="548A1D42" w14:textId="77777777" w:rsidR="00C1259E" w:rsidRDefault="00C1259E" w:rsidP="003A7960">
      <w:pPr>
        <w:widowControl w:val="0"/>
        <w:tabs>
          <w:tab w:val="left" w:pos="-720"/>
          <w:tab w:val="left" w:pos="851"/>
        </w:tabs>
        <w:suppressAutoHyphens/>
        <w:spacing w:line="360" w:lineRule="auto"/>
        <w:ind w:left="851"/>
        <w:rPr>
          <w:rFonts w:ascii="Arial" w:hAnsi="Arial" w:cs="Arial"/>
          <w:b/>
          <w:sz w:val="20"/>
        </w:rPr>
      </w:pPr>
    </w:p>
    <w:tbl>
      <w:tblPr>
        <w:tblW w:w="864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3827"/>
        <w:gridCol w:w="3572"/>
      </w:tblGrid>
      <w:tr w:rsidR="00FB7B48" w:rsidRPr="003B25EF" w14:paraId="2CE03E8B" w14:textId="77777777" w:rsidTr="006D67E0">
        <w:trPr>
          <w:trHeight w:val="210"/>
        </w:trPr>
        <w:tc>
          <w:tcPr>
            <w:tcW w:w="1247" w:type="dxa"/>
          </w:tcPr>
          <w:p w14:paraId="51915D25" w14:textId="77777777" w:rsidR="00FB7B48" w:rsidRPr="003B25EF" w:rsidRDefault="00FB7B48" w:rsidP="00BB6CA2">
            <w:pPr>
              <w:jc w:val="center"/>
              <w:rPr>
                <w:rFonts w:ascii="Verdana" w:hAnsi="Verdana" w:cs="Aptos"/>
                <w:b/>
                <w:sz w:val="18"/>
                <w:szCs w:val="18"/>
                <w:highlight w:val="green"/>
              </w:rPr>
            </w:pPr>
            <w:r>
              <w:rPr>
                <w:rFonts w:ascii="Verdana" w:hAnsi="Verdana" w:cs="Aptos"/>
                <w:b/>
                <w:sz w:val="18"/>
                <w:szCs w:val="18"/>
                <w:highlight w:val="green"/>
              </w:rPr>
              <w:t>Číslo nabídky</w:t>
            </w:r>
          </w:p>
        </w:tc>
        <w:tc>
          <w:tcPr>
            <w:tcW w:w="3827" w:type="dxa"/>
            <w:tcMar>
              <w:left w:w="108" w:type="dxa"/>
            </w:tcMar>
          </w:tcPr>
          <w:p w14:paraId="50AF4210" w14:textId="77777777" w:rsidR="00FB7B48" w:rsidRPr="003B25EF" w:rsidRDefault="00FB7B48" w:rsidP="00BB6CA2">
            <w:pPr>
              <w:jc w:val="center"/>
              <w:rPr>
                <w:rFonts w:ascii="Verdana" w:hAnsi="Verdana" w:cs="Aptos"/>
                <w:b/>
                <w:sz w:val="18"/>
                <w:szCs w:val="18"/>
                <w:highlight w:val="green"/>
              </w:rPr>
            </w:pPr>
            <w:bookmarkStart w:id="1" w:name="_Hlk204675593"/>
            <w:r w:rsidRPr="003B25EF">
              <w:rPr>
                <w:rFonts w:ascii="Verdana" w:hAnsi="Verdana" w:cs="Aptos"/>
                <w:b/>
                <w:sz w:val="18"/>
                <w:szCs w:val="18"/>
                <w:highlight w:val="green"/>
              </w:rPr>
              <w:t>Název účastníka</w:t>
            </w:r>
          </w:p>
        </w:tc>
        <w:tc>
          <w:tcPr>
            <w:tcW w:w="3572" w:type="dxa"/>
          </w:tcPr>
          <w:p w14:paraId="6E862FAF" w14:textId="77777777" w:rsidR="00FB7B48" w:rsidRPr="003B25EF" w:rsidRDefault="00FB7B48" w:rsidP="00BB6CA2">
            <w:pPr>
              <w:jc w:val="center"/>
              <w:rPr>
                <w:rFonts w:ascii="Verdana" w:hAnsi="Verdana" w:cs="Aptos"/>
                <w:b/>
                <w:sz w:val="18"/>
                <w:szCs w:val="18"/>
                <w:highlight w:val="green"/>
              </w:rPr>
            </w:pPr>
            <w:r w:rsidRPr="003B25EF">
              <w:rPr>
                <w:rFonts w:ascii="Verdana" w:hAnsi="Verdana" w:cs="Aptos"/>
                <w:b/>
                <w:sz w:val="18"/>
                <w:szCs w:val="18"/>
                <w:highlight w:val="green"/>
              </w:rPr>
              <w:t>Cena v Kč bez DPH</w:t>
            </w:r>
          </w:p>
        </w:tc>
      </w:tr>
      <w:tr w:rsidR="00FB7B48" w:rsidRPr="003B25EF" w14:paraId="3EA38655" w14:textId="77777777" w:rsidTr="006D67E0">
        <w:trPr>
          <w:trHeight w:val="420"/>
        </w:trPr>
        <w:tc>
          <w:tcPr>
            <w:tcW w:w="1247" w:type="dxa"/>
          </w:tcPr>
          <w:p w14:paraId="31CC189D" w14:textId="77777777" w:rsidR="00FB7B48" w:rsidRPr="003B25EF" w:rsidRDefault="00FB7B48" w:rsidP="00BB6CA2">
            <w:pPr>
              <w:rPr>
                <w:rFonts w:ascii="Verdana" w:hAnsi="Verdana" w:cs="Aptos"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3827" w:type="dxa"/>
            <w:tcMar>
              <w:left w:w="108" w:type="dxa"/>
            </w:tcMar>
            <w:vAlign w:val="center"/>
          </w:tcPr>
          <w:p w14:paraId="7DD908C3" w14:textId="77777777" w:rsidR="00FB7B48" w:rsidRPr="003B25EF" w:rsidRDefault="00FB7B48" w:rsidP="00BB6CA2">
            <w:pPr>
              <w:rPr>
                <w:rFonts w:ascii="Verdana" w:hAnsi="Verdana"/>
                <w:sz w:val="18"/>
                <w:szCs w:val="18"/>
                <w:highlight w:val="green"/>
              </w:rPr>
            </w:pPr>
          </w:p>
        </w:tc>
        <w:tc>
          <w:tcPr>
            <w:tcW w:w="3572" w:type="dxa"/>
          </w:tcPr>
          <w:p w14:paraId="0A3216DB" w14:textId="77777777" w:rsidR="00FB7B48" w:rsidRPr="003B25EF" w:rsidRDefault="00FB7B48" w:rsidP="00BB6CA2">
            <w:pPr>
              <w:rPr>
                <w:rFonts w:ascii="Verdana" w:hAnsi="Verdana" w:cs="Aptos"/>
                <w:sz w:val="18"/>
                <w:szCs w:val="18"/>
                <w:highlight w:val="green"/>
              </w:rPr>
            </w:pPr>
          </w:p>
        </w:tc>
      </w:tr>
      <w:tr w:rsidR="00FB7B48" w:rsidRPr="003B25EF" w14:paraId="6ECFEC47" w14:textId="77777777" w:rsidTr="006D67E0">
        <w:trPr>
          <w:trHeight w:val="210"/>
        </w:trPr>
        <w:tc>
          <w:tcPr>
            <w:tcW w:w="1247" w:type="dxa"/>
          </w:tcPr>
          <w:p w14:paraId="22653C41" w14:textId="77777777" w:rsidR="00FB7B48" w:rsidRPr="003B25EF" w:rsidRDefault="00FB7B48" w:rsidP="00BB6CA2">
            <w:pPr>
              <w:rPr>
                <w:rFonts w:ascii="Verdana" w:hAnsi="Verdana" w:cs="Aptos"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3827" w:type="dxa"/>
            <w:tcMar>
              <w:left w:w="108" w:type="dxa"/>
            </w:tcMar>
            <w:vAlign w:val="center"/>
          </w:tcPr>
          <w:p w14:paraId="20C54722" w14:textId="77777777" w:rsidR="00FB7B48" w:rsidRPr="003B25EF" w:rsidRDefault="00FB7B48" w:rsidP="00BB6CA2">
            <w:pPr>
              <w:rPr>
                <w:rFonts w:ascii="Verdana" w:hAnsi="Verdana"/>
                <w:sz w:val="18"/>
                <w:szCs w:val="18"/>
                <w:highlight w:val="green"/>
              </w:rPr>
            </w:pPr>
          </w:p>
        </w:tc>
        <w:tc>
          <w:tcPr>
            <w:tcW w:w="3572" w:type="dxa"/>
          </w:tcPr>
          <w:p w14:paraId="4B469BB3" w14:textId="77777777" w:rsidR="00FB7B48" w:rsidRPr="003B25EF" w:rsidRDefault="00FB7B48" w:rsidP="00BB6CA2">
            <w:pPr>
              <w:rPr>
                <w:rFonts w:ascii="Verdana" w:hAnsi="Verdana" w:cs="Aptos"/>
                <w:sz w:val="18"/>
                <w:szCs w:val="18"/>
                <w:highlight w:val="green"/>
              </w:rPr>
            </w:pPr>
          </w:p>
        </w:tc>
      </w:tr>
      <w:tr w:rsidR="00FB7B48" w:rsidRPr="003B25EF" w14:paraId="1E884431" w14:textId="77777777" w:rsidTr="006D67E0">
        <w:trPr>
          <w:trHeight w:val="210"/>
        </w:trPr>
        <w:tc>
          <w:tcPr>
            <w:tcW w:w="1247" w:type="dxa"/>
          </w:tcPr>
          <w:p w14:paraId="39A86039" w14:textId="77777777" w:rsidR="00FB7B48" w:rsidRPr="003B25EF" w:rsidRDefault="00FB7B48" w:rsidP="00BB6CA2">
            <w:pPr>
              <w:rPr>
                <w:rFonts w:ascii="Verdana" w:hAnsi="Verdana" w:cs="Aptos"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3827" w:type="dxa"/>
            <w:tcMar>
              <w:left w:w="108" w:type="dxa"/>
            </w:tcMar>
            <w:vAlign w:val="center"/>
          </w:tcPr>
          <w:p w14:paraId="0B802AED" w14:textId="77777777" w:rsidR="00FB7B48" w:rsidRPr="003B25EF" w:rsidRDefault="00FB7B48" w:rsidP="00BB6CA2">
            <w:pPr>
              <w:rPr>
                <w:rFonts w:ascii="Verdana" w:hAnsi="Verdana"/>
                <w:sz w:val="18"/>
                <w:szCs w:val="18"/>
                <w:highlight w:val="green"/>
              </w:rPr>
            </w:pPr>
          </w:p>
        </w:tc>
        <w:tc>
          <w:tcPr>
            <w:tcW w:w="3572" w:type="dxa"/>
          </w:tcPr>
          <w:p w14:paraId="4EFB6CC3" w14:textId="77777777" w:rsidR="00FB7B48" w:rsidRPr="003B25EF" w:rsidRDefault="00FB7B48" w:rsidP="00BB6CA2">
            <w:pPr>
              <w:rPr>
                <w:rFonts w:ascii="Verdana" w:hAnsi="Verdana" w:cs="Aptos"/>
                <w:sz w:val="18"/>
                <w:szCs w:val="18"/>
                <w:highlight w:val="green"/>
              </w:rPr>
            </w:pPr>
          </w:p>
        </w:tc>
      </w:tr>
      <w:tr w:rsidR="00FB7B48" w:rsidRPr="003B25EF" w14:paraId="4211A4F7" w14:textId="77777777" w:rsidTr="006D67E0">
        <w:trPr>
          <w:trHeight w:val="210"/>
        </w:trPr>
        <w:tc>
          <w:tcPr>
            <w:tcW w:w="1247" w:type="dxa"/>
          </w:tcPr>
          <w:p w14:paraId="6CACCCFC" w14:textId="77777777" w:rsidR="00FB7B48" w:rsidRPr="003B25EF" w:rsidRDefault="00FB7B48" w:rsidP="00BB6CA2">
            <w:pPr>
              <w:rPr>
                <w:rFonts w:ascii="Verdana" w:hAnsi="Verdana" w:cs="Aptos"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3827" w:type="dxa"/>
            <w:tcMar>
              <w:left w:w="108" w:type="dxa"/>
            </w:tcMar>
            <w:vAlign w:val="center"/>
          </w:tcPr>
          <w:p w14:paraId="3C40E0CC" w14:textId="77777777" w:rsidR="00FB7B48" w:rsidRPr="003B25EF" w:rsidRDefault="00FB7B48" w:rsidP="00BB6CA2">
            <w:pPr>
              <w:rPr>
                <w:rFonts w:ascii="Verdana" w:hAnsi="Verdana"/>
                <w:sz w:val="18"/>
                <w:szCs w:val="18"/>
                <w:highlight w:val="green"/>
              </w:rPr>
            </w:pPr>
          </w:p>
        </w:tc>
        <w:tc>
          <w:tcPr>
            <w:tcW w:w="3572" w:type="dxa"/>
          </w:tcPr>
          <w:p w14:paraId="1FFCD8B0" w14:textId="77777777" w:rsidR="00FB7B48" w:rsidRPr="003B25EF" w:rsidRDefault="00FB7B48" w:rsidP="00BB6CA2">
            <w:pPr>
              <w:rPr>
                <w:rFonts w:ascii="Verdana" w:hAnsi="Verdana" w:cs="Aptos"/>
                <w:sz w:val="18"/>
                <w:szCs w:val="18"/>
                <w:highlight w:val="green"/>
              </w:rPr>
            </w:pPr>
          </w:p>
        </w:tc>
      </w:tr>
      <w:bookmarkEnd w:id="1"/>
    </w:tbl>
    <w:p w14:paraId="39F26715" w14:textId="77777777" w:rsidR="008C5070" w:rsidRDefault="008C5070" w:rsidP="003A7960">
      <w:pPr>
        <w:widowControl w:val="0"/>
        <w:tabs>
          <w:tab w:val="left" w:pos="-720"/>
          <w:tab w:val="left" w:pos="851"/>
        </w:tabs>
        <w:suppressAutoHyphens/>
        <w:spacing w:line="360" w:lineRule="auto"/>
        <w:ind w:left="851"/>
        <w:rPr>
          <w:rFonts w:ascii="Arial" w:hAnsi="Arial" w:cs="Arial"/>
          <w:b/>
          <w:sz w:val="20"/>
        </w:rPr>
      </w:pPr>
    </w:p>
    <w:p w14:paraId="236951D2" w14:textId="77777777" w:rsidR="0094153B" w:rsidRDefault="0094153B" w:rsidP="003A7960">
      <w:pPr>
        <w:widowControl w:val="0"/>
        <w:tabs>
          <w:tab w:val="left" w:pos="-720"/>
          <w:tab w:val="left" w:pos="851"/>
        </w:tabs>
        <w:suppressAutoHyphens/>
        <w:spacing w:line="360" w:lineRule="auto"/>
        <w:ind w:left="851"/>
        <w:rPr>
          <w:rFonts w:ascii="Arial" w:hAnsi="Arial" w:cs="Arial"/>
          <w:b/>
          <w:sz w:val="20"/>
        </w:rPr>
      </w:pPr>
    </w:p>
    <w:bookmarkEnd w:id="0"/>
    <w:p w14:paraId="1A7499D1" w14:textId="77777777" w:rsidR="00DA5F05" w:rsidRPr="005824D9" w:rsidRDefault="00DA5F05" w:rsidP="00271D09">
      <w:pPr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hAnsi="Arial" w:cs="Arial"/>
          <w:b/>
          <w:sz w:val="20"/>
        </w:rPr>
      </w:pPr>
      <w:r w:rsidRPr="005824D9">
        <w:rPr>
          <w:rFonts w:ascii="Arial" w:hAnsi="Arial" w:cs="Arial"/>
          <w:b/>
          <w:sz w:val="20"/>
        </w:rPr>
        <w:t>Označení všech vyloučených účastníků zadávacího řízení s uvedením důvodů jejich vyloučení</w:t>
      </w:r>
    </w:p>
    <w:p w14:paraId="063DA711" w14:textId="77777777" w:rsidR="001B3B97" w:rsidRDefault="00DC7E8D" w:rsidP="00170C9E">
      <w:pPr>
        <w:pStyle w:val="ListParagraph"/>
        <w:widowControl w:val="0"/>
        <w:tabs>
          <w:tab w:val="left" w:pos="-720"/>
        </w:tabs>
        <w:suppressAutoHyphens/>
        <w:spacing w:after="0" w:line="360" w:lineRule="auto"/>
        <w:ind w:left="851"/>
        <w:rPr>
          <w:rFonts w:ascii="Arial" w:hAnsi="Arial" w:cs="Arial"/>
          <w:sz w:val="20"/>
          <w:szCs w:val="20"/>
        </w:rPr>
      </w:pPr>
      <w:r w:rsidRPr="009327D0">
        <w:rPr>
          <w:rFonts w:ascii="Arial" w:hAnsi="Arial" w:cs="Arial"/>
          <w:sz w:val="20"/>
        </w:rPr>
        <w:t xml:space="preserve">Ze zadávacího řízení </w:t>
      </w:r>
      <w:r w:rsidR="001B3B97" w:rsidRPr="005C1FCE">
        <w:rPr>
          <w:rFonts w:ascii="Arial" w:hAnsi="Arial" w:cs="Arial"/>
          <w:sz w:val="20"/>
          <w:highlight w:val="yellow"/>
        </w:rPr>
        <w:t>ne</w:t>
      </w:r>
      <w:r w:rsidRPr="005C1FCE">
        <w:rPr>
          <w:rFonts w:ascii="Arial" w:hAnsi="Arial" w:cs="Arial"/>
          <w:sz w:val="20"/>
          <w:highlight w:val="yellow"/>
        </w:rPr>
        <w:t xml:space="preserve">byl vyloučen </w:t>
      </w:r>
      <w:r w:rsidR="001B3B97" w:rsidRPr="005C1FCE">
        <w:rPr>
          <w:rFonts w:ascii="Arial" w:hAnsi="Arial" w:cs="Arial"/>
          <w:sz w:val="20"/>
          <w:highlight w:val="yellow"/>
        </w:rPr>
        <w:t xml:space="preserve">žádný </w:t>
      </w:r>
      <w:r w:rsidRPr="005C1FCE">
        <w:rPr>
          <w:rFonts w:ascii="Arial" w:hAnsi="Arial" w:cs="Arial"/>
          <w:sz w:val="20"/>
          <w:highlight w:val="yellow"/>
        </w:rPr>
        <w:t>účastník</w:t>
      </w:r>
      <w:r w:rsidR="001B3B97" w:rsidRPr="005C1FCE">
        <w:rPr>
          <w:rFonts w:ascii="Arial" w:hAnsi="Arial" w:cs="Arial"/>
          <w:sz w:val="20"/>
          <w:highlight w:val="yellow"/>
        </w:rPr>
        <w:t>.</w:t>
      </w:r>
      <w:r w:rsidR="00FA263A" w:rsidRPr="009327D0">
        <w:rPr>
          <w:rFonts w:ascii="Arial" w:hAnsi="Arial" w:cs="Arial"/>
          <w:sz w:val="20"/>
        </w:rPr>
        <w:t xml:space="preserve"> </w:t>
      </w:r>
    </w:p>
    <w:p w14:paraId="063EFD3D" w14:textId="77777777" w:rsidR="00271D09" w:rsidRPr="00EB2784" w:rsidRDefault="00271D09" w:rsidP="00271D09">
      <w:pPr>
        <w:pStyle w:val="ListParagraph"/>
        <w:widowControl w:val="0"/>
        <w:tabs>
          <w:tab w:val="left" w:pos="-720"/>
        </w:tabs>
        <w:suppressAutoHyphens/>
        <w:spacing w:after="0" w:line="360" w:lineRule="auto"/>
        <w:rPr>
          <w:rFonts w:ascii="Arial" w:hAnsi="Arial" w:cs="Arial"/>
          <w:sz w:val="20"/>
        </w:rPr>
      </w:pPr>
    </w:p>
    <w:p w14:paraId="3985BA45" w14:textId="77777777" w:rsidR="00656C0F" w:rsidRDefault="00656C0F" w:rsidP="00271D09">
      <w:pPr>
        <w:keepNext/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hAnsi="Arial" w:cs="Arial"/>
          <w:b/>
          <w:sz w:val="20"/>
        </w:rPr>
      </w:pPr>
      <w:r w:rsidRPr="009E0F97">
        <w:rPr>
          <w:rFonts w:ascii="Arial" w:hAnsi="Arial" w:cs="Arial"/>
          <w:b/>
          <w:sz w:val="20"/>
        </w:rPr>
        <w:t>Označení dodavatelů, s nimiž byla uzavřena smlouva</w:t>
      </w:r>
    </w:p>
    <w:p w14:paraId="5A47A9E1" w14:textId="77777777" w:rsidR="002C7BB2" w:rsidRDefault="00E345EC" w:rsidP="002C7BB2">
      <w:pPr>
        <w:pStyle w:val="ListParagraph"/>
        <w:tabs>
          <w:tab w:val="left" w:pos="4678"/>
        </w:tabs>
        <w:spacing w:line="36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</w:t>
      </w:r>
      <w:r w:rsidRPr="00E345EC">
        <w:rPr>
          <w:rFonts w:ascii="Arial" w:hAnsi="Arial" w:cs="Arial"/>
          <w:color w:val="000000"/>
          <w:sz w:val="20"/>
        </w:rPr>
        <w:t>Uvedeno v Oznámení o výsledku zadávacího řízení ve Věstníku veřejných zakázek.</w:t>
      </w:r>
    </w:p>
    <w:p w14:paraId="0A4CFB27" w14:textId="77777777" w:rsidR="00DF61DF" w:rsidRDefault="002C7BB2" w:rsidP="002C7BB2">
      <w:pPr>
        <w:keepNext/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hAnsi="Arial" w:cs="Arial"/>
          <w:b/>
          <w:sz w:val="20"/>
        </w:rPr>
      </w:pPr>
      <w:r w:rsidRPr="002C7BB2">
        <w:rPr>
          <w:rFonts w:ascii="Arial" w:hAnsi="Arial" w:cs="Arial"/>
          <w:b/>
          <w:sz w:val="20"/>
        </w:rPr>
        <w:t>Cena sjednaná ve smlouvě na veřejnou zakázku</w:t>
      </w:r>
    </w:p>
    <w:p w14:paraId="464BB58C" w14:textId="77777777" w:rsidR="002C7BB2" w:rsidRDefault="002C7BB2" w:rsidP="002C7BB2">
      <w:pPr>
        <w:keepNext/>
        <w:widowControl w:val="0"/>
        <w:tabs>
          <w:tab w:val="left" w:pos="-720"/>
          <w:tab w:val="left" w:pos="851"/>
        </w:tabs>
        <w:suppressAutoHyphens/>
        <w:spacing w:line="360" w:lineRule="auto"/>
        <w:ind w:left="851"/>
        <w:rPr>
          <w:rFonts w:ascii="Arial" w:hAnsi="Arial" w:cs="Arial"/>
          <w:color w:val="000000"/>
          <w:sz w:val="20"/>
        </w:rPr>
      </w:pPr>
      <w:r w:rsidRPr="00E345EC">
        <w:rPr>
          <w:rFonts w:ascii="Arial" w:hAnsi="Arial" w:cs="Arial"/>
          <w:color w:val="000000"/>
          <w:sz w:val="20"/>
        </w:rPr>
        <w:t>Uvedeno v Oznámení o výsledku zadávacího řízení ve Věstníku veřejných zakázek.</w:t>
      </w:r>
    </w:p>
    <w:p w14:paraId="6180A668" w14:textId="77777777" w:rsidR="002C7BB2" w:rsidRPr="002C7BB2" w:rsidRDefault="002C7BB2" w:rsidP="002C7BB2">
      <w:pPr>
        <w:keepNext/>
        <w:widowControl w:val="0"/>
        <w:tabs>
          <w:tab w:val="left" w:pos="-720"/>
          <w:tab w:val="left" w:pos="851"/>
        </w:tabs>
        <w:suppressAutoHyphens/>
        <w:spacing w:line="360" w:lineRule="auto"/>
        <w:rPr>
          <w:rFonts w:ascii="Arial" w:hAnsi="Arial" w:cs="Arial"/>
          <w:b/>
          <w:sz w:val="20"/>
        </w:rPr>
      </w:pPr>
    </w:p>
    <w:p w14:paraId="1F7CC8DD" w14:textId="77777777" w:rsidR="00E346A8" w:rsidRPr="002D663B" w:rsidRDefault="005C1BEA" w:rsidP="005C1BEA">
      <w:pPr>
        <w:keepNext/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eastAsia="Calibri" w:hAnsi="Arial" w:cs="Arial"/>
          <w:b/>
          <w:bCs/>
          <w:color w:val="000000"/>
          <w:sz w:val="20"/>
        </w:rPr>
      </w:pPr>
      <w:r w:rsidRPr="002D663B">
        <w:rPr>
          <w:rFonts w:ascii="Arial" w:eastAsia="Calibri" w:hAnsi="Arial" w:cs="Arial"/>
          <w:b/>
          <w:bCs/>
          <w:color w:val="000000"/>
          <w:sz w:val="20"/>
        </w:rPr>
        <w:t>Označení poddodavatelů dodavatele, s nimž byla uzavřena smlouva</w:t>
      </w:r>
    </w:p>
    <w:p w14:paraId="11327B0A" w14:textId="77777777" w:rsidR="008752D4" w:rsidRDefault="002D663B" w:rsidP="00D650E6">
      <w:pPr>
        <w:tabs>
          <w:tab w:val="left" w:pos="4678"/>
        </w:tabs>
        <w:spacing w:line="360" w:lineRule="auto"/>
        <w:ind w:left="851"/>
        <w:rPr>
          <w:rFonts w:ascii="Arial" w:eastAsia="Calibri" w:hAnsi="Arial" w:cs="Arial"/>
          <w:color w:val="000000"/>
          <w:sz w:val="20"/>
          <w:lang w:eastAsia="en-US"/>
        </w:rPr>
      </w:pPr>
      <w:r>
        <w:rPr>
          <w:rFonts w:ascii="Arial" w:eastAsia="Calibri" w:hAnsi="Arial" w:cs="Arial"/>
          <w:color w:val="000000"/>
          <w:sz w:val="20"/>
          <w:lang w:eastAsia="en-US"/>
        </w:rPr>
        <w:t xml:space="preserve">Uvedeno v </w:t>
      </w:r>
      <w:r w:rsidRPr="002D663B">
        <w:rPr>
          <w:rFonts w:ascii="Arial" w:eastAsia="Calibri" w:hAnsi="Arial" w:cs="Arial"/>
          <w:color w:val="000000"/>
          <w:sz w:val="20"/>
          <w:lang w:eastAsia="en-US"/>
        </w:rPr>
        <w:t>Oznámení o výsledku zadávacího řízení</w:t>
      </w:r>
      <w:r>
        <w:rPr>
          <w:rFonts w:ascii="Arial" w:eastAsia="Calibri" w:hAnsi="Arial" w:cs="Arial"/>
          <w:color w:val="000000"/>
          <w:sz w:val="20"/>
          <w:lang w:eastAsia="en-US"/>
        </w:rPr>
        <w:t xml:space="preserve"> ve Věstníku veřejných zakázek.</w:t>
      </w:r>
    </w:p>
    <w:p w14:paraId="58A6DD50" w14:textId="77777777" w:rsidR="00AC47FA" w:rsidRPr="00D650E6" w:rsidRDefault="00AC47FA" w:rsidP="00D650E6">
      <w:pPr>
        <w:tabs>
          <w:tab w:val="left" w:pos="4678"/>
        </w:tabs>
        <w:spacing w:line="360" w:lineRule="auto"/>
        <w:ind w:left="851"/>
        <w:rPr>
          <w:rFonts w:ascii="Arial" w:hAnsi="Arial" w:cs="Arial"/>
          <w:color w:val="000000"/>
          <w:sz w:val="20"/>
        </w:rPr>
      </w:pPr>
    </w:p>
    <w:p w14:paraId="14852620" w14:textId="77777777" w:rsidR="00C02137" w:rsidRDefault="00C02137" w:rsidP="0037755C">
      <w:pPr>
        <w:keepNext/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Odůvodnění zrušení zadávacího řízení nebo nezavedení dynamického nákupního systému, pokud k tomu došlo.</w:t>
      </w:r>
    </w:p>
    <w:p w14:paraId="531447DB" w14:textId="77777777" w:rsidR="005D5B7B" w:rsidRDefault="007F6D41" w:rsidP="00B54C05">
      <w:pPr>
        <w:tabs>
          <w:tab w:val="left" w:pos="4678"/>
        </w:tabs>
        <w:spacing w:line="360" w:lineRule="auto"/>
        <w:ind w:left="851"/>
        <w:rPr>
          <w:rFonts w:ascii="Arial" w:hAnsi="Arial" w:cs="Arial"/>
          <w:iCs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Zadávací řízení </w:t>
      </w:r>
      <w:r w:rsidRPr="005C1FCE">
        <w:rPr>
          <w:rFonts w:ascii="Arial" w:hAnsi="Arial" w:cs="Arial"/>
          <w:color w:val="000000"/>
          <w:sz w:val="20"/>
          <w:highlight w:val="yellow"/>
        </w:rPr>
        <w:t>nebylo zrušeno</w:t>
      </w:r>
      <w:r w:rsidR="005D5B7B" w:rsidRPr="005C1FCE">
        <w:rPr>
          <w:rFonts w:ascii="Arial" w:hAnsi="Arial" w:cs="Arial"/>
          <w:iCs/>
          <w:color w:val="000000"/>
          <w:sz w:val="20"/>
          <w:highlight w:val="yellow"/>
        </w:rPr>
        <w:t>.</w:t>
      </w:r>
      <w:r w:rsidR="005D5B7B">
        <w:rPr>
          <w:rFonts w:ascii="Arial" w:hAnsi="Arial" w:cs="Arial"/>
          <w:iCs/>
          <w:color w:val="000000"/>
          <w:sz w:val="20"/>
        </w:rPr>
        <w:t xml:space="preserve"> </w:t>
      </w:r>
    </w:p>
    <w:p w14:paraId="4C15792B" w14:textId="77777777" w:rsidR="00C02137" w:rsidRDefault="00C02137" w:rsidP="0037755C">
      <w:pPr>
        <w:widowControl w:val="0"/>
        <w:tabs>
          <w:tab w:val="left" w:pos="-720"/>
          <w:tab w:val="left" w:pos="851"/>
        </w:tabs>
        <w:suppressAutoHyphens/>
        <w:spacing w:line="360" w:lineRule="auto"/>
        <w:ind w:left="851"/>
        <w:rPr>
          <w:rFonts w:ascii="Arial" w:hAnsi="Arial" w:cs="Arial"/>
          <w:b/>
          <w:sz w:val="20"/>
        </w:rPr>
      </w:pPr>
    </w:p>
    <w:p w14:paraId="6ED653F0" w14:textId="77777777" w:rsidR="00695F62" w:rsidRPr="002B7F80" w:rsidRDefault="00D07D56" w:rsidP="00271D09">
      <w:pPr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hAnsi="Arial" w:cs="Arial"/>
          <w:b/>
          <w:sz w:val="20"/>
        </w:rPr>
      </w:pPr>
      <w:r w:rsidRPr="002B7F80">
        <w:rPr>
          <w:rFonts w:ascii="Arial" w:hAnsi="Arial" w:cs="Arial"/>
          <w:b/>
          <w:sz w:val="20"/>
        </w:rPr>
        <w:t xml:space="preserve">Odůvodnění použití jednacího řízení s uveřejněním </w:t>
      </w:r>
      <w:r w:rsidRPr="002B7F80"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nebo řízení se soutěžním dialogem, </w:t>
      </w:r>
      <w:r w:rsidRPr="00FA6E4B">
        <w:rPr>
          <w:rFonts w:ascii="Arial" w:hAnsi="Arial" w:cs="Arial"/>
          <w:b/>
          <w:sz w:val="20"/>
        </w:rPr>
        <w:t>odůvodnění</w:t>
      </w:r>
      <w:r w:rsidRPr="002B7F80"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 použití jednacího řízení bez uveřejnění, odůvodnění použití</w:t>
      </w:r>
      <w:r w:rsidR="00486247" w:rsidRPr="002B7F80">
        <w:rPr>
          <w:rFonts w:ascii="Arial" w:hAnsi="Arial" w:cs="Arial"/>
          <w:b/>
          <w:color w:val="000000"/>
          <w:sz w:val="20"/>
          <w:shd w:val="clear" w:color="auto" w:fill="FFFFFF"/>
        </w:rPr>
        <w:t xml:space="preserve"> </w:t>
      </w:r>
      <w:r w:rsidRPr="002B7F80">
        <w:rPr>
          <w:rFonts w:ascii="Arial" w:hAnsi="Arial" w:cs="Arial"/>
          <w:b/>
          <w:color w:val="000000"/>
          <w:sz w:val="20"/>
          <w:shd w:val="clear" w:color="auto" w:fill="FFFFFF"/>
        </w:rPr>
        <w:t>zjednodušeného režimu</w:t>
      </w:r>
      <w:r w:rsidR="00486247" w:rsidRPr="002B7F80">
        <w:rPr>
          <w:rFonts w:ascii="Arial" w:hAnsi="Arial" w:cs="Arial"/>
          <w:b/>
          <w:color w:val="000000"/>
          <w:sz w:val="20"/>
          <w:shd w:val="clear" w:color="auto" w:fill="FFFFFF"/>
        </w:rPr>
        <w:t>.</w:t>
      </w:r>
    </w:p>
    <w:p w14:paraId="2F5F1EEA" w14:textId="77777777" w:rsidR="00F06E1A" w:rsidRDefault="00D07D56" w:rsidP="00271D09">
      <w:pPr>
        <w:widowControl w:val="0"/>
        <w:tabs>
          <w:tab w:val="left" w:pos="-720"/>
        </w:tabs>
        <w:suppressAutoHyphens/>
        <w:spacing w:line="360" w:lineRule="auto"/>
        <w:ind w:left="851"/>
        <w:rPr>
          <w:rFonts w:ascii="Arial" w:hAnsi="Arial" w:cs="Arial"/>
          <w:sz w:val="20"/>
        </w:rPr>
      </w:pPr>
      <w:r w:rsidRPr="0022355C">
        <w:rPr>
          <w:rFonts w:ascii="Arial" w:hAnsi="Arial" w:cs="Arial"/>
          <w:sz w:val="20"/>
        </w:rPr>
        <w:t>Nebylo použito.</w:t>
      </w:r>
    </w:p>
    <w:p w14:paraId="6F31D318" w14:textId="77777777" w:rsidR="00271D09" w:rsidRPr="008A282D" w:rsidRDefault="00271D09" w:rsidP="002E682C">
      <w:pPr>
        <w:widowControl w:val="0"/>
        <w:tabs>
          <w:tab w:val="left" w:pos="-720"/>
          <w:tab w:val="left" w:pos="851"/>
        </w:tabs>
        <w:suppressAutoHyphens/>
        <w:spacing w:line="360" w:lineRule="auto"/>
        <w:rPr>
          <w:rFonts w:ascii="Arial" w:hAnsi="Arial" w:cs="Arial"/>
          <w:bCs/>
          <w:sz w:val="20"/>
        </w:rPr>
      </w:pPr>
    </w:p>
    <w:p w14:paraId="657C229F" w14:textId="77777777" w:rsidR="00A15657" w:rsidRPr="0022355C" w:rsidRDefault="00A15657" w:rsidP="00271D09">
      <w:pPr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hAnsi="Arial" w:cs="Arial"/>
          <w:b/>
          <w:sz w:val="20"/>
        </w:rPr>
      </w:pPr>
      <w:r w:rsidRPr="0022355C">
        <w:rPr>
          <w:rFonts w:ascii="Arial" w:hAnsi="Arial" w:cs="Arial"/>
          <w:b/>
          <w:sz w:val="20"/>
        </w:rPr>
        <w:t>Odůvodnění použití jiných komunikačních prostředků při podání nabídky namísto elektronických prostředků, byly-li jiné prostředky použity</w:t>
      </w:r>
    </w:p>
    <w:p w14:paraId="664924F8" w14:textId="77777777" w:rsidR="00747B19" w:rsidRPr="00A86AE3" w:rsidRDefault="00747B19" w:rsidP="007F6D41">
      <w:pPr>
        <w:pStyle w:val="ListParagraph"/>
        <w:spacing w:after="0" w:line="360" w:lineRule="auto"/>
        <w:ind w:left="85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Při podání nabídek byly použity elektronické prostředky. </w:t>
      </w:r>
    </w:p>
    <w:p w14:paraId="1F1C3DEC" w14:textId="77777777" w:rsidR="00271D09" w:rsidRPr="00476988" w:rsidRDefault="00271D09" w:rsidP="00271D09">
      <w:pPr>
        <w:pStyle w:val="ListParagraph"/>
        <w:spacing w:after="0" w:line="360" w:lineRule="auto"/>
        <w:contextualSpacing w:val="0"/>
        <w:jc w:val="both"/>
        <w:rPr>
          <w:rFonts w:ascii="Arial" w:hAnsi="Arial" w:cs="Arial"/>
          <w:sz w:val="20"/>
        </w:rPr>
      </w:pPr>
    </w:p>
    <w:p w14:paraId="19805BEE" w14:textId="77777777" w:rsidR="00A15657" w:rsidRPr="009A22C1" w:rsidRDefault="00A15657" w:rsidP="00271D09">
      <w:pPr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hAnsi="Arial" w:cs="Arial"/>
          <w:b/>
          <w:sz w:val="20"/>
        </w:rPr>
      </w:pPr>
      <w:r w:rsidRPr="009A22C1">
        <w:rPr>
          <w:rFonts w:ascii="Arial" w:hAnsi="Arial" w:cs="Arial"/>
          <w:b/>
          <w:sz w:val="20"/>
        </w:rPr>
        <w:t>Soupis osob, u kterých byl zjištěn střet zájmů, následně přijatých opatření, byl-li střet záj</w:t>
      </w:r>
      <w:r w:rsidR="00070D63" w:rsidRPr="009A22C1">
        <w:rPr>
          <w:rFonts w:ascii="Arial" w:hAnsi="Arial" w:cs="Arial"/>
          <w:b/>
          <w:sz w:val="20"/>
        </w:rPr>
        <w:t>mů zjištěn</w:t>
      </w:r>
    </w:p>
    <w:p w14:paraId="6C538117" w14:textId="77777777" w:rsidR="00EA450D" w:rsidRDefault="00070D63" w:rsidP="00271D09">
      <w:pPr>
        <w:widowControl w:val="0"/>
        <w:tabs>
          <w:tab w:val="left" w:pos="-720"/>
        </w:tabs>
        <w:suppressAutoHyphens/>
        <w:spacing w:line="360" w:lineRule="auto"/>
        <w:ind w:left="851"/>
        <w:rPr>
          <w:rFonts w:ascii="Arial" w:eastAsia="Calibri" w:hAnsi="Arial" w:cs="Arial"/>
          <w:sz w:val="20"/>
          <w:szCs w:val="22"/>
          <w:lang w:eastAsia="en-US"/>
        </w:rPr>
      </w:pPr>
      <w:r w:rsidRPr="009A22C1">
        <w:rPr>
          <w:rFonts w:ascii="Arial" w:eastAsia="Calibri" w:hAnsi="Arial" w:cs="Arial"/>
          <w:sz w:val="20"/>
          <w:szCs w:val="22"/>
          <w:lang w:eastAsia="en-US"/>
        </w:rPr>
        <w:t xml:space="preserve">Střet </w:t>
      </w:r>
      <w:r w:rsidRPr="00FA6E4B">
        <w:rPr>
          <w:rFonts w:ascii="Arial" w:hAnsi="Arial" w:cs="Arial"/>
          <w:sz w:val="20"/>
        </w:rPr>
        <w:t>zájmů</w:t>
      </w:r>
      <w:r w:rsidRPr="009A22C1">
        <w:rPr>
          <w:rFonts w:ascii="Arial" w:eastAsia="Calibri" w:hAnsi="Arial" w:cs="Arial"/>
          <w:sz w:val="20"/>
          <w:szCs w:val="22"/>
          <w:lang w:eastAsia="en-US"/>
        </w:rPr>
        <w:t xml:space="preserve"> nebyl v rámci zadávacího řízení zjištěn.</w:t>
      </w:r>
    </w:p>
    <w:p w14:paraId="5A8C4212" w14:textId="77777777" w:rsidR="00271D09" w:rsidRPr="009A22C1" w:rsidRDefault="00271D09" w:rsidP="00271D09">
      <w:pPr>
        <w:widowControl w:val="0"/>
        <w:tabs>
          <w:tab w:val="left" w:pos="-720"/>
        </w:tabs>
        <w:suppressAutoHyphens/>
        <w:spacing w:line="360" w:lineRule="auto"/>
        <w:ind w:left="851"/>
        <w:rPr>
          <w:rFonts w:ascii="Arial" w:eastAsia="Calibri" w:hAnsi="Arial" w:cs="Arial"/>
          <w:sz w:val="20"/>
          <w:szCs w:val="22"/>
          <w:lang w:eastAsia="en-US"/>
        </w:rPr>
      </w:pPr>
    </w:p>
    <w:p w14:paraId="51CF89F9" w14:textId="77777777" w:rsidR="0085368F" w:rsidRPr="00EF00F4" w:rsidRDefault="0085368F" w:rsidP="00271D09">
      <w:pPr>
        <w:keepNext/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eastAsia="Calibri" w:hAnsi="Arial" w:cs="Arial"/>
          <w:b/>
          <w:sz w:val="20"/>
          <w:szCs w:val="22"/>
          <w:lang w:eastAsia="en-US"/>
        </w:rPr>
      </w:pPr>
      <w:r w:rsidRPr="00FA6E4B">
        <w:rPr>
          <w:rFonts w:ascii="Arial" w:hAnsi="Arial" w:cs="Arial"/>
          <w:b/>
          <w:sz w:val="20"/>
        </w:rPr>
        <w:t>Odůvodnění</w:t>
      </w:r>
      <w:r w:rsidRPr="00EF00F4">
        <w:rPr>
          <w:rFonts w:ascii="Arial" w:eastAsia="Calibri" w:hAnsi="Arial" w:cs="Arial"/>
          <w:b/>
          <w:sz w:val="20"/>
          <w:szCs w:val="22"/>
          <w:lang w:eastAsia="en-US"/>
        </w:rPr>
        <w:t xml:space="preserve"> nerozdělení nadlimitní zakázky na části</w:t>
      </w:r>
    </w:p>
    <w:p w14:paraId="21ED02B4" w14:textId="77777777" w:rsidR="00AB6A21" w:rsidRPr="00756164" w:rsidRDefault="007F6D41" w:rsidP="00A47775">
      <w:pPr>
        <w:pStyle w:val="ListParagraph"/>
        <w:widowControl w:val="0"/>
        <w:tabs>
          <w:tab w:val="left" w:pos="-720"/>
        </w:tabs>
        <w:suppressAutoHyphens/>
        <w:spacing w:line="360" w:lineRule="auto"/>
        <w:ind w:left="851"/>
        <w:rPr>
          <w:rFonts w:ascii="Arial" w:hAnsi="Arial" w:cs="Arial"/>
          <w:sz w:val="20"/>
        </w:rPr>
      </w:pPr>
      <w:r w:rsidRPr="00672548">
        <w:rPr>
          <w:rFonts w:ascii="Arial" w:hAnsi="Arial" w:cs="Arial"/>
          <w:sz w:val="20"/>
          <w:highlight w:val="yellow"/>
        </w:rPr>
        <w:t>Nerelevantní, jedná se o podlimitní veřejnou zakázku</w:t>
      </w:r>
      <w:r w:rsidR="00F2570C" w:rsidRPr="00672548">
        <w:rPr>
          <w:rFonts w:ascii="Arial" w:hAnsi="Arial" w:cs="Arial"/>
          <w:sz w:val="20"/>
          <w:highlight w:val="yellow"/>
        </w:rPr>
        <w:t>.</w:t>
      </w:r>
    </w:p>
    <w:p w14:paraId="1C8D86CA" w14:textId="77777777" w:rsidR="00271D09" w:rsidRPr="00852CB3" w:rsidRDefault="00271D09" w:rsidP="00271D09">
      <w:pPr>
        <w:pStyle w:val="ListParagraph"/>
        <w:keepNext/>
        <w:widowControl w:val="0"/>
        <w:tabs>
          <w:tab w:val="left" w:pos="-720"/>
          <w:tab w:val="left" w:pos="851"/>
        </w:tabs>
        <w:suppressAutoHyphens/>
        <w:spacing w:after="0" w:line="360" w:lineRule="auto"/>
        <w:rPr>
          <w:rFonts w:ascii="Arial" w:hAnsi="Arial" w:cs="Arial"/>
          <w:b/>
          <w:sz w:val="20"/>
        </w:rPr>
      </w:pPr>
    </w:p>
    <w:p w14:paraId="7C78AD39" w14:textId="77777777" w:rsidR="00A15657" w:rsidRPr="001A17E8" w:rsidRDefault="00A15657" w:rsidP="00271D09">
      <w:pPr>
        <w:widowControl w:val="0"/>
        <w:numPr>
          <w:ilvl w:val="0"/>
          <w:numId w:val="26"/>
        </w:numPr>
        <w:tabs>
          <w:tab w:val="left" w:pos="-720"/>
          <w:tab w:val="left" w:pos="851"/>
        </w:tabs>
        <w:suppressAutoHyphens/>
        <w:spacing w:line="360" w:lineRule="auto"/>
        <w:ind w:left="851" w:hanging="567"/>
        <w:rPr>
          <w:rFonts w:ascii="Arial" w:hAnsi="Arial" w:cs="Arial"/>
          <w:b/>
          <w:sz w:val="20"/>
        </w:rPr>
      </w:pPr>
      <w:r w:rsidRPr="001A17E8">
        <w:rPr>
          <w:rFonts w:ascii="Arial" w:hAnsi="Arial" w:cs="Arial"/>
          <w:b/>
          <w:sz w:val="20"/>
        </w:rPr>
        <w:t>Odůvodnění stanovení požadavku na prokázání obratu v případě postupu podle § 78 odst. 3 zákona</w:t>
      </w:r>
    </w:p>
    <w:p w14:paraId="3C9A6C9A" w14:textId="77777777" w:rsidR="00DA035A" w:rsidRPr="001A17E8" w:rsidRDefault="00DA035A" w:rsidP="00271D09">
      <w:pPr>
        <w:widowControl w:val="0"/>
        <w:tabs>
          <w:tab w:val="left" w:pos="-720"/>
        </w:tabs>
        <w:suppressAutoHyphens/>
        <w:spacing w:line="360" w:lineRule="auto"/>
        <w:ind w:left="851"/>
        <w:rPr>
          <w:rFonts w:ascii="Arial" w:hAnsi="Arial" w:cs="Arial"/>
          <w:sz w:val="20"/>
        </w:rPr>
      </w:pPr>
      <w:r w:rsidRPr="001A17E8">
        <w:rPr>
          <w:rFonts w:ascii="Arial" w:eastAsia="Calibri" w:hAnsi="Arial" w:cs="Arial"/>
          <w:sz w:val="20"/>
          <w:szCs w:val="22"/>
          <w:lang w:eastAsia="en-US"/>
        </w:rPr>
        <w:t xml:space="preserve">Zadavatel </w:t>
      </w:r>
      <w:r w:rsidRPr="00FA6E4B">
        <w:rPr>
          <w:rFonts w:ascii="Arial" w:hAnsi="Arial" w:cs="Arial"/>
          <w:sz w:val="20"/>
        </w:rPr>
        <w:t>nepostupoval</w:t>
      </w:r>
      <w:r w:rsidRPr="001A17E8">
        <w:rPr>
          <w:rFonts w:ascii="Arial" w:eastAsia="Calibri" w:hAnsi="Arial" w:cs="Arial"/>
          <w:sz w:val="20"/>
          <w:szCs w:val="22"/>
          <w:lang w:eastAsia="en-US"/>
        </w:rPr>
        <w:t xml:space="preserve"> v rámci zadávacího řízení podle § 78 odst. 3 zákona.</w:t>
      </w:r>
    </w:p>
    <w:p w14:paraId="0B452465" w14:textId="77777777" w:rsidR="00DB5EBC" w:rsidRPr="00E60431" w:rsidRDefault="00A75A2F" w:rsidP="009F3B2A">
      <w:pPr>
        <w:widowControl w:val="0"/>
        <w:tabs>
          <w:tab w:val="left" w:pos="-720"/>
        </w:tabs>
        <w:suppressAutoHyphens/>
        <w:spacing w:before="240" w:after="240" w:line="360" w:lineRule="auto"/>
        <w:rPr>
          <w:rFonts w:ascii="Arial" w:hAnsi="Arial" w:cs="Arial"/>
          <w:i/>
          <w:sz w:val="20"/>
        </w:rPr>
      </w:pPr>
      <w:r>
        <w:t>Pozn.: Bližší informace jsou uvedeny v Oznámení o výsledku zadávacího řízení, jež bylo uveřejněno ve Věstníku veřejných zakázek pod evidenčním číslem zakázky: .......................</w:t>
      </w:r>
    </w:p>
    <w:sectPr w:rsidR="00DB5EBC" w:rsidRPr="00E60431" w:rsidSect="00CE333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93" w:right="1417" w:bottom="1134" w:left="1417" w:header="284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BF2BC" w14:textId="77777777" w:rsidR="005C060E" w:rsidRDefault="005C060E">
      <w:r>
        <w:separator/>
      </w:r>
    </w:p>
  </w:endnote>
  <w:endnote w:type="continuationSeparator" w:id="0">
    <w:p w14:paraId="031A7776" w14:textId="77777777" w:rsidR="005C060E" w:rsidRDefault="005C060E">
      <w:r>
        <w:continuationSeparator/>
      </w:r>
    </w:p>
  </w:endnote>
  <w:endnote w:type="continuationNotice" w:id="1">
    <w:p w14:paraId="38F07A8D" w14:textId="77777777" w:rsidR="005C060E" w:rsidRDefault="005C0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20B0604020202020204"/>
    <w:charset w:val="00"/>
    <w:family w:val="auto"/>
    <w:pitch w:val="variable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562A8" w14:textId="77777777" w:rsidR="00E7576B" w:rsidRDefault="00E757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B69302" w14:textId="77777777" w:rsidR="00E7576B" w:rsidRDefault="00E75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F931" w14:textId="77777777" w:rsidR="00E7576B" w:rsidRDefault="00E7576B">
    <w:pPr>
      <w:tabs>
        <w:tab w:val="right" w:pos="648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70812" w14:textId="77777777" w:rsidR="00E7576B" w:rsidRDefault="00E7576B">
    <w:pPr>
      <w:pStyle w:val="Footer"/>
      <w:pBdr>
        <w:top w:val="single" w:sz="6" w:space="1" w:color="auto"/>
      </w:pBdr>
      <w:jc w:val="center"/>
      <w:rPr>
        <w:sz w:val="20"/>
      </w:rPr>
    </w:pPr>
    <w:r>
      <w:rPr>
        <w:sz w:val="20"/>
      </w:rPr>
      <w:t xml:space="preserve">- Strana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z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FE6BDE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-</w:t>
    </w:r>
  </w:p>
  <w:p w14:paraId="63CD859C" w14:textId="77777777" w:rsidR="00E7576B" w:rsidRDefault="00E75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22105" w14:textId="77777777" w:rsidR="005C060E" w:rsidRDefault="005C060E">
      <w:r>
        <w:separator/>
      </w:r>
    </w:p>
  </w:footnote>
  <w:footnote w:type="continuationSeparator" w:id="0">
    <w:p w14:paraId="531C5469" w14:textId="77777777" w:rsidR="005C060E" w:rsidRDefault="005C060E">
      <w:r>
        <w:continuationSeparator/>
      </w:r>
    </w:p>
  </w:footnote>
  <w:footnote w:type="continuationNotice" w:id="1">
    <w:p w14:paraId="099B8E3B" w14:textId="77777777" w:rsidR="005C060E" w:rsidRDefault="005C06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3895B" w14:textId="77777777" w:rsidR="004230E8" w:rsidRDefault="004230E8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19992846" w14:textId="77777777" w:rsidR="004230E8" w:rsidRDefault="004230E8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23AAD275" w14:textId="77777777" w:rsidR="00063A2C" w:rsidRDefault="00063A2C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6B58A1DA" w14:textId="77777777" w:rsidR="00063A2C" w:rsidRDefault="00063A2C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42460FBF" w14:textId="77777777" w:rsidR="00796760" w:rsidRDefault="00796760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14D6ED47" w14:textId="77777777" w:rsidR="00074477" w:rsidRDefault="00074477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14597CEF" w14:textId="77777777" w:rsidR="00074477" w:rsidRDefault="00074477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481AA2E2" w14:textId="77777777" w:rsidR="00796760" w:rsidRDefault="00796760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40E78B92" w14:textId="77777777" w:rsidR="00796760" w:rsidRDefault="00796760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0DE24738" w14:textId="77777777" w:rsidR="00796760" w:rsidRDefault="00796760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3CD2E764" w14:textId="77777777" w:rsidR="00796760" w:rsidRDefault="00796760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0203BC13" w14:textId="77777777" w:rsidR="00542534" w:rsidRDefault="00542534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</w:p>
  <w:p w14:paraId="6452E916" w14:textId="77777777" w:rsidR="00E7576B" w:rsidRPr="00FA6E4B" w:rsidRDefault="00E7576B" w:rsidP="00FA6E4B">
    <w:pPr>
      <w:tabs>
        <w:tab w:val="center" w:pos="4536"/>
        <w:tab w:val="right" w:pos="9072"/>
      </w:tabs>
      <w:jc w:val="center"/>
      <w:rPr>
        <w:rFonts w:ascii="Arial" w:hAnsi="Arial" w:cs="Arial"/>
        <w:noProof/>
        <w:color w:val="999999"/>
        <w:sz w:val="16"/>
        <w:szCs w:val="16"/>
        <w:lang w:val="x-none" w:eastAsia="x-none"/>
      </w:rPr>
    </w:pPr>
    <w:r w:rsidRPr="00BC53ED">
      <w:rPr>
        <w:rFonts w:ascii="Arial" w:hAnsi="Arial" w:cs="Arial"/>
        <w:noProof/>
        <w:color w:val="999999"/>
        <w:sz w:val="16"/>
        <w:szCs w:val="16"/>
        <w:lang w:val="x-none" w:eastAsia="x-none"/>
      </w:rPr>
      <w:tab/>
    </w:r>
    <w:r w:rsidRPr="00BC53ED">
      <w:rPr>
        <w:rFonts w:ascii="Arial" w:hAnsi="Arial" w:cs="Arial"/>
        <w:noProof/>
        <w:color w:val="999999"/>
        <w:sz w:val="16"/>
        <w:szCs w:val="16"/>
        <w:lang w:val="x-none" w:eastAsia="x-non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BBA7F" w14:textId="77777777" w:rsidR="00E7576B" w:rsidRDefault="00E7576B">
    <w:pPr>
      <w:pStyle w:val="Header"/>
    </w:pPr>
  </w:p>
  <w:p w14:paraId="383E4DC3" w14:textId="77777777" w:rsidR="00E7576B" w:rsidRDefault="00E7576B">
    <w:pPr>
      <w:pStyle w:val="Header"/>
      <w:jc w:val="right"/>
      <w:rPr>
        <w:sz w:val="20"/>
      </w:rPr>
    </w:pPr>
  </w:p>
  <w:p w14:paraId="493A1173" w14:textId="77777777" w:rsidR="00E7576B" w:rsidRDefault="00E7576B">
    <w:pPr>
      <w:pStyle w:val="Header"/>
      <w:jc w:val="right"/>
    </w:pPr>
    <w:r>
      <w:rPr>
        <w:sz w:val="20"/>
      </w:rPr>
      <w:t>Příloha č. 5 k vyhlášce č. XXX/2004 Sb.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573C"/>
    <w:multiLevelType w:val="hybridMultilevel"/>
    <w:tmpl w:val="D70CA1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217F"/>
    <w:multiLevelType w:val="hybridMultilevel"/>
    <w:tmpl w:val="F040466A"/>
    <w:lvl w:ilvl="0" w:tplc="BFAE179A">
      <w:start w:val="8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E10EC6"/>
    <w:multiLevelType w:val="hybridMultilevel"/>
    <w:tmpl w:val="E60018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95900"/>
    <w:multiLevelType w:val="hybridMultilevel"/>
    <w:tmpl w:val="D88AAE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E26A0"/>
    <w:multiLevelType w:val="multilevel"/>
    <w:tmpl w:val="277E54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B822EDA"/>
    <w:multiLevelType w:val="hybridMultilevel"/>
    <w:tmpl w:val="2EA6F56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82CDA"/>
    <w:multiLevelType w:val="hybridMultilevel"/>
    <w:tmpl w:val="42F2B87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12F20"/>
    <w:multiLevelType w:val="hybridMultilevel"/>
    <w:tmpl w:val="3522C59A"/>
    <w:lvl w:ilvl="0" w:tplc="0405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D0F29"/>
    <w:multiLevelType w:val="hybridMultilevel"/>
    <w:tmpl w:val="B030B4C8"/>
    <w:lvl w:ilvl="0" w:tplc="1F7E777E">
      <w:start w:val="1"/>
      <w:numFmt w:val="ordinal"/>
      <w:lvlText w:val="%1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67726"/>
    <w:multiLevelType w:val="hybridMultilevel"/>
    <w:tmpl w:val="63B0E6C2"/>
    <w:lvl w:ilvl="0" w:tplc="1BCCA41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3485C30"/>
    <w:multiLevelType w:val="hybridMultilevel"/>
    <w:tmpl w:val="96F482F0"/>
    <w:lvl w:ilvl="0" w:tplc="C4DEF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4070EF"/>
    <w:multiLevelType w:val="hybridMultilevel"/>
    <w:tmpl w:val="7310B4E0"/>
    <w:lvl w:ilvl="0" w:tplc="6F0ECC70">
      <w:start w:val="1"/>
      <w:numFmt w:val="decimal"/>
      <w:lvlText w:val="%1."/>
      <w:lvlJc w:val="left"/>
      <w:pPr>
        <w:tabs>
          <w:tab w:val="num" w:pos="4330"/>
        </w:tabs>
        <w:ind w:left="4310" w:hanging="34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10"/>
        </w:tabs>
        <w:ind w:left="54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6130"/>
        </w:tabs>
        <w:ind w:left="61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850"/>
        </w:tabs>
        <w:ind w:left="68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7570"/>
        </w:tabs>
        <w:ind w:left="75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8290"/>
        </w:tabs>
        <w:ind w:left="82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9010"/>
        </w:tabs>
        <w:ind w:left="90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730"/>
        </w:tabs>
        <w:ind w:left="97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0450"/>
        </w:tabs>
        <w:ind w:left="10450" w:hanging="180"/>
      </w:pPr>
    </w:lvl>
  </w:abstractNum>
  <w:abstractNum w:abstractNumId="12" w15:restartNumberingAfterBreak="0">
    <w:nsid w:val="1CD842AD"/>
    <w:multiLevelType w:val="hybridMultilevel"/>
    <w:tmpl w:val="5C58FDE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21176"/>
    <w:multiLevelType w:val="hybridMultilevel"/>
    <w:tmpl w:val="3C782646"/>
    <w:lvl w:ilvl="0" w:tplc="040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2DE5DE1"/>
    <w:multiLevelType w:val="hybridMultilevel"/>
    <w:tmpl w:val="A1EEB48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0F1458"/>
    <w:multiLevelType w:val="hybridMultilevel"/>
    <w:tmpl w:val="BEDC7766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86A41"/>
    <w:multiLevelType w:val="hybridMultilevel"/>
    <w:tmpl w:val="2A0C9BF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00520"/>
    <w:multiLevelType w:val="hybridMultilevel"/>
    <w:tmpl w:val="B896D3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07D56"/>
    <w:multiLevelType w:val="hybridMultilevel"/>
    <w:tmpl w:val="4538DF02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166CBE"/>
    <w:multiLevelType w:val="hybridMultilevel"/>
    <w:tmpl w:val="0748AA00"/>
    <w:lvl w:ilvl="0" w:tplc="C470921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13C7"/>
    <w:multiLevelType w:val="hybridMultilevel"/>
    <w:tmpl w:val="83A26A86"/>
    <w:lvl w:ilvl="0" w:tplc="1F7E777E">
      <w:start w:val="1"/>
      <w:numFmt w:val="ordinal"/>
      <w:lvlText w:val="%1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75F2D"/>
    <w:multiLevelType w:val="hybridMultilevel"/>
    <w:tmpl w:val="38A69B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4652E"/>
    <w:multiLevelType w:val="hybridMultilevel"/>
    <w:tmpl w:val="DF126E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A142A"/>
    <w:multiLevelType w:val="hybridMultilevel"/>
    <w:tmpl w:val="60201562"/>
    <w:lvl w:ilvl="0" w:tplc="B4384F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224A0E"/>
    <w:multiLevelType w:val="hybridMultilevel"/>
    <w:tmpl w:val="4C82909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5169D4"/>
    <w:multiLevelType w:val="hybridMultilevel"/>
    <w:tmpl w:val="0DFE389C"/>
    <w:lvl w:ilvl="0" w:tplc="0405000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numFmt w:val="bullet"/>
      <w:lvlText w:val="-"/>
      <w:lvlJc w:val="left"/>
      <w:pPr>
        <w:tabs>
          <w:tab w:val="num" w:pos="1815"/>
        </w:tabs>
        <w:ind w:left="1815" w:hanging="375"/>
      </w:pPr>
      <w:rPr>
        <w:rFonts w:ascii="Arial" w:eastAsia="Times New Roman" w:hAnsi="Arial" w:cs="Aria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5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5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507F5877"/>
    <w:multiLevelType w:val="hybridMultilevel"/>
    <w:tmpl w:val="220C6E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3169A"/>
    <w:multiLevelType w:val="hybridMultilevel"/>
    <w:tmpl w:val="00EA4BBE"/>
    <w:lvl w:ilvl="0" w:tplc="AC82645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B0004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1B46"/>
    <w:multiLevelType w:val="hybridMultilevel"/>
    <w:tmpl w:val="BC2C5D88"/>
    <w:lvl w:ilvl="0" w:tplc="7130A33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ED0A">
      <w:numFmt w:val="bullet"/>
      <w:lvlText w:val="•"/>
      <w:lvlJc w:val="left"/>
      <w:pPr>
        <w:ind w:left="1941" w:hanging="435"/>
      </w:pPr>
      <w:rPr>
        <w:rFonts w:ascii="Arial" w:eastAsia="Times New Roman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2875028"/>
    <w:multiLevelType w:val="hybridMultilevel"/>
    <w:tmpl w:val="9678F502"/>
    <w:lvl w:ilvl="0" w:tplc="A10CBF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F2489"/>
    <w:multiLevelType w:val="hybridMultilevel"/>
    <w:tmpl w:val="C0E492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F2D2C"/>
    <w:multiLevelType w:val="hybridMultilevel"/>
    <w:tmpl w:val="CA64DA74"/>
    <w:lvl w:ilvl="0" w:tplc="E14E0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420F15"/>
    <w:multiLevelType w:val="hybridMultilevel"/>
    <w:tmpl w:val="84401786"/>
    <w:lvl w:ilvl="0" w:tplc="0405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3" w15:restartNumberingAfterBreak="0">
    <w:nsid w:val="556252CE"/>
    <w:multiLevelType w:val="hybridMultilevel"/>
    <w:tmpl w:val="D34C9998"/>
    <w:lvl w:ilvl="0" w:tplc="4FE6A47C">
      <w:start w:val="3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574F4289"/>
    <w:multiLevelType w:val="hybridMultilevel"/>
    <w:tmpl w:val="09FC8E16"/>
    <w:lvl w:ilvl="0" w:tplc="5AF2707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B090B"/>
    <w:multiLevelType w:val="hybridMultilevel"/>
    <w:tmpl w:val="2CA2B292"/>
    <w:lvl w:ilvl="0" w:tplc="3AA2E23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EE7AF8"/>
    <w:multiLevelType w:val="hybridMultilevel"/>
    <w:tmpl w:val="7FAC61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915D97"/>
    <w:multiLevelType w:val="singleLevel"/>
    <w:tmpl w:val="24703FD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sz w:val="22"/>
        <w:szCs w:val="22"/>
      </w:rPr>
    </w:lvl>
  </w:abstractNum>
  <w:abstractNum w:abstractNumId="38" w15:restartNumberingAfterBreak="0">
    <w:nsid w:val="5CAC0CC0"/>
    <w:multiLevelType w:val="multilevel"/>
    <w:tmpl w:val="FA82DE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5D915A9F"/>
    <w:multiLevelType w:val="hybridMultilevel"/>
    <w:tmpl w:val="AAF298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75548E"/>
    <w:multiLevelType w:val="hybridMultilevel"/>
    <w:tmpl w:val="EE1C67AC"/>
    <w:lvl w:ilvl="0" w:tplc="EC2C0110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0A2B59"/>
    <w:multiLevelType w:val="hybridMultilevel"/>
    <w:tmpl w:val="12A6B7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046E8"/>
    <w:multiLevelType w:val="hybridMultilevel"/>
    <w:tmpl w:val="0CAC9AAA"/>
    <w:lvl w:ilvl="0" w:tplc="1BCCA41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B9E6D51"/>
    <w:multiLevelType w:val="hybridMultilevel"/>
    <w:tmpl w:val="10E68E26"/>
    <w:lvl w:ilvl="0" w:tplc="6D3038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752575"/>
    <w:multiLevelType w:val="hybridMultilevel"/>
    <w:tmpl w:val="B030B4C8"/>
    <w:lvl w:ilvl="0" w:tplc="1F7E777E">
      <w:start w:val="1"/>
      <w:numFmt w:val="ordinal"/>
      <w:lvlText w:val="%1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D03CC6"/>
    <w:multiLevelType w:val="hybridMultilevel"/>
    <w:tmpl w:val="7876D6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6F3A1133"/>
    <w:multiLevelType w:val="hybridMultilevel"/>
    <w:tmpl w:val="FAB814AC"/>
    <w:lvl w:ilvl="0" w:tplc="673E2F88">
      <w:start w:val="1"/>
      <w:numFmt w:val="upperRoman"/>
      <w:lvlText w:val="%1."/>
      <w:lvlJc w:val="right"/>
      <w:rPr>
        <w:rFonts w:hint="default"/>
        <w:b/>
        <w:b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70676DC5"/>
    <w:multiLevelType w:val="hybridMultilevel"/>
    <w:tmpl w:val="CC1E26B4"/>
    <w:lvl w:ilvl="0" w:tplc="0812D5A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838934">
    <w:abstractNumId w:val="38"/>
  </w:num>
  <w:num w:numId="2" w16cid:durableId="1640643760">
    <w:abstractNumId w:val="4"/>
  </w:num>
  <w:num w:numId="3" w16cid:durableId="1807745590">
    <w:abstractNumId w:val="11"/>
  </w:num>
  <w:num w:numId="4" w16cid:durableId="340157660">
    <w:abstractNumId w:val="16"/>
  </w:num>
  <w:num w:numId="5" w16cid:durableId="1291521074">
    <w:abstractNumId w:val="37"/>
  </w:num>
  <w:num w:numId="6" w16cid:durableId="543441709">
    <w:abstractNumId w:val="23"/>
  </w:num>
  <w:num w:numId="7" w16cid:durableId="1421027802">
    <w:abstractNumId w:val="42"/>
  </w:num>
  <w:num w:numId="8" w16cid:durableId="445664085">
    <w:abstractNumId w:val="9"/>
  </w:num>
  <w:num w:numId="9" w16cid:durableId="1535461971">
    <w:abstractNumId w:val="45"/>
  </w:num>
  <w:num w:numId="10" w16cid:durableId="634260967">
    <w:abstractNumId w:val="27"/>
  </w:num>
  <w:num w:numId="11" w16cid:durableId="1855992475">
    <w:abstractNumId w:val="10"/>
  </w:num>
  <w:num w:numId="12" w16cid:durableId="691567114">
    <w:abstractNumId w:val="36"/>
  </w:num>
  <w:num w:numId="13" w16cid:durableId="207377989">
    <w:abstractNumId w:val="0"/>
  </w:num>
  <w:num w:numId="14" w16cid:durableId="1531647495">
    <w:abstractNumId w:val="17"/>
  </w:num>
  <w:num w:numId="15" w16cid:durableId="779954135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5250181">
    <w:abstractNumId w:val="3"/>
  </w:num>
  <w:num w:numId="17" w16cid:durableId="199248820">
    <w:abstractNumId w:val="39"/>
  </w:num>
  <w:num w:numId="18" w16cid:durableId="944964219">
    <w:abstractNumId w:val="31"/>
  </w:num>
  <w:num w:numId="19" w16cid:durableId="925117918">
    <w:abstractNumId w:val="6"/>
  </w:num>
  <w:num w:numId="20" w16cid:durableId="5807982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203473">
    <w:abstractNumId w:val="35"/>
  </w:num>
  <w:num w:numId="22" w16cid:durableId="1395279366">
    <w:abstractNumId w:val="29"/>
  </w:num>
  <w:num w:numId="23" w16cid:durableId="2048480778">
    <w:abstractNumId w:val="7"/>
  </w:num>
  <w:num w:numId="24" w16cid:durableId="681855192">
    <w:abstractNumId w:val="43"/>
  </w:num>
  <w:num w:numId="25" w16cid:durableId="543757622">
    <w:abstractNumId w:val="5"/>
  </w:num>
  <w:num w:numId="26" w16cid:durableId="1237129563">
    <w:abstractNumId w:val="8"/>
  </w:num>
  <w:num w:numId="27" w16cid:durableId="1210993121">
    <w:abstractNumId w:val="20"/>
  </w:num>
  <w:num w:numId="28" w16cid:durableId="2078822440">
    <w:abstractNumId w:val="18"/>
  </w:num>
  <w:num w:numId="29" w16cid:durableId="1699349635">
    <w:abstractNumId w:val="14"/>
  </w:num>
  <w:num w:numId="30" w16cid:durableId="1582714235">
    <w:abstractNumId w:val="26"/>
  </w:num>
  <w:num w:numId="31" w16cid:durableId="393819564">
    <w:abstractNumId w:val="28"/>
  </w:num>
  <w:num w:numId="32" w16cid:durableId="1726950113">
    <w:abstractNumId w:val="24"/>
  </w:num>
  <w:num w:numId="33" w16cid:durableId="1329553793">
    <w:abstractNumId w:val="40"/>
  </w:num>
  <w:num w:numId="34" w16cid:durableId="1727606447">
    <w:abstractNumId w:val="22"/>
  </w:num>
  <w:num w:numId="35" w16cid:durableId="1455252207">
    <w:abstractNumId w:val="2"/>
  </w:num>
  <w:num w:numId="36" w16cid:durableId="846866595">
    <w:abstractNumId w:val="47"/>
  </w:num>
  <w:num w:numId="37" w16cid:durableId="1734233783">
    <w:abstractNumId w:val="21"/>
  </w:num>
  <w:num w:numId="38" w16cid:durableId="18701311">
    <w:abstractNumId w:val="30"/>
  </w:num>
  <w:num w:numId="39" w16cid:durableId="1564214971">
    <w:abstractNumId w:val="44"/>
  </w:num>
  <w:num w:numId="40" w16cid:durableId="913590283">
    <w:abstractNumId w:val="15"/>
  </w:num>
  <w:num w:numId="41" w16cid:durableId="616644826">
    <w:abstractNumId w:val="34"/>
  </w:num>
  <w:num w:numId="42" w16cid:durableId="1412773527">
    <w:abstractNumId w:val="13"/>
  </w:num>
  <w:num w:numId="43" w16cid:durableId="791021185">
    <w:abstractNumId w:val="1"/>
  </w:num>
  <w:num w:numId="44" w16cid:durableId="1981418849">
    <w:abstractNumId w:val="19"/>
  </w:num>
  <w:num w:numId="45" w16cid:durableId="662978266">
    <w:abstractNumId w:val="12"/>
  </w:num>
  <w:num w:numId="46" w16cid:durableId="871502266">
    <w:abstractNumId w:val="46"/>
  </w:num>
  <w:num w:numId="47" w16cid:durableId="789322767">
    <w:abstractNumId w:val="33"/>
  </w:num>
  <w:num w:numId="48" w16cid:durableId="1880433741">
    <w:abstractNumId w:val="32"/>
  </w:num>
  <w:num w:numId="49" w16cid:durableId="12989505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957617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C5"/>
    <w:rsid w:val="00002299"/>
    <w:rsid w:val="00005102"/>
    <w:rsid w:val="000053BB"/>
    <w:rsid w:val="00007786"/>
    <w:rsid w:val="00007E9A"/>
    <w:rsid w:val="00010879"/>
    <w:rsid w:val="00012854"/>
    <w:rsid w:val="0001316C"/>
    <w:rsid w:val="0001771F"/>
    <w:rsid w:val="00017A59"/>
    <w:rsid w:val="00025AD1"/>
    <w:rsid w:val="00025D42"/>
    <w:rsid w:val="00031145"/>
    <w:rsid w:val="00035682"/>
    <w:rsid w:val="00035877"/>
    <w:rsid w:val="000418C2"/>
    <w:rsid w:val="00042395"/>
    <w:rsid w:val="000511AB"/>
    <w:rsid w:val="00051FBF"/>
    <w:rsid w:val="00057D6A"/>
    <w:rsid w:val="000602DF"/>
    <w:rsid w:val="0006277F"/>
    <w:rsid w:val="00063A2C"/>
    <w:rsid w:val="00070D63"/>
    <w:rsid w:val="00074477"/>
    <w:rsid w:val="000811DD"/>
    <w:rsid w:val="00096DCF"/>
    <w:rsid w:val="000A18CD"/>
    <w:rsid w:val="000B2369"/>
    <w:rsid w:val="000B345D"/>
    <w:rsid w:val="000B5049"/>
    <w:rsid w:val="000B5397"/>
    <w:rsid w:val="000C0DBC"/>
    <w:rsid w:val="000C1EF6"/>
    <w:rsid w:val="000D2C19"/>
    <w:rsid w:val="000E6F4C"/>
    <w:rsid w:val="000F2FC8"/>
    <w:rsid w:val="000F3D37"/>
    <w:rsid w:val="000F4E29"/>
    <w:rsid w:val="000F57C6"/>
    <w:rsid w:val="000F5FB8"/>
    <w:rsid w:val="0010296D"/>
    <w:rsid w:val="00102C88"/>
    <w:rsid w:val="00107ACA"/>
    <w:rsid w:val="001101AD"/>
    <w:rsid w:val="001115B1"/>
    <w:rsid w:val="00126F72"/>
    <w:rsid w:val="0013495A"/>
    <w:rsid w:val="00136496"/>
    <w:rsid w:val="00140B5A"/>
    <w:rsid w:val="00142E2C"/>
    <w:rsid w:val="0014369A"/>
    <w:rsid w:val="00155534"/>
    <w:rsid w:val="001600C0"/>
    <w:rsid w:val="001614D0"/>
    <w:rsid w:val="00170C9E"/>
    <w:rsid w:val="00170CC6"/>
    <w:rsid w:val="00176229"/>
    <w:rsid w:val="0018349B"/>
    <w:rsid w:val="00185885"/>
    <w:rsid w:val="001905FF"/>
    <w:rsid w:val="0019405D"/>
    <w:rsid w:val="001A17E8"/>
    <w:rsid w:val="001A2152"/>
    <w:rsid w:val="001A39D8"/>
    <w:rsid w:val="001A500B"/>
    <w:rsid w:val="001A6E1E"/>
    <w:rsid w:val="001A755A"/>
    <w:rsid w:val="001B05B5"/>
    <w:rsid w:val="001B12D5"/>
    <w:rsid w:val="001B16A7"/>
    <w:rsid w:val="001B3B97"/>
    <w:rsid w:val="001B67D7"/>
    <w:rsid w:val="001C1D86"/>
    <w:rsid w:val="001C2EC0"/>
    <w:rsid w:val="001C51FF"/>
    <w:rsid w:val="001C66C2"/>
    <w:rsid w:val="001C6A93"/>
    <w:rsid w:val="001C749B"/>
    <w:rsid w:val="001D1312"/>
    <w:rsid w:val="001D344E"/>
    <w:rsid w:val="001E1440"/>
    <w:rsid w:val="001E1C69"/>
    <w:rsid w:val="001E2CD0"/>
    <w:rsid w:val="001E4136"/>
    <w:rsid w:val="001E6281"/>
    <w:rsid w:val="001F2E12"/>
    <w:rsid w:val="001F5901"/>
    <w:rsid w:val="001F6617"/>
    <w:rsid w:val="0020169C"/>
    <w:rsid w:val="002019CC"/>
    <w:rsid w:val="00204FB9"/>
    <w:rsid w:val="0020681F"/>
    <w:rsid w:val="00212799"/>
    <w:rsid w:val="002135DC"/>
    <w:rsid w:val="00213996"/>
    <w:rsid w:val="00220BEB"/>
    <w:rsid w:val="00220C7C"/>
    <w:rsid w:val="0022355C"/>
    <w:rsid w:val="0022749D"/>
    <w:rsid w:val="002311E7"/>
    <w:rsid w:val="002313F5"/>
    <w:rsid w:val="00240D8B"/>
    <w:rsid w:val="0024726A"/>
    <w:rsid w:val="00252360"/>
    <w:rsid w:val="00253BB0"/>
    <w:rsid w:val="0025565C"/>
    <w:rsid w:val="0026016D"/>
    <w:rsid w:val="00260C67"/>
    <w:rsid w:val="0026346E"/>
    <w:rsid w:val="00263FF1"/>
    <w:rsid w:val="00271D09"/>
    <w:rsid w:val="00271E15"/>
    <w:rsid w:val="00275024"/>
    <w:rsid w:val="00276B38"/>
    <w:rsid w:val="00276DB2"/>
    <w:rsid w:val="00280C98"/>
    <w:rsid w:val="002854E8"/>
    <w:rsid w:val="002856CD"/>
    <w:rsid w:val="002866BB"/>
    <w:rsid w:val="0029089B"/>
    <w:rsid w:val="00291C45"/>
    <w:rsid w:val="002929A9"/>
    <w:rsid w:val="00293591"/>
    <w:rsid w:val="00295CF3"/>
    <w:rsid w:val="002962FD"/>
    <w:rsid w:val="00297B8E"/>
    <w:rsid w:val="002A6A3B"/>
    <w:rsid w:val="002B28E4"/>
    <w:rsid w:val="002B7F80"/>
    <w:rsid w:val="002C0ABF"/>
    <w:rsid w:val="002C28FB"/>
    <w:rsid w:val="002C388D"/>
    <w:rsid w:val="002C41D4"/>
    <w:rsid w:val="002C4BAC"/>
    <w:rsid w:val="002C751D"/>
    <w:rsid w:val="002C7654"/>
    <w:rsid w:val="002C7BB2"/>
    <w:rsid w:val="002D391F"/>
    <w:rsid w:val="002D5AF6"/>
    <w:rsid w:val="002D663B"/>
    <w:rsid w:val="002E118E"/>
    <w:rsid w:val="002E682C"/>
    <w:rsid w:val="002F0E4F"/>
    <w:rsid w:val="002F119E"/>
    <w:rsid w:val="002F438D"/>
    <w:rsid w:val="002F5217"/>
    <w:rsid w:val="002F6645"/>
    <w:rsid w:val="00300A51"/>
    <w:rsid w:val="00301624"/>
    <w:rsid w:val="003025AF"/>
    <w:rsid w:val="00303BCC"/>
    <w:rsid w:val="00304EA2"/>
    <w:rsid w:val="00306A35"/>
    <w:rsid w:val="00307571"/>
    <w:rsid w:val="003127C7"/>
    <w:rsid w:val="003145AA"/>
    <w:rsid w:val="00317424"/>
    <w:rsid w:val="00317A33"/>
    <w:rsid w:val="00320FA7"/>
    <w:rsid w:val="00321A9C"/>
    <w:rsid w:val="00322B20"/>
    <w:rsid w:val="00323AD4"/>
    <w:rsid w:val="0032416D"/>
    <w:rsid w:val="00324DB6"/>
    <w:rsid w:val="00330CE9"/>
    <w:rsid w:val="00335B40"/>
    <w:rsid w:val="00337408"/>
    <w:rsid w:val="00345202"/>
    <w:rsid w:val="003522DF"/>
    <w:rsid w:val="003541D4"/>
    <w:rsid w:val="003548DF"/>
    <w:rsid w:val="0036106B"/>
    <w:rsid w:val="00361B24"/>
    <w:rsid w:val="00364AD4"/>
    <w:rsid w:val="003666EB"/>
    <w:rsid w:val="00373E71"/>
    <w:rsid w:val="0037755C"/>
    <w:rsid w:val="003811B6"/>
    <w:rsid w:val="0038212A"/>
    <w:rsid w:val="00386A72"/>
    <w:rsid w:val="00387C94"/>
    <w:rsid w:val="0039217C"/>
    <w:rsid w:val="003A0102"/>
    <w:rsid w:val="003A259E"/>
    <w:rsid w:val="003A6E0E"/>
    <w:rsid w:val="003A7202"/>
    <w:rsid w:val="003A7960"/>
    <w:rsid w:val="003B207E"/>
    <w:rsid w:val="003B2F64"/>
    <w:rsid w:val="003B3A2B"/>
    <w:rsid w:val="003B52A9"/>
    <w:rsid w:val="003C10E9"/>
    <w:rsid w:val="003C2662"/>
    <w:rsid w:val="003C502D"/>
    <w:rsid w:val="003C7A01"/>
    <w:rsid w:val="003D7DEF"/>
    <w:rsid w:val="003E282C"/>
    <w:rsid w:val="003E2ADB"/>
    <w:rsid w:val="003E6008"/>
    <w:rsid w:val="003F1C07"/>
    <w:rsid w:val="003F3092"/>
    <w:rsid w:val="003F3124"/>
    <w:rsid w:val="003F42B0"/>
    <w:rsid w:val="003F5587"/>
    <w:rsid w:val="003F58AF"/>
    <w:rsid w:val="00400E78"/>
    <w:rsid w:val="004047CB"/>
    <w:rsid w:val="004062DB"/>
    <w:rsid w:val="004142B1"/>
    <w:rsid w:val="00415D62"/>
    <w:rsid w:val="00420D89"/>
    <w:rsid w:val="004230E8"/>
    <w:rsid w:val="0042493B"/>
    <w:rsid w:val="004252FA"/>
    <w:rsid w:val="0043340D"/>
    <w:rsid w:val="00436191"/>
    <w:rsid w:val="00445A80"/>
    <w:rsid w:val="004474DD"/>
    <w:rsid w:val="00450594"/>
    <w:rsid w:val="00455DAE"/>
    <w:rsid w:val="004573E8"/>
    <w:rsid w:val="00464801"/>
    <w:rsid w:val="004702CB"/>
    <w:rsid w:val="00472A3F"/>
    <w:rsid w:val="00474516"/>
    <w:rsid w:val="00474AB0"/>
    <w:rsid w:val="004777C8"/>
    <w:rsid w:val="00481D19"/>
    <w:rsid w:val="00485461"/>
    <w:rsid w:val="00485CA7"/>
    <w:rsid w:val="00486247"/>
    <w:rsid w:val="00492119"/>
    <w:rsid w:val="004947F7"/>
    <w:rsid w:val="00497904"/>
    <w:rsid w:val="004A515F"/>
    <w:rsid w:val="004A62AA"/>
    <w:rsid w:val="004B525B"/>
    <w:rsid w:val="004C5CF7"/>
    <w:rsid w:val="004D4B9B"/>
    <w:rsid w:val="004D4E09"/>
    <w:rsid w:val="004D5E7F"/>
    <w:rsid w:val="004E336C"/>
    <w:rsid w:val="004F1BD3"/>
    <w:rsid w:val="004F47AE"/>
    <w:rsid w:val="004F4F4C"/>
    <w:rsid w:val="004F6F4F"/>
    <w:rsid w:val="00500D6C"/>
    <w:rsid w:val="00501FEA"/>
    <w:rsid w:val="00503720"/>
    <w:rsid w:val="00505F00"/>
    <w:rsid w:val="00513EAC"/>
    <w:rsid w:val="0051439F"/>
    <w:rsid w:val="00520BBF"/>
    <w:rsid w:val="0052591C"/>
    <w:rsid w:val="00531265"/>
    <w:rsid w:val="00531F83"/>
    <w:rsid w:val="005326DC"/>
    <w:rsid w:val="00534B5D"/>
    <w:rsid w:val="005407FC"/>
    <w:rsid w:val="00541291"/>
    <w:rsid w:val="00542534"/>
    <w:rsid w:val="00544D1F"/>
    <w:rsid w:val="00545A1F"/>
    <w:rsid w:val="0054751C"/>
    <w:rsid w:val="005511BA"/>
    <w:rsid w:val="0055262E"/>
    <w:rsid w:val="00556823"/>
    <w:rsid w:val="00557C9F"/>
    <w:rsid w:val="0056305B"/>
    <w:rsid w:val="00563A90"/>
    <w:rsid w:val="005648C8"/>
    <w:rsid w:val="005824D9"/>
    <w:rsid w:val="005833B3"/>
    <w:rsid w:val="00584876"/>
    <w:rsid w:val="00585515"/>
    <w:rsid w:val="005923A1"/>
    <w:rsid w:val="005925E2"/>
    <w:rsid w:val="005947C1"/>
    <w:rsid w:val="00596248"/>
    <w:rsid w:val="005A5203"/>
    <w:rsid w:val="005A520C"/>
    <w:rsid w:val="005B3796"/>
    <w:rsid w:val="005C060E"/>
    <w:rsid w:val="005C1BEA"/>
    <w:rsid w:val="005C1FCE"/>
    <w:rsid w:val="005C6040"/>
    <w:rsid w:val="005D4F40"/>
    <w:rsid w:val="005D5B7B"/>
    <w:rsid w:val="005E4595"/>
    <w:rsid w:val="005E4B75"/>
    <w:rsid w:val="005E5D46"/>
    <w:rsid w:val="005E7492"/>
    <w:rsid w:val="005F0166"/>
    <w:rsid w:val="005F4441"/>
    <w:rsid w:val="00601656"/>
    <w:rsid w:val="00611935"/>
    <w:rsid w:val="00611ADA"/>
    <w:rsid w:val="00617F3F"/>
    <w:rsid w:val="00627156"/>
    <w:rsid w:val="00640BD3"/>
    <w:rsid w:val="00647D05"/>
    <w:rsid w:val="00650697"/>
    <w:rsid w:val="00653DEC"/>
    <w:rsid w:val="00656C0F"/>
    <w:rsid w:val="0066022D"/>
    <w:rsid w:val="006632C3"/>
    <w:rsid w:val="0066799D"/>
    <w:rsid w:val="00671D9F"/>
    <w:rsid w:val="0067227B"/>
    <w:rsid w:val="00672548"/>
    <w:rsid w:val="00673791"/>
    <w:rsid w:val="00676845"/>
    <w:rsid w:val="006770C1"/>
    <w:rsid w:val="00677A59"/>
    <w:rsid w:val="00680C52"/>
    <w:rsid w:val="006828D1"/>
    <w:rsid w:val="0068382C"/>
    <w:rsid w:val="006875D2"/>
    <w:rsid w:val="006921E9"/>
    <w:rsid w:val="00693D9B"/>
    <w:rsid w:val="00694711"/>
    <w:rsid w:val="00695F62"/>
    <w:rsid w:val="006A6C8A"/>
    <w:rsid w:val="006B1468"/>
    <w:rsid w:val="006B3DA6"/>
    <w:rsid w:val="006B558B"/>
    <w:rsid w:val="006C175D"/>
    <w:rsid w:val="006C6274"/>
    <w:rsid w:val="006D1379"/>
    <w:rsid w:val="006D2A82"/>
    <w:rsid w:val="006D3645"/>
    <w:rsid w:val="006D67E0"/>
    <w:rsid w:val="006E304D"/>
    <w:rsid w:val="006F110F"/>
    <w:rsid w:val="006F3327"/>
    <w:rsid w:val="006F3FCE"/>
    <w:rsid w:val="006F40CF"/>
    <w:rsid w:val="006F726E"/>
    <w:rsid w:val="006F7537"/>
    <w:rsid w:val="00700AF7"/>
    <w:rsid w:val="007011C5"/>
    <w:rsid w:val="007022B6"/>
    <w:rsid w:val="00704919"/>
    <w:rsid w:val="0071185F"/>
    <w:rsid w:val="00715851"/>
    <w:rsid w:val="00716538"/>
    <w:rsid w:val="007202BC"/>
    <w:rsid w:val="00721B75"/>
    <w:rsid w:val="007227C1"/>
    <w:rsid w:val="00724352"/>
    <w:rsid w:val="0072466B"/>
    <w:rsid w:val="007312E7"/>
    <w:rsid w:val="00733970"/>
    <w:rsid w:val="007373C4"/>
    <w:rsid w:val="00737D57"/>
    <w:rsid w:val="00740E08"/>
    <w:rsid w:val="00742885"/>
    <w:rsid w:val="0074306F"/>
    <w:rsid w:val="007451BA"/>
    <w:rsid w:val="00747B19"/>
    <w:rsid w:val="007529C9"/>
    <w:rsid w:val="00754074"/>
    <w:rsid w:val="00756164"/>
    <w:rsid w:val="00757D03"/>
    <w:rsid w:val="00762E5A"/>
    <w:rsid w:val="007638BF"/>
    <w:rsid w:val="007644B7"/>
    <w:rsid w:val="007656D1"/>
    <w:rsid w:val="00765CF9"/>
    <w:rsid w:val="00765F0C"/>
    <w:rsid w:val="00765F20"/>
    <w:rsid w:val="00767380"/>
    <w:rsid w:val="007703C4"/>
    <w:rsid w:val="007715BC"/>
    <w:rsid w:val="00773DB4"/>
    <w:rsid w:val="007845A8"/>
    <w:rsid w:val="00793325"/>
    <w:rsid w:val="00793B29"/>
    <w:rsid w:val="00794405"/>
    <w:rsid w:val="00796760"/>
    <w:rsid w:val="007A0417"/>
    <w:rsid w:val="007A610E"/>
    <w:rsid w:val="007B0213"/>
    <w:rsid w:val="007B1F9D"/>
    <w:rsid w:val="007B4BC9"/>
    <w:rsid w:val="007B71CA"/>
    <w:rsid w:val="007B7BB1"/>
    <w:rsid w:val="007C4E00"/>
    <w:rsid w:val="007C5EEE"/>
    <w:rsid w:val="007D1E15"/>
    <w:rsid w:val="007D257A"/>
    <w:rsid w:val="007D54D3"/>
    <w:rsid w:val="007E4B29"/>
    <w:rsid w:val="007E5A71"/>
    <w:rsid w:val="007F0408"/>
    <w:rsid w:val="007F3D72"/>
    <w:rsid w:val="007F6D41"/>
    <w:rsid w:val="007F7A18"/>
    <w:rsid w:val="008001AE"/>
    <w:rsid w:val="00803A79"/>
    <w:rsid w:val="00804FFD"/>
    <w:rsid w:val="00805E42"/>
    <w:rsid w:val="0081055F"/>
    <w:rsid w:val="00810D3C"/>
    <w:rsid w:val="00811A59"/>
    <w:rsid w:val="008149EC"/>
    <w:rsid w:val="008156A1"/>
    <w:rsid w:val="008354D2"/>
    <w:rsid w:val="008457F2"/>
    <w:rsid w:val="00847902"/>
    <w:rsid w:val="00852CB3"/>
    <w:rsid w:val="0085368F"/>
    <w:rsid w:val="00854A5B"/>
    <w:rsid w:val="00854C3B"/>
    <w:rsid w:val="00855507"/>
    <w:rsid w:val="00855802"/>
    <w:rsid w:val="00857380"/>
    <w:rsid w:val="00861A65"/>
    <w:rsid w:val="00863821"/>
    <w:rsid w:val="00864C7A"/>
    <w:rsid w:val="0086658D"/>
    <w:rsid w:val="00867079"/>
    <w:rsid w:val="008752D4"/>
    <w:rsid w:val="00875DAA"/>
    <w:rsid w:val="00887F8B"/>
    <w:rsid w:val="008938EB"/>
    <w:rsid w:val="00896706"/>
    <w:rsid w:val="008A282D"/>
    <w:rsid w:val="008A31E0"/>
    <w:rsid w:val="008A360E"/>
    <w:rsid w:val="008A5E51"/>
    <w:rsid w:val="008A7C88"/>
    <w:rsid w:val="008B1C2C"/>
    <w:rsid w:val="008B33E6"/>
    <w:rsid w:val="008C0BCA"/>
    <w:rsid w:val="008C0BE1"/>
    <w:rsid w:val="008C5070"/>
    <w:rsid w:val="008C6B47"/>
    <w:rsid w:val="008C735D"/>
    <w:rsid w:val="008C7A48"/>
    <w:rsid w:val="008C7BAD"/>
    <w:rsid w:val="008D1A72"/>
    <w:rsid w:val="008D3556"/>
    <w:rsid w:val="008D360E"/>
    <w:rsid w:val="008D583E"/>
    <w:rsid w:val="008D753F"/>
    <w:rsid w:val="008E0CA9"/>
    <w:rsid w:val="008E19DB"/>
    <w:rsid w:val="008E577D"/>
    <w:rsid w:val="008E580C"/>
    <w:rsid w:val="008F10FE"/>
    <w:rsid w:val="008F1821"/>
    <w:rsid w:val="008F43B8"/>
    <w:rsid w:val="008F6FB1"/>
    <w:rsid w:val="009013F1"/>
    <w:rsid w:val="009015BA"/>
    <w:rsid w:val="00907361"/>
    <w:rsid w:val="00907B4A"/>
    <w:rsid w:val="00913EA5"/>
    <w:rsid w:val="00920280"/>
    <w:rsid w:val="00926175"/>
    <w:rsid w:val="00927976"/>
    <w:rsid w:val="00931A9C"/>
    <w:rsid w:val="009327D0"/>
    <w:rsid w:val="00932CDA"/>
    <w:rsid w:val="009365E6"/>
    <w:rsid w:val="00936660"/>
    <w:rsid w:val="0094153B"/>
    <w:rsid w:val="00950444"/>
    <w:rsid w:val="009522BD"/>
    <w:rsid w:val="0095460D"/>
    <w:rsid w:val="00954C71"/>
    <w:rsid w:val="009572C2"/>
    <w:rsid w:val="00971D7C"/>
    <w:rsid w:val="00972901"/>
    <w:rsid w:val="00973BBC"/>
    <w:rsid w:val="00976EEC"/>
    <w:rsid w:val="009777D9"/>
    <w:rsid w:val="009830A2"/>
    <w:rsid w:val="00984316"/>
    <w:rsid w:val="00984DBF"/>
    <w:rsid w:val="00985EA5"/>
    <w:rsid w:val="00991A4A"/>
    <w:rsid w:val="009A22C1"/>
    <w:rsid w:val="009B20C5"/>
    <w:rsid w:val="009B37E6"/>
    <w:rsid w:val="009B4417"/>
    <w:rsid w:val="009B4D63"/>
    <w:rsid w:val="009B7473"/>
    <w:rsid w:val="009C20E6"/>
    <w:rsid w:val="009C605B"/>
    <w:rsid w:val="009C7201"/>
    <w:rsid w:val="009D459D"/>
    <w:rsid w:val="009E0F97"/>
    <w:rsid w:val="009E14CE"/>
    <w:rsid w:val="009E1ED6"/>
    <w:rsid w:val="009E2A70"/>
    <w:rsid w:val="009E6E97"/>
    <w:rsid w:val="009F136B"/>
    <w:rsid w:val="009F3B2A"/>
    <w:rsid w:val="009F57B5"/>
    <w:rsid w:val="00A01469"/>
    <w:rsid w:val="00A03CF2"/>
    <w:rsid w:val="00A07B76"/>
    <w:rsid w:val="00A130BD"/>
    <w:rsid w:val="00A13B7B"/>
    <w:rsid w:val="00A14A61"/>
    <w:rsid w:val="00A153A3"/>
    <w:rsid w:val="00A15657"/>
    <w:rsid w:val="00A47775"/>
    <w:rsid w:val="00A50C5C"/>
    <w:rsid w:val="00A5320C"/>
    <w:rsid w:val="00A54F3A"/>
    <w:rsid w:val="00A5592F"/>
    <w:rsid w:val="00A60787"/>
    <w:rsid w:val="00A619C2"/>
    <w:rsid w:val="00A641C6"/>
    <w:rsid w:val="00A66E84"/>
    <w:rsid w:val="00A756CC"/>
    <w:rsid w:val="00A75A2F"/>
    <w:rsid w:val="00A75E24"/>
    <w:rsid w:val="00A76129"/>
    <w:rsid w:val="00A762D2"/>
    <w:rsid w:val="00A770F2"/>
    <w:rsid w:val="00A80C6C"/>
    <w:rsid w:val="00A81545"/>
    <w:rsid w:val="00A85439"/>
    <w:rsid w:val="00A8610F"/>
    <w:rsid w:val="00A86AE3"/>
    <w:rsid w:val="00A8749D"/>
    <w:rsid w:val="00A96A03"/>
    <w:rsid w:val="00A9734C"/>
    <w:rsid w:val="00A97AFE"/>
    <w:rsid w:val="00AA3BC6"/>
    <w:rsid w:val="00AA572E"/>
    <w:rsid w:val="00AB0763"/>
    <w:rsid w:val="00AB0C90"/>
    <w:rsid w:val="00AB0E8F"/>
    <w:rsid w:val="00AB6A21"/>
    <w:rsid w:val="00AB718C"/>
    <w:rsid w:val="00AC040A"/>
    <w:rsid w:val="00AC2CE8"/>
    <w:rsid w:val="00AC47FA"/>
    <w:rsid w:val="00AC5C71"/>
    <w:rsid w:val="00AD2034"/>
    <w:rsid w:val="00AD33F3"/>
    <w:rsid w:val="00AD47D3"/>
    <w:rsid w:val="00AE2202"/>
    <w:rsid w:val="00AE233F"/>
    <w:rsid w:val="00AE3718"/>
    <w:rsid w:val="00AF02BE"/>
    <w:rsid w:val="00AF3673"/>
    <w:rsid w:val="00AF546C"/>
    <w:rsid w:val="00AF5726"/>
    <w:rsid w:val="00B04E55"/>
    <w:rsid w:val="00B12823"/>
    <w:rsid w:val="00B13C17"/>
    <w:rsid w:val="00B1668E"/>
    <w:rsid w:val="00B175AA"/>
    <w:rsid w:val="00B2519D"/>
    <w:rsid w:val="00B25BD6"/>
    <w:rsid w:val="00B30728"/>
    <w:rsid w:val="00B31B0E"/>
    <w:rsid w:val="00B33007"/>
    <w:rsid w:val="00B334B1"/>
    <w:rsid w:val="00B3499E"/>
    <w:rsid w:val="00B353E6"/>
    <w:rsid w:val="00B36318"/>
    <w:rsid w:val="00B408C5"/>
    <w:rsid w:val="00B40B74"/>
    <w:rsid w:val="00B433DB"/>
    <w:rsid w:val="00B54701"/>
    <w:rsid w:val="00B54C05"/>
    <w:rsid w:val="00B61512"/>
    <w:rsid w:val="00B6352D"/>
    <w:rsid w:val="00B72B0E"/>
    <w:rsid w:val="00B72C89"/>
    <w:rsid w:val="00B72FD0"/>
    <w:rsid w:val="00B743E6"/>
    <w:rsid w:val="00B81E97"/>
    <w:rsid w:val="00B8653B"/>
    <w:rsid w:val="00B90812"/>
    <w:rsid w:val="00B92386"/>
    <w:rsid w:val="00B92865"/>
    <w:rsid w:val="00B94BCF"/>
    <w:rsid w:val="00BA47DC"/>
    <w:rsid w:val="00BA4F64"/>
    <w:rsid w:val="00BA61C2"/>
    <w:rsid w:val="00BA6D78"/>
    <w:rsid w:val="00BB0832"/>
    <w:rsid w:val="00BB0BE1"/>
    <w:rsid w:val="00BB7C73"/>
    <w:rsid w:val="00BC011C"/>
    <w:rsid w:val="00BC2719"/>
    <w:rsid w:val="00BC36FD"/>
    <w:rsid w:val="00BC43DF"/>
    <w:rsid w:val="00BC49E1"/>
    <w:rsid w:val="00BC572E"/>
    <w:rsid w:val="00BC5944"/>
    <w:rsid w:val="00BD1978"/>
    <w:rsid w:val="00BD1F0B"/>
    <w:rsid w:val="00BD27F6"/>
    <w:rsid w:val="00BD3F5D"/>
    <w:rsid w:val="00BD6645"/>
    <w:rsid w:val="00BE1205"/>
    <w:rsid w:val="00BE1A77"/>
    <w:rsid w:val="00BE7FB4"/>
    <w:rsid w:val="00BF29E6"/>
    <w:rsid w:val="00BF4D6E"/>
    <w:rsid w:val="00BF6BE7"/>
    <w:rsid w:val="00C00723"/>
    <w:rsid w:val="00C02137"/>
    <w:rsid w:val="00C05664"/>
    <w:rsid w:val="00C06316"/>
    <w:rsid w:val="00C06BC8"/>
    <w:rsid w:val="00C07037"/>
    <w:rsid w:val="00C1008D"/>
    <w:rsid w:val="00C10905"/>
    <w:rsid w:val="00C1259E"/>
    <w:rsid w:val="00C13243"/>
    <w:rsid w:val="00C13708"/>
    <w:rsid w:val="00C147C8"/>
    <w:rsid w:val="00C15E85"/>
    <w:rsid w:val="00C20A29"/>
    <w:rsid w:val="00C35388"/>
    <w:rsid w:val="00C36141"/>
    <w:rsid w:val="00C439A1"/>
    <w:rsid w:val="00C44C30"/>
    <w:rsid w:val="00C459CC"/>
    <w:rsid w:val="00C50BB7"/>
    <w:rsid w:val="00C52B20"/>
    <w:rsid w:val="00C54E7F"/>
    <w:rsid w:val="00C55A5C"/>
    <w:rsid w:val="00C61698"/>
    <w:rsid w:val="00C64BC9"/>
    <w:rsid w:val="00C67919"/>
    <w:rsid w:val="00C726EF"/>
    <w:rsid w:val="00C80010"/>
    <w:rsid w:val="00C81CFE"/>
    <w:rsid w:val="00C851DE"/>
    <w:rsid w:val="00C90C17"/>
    <w:rsid w:val="00C91199"/>
    <w:rsid w:val="00C931B0"/>
    <w:rsid w:val="00CA04A4"/>
    <w:rsid w:val="00CA238C"/>
    <w:rsid w:val="00CA740C"/>
    <w:rsid w:val="00CB1004"/>
    <w:rsid w:val="00CB12FA"/>
    <w:rsid w:val="00CB18CF"/>
    <w:rsid w:val="00CB1FB2"/>
    <w:rsid w:val="00CC095A"/>
    <w:rsid w:val="00CC2431"/>
    <w:rsid w:val="00CD4F7C"/>
    <w:rsid w:val="00CD57E7"/>
    <w:rsid w:val="00CD79F6"/>
    <w:rsid w:val="00CE1671"/>
    <w:rsid w:val="00CE333A"/>
    <w:rsid w:val="00CE414D"/>
    <w:rsid w:val="00CF435A"/>
    <w:rsid w:val="00CF4686"/>
    <w:rsid w:val="00CF5488"/>
    <w:rsid w:val="00CF5B76"/>
    <w:rsid w:val="00CF6DBE"/>
    <w:rsid w:val="00D00A7F"/>
    <w:rsid w:val="00D01A97"/>
    <w:rsid w:val="00D07D56"/>
    <w:rsid w:val="00D11EE0"/>
    <w:rsid w:val="00D14442"/>
    <w:rsid w:val="00D150DA"/>
    <w:rsid w:val="00D24D2C"/>
    <w:rsid w:val="00D41E61"/>
    <w:rsid w:val="00D4208B"/>
    <w:rsid w:val="00D434BC"/>
    <w:rsid w:val="00D45E97"/>
    <w:rsid w:val="00D566C6"/>
    <w:rsid w:val="00D60FAB"/>
    <w:rsid w:val="00D6175C"/>
    <w:rsid w:val="00D62762"/>
    <w:rsid w:val="00D631D4"/>
    <w:rsid w:val="00D650E6"/>
    <w:rsid w:val="00D677E2"/>
    <w:rsid w:val="00D706CF"/>
    <w:rsid w:val="00D707C1"/>
    <w:rsid w:val="00D71018"/>
    <w:rsid w:val="00D75443"/>
    <w:rsid w:val="00D75510"/>
    <w:rsid w:val="00D75C57"/>
    <w:rsid w:val="00D76335"/>
    <w:rsid w:val="00D80B22"/>
    <w:rsid w:val="00D82DF4"/>
    <w:rsid w:val="00D92257"/>
    <w:rsid w:val="00D9654F"/>
    <w:rsid w:val="00DA035A"/>
    <w:rsid w:val="00DA089F"/>
    <w:rsid w:val="00DA14A8"/>
    <w:rsid w:val="00DA1CD2"/>
    <w:rsid w:val="00DA206B"/>
    <w:rsid w:val="00DA2083"/>
    <w:rsid w:val="00DA2A93"/>
    <w:rsid w:val="00DA5F05"/>
    <w:rsid w:val="00DA6F42"/>
    <w:rsid w:val="00DB21AC"/>
    <w:rsid w:val="00DB2F32"/>
    <w:rsid w:val="00DB5044"/>
    <w:rsid w:val="00DB5EBC"/>
    <w:rsid w:val="00DB74B1"/>
    <w:rsid w:val="00DC0102"/>
    <w:rsid w:val="00DC49B6"/>
    <w:rsid w:val="00DC5384"/>
    <w:rsid w:val="00DC6FD0"/>
    <w:rsid w:val="00DC7E8D"/>
    <w:rsid w:val="00DD1752"/>
    <w:rsid w:val="00DD3D0A"/>
    <w:rsid w:val="00DD5E54"/>
    <w:rsid w:val="00DD6B95"/>
    <w:rsid w:val="00DE0806"/>
    <w:rsid w:val="00DE2FB3"/>
    <w:rsid w:val="00DE3729"/>
    <w:rsid w:val="00DE57E1"/>
    <w:rsid w:val="00DF1CA0"/>
    <w:rsid w:val="00DF2EA2"/>
    <w:rsid w:val="00DF61DF"/>
    <w:rsid w:val="00DF6271"/>
    <w:rsid w:val="00DF748E"/>
    <w:rsid w:val="00E0040A"/>
    <w:rsid w:val="00E00DB9"/>
    <w:rsid w:val="00E03215"/>
    <w:rsid w:val="00E12038"/>
    <w:rsid w:val="00E135E1"/>
    <w:rsid w:val="00E22904"/>
    <w:rsid w:val="00E257C8"/>
    <w:rsid w:val="00E3199D"/>
    <w:rsid w:val="00E32A60"/>
    <w:rsid w:val="00E345EC"/>
    <w:rsid w:val="00E346A8"/>
    <w:rsid w:val="00E356FF"/>
    <w:rsid w:val="00E3765A"/>
    <w:rsid w:val="00E37C2C"/>
    <w:rsid w:val="00E40B75"/>
    <w:rsid w:val="00E430DD"/>
    <w:rsid w:val="00E517BF"/>
    <w:rsid w:val="00E5198A"/>
    <w:rsid w:val="00E56446"/>
    <w:rsid w:val="00E60431"/>
    <w:rsid w:val="00E60BEF"/>
    <w:rsid w:val="00E675C0"/>
    <w:rsid w:val="00E7112F"/>
    <w:rsid w:val="00E7132F"/>
    <w:rsid w:val="00E716A9"/>
    <w:rsid w:val="00E74127"/>
    <w:rsid w:val="00E7576B"/>
    <w:rsid w:val="00E76537"/>
    <w:rsid w:val="00E77ACE"/>
    <w:rsid w:val="00E8245B"/>
    <w:rsid w:val="00EA2145"/>
    <w:rsid w:val="00EA24FA"/>
    <w:rsid w:val="00EA2B2C"/>
    <w:rsid w:val="00EA450D"/>
    <w:rsid w:val="00EA45D7"/>
    <w:rsid w:val="00EA63B1"/>
    <w:rsid w:val="00EB2067"/>
    <w:rsid w:val="00EB2784"/>
    <w:rsid w:val="00EB291A"/>
    <w:rsid w:val="00EB3C20"/>
    <w:rsid w:val="00EB75AB"/>
    <w:rsid w:val="00EB799C"/>
    <w:rsid w:val="00EC5BF5"/>
    <w:rsid w:val="00EC71DE"/>
    <w:rsid w:val="00ED156B"/>
    <w:rsid w:val="00ED4187"/>
    <w:rsid w:val="00ED47A9"/>
    <w:rsid w:val="00ED547F"/>
    <w:rsid w:val="00ED6126"/>
    <w:rsid w:val="00ED6384"/>
    <w:rsid w:val="00ED7BAF"/>
    <w:rsid w:val="00ED7FC6"/>
    <w:rsid w:val="00EE1092"/>
    <w:rsid w:val="00EF00F4"/>
    <w:rsid w:val="00EF2916"/>
    <w:rsid w:val="00EF6462"/>
    <w:rsid w:val="00F02F82"/>
    <w:rsid w:val="00F06E1A"/>
    <w:rsid w:val="00F173B4"/>
    <w:rsid w:val="00F1764B"/>
    <w:rsid w:val="00F20435"/>
    <w:rsid w:val="00F2570C"/>
    <w:rsid w:val="00F30FFB"/>
    <w:rsid w:val="00F3101C"/>
    <w:rsid w:val="00F31BC3"/>
    <w:rsid w:val="00F33C52"/>
    <w:rsid w:val="00F33DC2"/>
    <w:rsid w:val="00F3552E"/>
    <w:rsid w:val="00F455BF"/>
    <w:rsid w:val="00F546C7"/>
    <w:rsid w:val="00F55D0F"/>
    <w:rsid w:val="00F609D5"/>
    <w:rsid w:val="00F60DE4"/>
    <w:rsid w:val="00F62B66"/>
    <w:rsid w:val="00F679D7"/>
    <w:rsid w:val="00F719B6"/>
    <w:rsid w:val="00F72904"/>
    <w:rsid w:val="00F76316"/>
    <w:rsid w:val="00F81413"/>
    <w:rsid w:val="00F8200C"/>
    <w:rsid w:val="00F84415"/>
    <w:rsid w:val="00F850D0"/>
    <w:rsid w:val="00F91758"/>
    <w:rsid w:val="00F91A4D"/>
    <w:rsid w:val="00F923B8"/>
    <w:rsid w:val="00F93799"/>
    <w:rsid w:val="00F958C0"/>
    <w:rsid w:val="00F97B45"/>
    <w:rsid w:val="00FA263A"/>
    <w:rsid w:val="00FA6E4B"/>
    <w:rsid w:val="00FB7B48"/>
    <w:rsid w:val="00FC0D4C"/>
    <w:rsid w:val="00FC0E7A"/>
    <w:rsid w:val="00FC2E52"/>
    <w:rsid w:val="00FC3205"/>
    <w:rsid w:val="00FD6CD3"/>
    <w:rsid w:val="00FE0362"/>
    <w:rsid w:val="00FE3EE6"/>
    <w:rsid w:val="00FE6BDE"/>
    <w:rsid w:val="00FF4236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512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semiHidden/>
    <w:rPr>
      <w:rFonts w:ascii="Arial Narrow" w:hAnsi="Arial Narrow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noteText">
    <w:name w:val="footnote text"/>
    <w:aliases w:val="Schriftart: 9 pt,Schriftart: 10 pt,Schriftart: 8 pt,pozn. pod čarou,Footnote"/>
    <w:basedOn w:val="Normal"/>
    <w:semiHidden/>
    <w:pPr>
      <w:spacing w:after="240"/>
      <w:jc w:val="left"/>
    </w:pPr>
    <w:rPr>
      <w:rFonts w:ascii="Arial" w:hAnsi="Arial"/>
      <w:sz w:val="20"/>
      <w:lang w:val="en-GB"/>
    </w:rPr>
  </w:style>
  <w:style w:type="paragraph" w:styleId="Title">
    <w:name w:val="Title"/>
    <w:basedOn w:val="Normal"/>
    <w:link w:val="TitleChar"/>
    <w:qFormat/>
    <w:pPr>
      <w:widowControl w:val="0"/>
      <w:tabs>
        <w:tab w:val="left" w:pos="-720"/>
      </w:tabs>
      <w:suppressAutoHyphens/>
      <w:jc w:val="center"/>
    </w:pPr>
    <w:rPr>
      <w:rFonts w:ascii="Times New Roman" w:hAnsi="Times New Roman"/>
      <w:b/>
      <w:sz w:val="48"/>
      <w:lang w:val="en-US"/>
    </w:rPr>
  </w:style>
  <w:style w:type="character" w:customStyle="1" w:styleId="platne1">
    <w:name w:val="platne1"/>
    <w:basedOn w:val="DefaultParagraphFont"/>
    <w:rsid w:val="00DE2FB3"/>
  </w:style>
  <w:style w:type="paragraph" w:customStyle="1" w:styleId="Rozvrendokumentu">
    <w:name w:val="Rozvržení dokumentu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customStyle="1" w:styleId="odrazky">
    <w:name w:val="odrazky"/>
    <w:basedOn w:val="BodyText"/>
    <w:pPr>
      <w:widowControl w:val="0"/>
      <w:suppressAutoHyphens/>
      <w:spacing w:before="57" w:after="57" w:line="264" w:lineRule="auto"/>
      <w:ind w:left="283" w:right="57"/>
    </w:pPr>
    <w:rPr>
      <w:rFonts w:ascii="Arial" w:eastAsia="Andale Sans UI" w:hAnsi="Arial"/>
      <w:sz w:val="20"/>
    </w:rPr>
  </w:style>
  <w:style w:type="paragraph" w:styleId="BodyText">
    <w:name w:val="Body Text"/>
    <w:basedOn w:val="Normal"/>
    <w:semiHidden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harChar2CharCharCharCharChar">
    <w:name w:val="Char Char2 Char Char Char Char Char"/>
    <w:basedOn w:val="Normal"/>
    <w:pPr>
      <w:spacing w:after="160" w:line="240" w:lineRule="exact"/>
      <w:jc w:val="left"/>
    </w:pPr>
    <w:rPr>
      <w:rFonts w:ascii="Times New Roman Bold" w:hAnsi="Times New Roman Bold"/>
      <w:b/>
      <w:sz w:val="26"/>
      <w:szCs w:val="26"/>
      <w:lang w:val="sk-SK" w:eastAsia="en-US"/>
    </w:rPr>
  </w:style>
  <w:style w:type="paragraph" w:customStyle="1" w:styleId="CharChar2CharCharCharCharChar0">
    <w:name w:val="Char Char2 Char Char Char Char Char"/>
    <w:basedOn w:val="Normal"/>
    <w:pPr>
      <w:spacing w:after="160" w:line="240" w:lineRule="exact"/>
      <w:jc w:val="left"/>
    </w:pPr>
    <w:rPr>
      <w:rFonts w:ascii="Times New Roman Bold" w:hAnsi="Times New Roman Bold"/>
      <w:b/>
      <w:sz w:val="26"/>
      <w:szCs w:val="26"/>
      <w:lang w:val="sk-SK" w:eastAsia="en-US"/>
    </w:rPr>
  </w:style>
  <w:style w:type="character" w:customStyle="1" w:styleId="platne">
    <w:name w:val="platne"/>
    <w:basedOn w:val="DefaultParagraphFont"/>
  </w:style>
  <w:style w:type="paragraph" w:customStyle="1" w:styleId="Char">
    <w:name w:val="Char"/>
    <w:basedOn w:val="Normal"/>
    <w:pPr>
      <w:spacing w:after="160" w:line="240" w:lineRule="exact"/>
      <w:jc w:val="left"/>
    </w:pPr>
    <w:rPr>
      <w:rFonts w:ascii="Times New Roman Bold" w:hAnsi="Times New Roman Bold"/>
      <w:b/>
      <w:sz w:val="26"/>
      <w:szCs w:val="26"/>
      <w:lang w:val="sk-SK" w:eastAsia="en-US"/>
    </w:rPr>
  </w:style>
  <w:style w:type="character" w:customStyle="1" w:styleId="TextpoznpodarouChar">
    <w:name w:val="Text pozn. pod čarou Char"/>
    <w:aliases w:val="Schriftart: 9 pt Char,Schriftart: 10 pt Char,Schriftart: 8 pt Char,pozn. pod čarou Char,Footnote Char,Schriftart: 9 pt Char1,Schriftart: 10 pt Char1,Schriftart: 8 pt Char1,pozn. pod čarou Char1,Footnote Char1"/>
    <w:semiHidden/>
    <w:rPr>
      <w:rFonts w:ascii="Arial" w:hAnsi="Arial"/>
      <w:lang w:val="en-GB"/>
    </w:rPr>
  </w:style>
  <w:style w:type="character" w:customStyle="1" w:styleId="Heading1Char">
    <w:name w:val="Heading 1 Char"/>
    <w:link w:val="Heading1"/>
    <w:rsid w:val="0026346E"/>
    <w:rPr>
      <w:rFonts w:ascii="Arial Narrow" w:hAnsi="Arial Narrow"/>
      <w:b/>
      <w:kern w:val="28"/>
      <w:sz w:val="36"/>
    </w:rPr>
  </w:style>
  <w:style w:type="character" w:customStyle="1" w:styleId="HeaderChar">
    <w:name w:val="Header Char"/>
    <w:link w:val="Header"/>
    <w:rsid w:val="0074306F"/>
    <w:rPr>
      <w:rFonts w:ascii="Arial Narrow" w:hAnsi="Arial Narrow"/>
      <w:sz w:val="24"/>
    </w:rPr>
  </w:style>
  <w:style w:type="paragraph" w:styleId="ListParagraph">
    <w:name w:val="List Paragraph"/>
    <w:aliases w:val="Základní styl odstavce"/>
    <w:basedOn w:val="Normal"/>
    <w:link w:val="ListParagraphChar"/>
    <w:uiPriority w:val="34"/>
    <w:qFormat/>
    <w:rsid w:val="00DA206B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subjname">
    <w:name w:val="tsubjname"/>
    <w:rsid w:val="00304EA2"/>
  </w:style>
  <w:style w:type="paragraph" w:styleId="NoSpacing">
    <w:name w:val="No Spacing"/>
    <w:uiPriority w:val="1"/>
    <w:qFormat/>
    <w:rsid w:val="007529C9"/>
    <w:pPr>
      <w:suppressAutoHyphens/>
      <w:jc w:val="both"/>
    </w:pPr>
    <w:rPr>
      <w:rFonts w:ascii="Calibri" w:hAnsi="Calibri"/>
      <w:sz w:val="24"/>
      <w:szCs w:val="24"/>
      <w:lang w:eastAsia="ar-SA"/>
    </w:rPr>
  </w:style>
  <w:style w:type="character" w:styleId="Strong">
    <w:name w:val="Strong"/>
    <w:uiPriority w:val="22"/>
    <w:qFormat/>
    <w:rsid w:val="00DC49B6"/>
    <w:rPr>
      <w:b/>
      <w:bCs/>
    </w:rPr>
  </w:style>
  <w:style w:type="character" w:customStyle="1" w:styleId="TitleChar">
    <w:name w:val="Title Char"/>
    <w:link w:val="Title"/>
    <w:rsid w:val="00C36141"/>
    <w:rPr>
      <w:b/>
      <w:sz w:val="48"/>
      <w:lang w:val="en-US"/>
    </w:rPr>
  </w:style>
  <w:style w:type="paragraph" w:styleId="NormalWeb">
    <w:name w:val="Normal (Web)"/>
    <w:basedOn w:val="Normal"/>
    <w:rsid w:val="00EB75AB"/>
    <w:pPr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rsid w:val="005475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9B441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1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198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198A"/>
    <w:rPr>
      <w:rFonts w:ascii="Arial Narrow" w:hAnsi="Arial Narro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98A"/>
    <w:rPr>
      <w:rFonts w:ascii="Arial Narrow" w:hAnsi="Arial Narrow"/>
      <w:b/>
      <w:bCs/>
    </w:rPr>
  </w:style>
  <w:style w:type="paragraph" w:customStyle="1" w:styleId="Obsahtabulky">
    <w:name w:val="Obsah tabulky"/>
    <w:basedOn w:val="Normal"/>
    <w:rsid w:val="00AB0E8F"/>
    <w:pPr>
      <w:suppressLineNumbers/>
      <w:suppressAutoHyphens/>
      <w:jc w:val="left"/>
    </w:pPr>
    <w:rPr>
      <w:rFonts w:ascii="Times New Roman" w:hAnsi="Times New Roman"/>
      <w:szCs w:val="24"/>
      <w:lang w:eastAsia="ar-SA"/>
    </w:rPr>
  </w:style>
  <w:style w:type="character" w:styleId="FollowedHyperlink">
    <w:name w:val="FollowedHyperlink"/>
    <w:rsid w:val="00031145"/>
    <w:rPr>
      <w:color w:val="800080"/>
      <w:u w:val="single"/>
    </w:rPr>
  </w:style>
  <w:style w:type="character" w:customStyle="1" w:styleId="ListParagraphChar">
    <w:name w:val="List Paragraph Char"/>
    <w:aliases w:val="Základní styl odstavce Char"/>
    <w:link w:val="ListParagraph"/>
    <w:uiPriority w:val="34"/>
    <w:locked/>
    <w:rsid w:val="00474516"/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27D0"/>
    <w:rPr>
      <w:rFonts w:ascii="Arial Narrow" w:hAnsi="Arial Narrow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7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8EF69B-3F5E-4FA3-A007-1F719BA9A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CEB95C-AC9D-4B08-9F39-E193B9987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3AEF1-C1AB-413D-BADC-5E4BD03AA1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13864E-163D-4C0E-827B-E1E57D912D65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2023-01-11T22:57:00Z</dcterms:created>
  <dcterms:modified xsi:type="dcterms:W3CDTF">2025-08-06T00:25:00Z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0x010100E5C79D198B7E60468F979E707E5FACA2</vt:lpwstr>
  </property>
</Properties>
</file>