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80"/>
      </w:pPr>
      <w:r>
        <w:rPr>
          <w:b/>
          <w:color w:val="4D8A19"/>
          <w:sz w:val="18"/>
          <w:spacing w:val="60"/>
        </w:rPr>
        <w:t>ČÍSELNÍK DŮVODŮ</w:t>
      </w:r>
    </w:p>
    <w:p>
      <w:pPr>
        <w:spacing w:after="0"/>
      </w:pPr>
      <w:r>
        <w:rPr>
          <w:rFonts w:ascii="Segoe UI Light" w:hAnsi="Segoe UI Light"/>
          <w:color w:val="1F2419"/>
          <w:sz w:val="96"/>
        </w:rPr>
        <w:t>AnEP</w:t>
      </w:r>
    </w:p>
    <w:p>
      <w:pPr>
        <w:pBdr>
          <w:bottom w:val="single" w:sz="12" w:space="8" w:color="4D8A19"/>
        </w:pBdr>
        <w:spacing w:after="200"/>
      </w:pPr>
      <w:r>
        <w:rPr>
          <w:color w:val="5A6355"/>
          <w:sz w:val="30"/>
        </w:rPr>
        <w:t>Analyzátor elektronických podpisů</w:t>
      </w:r>
    </w:p>
    <w:p>
      <w:pPr>
        <w:spacing w:after="280"/>
      </w:pPr>
      <w:r>
        <w:rPr>
          <w:sz w:val="24"/>
        </w:rPr>
        <w:t>Proč ověření nedopadlo kladně, co to znamená a co s tím — všech 35 důvodů, jak je aplikace uvádí v záložce Analýza.</w:t>
      </w:r>
    </w:p>
    <w:p>
      <w:r>
        <w:rPr>
          <w:color w:val="5A6355"/>
          <w:sz w:val="18"/>
        </w:rPr>
        <w:t>Stav ke dni 14. 10. 2026 · vygenerováno z textů a pravidel přímo v kódu aplikace</w:t>
      </w:r>
    </w:p>
    <w:p>
      <w:r>
        <w:br w:type="page"/>
      </w:r>
    </w:p>
    <w:p>
      <w:pPr>
        <w:pStyle w:val="Heading1"/>
        <w:pBdr>
          <w:bottom w:val="single" w:sz="8" w:space="4" w:color="4D8A19"/>
        </w:pBdr>
      </w:pPr>
      <w:r>
        <w:t>Jak číselník číst</w:t>
      </w:r>
    </w:p>
    <w:p>
      <w:r>
        <w:rPr>
          <w:b/>
        </w:rPr>
        <w:t>Co je důvod.</w:t>
      </w:r>
      <w:r>
        <w:t xml:space="preserve"> Výklad pro čtenáře: co ověření zjistilo, co to znamená a co s tím jde dělat. Jeden důvod může shrnout i několik různých zjištění pod jedno vysvětlení a jedno doporučení. Čísla důvodů se nepřečíslovávají — zrušený důvod zůstává neobsazený, aby ostatní dál znamenaly totéž.</w:t>
      </w:r>
    </w:p>
    <w:p>
      <w:r>
        <w:rPr>
          <w:b/>
        </w:rPr>
        <w:t>Z čeho se skládá.</w:t>
      </w:r>
      <w:r>
        <w:t xml:space="preserve"> Popis problému (vždy), pod ním </w:t>
      </w:r>
      <w:r>
        <w:rPr>
          <w:b/>
        </w:rPr>
        <w:t>Technicky</w:t>
      </w:r>
      <w:r>
        <w:t xml:space="preserve"> — totéž jazykem standardů —, </w:t>
      </w:r>
      <w:r>
        <w:rPr>
          <w:b/>
        </w:rPr>
        <w:t>Co pomůže</w:t>
      </w:r>
      <w:r>
        <w:t xml:space="preserve"> — co může udělat běžný uživatel — a </w:t>
      </w:r>
      <w:r>
        <w:rPr>
          <w:b/>
        </w:rPr>
        <w:t>Pro zkušenější</w:t>
      </w:r>
      <w:r>
        <w:t xml:space="preserve"> — rada předpokládající pokročilé nastavení. Volitelné části u některých důvodů chybějí.</w:t>
      </w:r>
    </w:p>
    <w:p>
      <w:r>
        <w:rPr>
          <w:b/>
        </w:rPr>
        <w:t>Proč na sobě důvody závisí.</w:t>
      </w:r>
      <w:r>
        <w:t xml:space="preserve"> Vypsat všechna zjištění naráz by čtenáře poslalo hledat příčinu tam, kde žádná není. Silnější nález proto ten slabší umlčí: u podpisu s porušenou integritou nemá smysl radit, ať se povolí tolerance k revokačním údajům.</w:t>
      </w:r>
    </w:p>
    <w:tbl>
      <w:tblPr>
        <w:tblW w:type="auto" w:w="0"/>
        <w:jc w:val="left"/>
        <w:tblBorders>
          <w:top w:val="nil"/>
          <w:left w:val="nil"/>
          <w:bottom w:val="nil"/>
          <w:right w:val="nil"/>
          <w:insideV w:val="nil"/>
          <w:insideH w:val="single" w:sz="0" w:space="0" w:color="D3DBCB"/>
        </w:tblBorders>
        <w:tblLayout w:type="fixed"/>
        <w:tblCellMar>
          <w:top w:w="120" w:type="dxa"/>
          <w:left w:w="160" w:type="dxa"/>
          <w:bottom w:w="120" w:type="dxa"/>
          <w:right w:w="160" w:type="dxa"/>
        </w:tblCellMar>
        <w:tblLook w:firstColumn="1" w:firstRow="1" w:lastColumn="0" w:lastRow="0" w:noHBand="0" w:noVBand="1" w:val="04A0"/>
      </w:tblPr>
      <w:tblGrid>
        <w:gridCol w:w="9412"/>
      </w:tblGrid>
      <w:tr>
        <w:tc>
          <w:tcPr>
            <w:tcW w:type="dxa" w:w="9411"/>
            <w:tcBorders>
              <w:top w:val="nil"/>
              <w:left w:val="single" w:sz="18" w:space="0" w:color="4D8A19"/>
              <w:bottom w:val="nil"/>
              <w:right w:val="nil"/>
            </w:tcBorders>
            <w:shd w:val="clear" w:color="auto" w:fill="F6F8F3"/>
          </w:tcPr>
          <w:p>
            <w:pPr>
              <w:spacing w:after="0"/>
            </w:pPr>
            <w:r>
              <w:rPr>
                <w:b/>
                <w:color w:val="3A6A12"/>
                <w:sz w:val="19"/>
              </w:rPr>
              <w:t xml:space="preserve">Jak číst vazby </w:t>
            </w:r>
            <w:r>
              <w:rPr>
                <w:b/>
                <w:sz w:val="19"/>
              </w:rPr>
              <w:t>Potlačí</w:t>
            </w:r>
            <w:r>
              <w:rPr>
                <w:sz w:val="19"/>
              </w:rPr>
              <w:t xml:space="preserve"> — vyskytnou-li se oba důvody, vypíše se jen tenhle. </w:t>
            </w:r>
            <w:r>
              <w:rPr>
                <w:b/>
                <w:sz w:val="19"/>
              </w:rPr>
              <w:t>Je potlačen</w:t>
            </w:r>
            <w:r>
              <w:rPr>
                <w:sz w:val="19"/>
              </w:rPr>
              <w:t xml:space="preserve"> — opačný pohled na totéž. Některé důvody aplikace navíc vůbec neuvede, vyplývá-li z okolností jiný; to se z vazeb nevyčte a popisuje to výklad v záložce Analýza.</w:t>
            </w:r>
          </w:p>
        </w:tc>
      </w:tr>
    </w:tbl>
    <w:p>
      <w:pPr>
        <w:spacing w:after="80"/>
      </w:pPr>
    </w:p>
    <w:p>
      <w:r>
        <w:br w:type="page"/>
      </w:r>
    </w:p>
    <w:p>
      <w:pPr>
        <w:pStyle w:val="Heading1"/>
        <w:pBdr>
          <w:bottom w:val="single" w:sz="8" w:space="4" w:color="4D8A19"/>
        </w:pBdr>
      </w:pPr>
      <w:r>
        <w:t>Důvody</w:t>
      </w:r>
    </w:p>
    <w:p>
      <w:pPr>
        <w:pStyle w:val="Heading2"/>
        <w:keepNext/>
      </w:pPr>
      <w:r>
        <w:t>Důvod 1 — Zastaralý formát (nereferenční)</w:t>
      </w:r>
    </w:p>
    <w:p>
      <w:r>
        <w:t>Podpis či pečeť mají zastaralý (nereferenční) formát. V případě PDF dokumentů jde nejčastěji o podpisy, vytvořené v programu Adobe Acrobat Reader v jeho standardním nastavení (které požaduje vytváření podpisů v nereferenčním formátu). Ale může jít i o podpisy vytvořené v jiném nástroji, který také nevytváří podpisy či pečeti v referenčním formátu.</w:t>
      </w:r>
    </w:p>
    <w:p>
      <w:r>
        <w:rPr>
          <w:b/>
          <w:color w:val="3A6A12"/>
        </w:rPr>
        <w:t xml:space="preserve">Technicky: </w:t>
      </w:r>
      <w:r>
        <w:t>Jde o neznámý SubFilter, nebo ve struktuře podpisu (CMS) chybí některé podepsané atributy</w:t>
      </w:r>
    </w:p>
    <w:p>
      <w:r>
        <w:rPr>
          <w:b/>
          <w:color w:val="3A6A12"/>
        </w:rPr>
        <w:t xml:space="preserve">Co pomůže: </w:t>
      </w:r>
      <w:r>
        <w:t>Zvolit tolerantní režim ověřování: v Nastavení zrušit zaškrtnutí volby "Ověřování podpisů a pečetí dle standardů". Případně v rámci pokročilého nastavení zapnout jen volbu "Ověřovat i podpisy ve standardu PDF-NOT-ETSI"</w:t>
      </w:r>
    </w:p>
    <w:p>
      <w:pPr>
        <w:spacing w:after="200"/>
      </w:pPr>
      <w:r>
        <w:rPr>
          <w:b/>
          <w:color w:val="5A6355"/>
          <w:sz w:val="17"/>
        </w:rPr>
        <w:t>Potlačí:</w:t>
      </w:r>
      <w:r>
        <w:rPr>
          <w:color w:val="5A6355"/>
          <w:sz w:val="17"/>
        </w:rPr>
        <w:t xml:space="preserve"> 2 (revokační informace vydané po expiraci certifikátu) · </w:t>
      </w:r>
      <w:r>
        <w:rPr>
          <w:b/>
          <w:color w:val="5A6355"/>
          <w:sz w:val="17"/>
        </w:rPr>
        <w:t>Je potlačen:</w:t>
      </w:r>
      <w:r>
        <w:rPr>
          <w:color w:val="5A6355"/>
          <w:sz w:val="17"/>
        </w:rPr>
        <w:t xml:space="preserve"> 7 (porušená integrita podpisu), 16 (kryptograficky nedůvěryhodná hashovací funkce (MD5, RIPEMD-160)), 18 (chybí atribut signing-time v podpisu), 28 (podpisová hodnota se neověřila, obsah je přitom nezměněný)</w:t>
      </w:r>
    </w:p>
    <w:p>
      <w:pPr>
        <w:pStyle w:val="Heading2"/>
        <w:keepNext/>
      </w:pPr>
      <w:r>
        <w:t>Důvod 2 — Revokační informace vydané po expiraci certifikátu</w:t>
      </w:r>
    </w:p>
    <w:p>
      <w:r>
        <w:t>Aplikaci se podařilo získat (on-line) čerstvé revokační informace, prokazující stav revokace certifikátu k rozhodnému okamžiku. Tyto ale byly vydány až po expiraci (skončení řádné doby platnosti) certifikátu, ke kterému se vztahují (k ní došlo {konec}). Technické standardy však zakazují využití takovýchto revokačních informací (vydaných až po expiraci).</w:t>
      </w:r>
    </w:p>
    <w:p>
      <w:r>
        <w:rPr>
          <w:b/>
          <w:color w:val="3A6A12"/>
        </w:rPr>
        <w:t xml:space="preserve">Technicky: </w:t>
      </w:r>
      <w:r>
        <w:t>Jde o CRL seznam či odpověď OCSP serveru s hodnotou thisUpdate, která následuje až po notAfter toho certifikátu, ke kterému se vztahuje.</w:t>
      </w:r>
    </w:p>
    <w:p>
      <w:r>
        <w:rPr>
          <w:b/>
          <w:color w:val="3A6A12"/>
        </w:rPr>
        <w:t xml:space="preserve">Co pomůže: </w:t>
      </w:r>
      <w:r>
        <w:t>Zvolit tolerantní režim ověřování: v Nastavení zrušit zaškrtnutí volby "Ověřování podpisů a pečetí dle standardů", případně v rámci pokročilého nastavení zapnout jen volbu "Využij i revokační informace, vydané po expiraci certifikátu", a opakovat ověření.</w:t>
      </w:r>
    </w:p>
    <w:p>
      <w:r>
        <w:rPr>
          <w:b/>
          <w:color w:val="3A6A12"/>
        </w:rPr>
        <w:t xml:space="preserve">Pro zkušenější: </w:t>
      </w:r>
      <w:r>
        <w:t>Pokud je možné získat použitelný CRL seznam z vhodné doby, lze jej (v Pokročilém nastavení) vložit do úložiště vlastních CRL seznamů</w:t>
      </w:r>
    </w:p>
    <w:p>
      <w:pPr>
        <w:spacing w:after="200"/>
      </w:pPr>
      <w:r>
        <w:rPr>
          <w:b/>
          <w:color w:val="5A6355"/>
          <w:sz w:val="17"/>
        </w:rPr>
        <w:t>Je potlačen:</w:t>
      </w:r>
      <w:r>
        <w:rPr>
          <w:color w:val="5A6355"/>
          <w:sz w:val="17"/>
        </w:rPr>
        <w:t xml:space="preserve"> 1 (zastaralý formát (nereferenční)), 4 (expirovaný podpisový certifikát, bez časového razítka), 7 (porušená integrita podpisu), 10 (neznámý stav revokace), 16 (kryptograficky nedůvěryhodná hashovací funkce (MD5, RIPEMD-160)), 18 (chybí atribut signing-time v podpisu), 20 (podpis po expiraci certifikátu), 21 (některé časové razítko neslouží jako PoE), 22 (on-line revokační informace prokazující revokaci certifikátu; nelze je dle standardů použít), 24 (vydavatel revokačních dat mimo dobu své platnosti k rozhodnému okamžiku), 28 (podpisová hodnota se neověřila, obsah je přitom nezměněný), 35 (hashovací funkce, kterou standardy nepřipouštějí (SHA3-224))</w:t>
      </w:r>
    </w:p>
    <w:p>
      <w:pPr>
        <w:pStyle w:val="Heading2"/>
        <w:keepNext/>
      </w:pPr>
      <w:r>
        <w:t>Důvod 3 — Neznámý certifikát</w:t>
      </w:r>
    </w:p>
    <w:p>
      <w:r>
        <w:t>Podpis (či pečeť) je založen na certifikátu, který není této aplikaci znám — vydala jej autorita „{vydavatel}“. Aplikace proto neví, zda může jeho obsahu důvěřovat a pracovat s ním.</w:t>
      </w:r>
    </w:p>
    <w:p>
      <w:r>
        <w:rPr>
          <w:b/>
          <w:color w:val="3A6A12"/>
        </w:rPr>
        <w:t xml:space="preserve">Technicky: </w:t>
      </w:r>
      <w:r>
        <w:t>Certifikát sám, ani žádný z jeho nadřazených certifikátů, nejsou kotvou důvěry. Aplikace čerpá důvěru primárně ze seznamů LOTL (EUTL), a dále z vlastního úložiště důvěryhodných certifikátů, který je dostupný z pokročilého nastavení. Toto úložiště je defaultně předvyplněno certifikáty tuzemských certifikačních autorit, vydávajících komerční certifikáty. V případě potřeby je možné toto úložiště doplnit vlastními certifikáty. Každý vložený certifikát je považován za kotvu důvěry.</w:t>
      </w:r>
    </w:p>
    <w:p>
      <w:r>
        <w:rPr>
          <w:b/>
          <w:color w:val="3A6A12"/>
        </w:rPr>
        <w:t xml:space="preserve">Pro zkušenější: </w:t>
      </w:r>
      <w:r>
        <w:t>Explicitně vyjádřit důvěru příslušnému certifikátu či jeho vydavateli. Viz podrobnosti u popisu problému.</w:t>
      </w:r>
    </w:p>
    <w:p>
      <w:pPr>
        <w:spacing w:after="200"/>
      </w:pPr>
      <w:r>
        <w:rPr>
          <w:b/>
          <w:color w:val="5A6355"/>
          <w:sz w:val="17"/>
        </w:rPr>
        <w:t>Je potlačen:</w:t>
      </w:r>
      <w:r>
        <w:rPr>
          <w:color w:val="5A6355"/>
          <w:sz w:val="17"/>
        </w:rPr>
        <w:t xml:space="preserve"> 7 (porušená integrita podpisu), 16 (kryptograficky nedůvěryhodná hashovací funkce (MD5, RIPEMD-160)), 18 (chybí atribut signing-time v podpisu), 28 (podpisová hodnota se neověřila, obsah je přitom nezměněný)</w:t>
      </w:r>
    </w:p>
    <w:p>
      <w:pPr>
        <w:pStyle w:val="Heading2"/>
        <w:keepNext/>
      </w:pPr>
      <w:r>
        <w:t>Důvod 4 — Expirovaný podpisový certifikát, bez časového razítka</w:t>
      </w:r>
    </w:p>
    <w:p>
      <w:r>
        <w:t>Podpis (či pečeť) není opatřen časovým razítkem a je založen na certifikátu, který již expiroval (tj. již skončila řádná doba jeho platnosti). K tomu došlo {konec}. To znamená ztrátu digitální kontinuity, kterou již nejde obnovit.</w:t>
      </w:r>
    </w:p>
    <w:p>
      <w:r>
        <w:rPr>
          <w:b/>
          <w:color w:val="3A6A12"/>
        </w:rPr>
        <w:t xml:space="preserve">Pro zkušenější: </w:t>
      </w:r>
      <w:r>
        <w:t>Lze využít možnost ověřování k zadanému datu a času (lze zvolit v pokročilém nastavení)</w:t>
      </w:r>
    </w:p>
    <w:p>
      <w:pPr>
        <w:spacing w:after="200"/>
      </w:pPr>
      <w:r>
        <w:rPr>
          <w:b/>
          <w:color w:val="5A6355"/>
          <w:sz w:val="17"/>
        </w:rPr>
        <w:t>Potlačí:</w:t>
      </w:r>
      <w:r>
        <w:rPr>
          <w:color w:val="5A6355"/>
          <w:sz w:val="17"/>
        </w:rPr>
        <w:t xml:space="preserve"> 2 (revokační informace vydané po expiraci certifikátu), 6 (vložená revokační data nejde použít — jejich vydavatel mezitím expiroval), 10 (neznámý stav revokace), 11 (revokační informace nelze využít), 12 (revokační informace nedostupné), 24 (vydavatel revokačních dat mimo dobu své platnosti k rozhodnému okamžiku), 25 (stažená revokační informace o certifikátu nic neříká) · </w:t>
      </w:r>
      <w:r>
        <w:rPr>
          <w:b/>
          <w:color w:val="5A6355"/>
          <w:sz w:val="17"/>
        </w:rPr>
        <w:t>Je potlačen:</w:t>
      </w:r>
      <w:r>
        <w:rPr>
          <w:color w:val="5A6355"/>
          <w:sz w:val="17"/>
        </w:rPr>
        <w:t xml:space="preserve"> 7 (porušená integrita podpisu), 16 (kryptograficky nedůvěryhodná hashovací funkce (MD5, RIPEMD-160)), 18 (chybí atribut signing-time v podpisu), 28 (podpisová hodnota se neověřila, obsah je přitom nezměněný)</w:t>
      </w:r>
    </w:p>
    <w:p>
      <w:pPr>
        <w:pStyle w:val="Heading2"/>
        <w:keepNext/>
      </w:pPr>
      <w:r>
        <w:t>Důvod 5 — Expirovaný certifikát posledního časového razítka, při ověřování dle certifikátů</w:t>
      </w:r>
    </w:p>
    <w:p>
      <w:r>
        <w:t>Certifikát naposledy přidaného časového razítka již expiroval. Při právě zapnutém striktním způsobu ověřování časových razítek (tj. podle expirace jejich certifikátů) tak již není možné ověřit platnost tohoto časového razítka, a kvůli tomu ani platnost samotného podpisu či pečeti.</w:t>
      </w:r>
    </w:p>
    <w:p>
      <w:r>
        <w:rPr>
          <w:b/>
          <w:color w:val="3A6A12"/>
        </w:rPr>
        <w:t xml:space="preserve">Technicky: </w:t>
      </w:r>
      <w:r>
        <w:t>Pokud je certifikát, na kterém je časové razítko založeno, kotvou důvěry v důvěryhodných seznamech, může být při ověřování podle standardů razítko ověřeno jako platné i po expiraci jeho certifikátu — do tzv. sunsetu. Tím je okamžik, kdy služba, která razítko vydala, přestala mít v důvěryhodném seznamu kvalifikovaný status; ze seznamu přitom nemizí, zůstává v něm i se svou historií, jako služba s odebraným kvalifikovaný statusem. U řady starších služeb bylo tímto okamžikem datum 1. 7. 2016, kdy nabyly účinnosti relevantní pasáže nařízení eIDAS.</w:t>
      </w:r>
    </w:p>
    <w:p>
      <w:r>
        <w:rPr>
          <w:b/>
          <w:color w:val="3A6A12"/>
        </w:rPr>
        <w:t xml:space="preserve">Co pomůže: </w:t>
      </w:r>
      <w:r>
        <w:t>V nastavení zapnout (zaškrtnout) volbu ověřování časových razítek podle standardů. Díky tomu je možné (nikoli jisté), že časové razítko bude ověřeno jako platné. Je-li vedle tohoto důvodu indikován i jiný důvod o časovém razítku, které neslouží jako důkaz existence podpisu (PoE), samotné přepnutí režimu nestačí: razítko neobstojí i z dalšího důvodu, který s expirací jeho certifikátu nesouvisí.</w:t>
      </w:r>
    </w:p>
    <w:p>
      <w:pPr>
        <w:spacing w:after="200"/>
      </w:pPr>
      <w:r>
        <w:rPr>
          <w:b/>
          <w:color w:val="5A6355"/>
          <w:sz w:val="17"/>
        </w:rPr>
        <w:t>Je potlačen:</w:t>
      </w:r>
      <w:r>
        <w:rPr>
          <w:color w:val="5A6355"/>
          <w:sz w:val="17"/>
        </w:rPr>
        <w:t xml:space="preserve"> 7 (porušená integrita podpisu), 16 (kryptograficky nedůvěryhodná hashovací funkce (MD5, RIPEMD-160)), 18 (chybí atribut signing-time v podpisu), 28 (podpisová hodnota se neověřila, obsah je přitom nezměněný)</w:t>
      </w:r>
    </w:p>
    <w:p>
      <w:pPr>
        <w:pStyle w:val="Heading2"/>
        <w:keepNext/>
      </w:pPr>
      <w:r>
        <w:t>Důvod 6 — Vložená revokační data nejde použít — jejich vydavatel mezitím expiroval</w:t>
      </w:r>
    </w:p>
    <w:p>
      <w:r>
        <w:t>Aplikace našla přímo v podpisu (či dokumentu) vložené revokační informace, prokazující stav revokace certifikátu k rozhodnému okamžiku. Byly vydány v době, kdy certifikát jejich vydavatele byl platný. Jenže mezitím tento certifikát expiroval (jeho platnost skončila {konec}) — a tím skončila i možnost prokázat, že byl v době vydání revokačních informací důvěryhodný. Technické standardy zakazují využití takovýchto revokačních informací (od expirovaného vydavatele).</w:t>
      </w:r>
    </w:p>
    <w:p>
      <w:r>
        <w:rPr>
          <w:b/>
          <w:color w:val="3A6A12"/>
        </w:rPr>
        <w:t xml:space="preserve">Technicky: </w:t>
      </w:r>
      <w:r>
        <w:t>Typicky jde o odpověď OCSP responderu, kterému mezitím expiroval certifikát. V knihovně DSS na tom padá kontrola LTV_ISCKNR: "Current time is not in the validity range of the revocation data issuer's certificate!"</w:t>
      </w:r>
    </w:p>
    <w:p>
      <w:r>
        <w:rPr>
          <w:b/>
          <w:color w:val="3A6A12"/>
        </w:rPr>
        <w:t xml:space="preserve">Co pomůže: </w:t>
      </w:r>
      <w:r>
        <w:t>Zvolit tolerantní režim ověřování: v Nastavení zrušit zaškrtnutí volby "Ověřování podpisů a pečetí dle standardů". Případně v rámci pokročilého nastavení zapnout jen volbu "Využij i revokační informace od již expirovaného vydavatele"</w:t>
      </w:r>
    </w:p>
    <w:p>
      <w:r>
        <w:rPr>
          <w:b/>
          <w:color w:val="3A6A12"/>
        </w:rPr>
        <w:t xml:space="preserve">Pro zkušenější: </w:t>
      </w:r>
      <w:r>
        <w:t>Pokud je možné získat použitelný CRL seznam z vhodné doby, lze jej (v Pokročilém nastavení) vložit do úložiště vlastních CRL seznamů</w:t>
      </w:r>
    </w:p>
    <w:p>
      <w:pPr>
        <w:spacing w:after="200"/>
      </w:pPr>
      <w:r>
        <w:rPr>
          <w:b/>
          <w:color w:val="5A6355"/>
          <w:sz w:val="17"/>
        </w:rPr>
        <w:t>Je potlačen:</w:t>
      </w:r>
      <w:r>
        <w:rPr>
          <w:color w:val="5A6355"/>
          <w:sz w:val="17"/>
        </w:rPr>
        <w:t xml:space="preserve"> 4 (expirovaný podpisový certifikát, bez časového razítka), 7 (porušená integrita podpisu), 16 (kryptograficky nedůvěryhodná hashovací funkce (MD5, RIPEMD-160)), 18 (chybí atribut signing-time v podpisu), 20 (podpis po expiraci certifikátu), 21 (některé časové razítko neslouží jako PoE), 28 (podpisová hodnota se neověřila, obsah je přitom nezměněný), 30 (chybí jen důkaz, že revokační informace v dokumentu byla vložena včas), 35 (hashovací funkce, kterou standardy nepřipouštějí (SHA3-224))</w:t>
      </w:r>
    </w:p>
    <w:p>
      <w:pPr>
        <w:pStyle w:val="Heading2"/>
        <w:keepNext/>
      </w:pPr>
      <w:r>
        <w:t>Důvod 7 — Porušená integrita podpisu</w:t>
      </w:r>
    </w:p>
    <w:p>
      <w:r>
        <w:t>Došlo ke změně podepsaného obsahu (porušení jeho integrity).</w:t>
      </w:r>
    </w:p>
    <w:p>
      <w:r>
        <w:rPr>
          <w:b/>
          <w:color w:val="3A6A12"/>
        </w:rPr>
        <w:t xml:space="preserve">Co pomůže: </w:t>
      </w:r>
      <w:r>
        <w:t>Pro tento případ neexistuje řešení</w:t>
      </w:r>
    </w:p>
    <w:p>
      <w:pPr>
        <w:spacing w:after="200"/>
      </w:pPr>
      <w:r>
        <w:rPr>
          <w:b/>
          <w:color w:val="5A6355"/>
          <w:sz w:val="17"/>
        </w:rPr>
        <w:t>Potlačí:</w:t>
      </w:r>
      <w:r>
        <w:rPr>
          <w:color w:val="5A6355"/>
          <w:sz w:val="17"/>
        </w:rPr>
        <w:t xml:space="preserve"> 1 (zastaralý formát (nereferenční)), 2 (revokační informace vydané po expiraci certifikátu), 3 (neznámý certifikát), 4 (expirovaný podpisový certifikát, bez časového razítka), 5 (expirovaný certifikát posledního časového razítka, při ověřování dle certifikátů), 6 (vložená revokační data nejde použít — jejich vydavatel mezitím expiroval), 8 (nesprávná dvojice soubor + podpis), 9 (revokovaný certifikát), 10 (neznámý stav revokace), 11 (revokační informace nelze využít), 12 (revokační informace nedostupné), 13 (podpis před začátkem platnosti certifikátu), 14 (revokovaný certifikát CA), 15 (zastaralá hashovací funkce SHA1), 16 (kryptograficky nedůvěryhodná hashovací funkce (MD5, RIPEMD-160)), 17 (neznámý SubFilter), 18 (chybí atribut signing-time v podpisu), 19 (nedůvěryhodné časové razítko — TSA není na EUTL), 20 (podpis po expiraci certifikátu), 21 (některé časové razítko neslouží jako PoE), 22 (on-line revokační informace prokazující revokaci certifikátu; nelze je dle standardů použít), 23 (porušená integrita časového razítka — vadu nelze napravit), 25 (stažená revokační informace o certifikátu nic neříká), 26 (revokovaný certifikát; chybí důkaz, kdy podpis vznikl), 34 (deklarovaný čas podpisu leží mimo platnost certifikátu), 35 (hashovací funkce, kterou standardy nepřipouštějí (SHA3-224))</w:t>
      </w:r>
    </w:p>
    <w:p>
      <w:pPr>
        <w:pStyle w:val="Heading2"/>
        <w:keepNext/>
      </w:pPr>
      <w:r>
        <w:t>Důvod 8 — Nesprávná dvojice soubor + podpis</w:t>
      </w:r>
    </w:p>
    <w:p>
      <w:r>
        <w:t>Nesouhlasí otisky mezi dokumentem a jeho externím podpisem — buď došlo ke změně podepsaného dokumentu, nebo jde o nesprávnou kombinaci podepsaného dokumentu a jeho externího podpisu.</w:t>
      </w:r>
    </w:p>
    <w:p>
      <w:r>
        <w:rPr>
          <w:b/>
          <w:color w:val="3A6A12"/>
        </w:rPr>
        <w:t xml:space="preserve">Co pomůže: </w:t>
      </w:r>
      <w:r>
        <w:t>Zadat správnou dvojici: podepsaný dokument a jeho externí podpis. Soubor s podepsaným dokumentem vložte do hlavního vstupního pole (vlevo), externí podpis do druhého vstupného pole (zcela vpravo).</w:t>
      </w:r>
    </w:p>
    <w:p>
      <w:pPr>
        <w:spacing w:after="200"/>
      </w:pPr>
      <w:r>
        <w:rPr>
          <w:b/>
          <w:color w:val="5A6355"/>
          <w:sz w:val="17"/>
        </w:rPr>
        <w:t>Je potlačen:</w:t>
      </w:r>
      <w:r>
        <w:rPr>
          <w:color w:val="5A6355"/>
          <w:sz w:val="17"/>
        </w:rPr>
        <w:t xml:space="preserve"> 7 (porušená integrita podpisu), 16 (kryptograficky nedůvěryhodná hashovací funkce (MD5, RIPEMD-160)), 18 (chybí atribut signing-time v podpisu), 28 (podpisová hodnota se neověřila, obsah je přitom nezměněný)</w:t>
      </w:r>
    </w:p>
    <w:p>
      <w:pPr>
        <w:pStyle w:val="Heading2"/>
        <w:keepNext/>
      </w:pPr>
      <w:r>
        <w:t>Důvod 9 — Revokovaný certifikát</w:t>
      </w:r>
    </w:p>
    <w:p>
      <w:r>
        <w:t>Certifikát, na kterém je podpis založen, byl k rozhodnému okamžiku již revokovaný (odvolaný, resp. předčasně zneplatněný). Rozhodný okamžik určilo časové razítko — jenže to je horní mez okamžiku podpisu, ne dolní: dokládá, že podpis v ten čas už existoval, nikoli že právě vznikl. Rozhodnout, zda podpis existoval ještě před revokací, proto nelze.</w:t>
      </w:r>
    </w:p>
    <w:p>
      <w:r>
        <w:rPr>
          <w:b/>
          <w:color w:val="3A6A12"/>
        </w:rPr>
        <w:t xml:space="preserve">Co pomůže: </w:t>
      </w:r>
      <w:r>
        <w:t>Řešení neexistuje a žádné nastavení na tom nic nezmění: chybějící věcí není revokační informace, ale důkaz o čase vzniku podpisu. Standardy proto nedovolují prohlásit takovýto podpis za neplatný (ani za platný). Jeho stav platnosti proto zůstává neznámý.</w:t>
      </w:r>
    </w:p>
    <w:p>
      <w:pPr>
        <w:spacing w:after="200"/>
      </w:pPr>
      <w:r>
        <w:rPr>
          <w:b/>
          <w:color w:val="5A6355"/>
          <w:sz w:val="17"/>
        </w:rPr>
        <w:t>Je potlačen:</w:t>
      </w:r>
      <w:r>
        <w:rPr>
          <w:color w:val="5A6355"/>
          <w:sz w:val="17"/>
        </w:rPr>
        <w:t xml:space="preserve"> 7 (porušená integrita podpisu), 16 (kryptograficky nedůvěryhodná hashovací funkce (MD5, RIPEMD-160)), 18 (chybí atribut signing-time v podpisu), 28 (podpisová hodnota se neověřila, obsah je přitom nezměněný)</w:t>
      </w:r>
    </w:p>
    <w:p>
      <w:pPr>
        <w:pStyle w:val="Heading2"/>
        <w:keepNext/>
      </w:pPr>
      <w:r>
        <w:t>Důvod 10 — Neznámý stav revokace</w:t>
      </w:r>
    </w:p>
    <w:p>
      <w:r>
        <w:t>Aplikaci se podařilo získat (on-line) revokační informace, ale tyto neobsahují potřebné údaje o stavu revokace certifikátu (indikují, že stav revokace je neznámý).</w:t>
      </w:r>
    </w:p>
    <w:p>
      <w:r>
        <w:rPr>
          <w:b/>
          <w:color w:val="3A6A12"/>
        </w:rPr>
        <w:t xml:space="preserve">Technicky: </w:t>
      </w:r>
      <w:r>
        <w:t>OCSP odpověď, kterou se podařilo získat, uvádí že stav revokace certifikátu je neznámý.</w:t>
      </w:r>
    </w:p>
    <w:p>
      <w:r>
        <w:rPr>
          <w:b/>
          <w:color w:val="3A6A12"/>
        </w:rPr>
        <w:t xml:space="preserve">Pro zkušenější: </w:t>
      </w:r>
      <w:r>
        <w:t>Pokud je možné získat použitelný CRL seznam z vhodné doby, lze jej (v Pokročilém nastavení) vložit do úložiště vlastních CRL seznamů</w:t>
      </w:r>
    </w:p>
    <w:p>
      <w:pPr>
        <w:spacing w:after="200"/>
      </w:pPr>
      <w:r>
        <w:rPr>
          <w:b/>
          <w:color w:val="5A6355"/>
          <w:sz w:val="17"/>
        </w:rPr>
        <w:t>Potlačí:</w:t>
      </w:r>
      <w:r>
        <w:rPr>
          <w:color w:val="5A6355"/>
          <w:sz w:val="17"/>
        </w:rPr>
        <w:t xml:space="preserve"> 2 (revokační informace vydané po expiraci certifikátu), 25 (stažená revokační informace o certifikátu nic neříká) · </w:t>
      </w:r>
      <w:r>
        <w:rPr>
          <w:b/>
          <w:color w:val="5A6355"/>
          <w:sz w:val="17"/>
        </w:rPr>
        <w:t>Je potlačen:</w:t>
      </w:r>
      <w:r>
        <w:rPr>
          <w:color w:val="5A6355"/>
          <w:sz w:val="17"/>
        </w:rPr>
        <w:t xml:space="preserve"> 4 (expirovaný podpisový certifikát, bez časového razítka), 7 (porušená integrita podpisu), 16 (kryptograficky nedůvěryhodná hashovací funkce (MD5, RIPEMD-160)), 18 (chybí atribut signing-time v podpisu), 20 (podpis po expiraci certifikátu), 21 (některé časové razítko neslouží jako PoE), 28 (podpisová hodnota se neověřila, obsah je přitom nezměněný), 35 (hashovací funkce, kterou standardy nepřipouštějí (SHA3-224))</w:t>
      </w:r>
    </w:p>
    <w:p>
      <w:pPr>
        <w:pStyle w:val="Heading2"/>
        <w:keepNext/>
      </w:pPr>
      <w:r>
        <w:t>Důvod 11 — Revokační informace nelze využít</w:t>
      </w:r>
    </w:p>
    <w:p>
      <w:r>
        <w:t>Revokační informace, které má aplikace k dispozici, nelze využít.</w:t>
      </w:r>
    </w:p>
    <w:p>
      <w:r>
        <w:rPr>
          <w:b/>
          <w:color w:val="3A6A12"/>
        </w:rPr>
        <w:t xml:space="preserve">Pro zkušenější: </w:t>
      </w:r>
      <w:r>
        <w:t>Pokud je možné získat použitelný CRL seznam z vhodné doby, lze jej (v Pokročilém nastavení) vložit do úložiště vlastních CRL seznamů</w:t>
      </w:r>
    </w:p>
    <w:p>
      <w:pPr>
        <w:spacing w:after="200"/>
      </w:pPr>
      <w:r>
        <w:rPr>
          <w:b/>
          <w:color w:val="5A6355"/>
          <w:sz w:val="17"/>
        </w:rPr>
        <w:t>Je potlačen:</w:t>
      </w:r>
      <w:r>
        <w:rPr>
          <w:color w:val="5A6355"/>
          <w:sz w:val="17"/>
        </w:rPr>
        <w:t xml:space="preserve"> 4 (expirovaný podpisový certifikát, bez časového razítka), 7 (porušená integrita podpisu), 16 (kryptograficky nedůvěryhodná hashovací funkce (MD5, RIPEMD-160)), 18 (chybí atribut signing-time v podpisu), 20 (podpis po expiraci certifikátu), 21 (některé časové razítko neslouží jako PoE), 28 (podpisová hodnota se neověřila, obsah je přitom nezměněný), 35 (hashovací funkce, kterou standardy nepřipouštějí (SHA3-224))</w:t>
      </w:r>
    </w:p>
    <w:p>
      <w:pPr>
        <w:pStyle w:val="Heading2"/>
        <w:keepNext/>
      </w:pPr>
      <w:r>
        <w:t>Důvod 12 — Revokační informace nedostupné</w:t>
      </w:r>
    </w:p>
    <w:p>
      <w:r>
        <w:t>Aplikaci se nepodařilo získat revokační informace od jejich vydavatele.</w:t>
      </w:r>
    </w:p>
    <w:p>
      <w:r>
        <w:rPr>
          <w:b/>
          <w:color w:val="3A6A12"/>
        </w:rPr>
        <w:t xml:space="preserve">Pro zkušenější: </w:t>
      </w:r>
      <w:r>
        <w:t>Pokud je možné získat použitelný CRL seznam z vhodné doby, lze jej (v Pokročilém nastavení) vložit do úložiště vlastních CRL seznamů</w:t>
      </w:r>
    </w:p>
    <w:p>
      <w:pPr>
        <w:spacing w:after="200"/>
      </w:pPr>
      <w:r>
        <w:rPr>
          <w:b/>
          <w:color w:val="5A6355"/>
          <w:sz w:val="17"/>
        </w:rPr>
        <w:t>Je potlačen:</w:t>
      </w:r>
      <w:r>
        <w:rPr>
          <w:color w:val="5A6355"/>
          <w:sz w:val="17"/>
        </w:rPr>
        <w:t xml:space="preserve"> 4 (expirovaný podpisový certifikát, bez časového razítka), 7 (porušená integrita podpisu), 16 (kryptograficky nedůvěryhodná hashovací funkce (MD5, RIPEMD-160)), 18 (chybí atribut signing-time v podpisu), 20 (podpis po expiraci certifikátu), 21 (některé časové razítko neslouží jako PoE), 28 (podpisová hodnota se neověřila, obsah je přitom nezměněný), 35 (hashovací funkce, kterou standardy nepřipouštějí (SHA3-224))</w:t>
      </w:r>
    </w:p>
    <w:p>
      <w:pPr>
        <w:pStyle w:val="Heading2"/>
        <w:keepNext/>
      </w:pPr>
      <w:r>
        <w:t>Důvod 13 — Podpis před začátkem platnosti certifikátu</w:t>
      </w:r>
    </w:p>
    <w:p>
      <w:r>
        <w:t>Aplikace zjistila, že podpis vznikl (přesněji: již existoval) ještě předtím, než začala řádná doba platnosti podpisového certifikátu.</w:t>
      </w:r>
    </w:p>
    <w:p>
      <w:r>
        <w:rPr>
          <w:b/>
          <w:color w:val="3A6A12"/>
        </w:rPr>
        <w:t xml:space="preserve">Co pomůže: </w:t>
      </w:r>
      <w:r>
        <w:t>Pro tento případ neexistuje řešení</w:t>
      </w:r>
    </w:p>
    <w:p>
      <w:pPr>
        <w:spacing w:after="200"/>
      </w:pPr>
      <w:r>
        <w:rPr>
          <w:b/>
          <w:color w:val="5A6355"/>
          <w:sz w:val="17"/>
        </w:rPr>
        <w:t>Je potlačen:</w:t>
      </w:r>
      <w:r>
        <w:rPr>
          <w:color w:val="5A6355"/>
          <w:sz w:val="17"/>
        </w:rPr>
        <w:t xml:space="preserve"> 7 (porušená integrita podpisu), 16 (kryptograficky nedůvěryhodná hashovací funkce (MD5, RIPEMD-160)), 18 (chybí atribut signing-time v podpisu), 28 (podpisová hodnota se neověřila, obsah je přitom nezměněný)</w:t>
      </w:r>
    </w:p>
    <w:p>
      <w:pPr>
        <w:pStyle w:val="Heading2"/>
        <w:keepNext/>
      </w:pPr>
      <w:r>
        <w:t>Důvod 14 — Revokovaný certifikát CA</w:t>
      </w:r>
    </w:p>
    <w:p>
      <w:r>
        <w:t>Certifikát vydavatele (certifikační autority) byl revokován ještě před rozhodným okamžikem.</w:t>
      </w:r>
    </w:p>
    <w:p>
      <w:r>
        <w:rPr>
          <w:b/>
          <w:color w:val="3A6A12"/>
        </w:rPr>
        <w:t xml:space="preserve">Technicky: </w:t>
      </w:r>
      <w:r>
        <w:t>K rozhodnému okamžiku musí být prokázáno, že ani podpisový certifikát, ani žádný jemu nadřazený certifikát na certifikační cestě, až ke kotvě důvěry, nebyl revokován. Zde bylo zjištěno, že byl revokován některý z nadřazených certifikátů.</w:t>
      </w:r>
    </w:p>
    <w:p>
      <w:r>
        <w:rPr>
          <w:b/>
          <w:color w:val="3A6A12"/>
        </w:rPr>
        <w:t xml:space="preserve">Co pomůže: </w:t>
      </w:r>
      <w:r>
        <w:t>Pro tento případ neexistuje řešení</w:t>
      </w:r>
    </w:p>
    <w:p>
      <w:pPr>
        <w:spacing w:after="200"/>
      </w:pPr>
      <w:r>
        <w:rPr>
          <w:b/>
          <w:color w:val="5A6355"/>
          <w:sz w:val="17"/>
        </w:rPr>
        <w:t>Je potlačen:</w:t>
      </w:r>
      <w:r>
        <w:rPr>
          <w:color w:val="5A6355"/>
          <w:sz w:val="17"/>
        </w:rPr>
        <w:t xml:space="preserve"> 7 (porušená integrita podpisu), 16 (kryptograficky nedůvěryhodná hashovací funkce (MD5, RIPEMD-160)), 18 (chybí atribut signing-time v podpisu), 28 (podpisová hodnota se neověřila, obsah je přitom nezměněný)</w:t>
      </w:r>
    </w:p>
    <w:p>
      <w:pPr>
        <w:pStyle w:val="Heading2"/>
        <w:keepNext/>
      </w:pPr>
      <w:r>
        <w:t>Důvod 15 — Zastaralá hashovací funkce SHA1</w:t>
      </w:r>
    </w:p>
    <w:p>
      <w:r>
        <w:t>Při vytváření podpisu, pečeti či časového razítka byla využita dnes již zastaralá hashovací funkce SHA1.</w:t>
      </w:r>
    </w:p>
    <w:p>
      <w:r>
        <w:rPr>
          <w:b/>
          <w:color w:val="3A6A12"/>
        </w:rPr>
        <w:t xml:space="preserve">Technicky: </w:t>
      </w:r>
      <w:r>
        <w:t>V ČR bylo rozhodnutím MV ČR ukončeno vydávání kvalifikovaných certifikátů s SHA1 k 31.12.2009, a od 1. 1. 2011 doporučeno nepoužívat SHA1 pro elektronické podpisy.</w:t>
      </w:r>
    </w:p>
    <w:p>
      <w:r>
        <w:rPr>
          <w:b/>
          <w:color w:val="3A6A12"/>
        </w:rPr>
        <w:t xml:space="preserve">Co pomůže: </w:t>
      </w:r>
      <w:r>
        <w:t>Pokud jste ochotni tolerovat zastaralost hashovací funkce SHA1, můžete v Nastavení zrušit zaškrtnutí volby "Ověřování podpisů a pečetí dle standardů". Případně v rámci pokročilého nastavení zapnout jen volbu "Ignorovat zastaralost SHA1"</w:t>
      </w:r>
    </w:p>
    <w:p>
      <w:pPr>
        <w:spacing w:after="200"/>
      </w:pPr>
      <w:r>
        <w:rPr>
          <w:b/>
          <w:color w:val="5A6355"/>
          <w:sz w:val="17"/>
        </w:rPr>
        <w:t>Je potlačen:</w:t>
      </w:r>
      <w:r>
        <w:rPr>
          <w:color w:val="5A6355"/>
          <w:sz w:val="17"/>
        </w:rPr>
        <w:t xml:space="preserve"> 7 (porušená integrita podpisu), 16 (kryptograficky nedůvěryhodná hashovací funkce (MD5, RIPEMD-160)), 18 (chybí atribut signing-time v podpisu), 28 (podpisová hodnota se neověřila, obsah je přitom nezměněný)</w:t>
      </w:r>
    </w:p>
    <w:p>
      <w:pPr>
        <w:pStyle w:val="Heading2"/>
        <w:keepNext/>
      </w:pPr>
      <w:r>
        <w:t>Důvod 16 — Kryptograficky nedůvěryhodná hashovací funkce (MD5, RIPEMD-160)</w:t>
      </w:r>
    </w:p>
    <w:p>
      <w:r>
        <w:t>Při vytváření podpisu, pečeti či časového razítka byla využita dnes již zastaralá hashovací funkce MD5 nebo RIPEMD-160.</w:t>
      </w:r>
    </w:p>
    <w:p>
      <w:r>
        <w:rPr>
          <w:b/>
          <w:color w:val="3A6A12"/>
        </w:rPr>
        <w:t xml:space="preserve">Co pomůže: </w:t>
      </w:r>
      <w:r>
        <w:t>Pro tento případ neexistuje řešení, zastaralost těchto hashovacích funkcí není vhodné tolerovat.</w:t>
      </w:r>
    </w:p>
    <w:p>
      <w:pPr>
        <w:spacing w:after="200"/>
      </w:pPr>
      <w:r>
        <w:rPr>
          <w:b/>
          <w:color w:val="5A6355"/>
          <w:sz w:val="17"/>
        </w:rPr>
        <w:t>Potlačí:</w:t>
      </w:r>
      <w:r>
        <w:rPr>
          <w:color w:val="5A6355"/>
          <w:sz w:val="17"/>
        </w:rPr>
        <w:t xml:space="preserve"> 1 (zastaralý formát (nereferenční)), 2 (revokační informace vydané po expiraci certifikátu), 3 (neznámý certifikát), 4 (expirovaný podpisový certifikát, bez časového razítka), 5 (expirovaný certifikát posledního časového razítka, při ověřování dle certifikátů), 6 (vložená revokační data nejde použít — jejich vydavatel mezitím expiroval), 8 (nesprávná dvojice soubor + podpis), 9 (revokovaný certifikát), 10 (neznámý stav revokace), 11 (revokační informace nelze využít), 12 (revokační informace nedostupné), 13 (podpis před začátkem platnosti certifikátu), 14 (revokovaný certifikát CA), 15 (zastaralá hashovací funkce SHA1), 17 (neznámý SubFilter), 18 (chybí atribut signing-time v podpisu), 19 (nedůvěryhodné časové razítko — TSA není na EUTL), 20 (podpis po expiraci certifikátu), 21 (některé časové razítko neslouží jako PoE), 22 (on-line revokační informace prokazující revokaci certifikátu; nelze je dle standardů použít), 25 (stažená revokační informace o certifikátu nic neříká), 26 (revokovaný certifikát; chybí důkaz, kdy podpis vznikl), 34 (deklarovaný čas podpisu leží mimo platnost certifikátu) · </w:t>
      </w:r>
      <w:r>
        <w:rPr>
          <w:b/>
          <w:color w:val="5A6355"/>
          <w:sz w:val="17"/>
        </w:rPr>
        <w:t>Je potlačen:</w:t>
      </w:r>
      <w:r>
        <w:rPr>
          <w:color w:val="5A6355"/>
          <w:sz w:val="17"/>
        </w:rPr>
        <w:t xml:space="preserve"> 7 (porušená integrita podpisu), 28 (podpisová hodnota se neověřila, obsah je přitom nezměněný)</w:t>
      </w:r>
    </w:p>
    <w:p>
      <w:pPr>
        <w:pStyle w:val="Heading2"/>
        <w:keepNext/>
      </w:pPr>
      <w:r>
        <w:t>Důvod 17 — Neznámý SubFilter</w:t>
      </w:r>
    </w:p>
    <w:p>
      <w:r>
        <w:t>Podpis (či pečeť) používá podpisový algoritmus, který aplikace nepodporuje.</w:t>
      </w:r>
    </w:p>
    <w:p>
      <w:r>
        <w:rPr>
          <w:b/>
          <w:color w:val="3A6A12"/>
        </w:rPr>
        <w:t xml:space="preserve">Technicky: </w:t>
      </w:r>
      <w:r>
        <w:t>Podpis používá nepodporovaný SubFilter</w:t>
      </w:r>
    </w:p>
    <w:p>
      <w:r>
        <w:rPr>
          <w:b/>
          <w:color w:val="3A6A12"/>
        </w:rPr>
        <w:t xml:space="preserve">Co pomůže: </w:t>
      </w:r>
      <w:r>
        <w:t>Pro tento případ neexistuje řešení.</w:t>
      </w:r>
    </w:p>
    <w:p>
      <w:pPr>
        <w:spacing w:after="200"/>
      </w:pPr>
      <w:r>
        <w:rPr>
          <w:b/>
          <w:color w:val="5A6355"/>
          <w:sz w:val="17"/>
        </w:rPr>
        <w:t>Je potlačen:</w:t>
      </w:r>
      <w:r>
        <w:rPr>
          <w:color w:val="5A6355"/>
          <w:sz w:val="17"/>
        </w:rPr>
        <w:t xml:space="preserve"> 7 (porušená integrita podpisu), 16 (kryptograficky nedůvěryhodná hashovací funkce (MD5, RIPEMD-160)), 18 (chybí atribut signing-time v podpisu), 28 (podpisová hodnota se neověřila, obsah je přitom nezměněný)</w:t>
      </w:r>
    </w:p>
    <w:p>
      <w:pPr>
        <w:pStyle w:val="Heading2"/>
        <w:keepNext/>
      </w:pPr>
      <w:r>
        <w:t>Důvod 18 — Chybí atribut signing-time v podpisu</w:t>
      </w:r>
    </w:p>
    <w:p>
      <w:r>
        <w:t>Podpis neobsahuje podepsaný atribut 'signing-time' (deklarovaný čas podpisu). Validační politika, podle které aplikace ověřuje, jej vyžaduje jako povinnou součást podpisu, a bez něj proto ověření nedokončí — a to i tehdy, když dobu vzniku podpisu dokládá platné časové razítko. O době vzniku podpisu ani o jeho platnosti to nic nevypovídá; jde o formální požadavek na podobu podpisu.</w:t>
      </w:r>
    </w:p>
    <w:p>
      <w:r>
        <w:rPr>
          <w:b/>
          <w:color w:val="3A6A12"/>
        </w:rPr>
        <w:t xml:space="preserve">Co pomůže: </w:t>
      </w:r>
      <w:r>
        <w:t>Pro tento případ neexistuje nastavení, které by výsledek změnilo. Chybějící atribut je záležitostí softwaru, který podpis vytvořil.</w:t>
      </w:r>
    </w:p>
    <w:p>
      <w:pPr>
        <w:spacing w:after="200"/>
      </w:pPr>
      <w:r>
        <w:rPr>
          <w:b/>
          <w:color w:val="5A6355"/>
          <w:sz w:val="17"/>
        </w:rPr>
        <w:t>Potlačí:</w:t>
      </w:r>
      <w:r>
        <w:rPr>
          <w:color w:val="5A6355"/>
          <w:sz w:val="17"/>
        </w:rPr>
        <w:t xml:space="preserve"> 1 (zastaralý formát (nereferenční)), 2 (revokační informace vydané po expiraci certifikátu), 3 (neznámý certifikát), 4 (expirovaný podpisový certifikát, bez časového razítka), 5 (expirovaný certifikát posledního časového razítka, při ověřování dle certifikátů), 6 (vložená revokační data nejde použít — jejich vydavatel mezitím expiroval), 8 (nesprávná dvojice soubor + podpis), 9 (revokovaný certifikát), 10 (neznámý stav revokace), 11 (revokační informace nelze využít), 12 (revokační informace nedostupné), 13 (podpis před začátkem platnosti certifikátu), 14 (revokovaný certifikát CA), 15 (zastaralá hashovací funkce SHA1), 17 (neznámý SubFilter), 19 (nedůvěryhodné časové razítko — TSA není na EUTL), 21 (některé časové razítko neslouží jako PoE), 25 (stažená revokační informace o certifikátu nic neříká) · </w:t>
      </w:r>
      <w:r>
        <w:rPr>
          <w:b/>
          <w:color w:val="5A6355"/>
          <w:sz w:val="17"/>
        </w:rPr>
        <w:t>Je potlačen:</w:t>
      </w:r>
      <w:r>
        <w:rPr>
          <w:color w:val="5A6355"/>
          <w:sz w:val="17"/>
        </w:rPr>
        <w:t xml:space="preserve"> 7 (porušená integrita podpisu), 16 (kryptograficky nedůvěryhodná hashovací funkce (MD5, RIPEMD-160)), 28 (podpisová hodnota se neověřila, obsah je přitom nezměněný)</w:t>
      </w:r>
    </w:p>
    <w:p>
      <w:pPr>
        <w:pStyle w:val="Heading2"/>
        <w:keepNext/>
      </w:pPr>
      <w:r>
        <w:t>Důvod 19 — Nedůvěryhodné časové razítko — TSA není na EUTL</w:t>
      </w:r>
    </w:p>
    <w:p>
      <w:r>
        <w:t>Podpis je opatřen časovým razítkem, jehož vydavatel (TSA) není uveden v důvěryhodném seznamu EU (EUTL). Aplikace tomuto razítku nemůže důvěřovat a použít jej jako důkaz o existenci podpisu v čase (tzv. PoE). Bez toho nelze posoudit, zda byl podpisový certifikát v době podpisu platný a nerevokovaný.</w:t>
      </w:r>
    </w:p>
    <w:p>
      <w:r>
        <w:rPr>
          <w:b/>
          <w:color w:val="3A6A12"/>
        </w:rPr>
        <w:t xml:space="preserve">Co pomůže: </w:t>
      </w:r>
      <w:r>
        <w:t>Pokud razítku důvěřujete, vložte certifikát příslušné TSA do vlastního úložiště důvěryhodných certifikátů (Nastavení → Pokročilé nastavení… → Vlastní důvěryhodné certifikáty → Spravovat). Po vložení ověřte podpis znovu — aplikace razítku začne důvěřovat a pokusí se stanovit rozhodný okamžik.</w:t>
      </w:r>
    </w:p>
    <w:p>
      <w:pPr>
        <w:spacing w:after="200"/>
      </w:pPr>
      <w:r>
        <w:rPr>
          <w:b/>
          <w:color w:val="5A6355"/>
          <w:sz w:val="17"/>
        </w:rPr>
        <w:t>Je potlačen:</w:t>
      </w:r>
      <w:r>
        <w:rPr>
          <w:color w:val="5A6355"/>
          <w:sz w:val="17"/>
        </w:rPr>
        <w:t xml:space="preserve"> 7 (porušená integrita podpisu), 16 (kryptograficky nedůvěryhodná hashovací funkce (MD5, RIPEMD-160)), 18 (chybí atribut signing-time v podpisu), 28 (podpisová hodnota se neověřila, obsah je přitom nezměněný)</w:t>
      </w:r>
    </w:p>
    <w:p>
      <w:pPr>
        <w:pStyle w:val="Heading2"/>
        <w:keepNext/>
      </w:pPr>
      <w:r>
        <w:t>Důvod 20 — Podpis po expiraci certifikátu</w:t>
      </w:r>
    </w:p>
    <w:p>
      <w:r>
        <w:t>Z dostupných údajů vychází, že podpis (či pečeť) byl vytvořen v době, kdy platnost podpisového certifikátu již skončila. Certifikát opravňoval podepisovat a zaručoval identitu podepisující osoby pouze v rámci vymezené doby platnosti (notBefore–notAfter).</w:t>
      </w:r>
    </w:p>
    <w:p>
      <w:r>
        <w:rPr>
          <w:b/>
          <w:color w:val="3A6A12"/>
        </w:rPr>
        <w:t xml:space="preserve">Co pomůže: </w:t>
      </w:r>
      <w:r>
        <w:t>Pro tento případ neexistuje řešení — podpis vznikl v době, kdy certifikát již neplatil.</w:t>
      </w:r>
    </w:p>
    <w:p>
      <w:pPr>
        <w:spacing w:after="200"/>
      </w:pPr>
      <w:r>
        <w:rPr>
          <w:b/>
          <w:color w:val="5A6355"/>
          <w:sz w:val="17"/>
        </w:rPr>
        <w:t>Potlačí:</w:t>
      </w:r>
      <w:r>
        <w:rPr>
          <w:color w:val="5A6355"/>
          <w:sz w:val="17"/>
        </w:rPr>
        <w:t xml:space="preserve"> 2 (revokační informace vydané po expiraci certifikátu), 6 (vložená revokační data nejde použít — jejich vydavatel mezitím expiroval), 10 (neznámý stav revokace), 11 (revokační informace nelze využít), 12 (revokační informace nedostupné), 24 (vydavatel revokačních dat mimo dobu své platnosti k rozhodnému okamžiku), 25 (stažená revokační informace o certifikátu nic neříká) · </w:t>
      </w:r>
      <w:r>
        <w:rPr>
          <w:b/>
          <w:color w:val="5A6355"/>
          <w:sz w:val="17"/>
        </w:rPr>
        <w:t>Je potlačen:</w:t>
      </w:r>
      <w:r>
        <w:rPr>
          <w:color w:val="5A6355"/>
          <w:sz w:val="17"/>
        </w:rPr>
        <w:t xml:space="preserve"> 7 (porušená integrita podpisu), 16 (kryptograficky nedůvěryhodná hashovací funkce (MD5, RIPEMD-160)), 28 (podpisová hodnota se neověřila, obsah je přitom nezměněný)</w:t>
      </w:r>
    </w:p>
    <w:p>
      <w:pPr>
        <w:pStyle w:val="Heading2"/>
        <w:keepNext/>
      </w:pPr>
      <w:r>
        <w:t>Důvod 21 — Některé časové razítko neslouží jako PoE</w:t>
      </w:r>
    </w:p>
    <w:p>
      <w:r>
        <w:t>Přiložené časové razítko (razítka) se nepodařilo ověřit jako platné. Ověřovací knihovna DSS jim přidělila jinou indikaci než „platné“ (PASSED) a nelze je proto použít jako důkaz existence podpisu (PoE). Bez PoE nelze stanovit rozhodný okamžik (BST) a posoudit, zda byl podpisový certifikát v době podpisu platný a nerevokovaný.</w:t>
      </w:r>
    </w:p>
    <w:p>
      <w:r>
        <w:rPr>
          <w:b/>
          <w:color w:val="3A6A12"/>
        </w:rPr>
        <w:t xml:space="preserve">Co pomůže: </w:t>
      </w:r>
      <w:r>
        <w:t>Proč se razítko nepodařilo ověřit, říká podrobný protokol knihovny DSS — záložku "Protokoly DSS" zpřístupní volba "Expertní mód" v Nastavení. Pokud razítkovací autorita není v evropských důvěryhodných seznamech, lze její certifikát přidat do vlastního úložiště: Nastavení → Pokročilé nastavení… → Vlastní důvěryhodné certifikáty → Spravovat.</w:t>
      </w:r>
    </w:p>
    <w:p>
      <w:pPr>
        <w:spacing w:after="200"/>
      </w:pPr>
      <w:r>
        <w:rPr>
          <w:b/>
          <w:color w:val="5A6355"/>
          <w:sz w:val="17"/>
        </w:rPr>
        <w:t>Potlačí:</w:t>
      </w:r>
      <w:r>
        <w:rPr>
          <w:color w:val="5A6355"/>
          <w:sz w:val="17"/>
        </w:rPr>
        <w:t xml:space="preserve"> 2 (revokační informace vydané po expiraci certifikátu), 6 (vložená revokační data nejde použít — jejich vydavatel mezitím expiroval), 10 (neznámý stav revokace), 11 (revokační informace nelze využít), 12 (revokační informace nedostupné), 24 (vydavatel revokačních dat mimo dobu své platnosti k rozhodnému okamžiku), 25 (stažená revokační informace o certifikátu nic neříká) · </w:t>
      </w:r>
      <w:r>
        <w:rPr>
          <w:b/>
          <w:color w:val="5A6355"/>
          <w:sz w:val="17"/>
        </w:rPr>
        <w:t>Je potlačen:</w:t>
      </w:r>
      <w:r>
        <w:rPr>
          <w:color w:val="5A6355"/>
          <w:sz w:val="17"/>
        </w:rPr>
        <w:t xml:space="preserve"> 7 (porušená integrita podpisu), 16 (kryptograficky nedůvěryhodná hashovací funkce (MD5, RIPEMD-160)), 18 (chybí atribut signing-time v podpisu), 23 (porušená integrita časového razítka — vadu nelze napravit), 28 (podpisová hodnota se neověřila, obsah je přitom nezměněný)</w:t>
      </w:r>
    </w:p>
    <w:p>
      <w:pPr>
        <w:pStyle w:val="Heading2"/>
        <w:keepNext/>
      </w:pPr>
      <w:r>
        <w:t>Důvod 22 — On-line revokační informace prokazující revokaci certifikátu; nelze je dle standardů použít</w:t>
      </w:r>
    </w:p>
    <w:p>
      <w:r>
        <w:t>Aplikace získala on-line revokační informace (OCSP nebo CRL), které prokazují, že podpisový certifikát byl k rozhodnému okamžiku (BST) již revokován. Tato data byla ale vydána až po skončení řádné doby platnosti (notAfter) certifikátu a technické standardy jejich použití zakazují. Výsledek ověření proto zůstává neznámý.</w:t>
      </w:r>
    </w:p>
    <w:p>
      <w:r>
        <w:rPr>
          <w:b/>
          <w:color w:val="3A6A12"/>
        </w:rPr>
        <w:t xml:space="preserve">Co pomůže: </w:t>
      </w:r>
      <w:r>
        <w:t>Zaškrtnutím volby "Využij i revokační informace, vydané po expiraci certifikátu" se informace do ověření vpustí, ale platnost tím spolehlivě posouzena nebude: zůstane neznámá. K revokaci se ověření dopracuje, jenže nic nedokládá, zda podpis vznikl před ní, nebo až po ní, a to žádné nastavení nespraví. Stojí to za zaškrtnutí jen tehdy, chcete-li mít revokaci pojmenovanou přímo ve zjištěných důvodech.</w:t>
      </w:r>
    </w:p>
    <w:p>
      <w:pPr>
        <w:spacing w:after="200"/>
      </w:pPr>
      <w:r>
        <w:rPr>
          <w:b/>
          <w:color w:val="5A6355"/>
          <w:sz w:val="17"/>
        </w:rPr>
        <w:t>Potlačí:</w:t>
      </w:r>
      <w:r>
        <w:rPr>
          <w:color w:val="5A6355"/>
          <w:sz w:val="17"/>
        </w:rPr>
        <w:t xml:space="preserve"> 2 (revokační informace vydané po expiraci certifikátu), 25 (stažená revokační informace o certifikátu nic neříká) · </w:t>
      </w:r>
      <w:r>
        <w:rPr>
          <w:b/>
          <w:color w:val="5A6355"/>
          <w:sz w:val="17"/>
        </w:rPr>
        <w:t>Je potlačen:</w:t>
      </w:r>
      <w:r>
        <w:rPr>
          <w:color w:val="5A6355"/>
          <w:sz w:val="17"/>
        </w:rPr>
        <w:t xml:space="preserve"> 7 (porušená integrita podpisu), 16 (kryptograficky nedůvěryhodná hashovací funkce (MD5, RIPEMD-160)), 28 (podpisová hodnota se neověřila, obsah je přitom nezměněný)</w:t>
      </w:r>
    </w:p>
    <w:p>
      <w:pPr>
        <w:pStyle w:val="Heading2"/>
        <w:keepNext/>
      </w:pPr>
      <w:r>
        <w:t>Důvod 23 — Porušená integrita časového razítka — vadu nelze napravit</w:t>
      </w:r>
    </w:p>
    <w:p>
      <w:r>
        <w:t>Přiložené časové razítko je poškozené. Otisk (message imprint), který razítko nese, neodpovídá datům, jež má krýt — případně nesouhlasí podpis samotného razítka. Takové razítko nic neprokazuje a nemůže sloužit jako důkaz existence podpisu (PoE). Bez PoE nelze stanovit rozhodný okamžik (BST) a posoudit, zda byl podpisový certifikát v době podpisu platný a nerevokovaný.</w:t>
      </w:r>
    </w:p>
    <w:p>
      <w:r>
        <w:rPr>
          <w:b/>
          <w:color w:val="3A6A12"/>
        </w:rPr>
        <w:t xml:space="preserve">Technicky: </w:t>
      </w:r>
      <w:r>
        <w:t>Typicky jde o dokument, který byl změněn až poté, co k němu bylo razítko připojeno. Poškození se týká vztahu razítka a podepsaného obsahu. V záložce Detailní rozbor je u dotčeného razítka vidět, že jeho otisk neodpovídá krytým datům.</w:t>
      </w:r>
    </w:p>
    <w:p>
      <w:r>
        <w:rPr>
          <w:b/>
          <w:color w:val="3A6A12"/>
        </w:rPr>
        <w:t xml:space="preserve">Co pomůže: </w:t>
      </w:r>
      <w:r>
        <w:t>Pro tento případ neexistuje řešení. Na rozdíl od ostatních příčin, proč razítko neslouží jako PoE (nedůvěryhodná TSA, zastaralá hashovací funkce, expirovaný řetěz certifikátů), nelze poškozené razítko opravit žádným nastavením ani doplněním certifikátu. Máte-li k dispozici původní, nezměněnou verzi dokumentu, ověřte ji.</w:t>
      </w:r>
    </w:p>
    <w:p>
      <w:pPr>
        <w:spacing w:after="200"/>
      </w:pPr>
      <w:r>
        <w:rPr>
          <w:b/>
          <w:color w:val="5A6355"/>
          <w:sz w:val="17"/>
        </w:rPr>
        <w:t>Potlačí:</w:t>
      </w:r>
      <w:r>
        <w:rPr>
          <w:color w:val="5A6355"/>
          <w:sz w:val="17"/>
        </w:rPr>
        <w:t xml:space="preserve"> 21 (některé časové razítko neslouží jako PoE) · </w:t>
      </w:r>
      <w:r>
        <w:rPr>
          <w:b/>
          <w:color w:val="5A6355"/>
          <w:sz w:val="17"/>
        </w:rPr>
        <w:t>Je potlačen:</w:t>
      </w:r>
      <w:r>
        <w:rPr>
          <w:color w:val="5A6355"/>
          <w:sz w:val="17"/>
        </w:rPr>
        <w:t xml:space="preserve"> 7 (porušená integrita podpisu), 28 (podpisová hodnota se neověřila, obsah je přitom nezměněný)</w:t>
      </w:r>
    </w:p>
    <w:p>
      <w:pPr>
        <w:pStyle w:val="Heading2"/>
        <w:keepNext/>
      </w:pPr>
      <w:r>
        <w:t>Důvod 24 — Vydavatel revokačních dat mimo dobu své platnosti k rozhodnému okamžiku</w:t>
      </w:r>
    </w:p>
    <w:p>
      <w:r>
        <w:t>Aplikace má k dispozici revokační informace o {certifikat}, ale certifikát jejich vydavatele — respondéra OCSP nebo vydavatele CRL — k rozhodnému okamžiku neplatil. Technické standardy žádají, aby šlo vydavatele revokační informace k tomuto okamžiku ověřit, a proto takovou informaci nepovolují použít.</w:t>
      </w:r>
    </w:p>
    <w:p>
      <w:r>
        <w:rPr>
          <w:b/>
          <w:color w:val="3A6A12"/>
        </w:rPr>
        <w:t xml:space="preserve">Technicky: </w:t>
      </w:r>
      <w:r>
        <w:t>Ověřuje-li se k okamžiku v minulosti, bývá důvodem to, že odpověď staženou dnes podepsal respondér zřízený až později — k tehdejšímu dni tedy ještě neplatil. Druhou možností je vydavatel, jemuž platnost mezitím skončila. Jde o dvě strany téhož požadavku: standardy neptají se, zda certifikát vydavatele vypršel, ale zda k rozhodnému okamžiku platil.</w:t>
      </w:r>
    </w:p>
    <w:p>
      <w:r>
        <w:rPr>
          <w:b/>
          <w:color w:val="3A6A12"/>
        </w:rPr>
        <w:t xml:space="preserve">Co pomůže: </w:t>
      </w:r>
      <w:r>
        <w:t>V pokročilém nastavení zapnout volbu "Využij i revokační informace od již expirovaného vydavatele". Volba "Využij i revokační informace, vydané po expiraci certifikátu" tuhle překážku neodstraní — týká se stáří samotné informace, ne jejího vydavatele.</w:t>
      </w:r>
    </w:p>
    <w:p>
      <w:pPr>
        <w:spacing w:after="200"/>
      </w:pPr>
      <w:r>
        <w:rPr>
          <w:b/>
          <w:color w:val="5A6355"/>
          <w:sz w:val="17"/>
        </w:rPr>
        <w:t>Potlačí:</w:t>
      </w:r>
      <w:r>
        <w:rPr>
          <w:color w:val="5A6355"/>
          <w:sz w:val="17"/>
        </w:rPr>
        <w:t xml:space="preserve"> 2 (revokační informace vydané po expiraci certifikátu) · </w:t>
      </w:r>
      <w:r>
        <w:rPr>
          <w:b/>
          <w:color w:val="5A6355"/>
          <w:sz w:val="17"/>
        </w:rPr>
        <w:t>Je potlačen:</w:t>
      </w:r>
      <w:r>
        <w:rPr>
          <w:color w:val="5A6355"/>
          <w:sz w:val="17"/>
        </w:rPr>
        <w:t xml:space="preserve"> 4 (expirovaný podpisový certifikát, bez časového razítka), 20 (podpis po expiraci certifikátu), 21 (některé časové razítko neslouží jako PoE), 35 (hashovací funkce, kterou standardy nepřipouštějí (SHA3-224))</w:t>
      </w:r>
    </w:p>
    <w:p>
      <w:pPr>
        <w:pStyle w:val="Heading2"/>
        <w:keepNext/>
      </w:pPr>
      <w:r>
        <w:t>Důvod 25 — Stažená revokační informace o certifikátu nic neříká</w:t>
      </w:r>
    </w:p>
    <w:p>
      <w:r>
        <w:t>Aplikaci se sice podařilo on-line revokační informaci získat, ale ta o {certifikat} nic neříká. Seznam odvolaných certifikátů (CRL) byl vydán až po skončení platnosti certifikátu a nenese příznak expiredCertsOnCRL s datem, které by do doby jeho platnosti sahalo. Vydavatel přitom smí záznam o certifikátu po jeho expiraci ze seznamu vypustit (RFC 5280, čl. 3.3), takže z toho, že v seznamu není, neplyne, že odvolán nebyl.</w:t>
      </w:r>
    </w:p>
    <w:p>
      <w:r>
        <w:rPr>
          <w:b/>
          <w:color w:val="3A6A12"/>
        </w:rPr>
        <w:t xml:space="preserve">Technicky: </w:t>
      </w:r>
      <w:r>
        <w:t>Validátor DSS to hlásí jako BBB_XCV_REVOC_HAS_CERT_INFO_ANS ("The revocation data is not known to contain information about the certificate!"). Od případu, kdy se žádnou revokační informaci získat nepodařilo, se to liší tím, že informace k dispozici je — jen o tomto certifikátu mlčí. A od informace vydané po expiraci, kterou propustí tolerantní režim, se liší tím, že tato neprojde ani tak: tolerance mluví o stáří informace, ne o tom, že v ní certifikát vůbec nefiguruje.</w:t>
      </w:r>
    </w:p>
    <w:p>
      <w:r>
        <w:rPr>
          <w:b/>
          <w:color w:val="3A6A12"/>
        </w:rPr>
        <w:t xml:space="preserve">Pro zkušenější: </w:t>
      </w:r>
      <w:r>
        <w:t>Pokud je možné získat použitelný CRL seznam z vhodné doby, lze jej (v Pokročilém nastavení) vložit do úložiště vlastních CRL seznamů</w:t>
      </w:r>
    </w:p>
    <w:p>
      <w:pPr>
        <w:spacing w:after="200"/>
      </w:pPr>
      <w:r>
        <w:rPr>
          <w:b/>
          <w:color w:val="5A6355"/>
          <w:sz w:val="17"/>
        </w:rPr>
        <w:t>Je potlačen:</w:t>
      </w:r>
      <w:r>
        <w:rPr>
          <w:color w:val="5A6355"/>
          <w:sz w:val="17"/>
        </w:rPr>
        <w:t xml:space="preserve"> 4 (expirovaný podpisový certifikát, bez časového razítka), 7 (porušená integrita podpisu), 10 (neznámý stav revokace), 16 (kryptograficky nedůvěryhodná hashovací funkce (MD5, RIPEMD-160)), 18 (chybí atribut signing-time v podpisu), 20 (podpis po expiraci certifikátu), 21 (některé časové razítko neslouží jako PoE), 22 (on-line revokační informace prokazující revokaci certifikátu; nelze je dle standardů použít), 28 (podpisová hodnota se neověřila, obsah je přitom nezměněný), 35 (hashovací funkce, kterou standardy nepřipouštějí (SHA3-224))</w:t>
      </w:r>
    </w:p>
    <w:p>
      <w:pPr>
        <w:pStyle w:val="Heading2"/>
        <w:keepNext/>
      </w:pPr>
      <w:r>
        <w:t>Důvod 26 — Revokovaný certifikát; chybí důkaz, kdy podpis vznikl</w:t>
      </w:r>
    </w:p>
    <w:p>
      <w:r>
        <w:t>Certifikát, na kterém je podpis založen, byl revokován (předčasně zneplatněn). Revokační informace o tom má aplikace k dispozici a ověřování je použilo — nic jim nechybí. Není ale čím doložit, kdy podpis vznikl, a tak nelze rozhodnout, zda k tomu došlo ještě před revokací, nebo až po ní.</w:t>
      </w:r>
    </w:p>
    <w:p>
      <w:r>
        <w:rPr>
          <w:b/>
          <w:color w:val="3A6A12"/>
        </w:rPr>
        <w:t xml:space="preserve">Technicky: </w:t>
      </w:r>
      <w:r>
        <w:t>Podpis není opatřen žádným časovým razítkem, které by mohlo doložit čas jeho vzniku, takže rozhodný okamžik ověření padá na přítomnost — a k dnešku je certifikát odvolaný. Deklarovaný čas podpisu zapsaný v dokumentu nic nedokládá: pochází z počítače podepisující osoby a lze ho nastavit libovolně. Standardy proto podpis neprohlásí za neplatný (mohl vzniknout dřív, než k revokaci došlo), ale ani za platný (mohl vzniknout až po ní).</w:t>
      </w:r>
    </w:p>
    <w:p>
      <w:r>
        <w:rPr>
          <w:b/>
          <w:color w:val="3A6A12"/>
        </w:rPr>
        <w:t xml:space="preserve">Co pomůže: </w:t>
      </w:r>
      <w:r>
        <w:t>Chybějící důkaz už doplnit nelze — časové razítko připojené dnes by dokládalo jen dnešek, a to je doba, kdy je certifikát odvolaný. Znáte-li čas podpisu z jiného zdroje, můžete v Nastavení zapnout ověření k zadanému času; výsledek pak ale stojí na tomto údaji, ne na důkazu obsaženém v dokumentu.</w:t>
      </w:r>
    </w:p>
    <w:p>
      <w:pPr>
        <w:spacing w:after="200"/>
      </w:pPr>
      <w:r>
        <w:rPr>
          <w:b/>
          <w:color w:val="5A6355"/>
          <w:sz w:val="17"/>
        </w:rPr>
        <w:t>Je potlačen:</w:t>
      </w:r>
      <w:r>
        <w:rPr>
          <w:color w:val="5A6355"/>
          <w:sz w:val="17"/>
        </w:rPr>
        <w:t xml:space="preserve"> 7 (porušená integrita podpisu), 16 (kryptograficky nedůvěryhodná hashovací funkce (MD5, RIPEMD-160)), 28 (podpisová hodnota se neověřila, obsah je přitom nezměněný)</w:t>
      </w:r>
    </w:p>
    <w:p>
      <w:pPr>
        <w:pStyle w:val="Heading2"/>
        <w:keepNext/>
      </w:pPr>
      <w:r>
        <w:t>Důvod 27 — Razítko ve slovníku VRI nezakládá důkaz existence podpisu</w:t>
      </w:r>
    </w:p>
    <w:p>
      <w:r>
        <w:t>Dokument sice obsahuje časové razítko, ale takové, které nemůže doložit, kdy podpis vznikl. Je uloženo ve slovníku VRI dokumentu, nikoli v podpisu samotném, a nekryje je žádné dokumentové (archivní) časové razítko. Rozhodný okamžik ověření proto padá na přítomnost, přestože razítko v dokumentu vidíte. Nejčastěji jde o časové razítko, které k podpisu přidává program Adobe Acrobat Reader, když mu uživatel zadá pokyn "Přidat informaci o ověření".</w:t>
      </w:r>
    </w:p>
    <w:p>
      <w:r>
        <w:rPr>
          <w:b/>
          <w:color w:val="3A6A12"/>
        </w:rPr>
        <w:t xml:space="preserve">Technicky: </w:t>
      </w:r>
      <w:r>
        <w:t>Norma PAdES uznává pro úroveň T jen dvě konstrukce: atribut signature-time-stamp uvnitř podpisu a dokumentové časové razítko. Razítko ve VRI záznamu není ani jedno z nich a do dokumentu přibylo inkrementálním updatem — dokud je nekryje dokumentové razítko, může je kdokoli odstranit či nahradit, aniž by to šlo poznat. Důkaz, který lze beze stopy odstranit, nemůže nést závěr o platnosti. Samotné razítko je přitom kryptograficky v pořádku a čas, který uvádí, je nejspíš pravdivý; konformní validátory včetně online služby DSS s ním ale nepočítají a AnEP se chová stejně, aby nesliboval ověřitelnost, kterou jinde nepotvrdí.</w:t>
      </w:r>
    </w:p>
    <w:p>
      <w:r>
        <w:rPr>
          <w:b/>
          <w:color w:val="3A6A12"/>
        </w:rPr>
        <w:t xml:space="preserve">Co pomůže: </w:t>
      </w:r>
      <w:r>
        <w:t>Napravit to lze jedině dokumentovým (archivním) časovým razítkem, které VRI záznam kryje — tím se dostane pod ochranu a jeho čas se uplatní jako důkaz existence. Připojit je má smysl jen dokud je podpisový certifikát ještě platný; potom už razítko doloží pouze to, že podpis existoval v době, kdy bylo pozdě. Zda to u tohoto dokumentu ještě jde, říká záložka Digitální kontinuita.</w:t>
      </w:r>
    </w:p>
    <w:p>
      <w:pPr>
        <w:spacing w:after="200"/>
      </w:pPr>
      <w:r>
        <w:rPr>
          <w:color w:val="5A6355"/>
          <w:sz w:val="17"/>
        </w:rPr>
        <w:t>Bez vazeb — nepotlačuje nic a nic ho nepotlačuje.</w:t>
      </w:r>
    </w:p>
    <w:p>
      <w:pPr>
        <w:pStyle w:val="Heading2"/>
        <w:keepNext/>
      </w:pPr>
      <w:r>
        <w:t>Důvod 28 — Podpisová hodnota se neověřila, obsah je přitom nezměněný</w:t>
      </w:r>
    </w:p>
    <w:p>
      <w:r>
        <w:t>Podpisovou hodnotu se nepodařilo ověřit veřejným klíčem z podpisového certifikátu. Podepsaný obsah se přitom nezměnil: otisk podepsaných dat souhlasí, takže po podpisu do dokumentu nikdo nezasáhl. Vada je uvnitř samotného podpisu, nikoli v dokumentu.</w:t>
      </w:r>
    </w:p>
    <w:p>
      <w:r>
        <w:rPr>
          <w:b/>
          <w:color w:val="3A6A12"/>
        </w:rPr>
        <w:t xml:space="preserve">Technicky: </w:t>
      </w:r>
      <w:r>
        <w:t>Validátor DSS to hlásí jako BBB_CV_ISI_ANS ("The signature is not intact!") a výsledek uzavře jako TOTAL_FAILED/SIG_CRYPTO_FAILURE. Je to jiná vada než porušená integrita: tam nesouhlasí otisk podepsaných dat, tedy obsah se po podpisu změnil. Zde otisk souhlasí a selhává až ověření podpisové hodnoty. Nejčastější příčinou je rozpor v identifikátorech algoritmů uvnitř struktury CMS: pole signatureAlgorithm uvádí jiný algoritmus otisku, než jakým byl podpis skutečně vytvořen a než jaký uvádí pole digestAlgorithm. Takové podpisy vytvářely některé starší verze programu Adobe Acrobat. Validátory, které se řídí polem digestAlgorithm — Adobe Reader a nástroje z něj vycházející, ale i CzechPOINT či Signer — takový podpis ověří jako platný; validátory postavené na knihovně DSS (včetně online služby DSS a této aplikace) berou signatureAlgorithm doslova, a proto ověření selže.</w:t>
      </w:r>
    </w:p>
    <w:p>
      <w:r>
        <w:rPr>
          <w:b/>
          <w:color w:val="3A6A12"/>
        </w:rPr>
        <w:t xml:space="preserve">Co pomůže: </w:t>
      </w:r>
      <w:r>
        <w:t>Vada je v samotném podpisu a odstranit ji nelze — jinak už by to nebyl tentýž podpis. Záleží-li na jeho platnosti, je namístě porovnat výsledek s validátorem, který se řídí polem digestAlgorithm (Adobe Reader, Signer, CzechPOINT), a rozdíl doložit; do dokumentu zasahovat netřeba, ten je v pořádku.</w:t>
      </w:r>
    </w:p>
    <w:p>
      <w:pPr>
        <w:spacing w:after="200"/>
      </w:pPr>
      <w:r>
        <w:rPr>
          <w:b/>
          <w:color w:val="5A6355"/>
          <w:sz w:val="17"/>
        </w:rPr>
        <w:t>Potlačí:</w:t>
      </w:r>
      <w:r>
        <w:rPr>
          <w:color w:val="5A6355"/>
          <w:sz w:val="17"/>
        </w:rPr>
        <w:t xml:space="preserve"> 1 (zastaralý formát (nereferenční)), 2 (revokační informace vydané po expiraci certifikátu), 3 (neznámý certifikát), 4 (expirovaný podpisový certifikát, bez časového razítka), 5 (expirovaný certifikát posledního časového razítka, při ověřování dle certifikátů), 6 (vložená revokační data nejde použít — jejich vydavatel mezitím expiroval), 8 (nesprávná dvojice soubor + podpis), 9 (revokovaný certifikát), 10 (neznámý stav revokace), 11 (revokační informace nelze využít), 12 (revokační informace nedostupné), 13 (podpis před začátkem platnosti certifikátu), 14 (revokovaný certifikát CA), 15 (zastaralá hashovací funkce SHA1), 16 (kryptograficky nedůvěryhodná hashovací funkce (MD5, RIPEMD-160)), 17 (neznámý SubFilter), 18 (chybí atribut signing-time v podpisu), 19 (nedůvěryhodné časové razítko — TSA není na EUTL), 20 (podpis po expiraci certifikátu), 21 (některé časové razítko neslouží jako PoE), 22 (on-line revokační informace prokazující revokaci certifikátu; nelze je dle standardů použít), 23 (porušená integrita časového razítka — vadu nelze napravit), 25 (stažená revokační informace o certifikátu nic neříká), 26 (revokovaný certifikát; chybí důkaz, kdy podpis vznikl), 34 (deklarovaný čas podpisu leží mimo platnost certifikátu), 35 (hashovací funkce, kterou standardy nepřipouštějí (SHA3-224))</w:t>
      </w:r>
    </w:p>
    <w:p>
      <w:pPr>
        <w:pStyle w:val="Heading2"/>
        <w:keepNext/>
      </w:pPr>
      <w:r>
        <w:t>Důvod 29 — Vložená revokační data od vydavatele, který neplatil už při jejich vydání</w:t>
      </w:r>
    </w:p>
    <w:p>
      <w:r>
        <w:t>Aplikace našla přímo v podpisu (či dokumentu) vložené revokační informace, prokazující stav revokace certifikátu k rozhodnému okamžiku. Jsou ale zastaralé (certifikát jejich vydavatele k rozhodnému okamžiku již expiroval), a technické standardy nepovolují jejich využití.</w:t>
      </w:r>
    </w:p>
    <w:p>
      <w:r>
        <w:rPr>
          <w:b/>
          <w:color w:val="3A6A12"/>
        </w:rPr>
        <w:t xml:space="preserve">Technicky: </w:t>
      </w:r>
      <w:r>
        <w:t>Typicky jde o odpovědi OCSP serverů, vydané OCSP responderem, jehož certifikát k rozhodnému okamžiku již expiroval.</w:t>
      </w:r>
    </w:p>
    <w:p>
      <w:r>
        <w:rPr>
          <w:b/>
          <w:color w:val="3A6A12"/>
        </w:rPr>
        <w:t xml:space="preserve">Co pomůže: </w:t>
      </w:r>
      <w:r>
        <w:t>Zvolit tolerantní režim ověřování: v Nastavení zrušit zaškrtnutí volby "Ověřování podpisů a pečetí dle standardů". Případně v rámci pokročilého nastavení zapnout jen volbu "Využij i revokační informace od již expirovaného vydavatele"</w:t>
      </w:r>
    </w:p>
    <w:p>
      <w:r>
        <w:rPr>
          <w:b/>
          <w:color w:val="3A6A12"/>
        </w:rPr>
        <w:t xml:space="preserve">Pro zkušenější: </w:t>
      </w:r>
      <w:r>
        <w:t>Pokud je možné získat použitelný CRL seznam z vhodné doby, lze jej (v Pokročilém nastavení) vložit do úložiště vlastních CRL seznamů</w:t>
      </w:r>
    </w:p>
    <w:p>
      <w:pPr>
        <w:spacing w:after="200"/>
      </w:pPr>
      <w:r>
        <w:rPr>
          <w:b/>
          <w:color w:val="5A6355"/>
          <w:sz w:val="17"/>
        </w:rPr>
        <w:t>Je potlačen:</w:t>
      </w:r>
      <w:r>
        <w:rPr>
          <w:color w:val="5A6355"/>
          <w:sz w:val="17"/>
        </w:rPr>
        <w:t xml:space="preserve"> 30 (chybí jen důkaz, že revokační informace v dokumentu byla vložena včas)</w:t>
      </w:r>
    </w:p>
    <w:p>
      <w:pPr>
        <w:pStyle w:val="Heading2"/>
        <w:keepNext/>
      </w:pPr>
      <w:r>
        <w:t>Důvod 30 — Chybí jen důkaz, že revokační informace v dokumentu byla vložena včas</w:t>
      </w:r>
    </w:p>
    <w:p>
      <w:r>
        <w:t>Revokační informace, které ověření podle standardů postrádá, jsou v dokumentu vložené — jenže tam, kde leží, na ně posuzování nedosáhne.</w:t>
      </w:r>
    </w:p>
    <w:p>
      <w:r>
        <w:rPr>
          <w:b/>
          <w:color w:val="3A6A12"/>
        </w:rPr>
        <w:t xml:space="preserve">Technicky: </w:t>
      </w:r>
      <w:r>
        <w:t>Rozhoduje, kterým procesem podle ETSI EN 319 102-1 podpis projde. Bez razítka nad celým souborem a bez validačního materiálu v dlouhodobém úložišti dokumentu skončí u klauzule 5.5, kde kontrola LTV_ISCKNR žádá, aby certifikát vydavatele revokační informace platil k okamžiku ověření. S nimi se podpis dostane do klauzule 5.6 (archivní data), kde se pracuje s důkazy existence — a ten důkaz už dokument zpravidla nese: je jím jeho stávající časové razítko. Nově přidané razítko tedy nedokládá nic o minulosti, jen přesouvá posuzování tam, kde se s důkazy pracuje.</w:t>
      </w:r>
    </w:p>
    <w:p>
      <w:r>
        <w:rPr>
          <w:b/>
          <w:color w:val="3A6A12"/>
        </w:rPr>
        <w:t xml:space="preserve">Co pomůže: </w:t>
      </w:r>
      <w:r>
        <w:t>Použít uchování: tlačítko "Uchovat" v záložce Digitální kontinuita. Vloží revokační informace do dlouhodobého úložiště dokumentu a přidá archivní časové razítko — tím se posuzování přesune tam, kde se ty informace uplatní. Případně, jen pro jedno ověření, zapnout v pokročilém nastavení volbu "Využij i revokační informace od již expirovaného vydavatele"; závěr pak ale stojí na ústupku, který jiný nástroj mít nemusí.</w:t>
      </w:r>
    </w:p>
    <w:p>
      <w:pPr>
        <w:spacing w:after="200"/>
      </w:pPr>
      <w:r>
        <w:rPr>
          <w:b/>
          <w:color w:val="5A6355"/>
          <w:sz w:val="17"/>
        </w:rPr>
        <w:t>Potlačí:</w:t>
      </w:r>
      <w:r>
        <w:rPr>
          <w:color w:val="5A6355"/>
          <w:sz w:val="17"/>
        </w:rPr>
        <w:t xml:space="preserve"> 6 (vložená revokační data nejde použít — jejich vydavatel mezitím expiroval), 29 (vložená revokační data od vydavatele, který neplatil už při jejich vydání)</w:t>
      </w:r>
    </w:p>
    <w:p>
      <w:pPr>
        <w:pStyle w:val="Heading2"/>
        <w:keepNext/>
      </w:pPr>
      <w:r>
        <w:t>Důvod 31 — Samostatné časové razítko neobstálo</w:t>
      </w:r>
    </w:p>
    <w:p>
      <w:r>
        <w:t>Samostatné časové razítko nad dokumentem se nepodařilo ověřit jako platné.</w:t>
      </w:r>
    </w:p>
    <w:p>
      <w:r>
        <w:rPr>
          <w:b/>
          <w:color w:val="3A6A12"/>
        </w:rPr>
        <w:t xml:space="preserve">Co pomůže: </w:t>
      </w:r>
      <w:r>
        <w:t>Co s tím lze dělat, závisí na příčině; tu se u tohoto razítka nepodařilo zařadit. Podrobnosti nese podrobný protokol knihovny DSS — záložku "Protokoly DSS" zpřístupní volba "Expertní mód" v Nastavení.</w:t>
      </w:r>
    </w:p>
    <w:p>
      <w:pPr>
        <w:spacing w:after="200"/>
      </w:pPr>
      <w:r>
        <w:rPr>
          <w:color w:val="5A6355"/>
          <w:sz w:val="17"/>
        </w:rPr>
        <w:t>Bez vazeb — nepotlačuje nic a nic ho nepotlačuje.</w:t>
      </w:r>
    </w:p>
    <w:p>
      <w:pPr>
        <w:pStyle w:val="Heading2"/>
        <w:keepNext/>
      </w:pPr>
      <w:r>
        <w:t>Důvod 32 — Evidenčnímu záznamu něco schází</w:t>
      </w:r>
    </w:p>
    <w:p>
      <w:r>
        <w:t>Evidenčnímu záznamu přiloženému k dokumentu něco schází, takže neprokazuje to, co prokazovat má.</w:t>
      </w:r>
    </w:p>
    <w:p>
      <w:r>
        <w:rPr>
          <w:b/>
          <w:color w:val="3A6A12"/>
        </w:rPr>
        <w:t xml:space="preserve">Co pomůže: </w:t>
      </w:r>
      <w:r>
        <w:t>Vada je v samotném záznamu a opravit ji může jen ten, kdo záznam vytvořil.</w:t>
      </w:r>
    </w:p>
    <w:p>
      <w:pPr>
        <w:spacing w:after="200"/>
      </w:pPr>
      <w:r>
        <w:rPr>
          <w:color w:val="5A6355"/>
          <w:sz w:val="17"/>
        </w:rPr>
        <w:t>Bez vazeb — nepotlačuje nic a nic ho nepotlačuje.</w:t>
      </w:r>
    </w:p>
    <w:p>
      <w:pPr>
        <w:pStyle w:val="Heading2"/>
        <w:keepNext/>
      </w:pPr>
      <w:r>
        <w:t>Důvod 33 — Chybí podepsaný soubor (externí podpis)</w:t>
      </w:r>
    </w:p>
    <w:p>
      <w:r>
        <w:t>Tento podpis je externí, neboli je uložený zvlášť, mimo podepsaný soubor — a ten nebyl aplikaci předložen. Bez něj se nedá ověřit vůbec nic: podpis se porovnává právě s ním.</w:t>
      </w:r>
    </w:p>
    <w:p>
      <w:r>
        <w:rPr>
          <w:b/>
          <w:color w:val="3A6A12"/>
        </w:rPr>
        <w:t xml:space="preserve">Co pomůže: </w:t>
      </w:r>
      <w:r>
        <w:t>Předložte podpis společně se souborem, ke kterému patří. V aplikaci k tomu slouží hlavní vstupní pole (vlevo), zatímco externí podpis se vkládá do vstupního pole zcela vpravo.</w:t>
      </w:r>
    </w:p>
    <w:p>
      <w:pPr>
        <w:spacing w:after="200"/>
      </w:pPr>
      <w:r>
        <w:rPr>
          <w:color w:val="5A6355"/>
          <w:sz w:val="17"/>
        </w:rPr>
        <w:t>Bez vazeb — nepotlačuje nic a nic ho nepotlačuje.</w:t>
      </w:r>
    </w:p>
    <w:p>
      <w:pPr>
        <w:pStyle w:val="Heading2"/>
        <w:keepNext/>
      </w:pPr>
      <w:r>
        <w:t>Důvod 34 — Deklarovaný čas podpisu leží mimo platnost certifikátu</w:t>
      </w:r>
    </w:p>
    <w:p>
      <w:r>
        <w:t>Deklarovaný čas podpisu (atribut 'signing-time', u PDF také údaj ve slovníku podpisu) leží mimo dobu platnosti podpisového certifikátu. Validační politika, podle které aplikace ověřuje, to považuje za nesplnění požadavku na podpis a ověření nedokončí — a to i tehdy, když skutečnou dobu vzniku podpisu dokládá platné časové razítko. Deklarovaný čas zapisuje software podepisujícího podle hodin jeho počítače; o skutečné době vzniku podpisu ani o jeho platnosti sám nic nevypovídá.</w:t>
      </w:r>
    </w:p>
    <w:p>
      <w:r>
        <w:rPr>
          <w:b/>
          <w:color w:val="3A6A12"/>
        </w:rPr>
        <w:t xml:space="preserve">Co pomůže: </w:t>
      </w:r>
      <w:r>
        <w:t>Pro tento případ neexistuje nastavení, které by výsledek změnilo. Chybný deklarovaný čas je záležitostí softwaru či počítače, na kterém podpis vznikl.</w:t>
      </w:r>
    </w:p>
    <w:p>
      <w:pPr>
        <w:spacing w:after="200"/>
      </w:pPr>
      <w:r>
        <w:rPr>
          <w:b/>
          <w:color w:val="5A6355"/>
          <w:sz w:val="17"/>
        </w:rPr>
        <w:t>Je potlačen:</w:t>
      </w:r>
      <w:r>
        <w:rPr>
          <w:color w:val="5A6355"/>
          <w:sz w:val="17"/>
        </w:rPr>
        <w:t xml:space="preserve"> 7 (porušená integrita podpisu), 16 (kryptograficky nedůvěryhodná hashovací funkce (MD5, RIPEMD-160)), 28 (podpisová hodnota se neověřila, obsah je přitom nezměněný)</w:t>
      </w:r>
    </w:p>
    <w:p>
      <w:pPr>
        <w:pStyle w:val="Heading2"/>
        <w:keepNext/>
      </w:pPr>
      <w:r>
        <w:t>Důvod 35 — Hashovací funkce, kterou standardy nepřipouštějí (SHA3-224)</w:t>
      </w:r>
    </w:p>
    <w:p>
      <w:r>
        <w:t>Při vytváření podpisu, pečeti či časového razítka byla využita hashovací funkce SHA3-224 (případně jiná, například MD2), kterou dokument ETSI TS 119 312 o kryptografických algoritmech pro elektronické podpisy neuvádí. Validační politika, podle které aplikace ověřuje, ji proto nepřipouští vůbec. Nejde o funkci prolomenou ani zastaralou — jen ji standardy pro elektronické podpisy nepočítají mezi použitelné, a ověřování podle nich ji tedy neuzná.</w:t>
      </w:r>
    </w:p>
    <w:p>
      <w:r>
        <w:rPr>
          <w:b/>
          <w:color w:val="3A6A12"/>
        </w:rPr>
        <w:t xml:space="preserve">Co pomůže: </w:t>
      </w:r>
      <w:r>
        <w:t>Pro tento případ neexistuje nastavení, které by výsledek změnilo. Validátory, které se řídí jinými pravidly, mohou podpis posoudit jinak.</w:t>
      </w:r>
    </w:p>
    <w:p>
      <w:pPr>
        <w:spacing w:after="200"/>
      </w:pPr>
      <w:r>
        <w:rPr>
          <w:b/>
          <w:color w:val="5A6355"/>
          <w:sz w:val="17"/>
        </w:rPr>
        <w:t>Potlačí:</w:t>
      </w:r>
      <w:r>
        <w:rPr>
          <w:color w:val="5A6355"/>
          <w:sz w:val="17"/>
        </w:rPr>
        <w:t xml:space="preserve"> 2 (revokační informace vydané po expiraci certifikátu), 6 (vložená revokační data nejde použít — jejich vydavatel mezitím expiroval), 10 (neznámý stav revokace), 11 (revokační informace nelze využít), 12 (revokační informace nedostupné), 24 (vydavatel revokačních dat mimo dobu své platnosti k rozhodnému okamžiku), 25 (stažená revokační informace o certifikátu nic neříká) · </w:t>
      </w:r>
      <w:r>
        <w:rPr>
          <w:b/>
          <w:color w:val="5A6355"/>
          <w:sz w:val="17"/>
        </w:rPr>
        <w:t>Je potlačen:</w:t>
      </w:r>
      <w:r>
        <w:rPr>
          <w:color w:val="5A6355"/>
          <w:sz w:val="17"/>
        </w:rPr>
        <w:t xml:space="preserve"> 7 (porušená integrita podpisu), 28 (podpisová hodnota se neověřila, obsah je přitom nezměněný)</w:t>
      </w:r>
    </w:p>
    <w:p>
      <w:r>
        <w:br w:type="page"/>
      </w:r>
    </w:p>
    <w:p>
      <w:pPr>
        <w:pStyle w:val="Heading1"/>
        <w:pBdr>
          <w:bottom w:val="single" w:sz="8" w:space="4" w:color="4D8A19"/>
        </w:pBdr>
      </w:pPr>
      <w:r>
        <w:t>Žebříček přednosti</w:t>
      </w:r>
    </w:p>
    <w:p>
      <w:r>
        <w:t>Kolik dalších důvodů který umlčí. Čím výš, tím spíš je právě on tím, co čtenář uvidí jako jediný.</w:t>
      </w:r>
    </w:p>
    <w:tbl>
      <w:tblPr>
        <w:tblW w:type="auto" w:w="0"/>
        <w:jc w:val="left"/>
        <w:tblBorders>
          <w:top w:val="nil"/>
          <w:left w:val="nil"/>
          <w:bottom w:val="nil"/>
          <w:right w:val="nil"/>
          <w:insideV w:val="nil"/>
          <w:insideH w:val="single" w:sz="4" w:space="0" w:color="D3DBCB"/>
        </w:tblBorders>
        <w:tblLayout w:type="fixed"/>
        <w:tblCellMar>
          <w:top w:w="70" w:type="dxa"/>
          <w:left w:w="100" w:type="dxa"/>
          <w:bottom w:w="70" w:type="dxa"/>
          <w:right w:w="100" w:type="dxa"/>
        </w:tblCellMar>
        <w:tblLook w:firstColumn="1" w:firstRow="1" w:lastColumn="0" w:lastRow="0" w:noHBand="0" w:noVBand="1" w:val="04A0"/>
      </w:tblPr>
      <w:tblGrid>
        <w:gridCol w:w="2353"/>
        <w:gridCol w:w="2353"/>
        <w:gridCol w:w="2353"/>
        <w:gridCol w:w="2353"/>
      </w:tblGrid>
      <w:tr>
        <w:trPr>
          <w:tblHeader w:val="true"/>
        </w:trPr>
        <w:tc>
          <w:tcPr>
            <w:tcW w:type="dxa" w:w="907"/>
            <w:tcBorders>
              <w:bottom w:val="single" w:sz="8" w:space="0" w:color="4D8A19"/>
            </w:tcBorders>
            <w:shd w:val="clear" w:color="auto" w:fill="EEF2E9"/>
          </w:tcPr>
          <w:p>
            <w:pPr>
              <w:spacing w:after="0"/>
            </w:pPr>
            <w:r>
              <w:rPr>
                <w:b/>
                <w:color w:val="3A6A12"/>
                <w:sz w:val="19"/>
              </w:rPr>
              <w:t>Důvod</w:t>
            </w:r>
          </w:p>
        </w:tc>
        <w:tc>
          <w:tcPr>
            <w:tcW w:type="dxa" w:w="5216"/>
            <w:tcBorders>
              <w:bottom w:val="single" w:sz="8" w:space="0" w:color="4D8A19"/>
            </w:tcBorders>
            <w:shd w:val="clear" w:color="auto" w:fill="EEF2E9"/>
          </w:tcPr>
          <w:p>
            <w:pPr>
              <w:spacing w:after="0"/>
            </w:pPr>
            <w:r>
              <w:rPr>
                <w:b/>
                <w:color w:val="3A6A12"/>
                <w:sz w:val="19"/>
              </w:rPr>
              <w:t>Název</w:t>
            </w:r>
          </w:p>
        </w:tc>
        <w:tc>
          <w:tcPr>
            <w:tcW w:type="dxa" w:w="907"/>
            <w:tcBorders>
              <w:bottom w:val="single" w:sz="8" w:space="0" w:color="4D8A19"/>
            </w:tcBorders>
            <w:shd w:val="clear" w:color="auto" w:fill="EEF2E9"/>
          </w:tcPr>
          <w:p>
            <w:pPr>
              <w:spacing w:after="0"/>
            </w:pPr>
            <w:r>
              <w:rPr>
                <w:b/>
                <w:color w:val="3A6A12"/>
                <w:sz w:val="19"/>
              </w:rPr>
              <w:t>Potlačí</w:t>
            </w:r>
          </w:p>
        </w:tc>
        <w:tc>
          <w:tcPr>
            <w:tcW w:type="dxa" w:w="2381"/>
            <w:tcBorders>
              <w:bottom w:val="single" w:sz="8" w:space="0" w:color="4D8A19"/>
            </w:tcBorders>
            <w:shd w:val="clear" w:color="auto" w:fill="EEF2E9"/>
          </w:tcPr>
          <w:p>
            <w:pPr>
              <w:spacing w:after="0"/>
            </w:pPr>
            <w:r>
              <w:rPr>
                <w:b/>
                <w:color w:val="3A6A12"/>
                <w:sz w:val="19"/>
              </w:rPr>
              <w:t>Které</w:t>
            </w:r>
          </w:p>
        </w:tc>
      </w:tr>
      <w:tr>
        <w:trPr>
          <w:cantSplit/>
        </w:trPr>
        <w:tc>
          <w:tcPr>
            <w:tcW w:type="dxa" w:w="907"/>
            <w:vAlign w:val="top"/>
          </w:tcPr>
          <w:p>
            <w:pPr>
              <w:spacing w:after="0"/>
            </w:pPr>
            <w:r>
              <w:rPr>
                <w:b/>
                <w:sz w:val="19"/>
              </w:rPr>
              <w:t>7</w:t>
            </w:r>
          </w:p>
        </w:tc>
        <w:tc>
          <w:tcPr>
            <w:tcW w:type="dxa" w:w="5216"/>
            <w:vAlign w:val="top"/>
          </w:tcPr>
          <w:p>
            <w:pPr>
              <w:spacing w:after="0"/>
            </w:pPr>
            <w:r>
              <w:rPr>
                <w:sz w:val="19"/>
              </w:rPr>
              <w:t>Porušená integrita podpisu</w:t>
            </w:r>
          </w:p>
        </w:tc>
        <w:tc>
          <w:tcPr>
            <w:tcW w:type="dxa" w:w="907"/>
            <w:vAlign w:val="top"/>
          </w:tcPr>
          <w:p>
            <w:pPr>
              <w:spacing w:after="0"/>
            </w:pPr>
            <w:r>
              <w:rPr>
                <w:sz w:val="19"/>
              </w:rPr>
              <w:t>26</w:t>
            </w:r>
          </w:p>
        </w:tc>
        <w:tc>
          <w:tcPr>
            <w:tcW w:type="dxa" w:w="2381"/>
            <w:vAlign w:val="top"/>
          </w:tcPr>
          <w:p>
            <w:pPr>
              <w:spacing w:after="0"/>
            </w:pPr>
            <w:r>
              <w:rPr>
                <w:sz w:val="19"/>
              </w:rPr>
              <w:t>1, 2, 3, 4, 5, 6, 8, 9, 10, 11, 12, 13, 14, 15, 16, 17, 18, 19, 20, 21, 22, 23, 25, 26, 34, 35</w:t>
            </w:r>
          </w:p>
        </w:tc>
      </w:tr>
      <w:tr>
        <w:trPr>
          <w:cantSplit/>
        </w:trPr>
        <w:tc>
          <w:tcPr>
            <w:tcW w:type="dxa" w:w="907"/>
            <w:vAlign w:val="top"/>
          </w:tcPr>
          <w:p>
            <w:pPr>
              <w:spacing w:after="0"/>
            </w:pPr>
            <w:r>
              <w:rPr>
                <w:b/>
                <w:sz w:val="19"/>
              </w:rPr>
              <w:t>28</w:t>
            </w:r>
          </w:p>
        </w:tc>
        <w:tc>
          <w:tcPr>
            <w:tcW w:type="dxa" w:w="5216"/>
            <w:vAlign w:val="top"/>
          </w:tcPr>
          <w:p>
            <w:pPr>
              <w:spacing w:after="0"/>
            </w:pPr>
            <w:r>
              <w:rPr>
                <w:sz w:val="19"/>
              </w:rPr>
              <w:t>Podpisová hodnota se neověřila, obsah je přitom nezměněný</w:t>
            </w:r>
          </w:p>
        </w:tc>
        <w:tc>
          <w:tcPr>
            <w:tcW w:type="dxa" w:w="907"/>
            <w:vAlign w:val="top"/>
          </w:tcPr>
          <w:p>
            <w:pPr>
              <w:spacing w:after="0"/>
            </w:pPr>
            <w:r>
              <w:rPr>
                <w:sz w:val="19"/>
              </w:rPr>
              <w:t>26</w:t>
            </w:r>
          </w:p>
        </w:tc>
        <w:tc>
          <w:tcPr>
            <w:tcW w:type="dxa" w:w="2381"/>
            <w:vAlign w:val="top"/>
          </w:tcPr>
          <w:p>
            <w:pPr>
              <w:spacing w:after="0"/>
            </w:pPr>
            <w:r>
              <w:rPr>
                <w:sz w:val="19"/>
              </w:rPr>
              <w:t>1, 2, 3, 4, 5, 6, 8, 9, 10, 11, 12, 13, 14, 15, 16, 17, 18, 19, 20, 21, 22, 23, 25, 26, 34, 35</w:t>
            </w:r>
          </w:p>
        </w:tc>
      </w:tr>
      <w:tr>
        <w:trPr>
          <w:cantSplit/>
        </w:trPr>
        <w:tc>
          <w:tcPr>
            <w:tcW w:type="dxa" w:w="907"/>
            <w:vAlign w:val="top"/>
          </w:tcPr>
          <w:p>
            <w:pPr>
              <w:spacing w:after="0"/>
            </w:pPr>
            <w:r>
              <w:rPr>
                <w:b/>
                <w:sz w:val="19"/>
              </w:rPr>
              <w:t>16</w:t>
            </w:r>
          </w:p>
        </w:tc>
        <w:tc>
          <w:tcPr>
            <w:tcW w:type="dxa" w:w="5216"/>
            <w:vAlign w:val="top"/>
          </w:tcPr>
          <w:p>
            <w:pPr>
              <w:spacing w:after="0"/>
            </w:pPr>
            <w:r>
              <w:rPr>
                <w:sz w:val="19"/>
              </w:rPr>
              <w:t>Kryptograficky nedůvěryhodná hashovací funkce (MD5, RIPEMD-160)</w:t>
            </w:r>
          </w:p>
        </w:tc>
        <w:tc>
          <w:tcPr>
            <w:tcW w:type="dxa" w:w="907"/>
            <w:vAlign w:val="top"/>
          </w:tcPr>
          <w:p>
            <w:pPr>
              <w:spacing w:after="0"/>
            </w:pPr>
            <w:r>
              <w:rPr>
                <w:sz w:val="19"/>
              </w:rPr>
              <w:t>23</w:t>
            </w:r>
          </w:p>
        </w:tc>
        <w:tc>
          <w:tcPr>
            <w:tcW w:type="dxa" w:w="2381"/>
            <w:vAlign w:val="top"/>
          </w:tcPr>
          <w:p>
            <w:pPr>
              <w:spacing w:after="0"/>
            </w:pPr>
            <w:r>
              <w:rPr>
                <w:sz w:val="19"/>
              </w:rPr>
              <w:t>1, 2, 3, 4, 5, 6, 8, 9, 10, 11, 12, 13, 14, 15, 17, 18, 19, 20, 21, 22, 25, 26, 34</w:t>
            </w:r>
          </w:p>
        </w:tc>
      </w:tr>
      <w:tr>
        <w:trPr>
          <w:cantSplit/>
        </w:trPr>
        <w:tc>
          <w:tcPr>
            <w:tcW w:type="dxa" w:w="907"/>
            <w:vAlign w:val="top"/>
          </w:tcPr>
          <w:p>
            <w:pPr>
              <w:spacing w:after="0"/>
            </w:pPr>
            <w:r>
              <w:rPr>
                <w:b/>
                <w:sz w:val="19"/>
              </w:rPr>
              <w:t>18</w:t>
            </w:r>
          </w:p>
        </w:tc>
        <w:tc>
          <w:tcPr>
            <w:tcW w:type="dxa" w:w="5216"/>
            <w:vAlign w:val="top"/>
          </w:tcPr>
          <w:p>
            <w:pPr>
              <w:spacing w:after="0"/>
            </w:pPr>
            <w:r>
              <w:rPr>
                <w:sz w:val="19"/>
              </w:rPr>
              <w:t>Chybí atribut signing-time v podpisu</w:t>
            </w:r>
          </w:p>
        </w:tc>
        <w:tc>
          <w:tcPr>
            <w:tcW w:type="dxa" w:w="907"/>
            <w:vAlign w:val="top"/>
          </w:tcPr>
          <w:p>
            <w:pPr>
              <w:spacing w:after="0"/>
            </w:pPr>
            <w:r>
              <w:rPr>
                <w:sz w:val="19"/>
              </w:rPr>
              <w:t>18</w:t>
            </w:r>
          </w:p>
        </w:tc>
        <w:tc>
          <w:tcPr>
            <w:tcW w:type="dxa" w:w="2381"/>
            <w:vAlign w:val="top"/>
          </w:tcPr>
          <w:p>
            <w:pPr>
              <w:spacing w:after="0"/>
            </w:pPr>
            <w:r>
              <w:rPr>
                <w:sz w:val="19"/>
              </w:rPr>
              <w:t>1, 2, 3, 4, 5, 6, 8, 9, 10, 11, 12, 13, 14, 15, 17, 19, 21, 25</w:t>
            </w:r>
          </w:p>
        </w:tc>
      </w:tr>
      <w:tr>
        <w:trPr>
          <w:cantSplit/>
        </w:trPr>
        <w:tc>
          <w:tcPr>
            <w:tcW w:type="dxa" w:w="907"/>
            <w:vAlign w:val="top"/>
          </w:tcPr>
          <w:p>
            <w:pPr>
              <w:spacing w:after="0"/>
            </w:pPr>
            <w:r>
              <w:rPr>
                <w:b/>
                <w:sz w:val="19"/>
              </w:rPr>
              <w:t>4</w:t>
            </w:r>
          </w:p>
        </w:tc>
        <w:tc>
          <w:tcPr>
            <w:tcW w:type="dxa" w:w="5216"/>
            <w:vAlign w:val="top"/>
          </w:tcPr>
          <w:p>
            <w:pPr>
              <w:spacing w:after="0"/>
            </w:pPr>
            <w:r>
              <w:rPr>
                <w:sz w:val="19"/>
              </w:rPr>
              <w:t>Expirovaný podpisový certifikát, bez časového razítka</w:t>
            </w:r>
          </w:p>
        </w:tc>
        <w:tc>
          <w:tcPr>
            <w:tcW w:type="dxa" w:w="907"/>
            <w:vAlign w:val="top"/>
          </w:tcPr>
          <w:p>
            <w:pPr>
              <w:spacing w:after="0"/>
            </w:pPr>
            <w:r>
              <w:rPr>
                <w:sz w:val="19"/>
              </w:rPr>
              <w:t>7</w:t>
            </w:r>
          </w:p>
        </w:tc>
        <w:tc>
          <w:tcPr>
            <w:tcW w:type="dxa" w:w="2381"/>
            <w:vAlign w:val="top"/>
          </w:tcPr>
          <w:p>
            <w:pPr>
              <w:spacing w:after="0"/>
            </w:pPr>
            <w:r>
              <w:rPr>
                <w:sz w:val="19"/>
              </w:rPr>
              <w:t>2, 6, 10, 11, 12, 24, 25</w:t>
            </w:r>
          </w:p>
        </w:tc>
      </w:tr>
      <w:tr>
        <w:trPr>
          <w:cantSplit/>
        </w:trPr>
        <w:tc>
          <w:tcPr>
            <w:tcW w:type="dxa" w:w="907"/>
            <w:vAlign w:val="top"/>
          </w:tcPr>
          <w:p>
            <w:pPr>
              <w:spacing w:after="0"/>
            </w:pPr>
            <w:r>
              <w:rPr>
                <w:b/>
                <w:sz w:val="19"/>
              </w:rPr>
              <w:t>20</w:t>
            </w:r>
          </w:p>
        </w:tc>
        <w:tc>
          <w:tcPr>
            <w:tcW w:type="dxa" w:w="5216"/>
            <w:vAlign w:val="top"/>
          </w:tcPr>
          <w:p>
            <w:pPr>
              <w:spacing w:after="0"/>
            </w:pPr>
            <w:r>
              <w:rPr>
                <w:sz w:val="19"/>
              </w:rPr>
              <w:t>Podpis po expiraci certifikátu</w:t>
            </w:r>
          </w:p>
        </w:tc>
        <w:tc>
          <w:tcPr>
            <w:tcW w:type="dxa" w:w="907"/>
            <w:vAlign w:val="top"/>
          </w:tcPr>
          <w:p>
            <w:pPr>
              <w:spacing w:after="0"/>
            </w:pPr>
            <w:r>
              <w:rPr>
                <w:sz w:val="19"/>
              </w:rPr>
              <w:t>7</w:t>
            </w:r>
          </w:p>
        </w:tc>
        <w:tc>
          <w:tcPr>
            <w:tcW w:type="dxa" w:w="2381"/>
            <w:vAlign w:val="top"/>
          </w:tcPr>
          <w:p>
            <w:pPr>
              <w:spacing w:after="0"/>
            </w:pPr>
            <w:r>
              <w:rPr>
                <w:sz w:val="19"/>
              </w:rPr>
              <w:t>2, 6, 10, 11, 12, 24, 25</w:t>
            </w:r>
          </w:p>
        </w:tc>
      </w:tr>
      <w:tr>
        <w:trPr>
          <w:cantSplit/>
        </w:trPr>
        <w:tc>
          <w:tcPr>
            <w:tcW w:type="dxa" w:w="907"/>
            <w:vAlign w:val="top"/>
          </w:tcPr>
          <w:p>
            <w:pPr>
              <w:spacing w:after="0"/>
            </w:pPr>
            <w:r>
              <w:rPr>
                <w:b/>
                <w:sz w:val="19"/>
              </w:rPr>
              <w:t>21</w:t>
            </w:r>
          </w:p>
        </w:tc>
        <w:tc>
          <w:tcPr>
            <w:tcW w:type="dxa" w:w="5216"/>
            <w:vAlign w:val="top"/>
          </w:tcPr>
          <w:p>
            <w:pPr>
              <w:spacing w:after="0"/>
            </w:pPr>
            <w:r>
              <w:rPr>
                <w:sz w:val="19"/>
              </w:rPr>
              <w:t>Některé časové razítko neslouží jako PoE</w:t>
            </w:r>
          </w:p>
        </w:tc>
        <w:tc>
          <w:tcPr>
            <w:tcW w:type="dxa" w:w="907"/>
            <w:vAlign w:val="top"/>
          </w:tcPr>
          <w:p>
            <w:pPr>
              <w:spacing w:after="0"/>
            </w:pPr>
            <w:r>
              <w:rPr>
                <w:sz w:val="19"/>
              </w:rPr>
              <w:t>7</w:t>
            </w:r>
          </w:p>
        </w:tc>
        <w:tc>
          <w:tcPr>
            <w:tcW w:type="dxa" w:w="2381"/>
            <w:vAlign w:val="top"/>
          </w:tcPr>
          <w:p>
            <w:pPr>
              <w:spacing w:after="0"/>
            </w:pPr>
            <w:r>
              <w:rPr>
                <w:sz w:val="19"/>
              </w:rPr>
              <w:t>2, 6, 10, 11, 12, 24, 25</w:t>
            </w:r>
          </w:p>
        </w:tc>
      </w:tr>
      <w:tr>
        <w:trPr>
          <w:cantSplit/>
        </w:trPr>
        <w:tc>
          <w:tcPr>
            <w:tcW w:type="dxa" w:w="907"/>
            <w:vAlign w:val="top"/>
          </w:tcPr>
          <w:p>
            <w:pPr>
              <w:spacing w:after="0"/>
            </w:pPr>
            <w:r>
              <w:rPr>
                <w:b/>
                <w:sz w:val="19"/>
              </w:rPr>
              <w:t>35</w:t>
            </w:r>
          </w:p>
        </w:tc>
        <w:tc>
          <w:tcPr>
            <w:tcW w:type="dxa" w:w="5216"/>
            <w:vAlign w:val="top"/>
          </w:tcPr>
          <w:p>
            <w:pPr>
              <w:spacing w:after="0"/>
            </w:pPr>
            <w:r>
              <w:rPr>
                <w:sz w:val="19"/>
              </w:rPr>
              <w:t>Hashovací funkce, kterou standardy nepřipouštějí (SHA3-224)</w:t>
            </w:r>
          </w:p>
        </w:tc>
        <w:tc>
          <w:tcPr>
            <w:tcW w:type="dxa" w:w="907"/>
            <w:vAlign w:val="top"/>
          </w:tcPr>
          <w:p>
            <w:pPr>
              <w:spacing w:after="0"/>
            </w:pPr>
            <w:r>
              <w:rPr>
                <w:sz w:val="19"/>
              </w:rPr>
              <w:t>7</w:t>
            </w:r>
          </w:p>
        </w:tc>
        <w:tc>
          <w:tcPr>
            <w:tcW w:type="dxa" w:w="2381"/>
            <w:vAlign w:val="top"/>
          </w:tcPr>
          <w:p>
            <w:pPr>
              <w:spacing w:after="0"/>
            </w:pPr>
            <w:r>
              <w:rPr>
                <w:sz w:val="19"/>
              </w:rPr>
              <w:t>2, 6, 10, 11, 12, 24, 25</w:t>
            </w:r>
          </w:p>
        </w:tc>
      </w:tr>
      <w:tr>
        <w:trPr>
          <w:cantSplit/>
        </w:trPr>
        <w:tc>
          <w:tcPr>
            <w:tcW w:type="dxa" w:w="907"/>
            <w:vAlign w:val="top"/>
          </w:tcPr>
          <w:p>
            <w:pPr>
              <w:spacing w:after="0"/>
            </w:pPr>
            <w:r>
              <w:rPr>
                <w:b/>
                <w:sz w:val="19"/>
              </w:rPr>
              <w:t>10</w:t>
            </w:r>
          </w:p>
        </w:tc>
        <w:tc>
          <w:tcPr>
            <w:tcW w:type="dxa" w:w="5216"/>
            <w:vAlign w:val="top"/>
          </w:tcPr>
          <w:p>
            <w:pPr>
              <w:spacing w:after="0"/>
            </w:pPr>
            <w:r>
              <w:rPr>
                <w:sz w:val="19"/>
              </w:rPr>
              <w:t>Neznámý stav revokace</w:t>
            </w:r>
          </w:p>
        </w:tc>
        <w:tc>
          <w:tcPr>
            <w:tcW w:type="dxa" w:w="907"/>
            <w:vAlign w:val="top"/>
          </w:tcPr>
          <w:p>
            <w:pPr>
              <w:spacing w:after="0"/>
            </w:pPr>
            <w:r>
              <w:rPr>
                <w:sz w:val="19"/>
              </w:rPr>
              <w:t>2</w:t>
            </w:r>
          </w:p>
        </w:tc>
        <w:tc>
          <w:tcPr>
            <w:tcW w:type="dxa" w:w="2381"/>
            <w:vAlign w:val="top"/>
          </w:tcPr>
          <w:p>
            <w:pPr>
              <w:spacing w:after="0"/>
            </w:pPr>
            <w:r>
              <w:rPr>
                <w:sz w:val="19"/>
              </w:rPr>
              <w:t>2, 25</w:t>
            </w:r>
          </w:p>
        </w:tc>
      </w:tr>
      <w:tr>
        <w:trPr>
          <w:cantSplit/>
        </w:trPr>
        <w:tc>
          <w:tcPr>
            <w:tcW w:type="dxa" w:w="907"/>
            <w:vAlign w:val="top"/>
          </w:tcPr>
          <w:p>
            <w:pPr>
              <w:spacing w:after="0"/>
            </w:pPr>
            <w:r>
              <w:rPr>
                <w:b/>
                <w:sz w:val="19"/>
              </w:rPr>
              <w:t>22</w:t>
            </w:r>
          </w:p>
        </w:tc>
        <w:tc>
          <w:tcPr>
            <w:tcW w:type="dxa" w:w="5216"/>
            <w:vAlign w:val="top"/>
          </w:tcPr>
          <w:p>
            <w:pPr>
              <w:spacing w:after="0"/>
            </w:pPr>
            <w:r>
              <w:rPr>
                <w:sz w:val="19"/>
              </w:rPr>
              <w:t>On-line revokační informace prokazující revokaci certifikátu; nelze je dle standardů použít</w:t>
            </w:r>
          </w:p>
        </w:tc>
        <w:tc>
          <w:tcPr>
            <w:tcW w:type="dxa" w:w="907"/>
            <w:vAlign w:val="top"/>
          </w:tcPr>
          <w:p>
            <w:pPr>
              <w:spacing w:after="0"/>
            </w:pPr>
            <w:r>
              <w:rPr>
                <w:sz w:val="19"/>
              </w:rPr>
              <w:t>2</w:t>
            </w:r>
          </w:p>
        </w:tc>
        <w:tc>
          <w:tcPr>
            <w:tcW w:type="dxa" w:w="2381"/>
            <w:vAlign w:val="top"/>
          </w:tcPr>
          <w:p>
            <w:pPr>
              <w:spacing w:after="0"/>
            </w:pPr>
            <w:r>
              <w:rPr>
                <w:sz w:val="19"/>
              </w:rPr>
              <w:t>2, 25</w:t>
            </w:r>
          </w:p>
        </w:tc>
      </w:tr>
      <w:tr>
        <w:trPr>
          <w:cantSplit/>
        </w:trPr>
        <w:tc>
          <w:tcPr>
            <w:tcW w:type="dxa" w:w="907"/>
            <w:vAlign w:val="top"/>
          </w:tcPr>
          <w:p>
            <w:pPr>
              <w:spacing w:after="0"/>
            </w:pPr>
            <w:r>
              <w:rPr>
                <w:b/>
                <w:sz w:val="19"/>
              </w:rPr>
              <w:t>30</w:t>
            </w:r>
          </w:p>
        </w:tc>
        <w:tc>
          <w:tcPr>
            <w:tcW w:type="dxa" w:w="5216"/>
            <w:vAlign w:val="top"/>
          </w:tcPr>
          <w:p>
            <w:pPr>
              <w:spacing w:after="0"/>
            </w:pPr>
            <w:r>
              <w:rPr>
                <w:sz w:val="19"/>
              </w:rPr>
              <w:t>Chybí jen důkaz, že revokační informace v dokumentu byla vložena včas</w:t>
            </w:r>
          </w:p>
        </w:tc>
        <w:tc>
          <w:tcPr>
            <w:tcW w:type="dxa" w:w="907"/>
            <w:vAlign w:val="top"/>
          </w:tcPr>
          <w:p>
            <w:pPr>
              <w:spacing w:after="0"/>
            </w:pPr>
            <w:r>
              <w:rPr>
                <w:sz w:val="19"/>
              </w:rPr>
              <w:t>2</w:t>
            </w:r>
          </w:p>
        </w:tc>
        <w:tc>
          <w:tcPr>
            <w:tcW w:type="dxa" w:w="2381"/>
            <w:vAlign w:val="top"/>
          </w:tcPr>
          <w:p>
            <w:pPr>
              <w:spacing w:after="0"/>
            </w:pPr>
            <w:r>
              <w:rPr>
                <w:sz w:val="19"/>
              </w:rPr>
              <w:t>6, 29</w:t>
            </w:r>
          </w:p>
        </w:tc>
      </w:tr>
      <w:tr>
        <w:trPr>
          <w:cantSplit/>
        </w:trPr>
        <w:tc>
          <w:tcPr>
            <w:tcW w:type="dxa" w:w="907"/>
            <w:vAlign w:val="top"/>
          </w:tcPr>
          <w:p>
            <w:pPr>
              <w:spacing w:after="0"/>
            </w:pPr>
            <w:r>
              <w:rPr>
                <w:b/>
                <w:sz w:val="19"/>
              </w:rPr>
              <w:t>1</w:t>
            </w:r>
          </w:p>
        </w:tc>
        <w:tc>
          <w:tcPr>
            <w:tcW w:type="dxa" w:w="5216"/>
            <w:vAlign w:val="top"/>
          </w:tcPr>
          <w:p>
            <w:pPr>
              <w:spacing w:after="0"/>
            </w:pPr>
            <w:r>
              <w:rPr>
                <w:sz w:val="19"/>
              </w:rPr>
              <w:t>Zastaralý formát (nereferenční)</w:t>
            </w:r>
          </w:p>
        </w:tc>
        <w:tc>
          <w:tcPr>
            <w:tcW w:type="dxa" w:w="907"/>
            <w:vAlign w:val="top"/>
          </w:tcPr>
          <w:p>
            <w:pPr>
              <w:spacing w:after="0"/>
            </w:pPr>
            <w:r>
              <w:rPr>
                <w:sz w:val="19"/>
              </w:rPr>
              <w:t>1</w:t>
            </w:r>
          </w:p>
        </w:tc>
        <w:tc>
          <w:tcPr>
            <w:tcW w:type="dxa" w:w="2381"/>
            <w:vAlign w:val="top"/>
          </w:tcPr>
          <w:p>
            <w:pPr>
              <w:spacing w:after="0"/>
            </w:pPr>
            <w:r>
              <w:rPr>
                <w:sz w:val="19"/>
              </w:rPr>
              <w:t>2</w:t>
            </w:r>
          </w:p>
        </w:tc>
      </w:tr>
      <w:tr>
        <w:trPr>
          <w:cantSplit/>
        </w:trPr>
        <w:tc>
          <w:tcPr>
            <w:tcW w:type="dxa" w:w="907"/>
            <w:vAlign w:val="top"/>
          </w:tcPr>
          <w:p>
            <w:pPr>
              <w:spacing w:after="0"/>
            </w:pPr>
            <w:r>
              <w:rPr>
                <w:b/>
                <w:sz w:val="19"/>
              </w:rPr>
              <w:t>23</w:t>
            </w:r>
          </w:p>
        </w:tc>
        <w:tc>
          <w:tcPr>
            <w:tcW w:type="dxa" w:w="5216"/>
            <w:vAlign w:val="top"/>
          </w:tcPr>
          <w:p>
            <w:pPr>
              <w:spacing w:after="0"/>
            </w:pPr>
            <w:r>
              <w:rPr>
                <w:sz w:val="19"/>
              </w:rPr>
              <w:t>Porušená integrita časového razítka — vadu nelze napravit</w:t>
            </w:r>
          </w:p>
        </w:tc>
        <w:tc>
          <w:tcPr>
            <w:tcW w:type="dxa" w:w="907"/>
            <w:vAlign w:val="top"/>
          </w:tcPr>
          <w:p>
            <w:pPr>
              <w:spacing w:after="0"/>
            </w:pPr>
            <w:r>
              <w:rPr>
                <w:sz w:val="19"/>
              </w:rPr>
              <w:t>1</w:t>
            </w:r>
          </w:p>
        </w:tc>
        <w:tc>
          <w:tcPr>
            <w:tcW w:type="dxa" w:w="2381"/>
            <w:vAlign w:val="top"/>
          </w:tcPr>
          <w:p>
            <w:pPr>
              <w:spacing w:after="0"/>
            </w:pPr>
            <w:r>
              <w:rPr>
                <w:sz w:val="19"/>
              </w:rPr>
              <w:t>21</w:t>
            </w:r>
          </w:p>
        </w:tc>
      </w:tr>
      <w:tr>
        <w:trPr>
          <w:cantSplit/>
        </w:trPr>
        <w:tc>
          <w:tcPr>
            <w:tcW w:type="dxa" w:w="907"/>
            <w:vAlign w:val="top"/>
          </w:tcPr>
          <w:p>
            <w:pPr>
              <w:spacing w:after="0"/>
            </w:pPr>
            <w:r>
              <w:rPr>
                <w:b/>
                <w:sz w:val="19"/>
              </w:rPr>
              <w:t>24</w:t>
            </w:r>
          </w:p>
        </w:tc>
        <w:tc>
          <w:tcPr>
            <w:tcW w:type="dxa" w:w="5216"/>
            <w:vAlign w:val="top"/>
          </w:tcPr>
          <w:p>
            <w:pPr>
              <w:spacing w:after="0"/>
            </w:pPr>
            <w:r>
              <w:rPr>
                <w:sz w:val="19"/>
              </w:rPr>
              <w:t>Vydavatel revokačních dat mimo dobu své platnosti k rozhodnému okamžiku</w:t>
            </w:r>
          </w:p>
        </w:tc>
        <w:tc>
          <w:tcPr>
            <w:tcW w:type="dxa" w:w="907"/>
            <w:vAlign w:val="top"/>
          </w:tcPr>
          <w:p>
            <w:pPr>
              <w:spacing w:after="0"/>
            </w:pPr>
            <w:r>
              <w:rPr>
                <w:sz w:val="19"/>
              </w:rPr>
              <w:t>1</w:t>
            </w:r>
          </w:p>
        </w:tc>
        <w:tc>
          <w:tcPr>
            <w:tcW w:type="dxa" w:w="2381"/>
            <w:vAlign w:val="top"/>
          </w:tcPr>
          <w:p>
            <w:pPr>
              <w:spacing w:after="0"/>
            </w:pPr>
            <w:r>
              <w:rPr>
                <w:sz w:val="19"/>
              </w:rPr>
              <w:t>2</w:t>
            </w:r>
          </w:p>
        </w:tc>
      </w:tr>
    </w:tbl>
    <w:p>
      <w:pPr>
        <w:spacing w:after="80"/>
      </w:pPr>
    </w:p>
    <w:p>
      <w:pPr>
        <w:spacing w:before="120"/>
      </w:pPr>
      <w:r>
        <w:t>Bez jakékoli vazby (nepotlačují nic a nic je nepotlačuje): 27, 31, 32, 33.</w:t>
      </w:r>
    </w:p>
    <w:sectPr w:rsidR="00FC693F" w:rsidRPr="0006063C" w:rsidSect="00034616">
      <w:footerReference w:type="default" r:id="rId9"/>
      <w:pgSz w:w="11906" w:h="16838"/>
      <w:pgMar w:top="1247" w:right="1247" w:bottom="1134" w:left="1247"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Pr>
        <w:color w:val="5A6355"/>
        <w:sz w:val="17"/>
      </w:rPr>
      <w:t>AnEP — číselník důvodů</w:t>
    </w:r>
    <w:r>
      <w:tab/>
    </w:r>
    <w:r>
      <w:rPr>
        <w:color w:val="5A6355"/>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6"/>
    </w:pPr>
    <w:rPr>
      <w:rFonts w:ascii="Segoe UI" w:hAnsi="Segoe UI" w:cs="Segoe UI" w:eastAsia="Segoe UI"/>
      <w:color w:val="1F2419"/>
      <w:sz w:val="21"/>
      <w:lang w:val="cs-C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80"/>
      <w:outlineLvl w:val="0"/>
    </w:pPr>
    <w:rPr>
      <w:rFonts w:ascii="Segoe UI" w:hAnsi="Segoe UI" w:cs="Segoe UI" w:eastAsia="Segoe UI"/>
      <w:b/>
      <w:bCs/>
      <w:color w:val="3A6A12"/>
      <w:sz w:val="34"/>
      <w:szCs w:val="28"/>
      <w:lang w:val="cs-CZ"/>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Segoe UI" w:hAnsi="Segoe UI" w:cs="Segoe UI" w:eastAsia="Segoe UI"/>
      <w:b/>
      <w:bCs/>
      <w:color w:val="1F2419"/>
      <w:sz w:val="25"/>
      <w:szCs w:val="26"/>
      <w:lang w:val="cs-CZ"/>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Segoe UI" w:hAnsi="Segoe UI" w:cs="Segoe UI" w:eastAsia="Segoe UI"/>
      <w:b/>
      <w:bCs/>
      <w:i w:val="0"/>
      <w:color w:val="3A6A12"/>
      <w:sz w:val="21"/>
      <w:lang w:val="cs-CZ"/>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Segoe UI" w:hAnsi="Segoe UI" w:cs="Segoe UI" w:eastAsia="Segoe UI"/>
      <w:color w:val="1F2419"/>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Segoe UI" w:hAnsi="Segoe UI" w:cs="Segoe UI" w:eastAsia="Segoe UI"/>
      <w:color w:val="1F2419"/>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40"/>
    </w:pPr>
    <w:rPr>
      <w:rFonts w:ascii="Segoe UI" w:hAnsi="Segoe UI" w:cs="Segoe UI" w:eastAsia="Segoe UI"/>
      <w:b w:val="0"/>
      <w:bCs/>
      <w:i w:val="0"/>
      <w:color w:val="5A6355"/>
      <w:sz w:val="17"/>
      <w:szCs w:val="18"/>
      <w:lang w:val="cs-CZ"/>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AnEP — číselník důvodů</dc:title>
  <dc:subject>Analyzátor elektronických podpisů — důvody výsledku ověření</dc:subject>
  <dc:creator>python-docx</dc:creator>
  <cp:keywords/>
  <dc:description>Vygenerováno skriptem docs/gen-duvody-docx.py z výpisu ReasonDump (texty a vazby přímo z kódu).</dc:description>
  <cp:lastModifiedBy/>
  <cp:revision>1</cp:revision>
  <dcterms:created xsi:type="dcterms:W3CDTF">2013-12-23T23:15:00Z</dcterms:created>
  <dcterms:modified xsi:type="dcterms:W3CDTF">2013-12-23T23:15:00Z</dcterms:modified>
  <cp:category/>
  <dc:language>cs-CZ</dc:language>
</cp:coreProperties>
</file>