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</w:pPr>
      <w:r>
        <w:rPr>
          <w:b/>
          <w:color w:val="4D8A19"/>
          <w:sz w:val="18"/>
          <w:spacing w:val="60"/>
        </w:rPr>
        <w:t>UŽIVATELSKÁ PŘÍRUČKA · RYCHLÝ START</w:t>
      </w:r>
    </w:p>
    <w:p>
      <w:pPr>
        <w:spacing w:after="0"/>
      </w:pPr>
      <w:r>
        <w:rPr>
          <w:rFonts w:ascii="Segoe UI Light" w:hAnsi="Segoe UI Light"/>
          <w:color w:val="1F2419"/>
          <w:sz w:val="96"/>
        </w:rPr>
        <w:t>AnEP</w:t>
      </w:r>
    </w:p>
    <w:p>
      <w:pPr>
        <w:pBdr>
          <w:bottom w:val="single" w:sz="12" w:space="8" w:color="4D8A19"/>
        </w:pBdr>
        <w:spacing w:after="200"/>
      </w:pPr>
      <w:r>
        <w:rPr>
          <w:color w:val="5A6355"/>
          <w:sz w:val="30"/>
        </w:rPr>
        <w:t>Analyzátor elektronických podpisů</w:t>
      </w:r>
    </w:p>
    <w:p>
      <w:pPr>
        <w:spacing w:after="280"/>
      </w:pPr>
      <w:r>
        <w:rPr>
          <w:sz w:val="24"/>
        </w:rPr>
        <w:t>Jak zjistit, jestli je dokument podepsaný platně, co znamená barevný pruh s výsledkem a co dělat, když ověření nevyjde.</w:t>
      </w:r>
    </w:p>
    <w:p>
      <w:pPr>
        <w:spacing w:before="200"/>
      </w:pPr>
      <w:r>
        <w:rPr>
          <w:color w:val="5A6355"/>
          <w:sz w:val="17"/>
        </w:rPr>
        <w:t>Wordová podoba příručky vygenerovaná z jejího zdroje. Text je sázen wordovými styly, takže se dá přeformátovat změnou stylu.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Obsah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1 </w:t>
      </w:r>
      <w:r>
        <w:rPr>
          <w:b/>
        </w:rPr>
        <w:t>K čemu aplikace je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2 </w:t>
      </w:r>
      <w:r>
        <w:rPr>
          <w:b/>
        </w:rPr>
        <w:t>První spuštění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3 </w:t>
      </w:r>
      <w:r>
        <w:rPr>
          <w:b/>
        </w:rPr>
        <w:t>Jak ověřit dokument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4 </w:t>
      </w:r>
      <w:r>
        <w:rPr>
          <w:b/>
        </w:rPr>
        <w:t>Tři možné výsledky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5 </w:t>
      </w:r>
      <w:r>
        <w:rPr>
          <w:b/>
        </w:rPr>
        <w:t>Zaručený, uznávaný, kvalifikovaný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6 </w:t>
      </w:r>
      <w:r>
        <w:rPr>
          <w:b/>
        </w:rPr>
        <w:t>Když platnost nevyšla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7 </w:t>
      </w:r>
      <w:r>
        <w:rPr>
          <w:b/>
        </w:rPr>
        <w:t>Kde jsou podrobnosti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8 </w:t>
      </w:r>
      <w:r>
        <w:rPr>
          <w:b/>
        </w:rPr>
        <w:t>Digitální kontinuita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9 </w:t>
      </w:r>
      <w:r>
        <w:rPr>
          <w:b/>
        </w:rPr>
        <w:t>Protokol o ověření</w:t>
      </w:r>
    </w:p>
    <w:p>
      <w:pPr>
        <w:spacing w:after="60"/>
        <w:ind w:left="510" w:hanging="510"/>
      </w:pPr>
      <w:r>
        <w:rPr>
          <w:b/>
          <w:color w:val="3A6A12"/>
        </w:rPr>
        <w:t xml:space="preserve">10 </w:t>
      </w:r>
      <w:r>
        <w:rPr>
          <w:b/>
        </w:rPr>
        <w:t>Slovníček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1 K čemu aplikace je</w:t>
      </w:r>
    </w:p>
    <w:p>
      <w:r>
        <w:t xml:space="preserve">AnEP odpovídá na jedinou otázku: </w:t>
      </w:r>
      <w:r>
        <w:rPr>
          <w:b/>
        </w:rPr>
        <w:t>je tenhle dokument platně podepsaný?</w:t>
      </w:r>
      <w:r>
        <w:t xml:space="preserve"> Přetáhnete do ní soubor, ona ho ověří proti evropským důvěryhodným seznamům a řekne výsledek — a hlavně ho vysvětlí česky, ne hláškou technického nástroje.</w:t>
      </w:r>
    </w:p>
    <w:p>
      <w:r>
        <w:t xml:space="preserve">Umí PDF (podpisy PAdES), kontejnery ASiC, samostatné podpisy CAdES, XAdES a JAdES, datové zprávy ISDS ve formátu </w:t>
      </w:r>
      <w:r>
        <w:rPr>
          <w:rFonts w:ascii="Consolas" w:hAnsi="Consolas"/>
          <w:sz w:val="19"/>
        </w:rPr>
        <w:t>.zfo</w:t>
      </w:r>
      <w:r>
        <w:t xml:space="preserve"> a evidenční záznamy. Vedle podpisů rozezná i pečeti a samostatná časová razítka.</w:t>
      </w:r>
    </w:p>
    <w:p>
      <w:r>
        <w:t xml:space="preserve">Co nedělá: </w:t>
      </w:r>
      <w:r>
        <w:rPr>
          <w:b/>
        </w:rPr>
        <w:t>nepodepisuje</w:t>
      </w:r>
      <w:r>
        <w:t xml:space="preserve"> a do dokumentu nezasahuje. Jediné, co s ním umí udělat, jsou úkony popsané v kapitole o digitální kontinuitě — a i ty vždy vytvoří nový soubor, původní nechají být.</w:t>
      </w:r>
    </w:p>
    <w:p>
      <w:pPr>
        <w:pStyle w:val="Heading1"/>
        <w:pBdr>
          <w:bottom w:val="single" w:sz="8" w:space="4" w:color="4D8A19"/>
        </w:pBdr>
      </w:pPr>
      <w:r>
        <w:t>2 První spuštění</w:t>
      </w:r>
    </w:p>
    <w:p>
      <w:r>
        <w:t xml:space="preserve">Po startu aplikace chvíli hlásí </w:t>
      </w:r>
      <w:r>
        <w:rPr>
          <w:b/>
        </w:rPr>
        <w:t>Načítám důvěryhodné seznamy EU…</w:t>
      </w:r>
      <w:r>
        <w:t xml:space="preserve"> Stahuje si seznamy důvěryhodných poskytovatelů z celé Evropské unie — bez nich by nevěděla, komu věřit. Trvá to několik vteřin a zelené tlačítko je do té doby nečinné.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02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azd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color w:val="3A6A12"/>
        </w:rPr>
        <w:t xml:space="preserve">Obrázek 1 </w:t>
      </w:r>
      <w:r>
        <w:t xml:space="preserve">Úvodní obrazovka. Velká plocha vlevo je místo, kam se dokument vkládá. Vpravo od ní jsou čtyři tlačítka: </w:t>
      </w:r>
      <w:r>
        <w:rPr>
          <w:b/>
        </w:rPr>
        <w:t>↺</w:t>
      </w:r>
      <w:r>
        <w:t xml:space="preserve"> vrátí naposledy zadaný soubor, </w:t>
      </w:r>
      <w:r>
        <w:rPr>
          <w:b/>
        </w:rPr>
        <w:t>zelená fajfka</w:t>
      </w:r>
      <w:r>
        <w:t xml:space="preserve"> spustí ověření, </w:t>
      </w:r>
      <w:r>
        <w:rPr>
          <w:b/>
        </w:rPr>
        <w:t>ozubené kolo</w:t>
      </w:r>
      <w:r>
        <w:t xml:space="preserve"> otevře nastavení a </w:t>
      </w:r>
      <w:r>
        <w:rPr>
          <w:b/>
        </w:rPr>
        <w:t>poslední</w:t>
      </w:r>
      <w:r>
        <w:t xml:space="preserve"> slouží k volitelnému přidání externího podpisu nebo evidenčního záznamu.</w:t>
      </w:r>
    </w:p>
    <w:p>
      <w:pPr>
        <w:pStyle w:val="Heading1"/>
        <w:pBdr>
          <w:bottom w:val="single" w:sz="8" w:space="4" w:color="4D8A19"/>
        </w:pBdr>
      </w:pPr>
      <w:r>
        <w:t>3 Jak ověřit dokument</w:t>
      </w:r>
    </w:p>
    <w:p>
      <w:pPr>
        <w:pStyle w:val="ListNumber"/>
      </w:pPr>
      <w:r>
        <w:rPr>
          <w:b/>
        </w:rPr>
        <w:t>Vložte soubor</w:t>
      </w:r>
      <w:r>
        <w:t xml:space="preserve"> — Přetáhněte ho myší do plochy </w:t>
      </w:r>
      <w:r>
        <w:rPr>
          <w:b/>
        </w:rPr>
        <w:t>Dokument/soubor s podepisovaným obsahem</w:t>
      </w:r>
      <w:r>
        <w:t>, nebo do ní klepněte a soubor vyberte.</w:t>
      </w:r>
    </w:p>
    <w:p>
      <w:pPr>
        <w:pStyle w:val="ListNumber"/>
      </w:pPr>
      <w:r>
        <w:rPr>
          <w:b/>
        </w:rPr>
        <w:t>Klepněte na zelenou fajfku</w:t>
      </w:r>
      <w:r>
        <w:t xml:space="preserve"> — Ověření trvá několik vteřin — aplikace si mezitím ze sítě stahuje, co k posouzení potřebuje.</w:t>
      </w:r>
    </w:p>
    <w:p>
      <w:pPr>
        <w:pStyle w:val="ListNumber"/>
      </w:pPr>
      <w:r>
        <w:rPr>
          <w:b/>
        </w:rPr>
        <w:t>Přečtěte si Zjednodušený přehled</w:t>
      </w:r>
      <w:r>
        <w:t xml:space="preserve"> — Otevře se sám. Řádek </w:t>
      </w:r>
      <w:r>
        <w:rPr>
          <w:b/>
        </w:rPr>
        <w:t>Stav platnosti</w:t>
      </w:r>
      <w:r>
        <w:t xml:space="preserve"> je barevný pruh s odpovědí; všechno ostatní jsou podrobnosti k němu.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Odděleně podepsaný dokument </w:t>
            </w:r>
            <w:r>
              <w:rPr>
                <w:sz w:val="19"/>
              </w:rPr>
              <w:t>Má-li podpis podobu samostatného souboru (</w:t>
            </w:r>
            <w:r>
              <w:rPr>
                <w:rFonts w:ascii="Consolas" w:hAnsi="Consolas"/>
                <w:sz w:val="17"/>
              </w:rPr>
              <w:t>.p7s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.xml</w:t>
            </w:r>
            <w:r>
              <w:rPr>
                <w:sz w:val="19"/>
              </w:rPr>
              <w:t>), vložte do hlavní plochy podpis a podepsaný dokument přidejte posledním tlačítkem vpravo. Na pořadí nezáleží.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4 Tři možné výsledky</w:t>
      </w:r>
    </w:p>
    <w:p>
      <w:r>
        <w:t>Barva pruhu nese odpověď. Nejsou dvě, ale tři — a ten třetí případ je nejčastější zdroj nedorozumění.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175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Pruh s výsledkem</w:t>
            </w:r>
          </w:p>
        </w:tc>
        <w:tc>
          <w:tcPr>
            <w:tcW w:type="dxa" w:w="623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Co znamená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3F0D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 platnosti: platný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Podpis obstál. Dokument se od podepsání nezměnil a certifikát byl v rozhodném okamžiku v pořádku.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DCDA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Stav platnosti: neplatný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sz w:val="19"/>
              </w:rPr>
              <w:t>Prokázaná vada — nejčastěji porušená integrita, tedy že se obsah po podepsání změnil.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0E5D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Platnost se nepodařilo prokázat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Není to závěr o neplatnosti.</w:t>
            </w:r>
            <w:r>
              <w:rPr>
                <w:sz w:val="19"/>
              </w:rPr>
              <w:t xml:space="preserve"> Znamená to, že něco k posouzení chybí — typicky revokační informace, které už nejsou k dispozici. Podpis může být v pořádku i vadný; aplikace to neví.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02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ysled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color w:val="3A6A12"/>
        </w:rPr>
        <w:t xml:space="preserve">Obrázek 2 </w:t>
      </w:r>
      <w:r>
        <w:t xml:space="preserve">Platný uznávaný podpis. Pod pruhem stojí </w:t>
      </w:r>
      <w:r>
        <w:rPr>
          <w:b/>
        </w:rPr>
        <w:t>kdo</w:t>
      </w:r>
      <w:r>
        <w:t xml:space="preserve"> podepsal, </w:t>
      </w:r>
      <w:r>
        <w:rPr>
          <w:b/>
        </w:rPr>
        <w:t>kdo vydal certifikát</w:t>
      </w:r>
      <w:r>
        <w:t xml:space="preserve"> a </w:t>
      </w:r>
      <w:r>
        <w:rPr>
          <w:b/>
        </w:rPr>
        <w:t>kdy</w:t>
      </w:r>
      <w:r>
        <w:t xml:space="preserve"> se podepsalo — a je-li podpis v dokumentu vidět, ukáže se i jeho vizualizace.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Pozor na vizualizaci </w:t>
            </w:r>
            <w:r>
              <w:rPr>
                <w:sz w:val="19"/>
              </w:rPr>
              <w:t>Obrázek podpisu v dokumentu je jen kresba. O platnosti nevypovídá nic — nakreslit se dá cokoli. Rozhoduje pruh se stavem platnosti, ne to, jak podpis vypadá.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02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platn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color w:val="3A6A12"/>
        </w:rPr>
        <w:t xml:space="preserve">Obrázek 3 </w:t>
      </w:r>
      <w:r>
        <w:t xml:space="preserve">Neplatný podpis. V závorce stojí důvod — tady </w:t>
      </w:r>
      <w:r>
        <w:rPr>
          <w:b/>
        </w:rPr>
        <w:t>porušení integrity</w:t>
      </w:r>
      <w:r>
        <w:t>: obsah dokumentu neodpovídá tomu, co bylo podepsáno.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02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zna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color w:val="3A6A12"/>
        </w:rPr>
        <w:t xml:space="preserve">Obrázek 4 </w:t>
      </w:r>
      <w:r>
        <w:t xml:space="preserve">Hnědý pruh, tedy třetí případ: </w:t>
      </w:r>
      <w:r>
        <w:rPr>
          <w:b/>
        </w:rPr>
        <w:t>neznámý</w:t>
      </w:r>
      <w:r>
        <w:t xml:space="preserve">. Dokument je v pořádku, jen se jeho platnost nepodařilo prokázat — proč, na to odpovídá záložka Analýza. Všimněte si i řádku </w:t>
      </w:r>
      <w:r>
        <w:rPr>
          <w:b/>
        </w:rPr>
        <w:t>Jde o:</w:t>
      </w:r>
      <w:r>
        <w:t xml:space="preserve"> nahoře; o tom je následující kapitola.</w:t>
      </w:r>
    </w:p>
    <w:p>
      <w:pPr>
        <w:pStyle w:val="Heading1"/>
        <w:pBdr>
          <w:bottom w:val="single" w:sz="8" w:space="4" w:color="4D8A19"/>
        </w:pBdr>
      </w:pPr>
      <w:r>
        <w:t>5 Zaručený, uznávaný, kvalifikovaný</w:t>
      </w:r>
    </w:p>
    <w:p>
      <w:r>
        <w:t xml:space="preserve">Řádek </w:t>
      </w:r>
      <w:r>
        <w:rPr>
          <w:b/>
        </w:rPr>
        <w:t>Jde o:</w:t>
      </w:r>
      <w:r>
        <w:t xml:space="preserve"> nahoře v přehledu říká, s jakým druhem podpisu máte tu čest. Ten rozdíl je právní, ne technický, a je podstatný:</w:t>
      </w:r>
    </w:p>
    <w:p>
      <w:pPr>
        <w:pStyle w:val="ListBullet"/>
      </w:pPr>
      <w:r>
        <w:rPr>
          <w:b/>
        </w:rPr>
        <w:t>Zaručený</w:t>
      </w:r>
      <w:r>
        <w:t xml:space="preserve"> elektronický podpis zaručuje jen to, že se obsah po podepsání nezměnil. Identitu podepsané osoby zaručovat nemusí — ta odpovídat může, ale nemusí.</w:t>
      </w:r>
    </w:p>
    <w:p>
      <w:pPr>
        <w:pStyle w:val="ListBullet"/>
      </w:pPr>
      <w:r>
        <w:rPr>
          <w:b/>
        </w:rPr>
        <w:t>Uznávaný</w:t>
      </w:r>
      <w:r>
        <w:t xml:space="preserve"> je zaručený podpis založený na kvalifikovaném certifikátu. Ten už identitu podepsané osoby dokládá.</w:t>
      </w:r>
    </w:p>
    <w:p>
      <w:pPr>
        <w:pStyle w:val="ListBullet"/>
      </w:pPr>
      <w:r>
        <w:rPr>
          <w:b/>
        </w:rPr>
        <w:t>Kvalifikovaný</w:t>
      </w:r>
      <w:r>
        <w:t xml:space="preserve"> je uznávaný podpis vytvořený kvalifikovaným prostředkem. Podle nařízení eIDAS má stejné právní účinky jako podpis vlastnoruční.</w:t>
      </w:r>
    </w:p>
    <w:p>
      <w:r>
        <w:t>Zeleného pruhu se tenhle rozdíl netýká: „platný“ znamená technicky obstál, ať jde o kterýkoli z nich. U zaručeného podpisu proto aplikace přidává výslovné upozornění, ať si z platnosti nikdo nevyvodí víc, než co znamená.</w:t>
      </w:r>
    </w:p>
    <w:p>
      <w:pPr>
        <w:pStyle w:val="Heading1"/>
        <w:pBdr>
          <w:bottom w:val="single" w:sz="8" w:space="4" w:color="4D8A19"/>
        </w:pBdr>
      </w:pPr>
      <w:r>
        <w:t>6 Když platnost nevyšla</w:t>
      </w:r>
    </w:p>
    <w:p>
      <w:r>
        <w:t xml:space="preserve">Tady začíná záložka </w:t>
      </w:r>
      <w:r>
        <w:rPr>
          <w:b/>
        </w:rPr>
        <w:t>Analýza</w:t>
      </w:r>
      <w:r>
        <w:t>. Neopakuje výsledek — vysvětluje ho a říká, co s tím.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66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alyz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6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color w:val="3A6A12"/>
        </w:rPr>
        <w:t xml:space="preserve">Obrázek 5 </w:t>
      </w:r>
      <w:r>
        <w:t xml:space="preserve">Blok </w:t>
      </w:r>
      <w:r>
        <w:rPr>
          <w:b/>
        </w:rPr>
        <w:t>Zjištěné důvody a doporučení</w:t>
      </w:r>
      <w:r>
        <w:t xml:space="preserve"> má tři řádky: </w:t>
      </w:r>
      <w:r>
        <w:rPr>
          <w:b/>
        </w:rPr>
        <w:t>V čem je problém</w:t>
      </w:r>
      <w:r>
        <w:t xml:space="preserve"> pojmenuje překážku, </w:t>
      </w:r>
      <w:r>
        <w:rPr>
          <w:b/>
        </w:rPr>
        <w:t>Co může pomoci</w:t>
      </w:r>
      <w:r>
        <w:t xml:space="preserve"> je návod, který se dá provést hned, a </w:t>
      </w:r>
      <w:r>
        <w:rPr>
          <w:b/>
        </w:rPr>
        <w:t>Pro zkušenější uživatele</w:t>
      </w:r>
      <w:r>
        <w:t xml:space="preserve"> nabízí cestu pro toho, kdo si troufne.</w:t>
      </w:r>
    </w:p>
    <w:p>
      <w:r>
        <w:t>Nejčastější dvě příčiny neznámé platnosti:</w:t>
      </w:r>
    </w:p>
    <w:p>
      <w:pPr>
        <w:pStyle w:val="ListBullet"/>
      </w:pPr>
      <w:r>
        <w:rPr>
          <w:b/>
        </w:rPr>
        <w:t>Chybějící revokační informace.</w:t>
      </w:r>
      <w:r>
        <w:t xml:space="preserve"> Vydavatel certifikátu už nezveřejňuje údaje o tom, zda byl certifikát odvolán. Bez nich se platnost prokázat nedá.</w:t>
      </w:r>
    </w:p>
    <w:p>
      <w:pPr>
        <w:pStyle w:val="ListBullet"/>
      </w:pPr>
      <w:r>
        <w:rPr>
          <w:b/>
        </w:rPr>
        <w:t>Údaje z pozdější doby.</w:t>
      </w:r>
      <w:r>
        <w:t xml:space="preserve"> Informace sice existují, ale pocházejí až z doby po expiraci certifikátu, a technické standardy je nepřipouštějí.</w:t>
      </w:r>
    </w:p>
    <w:p>
      <w:r>
        <w:t xml:space="preserve">U druhého případu nabízí </w:t>
      </w:r>
      <w:r>
        <w:rPr>
          <w:b/>
        </w:rPr>
        <w:t>Nastavení</w:t>
      </w:r>
      <w:r>
        <w:t xml:space="preserve"> tolerantnější způsob ověřování. Je to legitimní volba — takhle ověřuje řada tuzemských nástrojů — ale je to </w:t>
      </w:r>
      <w:r>
        <w:rPr>
          <w:b/>
        </w:rPr>
        <w:t>ústupek vůči standardům</w:t>
      </w:r>
      <w:r>
        <w:t xml:space="preserve"> a aplikace ho pak u výsledku vždy přizná. Platí navíc jen na jedno ověření; pro další je nutné jej zadat znovu.</w:t>
      </w:r>
    </w:p>
    <w:p>
      <w:pPr>
        <w:pStyle w:val="Heading1"/>
        <w:pBdr>
          <w:bottom w:val="single" w:sz="8" w:space="4" w:color="4D8A19"/>
        </w:pBdr>
      </w:pPr>
      <w:r>
        <w:t>7 Kde jsou podrobnosti</w:t>
      </w:r>
    </w:p>
    <w:p>
      <w:r>
        <w:t xml:space="preserve">Záložka </w:t>
      </w:r>
      <w:r>
        <w:rPr>
          <w:b/>
        </w:rPr>
        <w:t>Rozšířený přehled</w:t>
      </w:r>
      <w:r>
        <w:t xml:space="preserve"> je určena tomu, kdo chce vidět čísla za odpovědí. Devět rozbalovacích bloků: certifikát podepsané osoby, časová razítka, rozhodný okamžik, revokační kontrola, použité algoritmy, vizuální podoba podpisu a další.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60979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zsiren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09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color w:val="3A6A12"/>
        </w:rPr>
        <w:t xml:space="preserve">Obrázek 6 </w:t>
      </w:r>
      <w:r>
        <w:t>Bloky jsou sbalené. Rozbalí se klepnutím na nadpis — čísla vidí jen ten, kdo o ně stojí.</w:t>
      </w:r>
    </w:p>
    <w:p>
      <w:r>
        <w:t xml:space="preserve">V </w:t>
      </w:r>
      <w:r>
        <w:rPr>
          <w:b/>
        </w:rPr>
        <w:t>Nastavení</w:t>
      </w:r>
      <w:r>
        <w:t xml:space="preserve"> se dá zapnout </w:t>
      </w:r>
      <w:r>
        <w:rPr>
          <w:b/>
        </w:rPr>
        <w:t>expertní mód</w:t>
      </w:r>
      <w:r>
        <w:t xml:space="preserve">. Přibudou dvě záložky: Detailní rozbor s certifikačními cestami a strukturou souboru a Protokoly DSS se surovými protokoly z ověřovací knihovny. Na začátku Detailního rozboru stojí tlačítko </w:t>
      </w:r>
      <w:r>
        <w:rPr>
          <w:b/>
        </w:rPr>
        <w:t>Inspektor</w:t>
      </w:r>
      <w:r>
        <w:t>: ukáže podpisovou strukturu souboru tak, jak je uložena — podpisy, časová razítka, certifikáty a revokační údaje, u PDF i revize dokumentu — a u každého prvku řekne, co s ním udělalo ověření.</w:t>
      </w:r>
    </w:p>
    <w:p>
      <w:pPr>
        <w:pStyle w:val="Heading1"/>
        <w:pBdr>
          <w:bottom w:val="single" w:sz="8" w:space="4" w:color="4D8A19"/>
        </w:pBdr>
      </w:pPr>
      <w:r>
        <w:t>8 Digitální kontinuita</w:t>
      </w:r>
    </w:p>
    <w:p>
      <w:r>
        <w:t xml:space="preserve">Elektronické podpisy stárnou. Certifikátům končí platnost, vydavatelé přestávají zveřejňovat revokační informace a kryptografické algoritmy slábnou — dokument, který se dnes ověří bez potíží, nemusí jít ověřit za pět let. Záložka </w:t>
      </w:r>
      <w:r>
        <w:rPr>
          <w:b/>
        </w:rPr>
        <w:t>Digitální kontinuita</w:t>
      </w:r>
      <w:r>
        <w:t xml:space="preserve"> odpovídá na dvě otázky: jak dlouho to ještě půjde a co s tím udělat, aby to šlo déle.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344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ontinui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3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  <w:color w:val="3A6A12"/>
        </w:rPr>
        <w:t xml:space="preserve">Obrázek 7 </w:t>
      </w:r>
      <w:r>
        <w:t>Ke každému podpisu sada sbalených bloků. Nadpis každého z nich už nese odpověď, takže se nemusí rozbalovat nic, dokud vás nezajímá proč.</w:t>
      </w:r>
    </w:p>
    <w:p>
      <w:r>
        <w:t xml:space="preserve">Bloky odpovídají na tutéž otázku z různých stran, protože </w:t>
      </w:r>
      <w:r>
        <w:rPr>
          <w:b/>
        </w:rPr>
        <w:t>různé nástroje posuzují podpisy různě</w:t>
      </w:r>
      <w:r>
        <w:t>: co ověří AnEP, nemusí ověřit CzechPOINT, a naopak. Proto tu má každý okruh vlastní řádek s vlastním datem.</w:t>
      </w:r>
    </w:p>
    <w:p>
      <w:r>
        <w:t>Dole pod záložkou pak svítí tlačítka s tím, co se dá udělat. Aplikace vždy nabízí jen tu variantu, která na daný dokument dosáhne:</w:t>
      </w:r>
    </w:p>
    <w:p>
      <w:pPr>
        <w:pStyle w:val="ListBullet"/>
      </w:pPr>
      <w:r>
        <w:rPr>
          <w:b/>
        </w:rPr>
        <w:t>Uchovat</w:t>
      </w:r>
      <w:r>
        <w:t xml:space="preserve"> — plnohodnotné uchování: doplní chybějící informace potřebné pro pozdější ověření a zafixuje je dalším časovým razítkem. Výsledek by měl ověřit každý validátor.</w:t>
      </w:r>
    </w:p>
    <w:p>
      <w:pPr>
        <w:pStyle w:val="ListBullet"/>
      </w:pPr>
      <w:r>
        <w:rPr>
          <w:b/>
        </w:rPr>
        <w:t>Prodloužit</w:t>
      </w:r>
      <w:r>
        <w:t xml:space="preserve"> a </w:t>
      </w:r>
      <w:r>
        <w:rPr>
          <w:b/>
        </w:rPr>
        <w:t>Přerazítkovat</w:t>
      </w:r>
      <w:r>
        <w:t xml:space="preserve"> — slabší varianty pro dokumenty, na které to plnohodnotné už nedosáhne. Výsledek ověří jen část nástrojů a aplikace u nich vždy řekne která.</w:t>
      </w:r>
    </w:p>
    <w:p>
      <w:pPr>
        <w:pStyle w:val="ListBullet"/>
      </w:pPr>
      <w:r>
        <w:rPr>
          <w:b/>
        </w:rPr>
        <w:t>Vytvořit forenzní balíček</w:t>
      </w:r>
      <w:r>
        <w:t xml:space="preserve"> — když ověřitelnost zachovat nelze. Sebere vše, co je o dokumentu dnes známo, zabalí to do kontejneru a opatří časovým razítkem. Ověřitelnost to neprodlouží, ale zachytí to dnešní stav pro pozdější posouzení.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0" w:space="0" w:color="D3DBCB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left w:val="single" w:sz="18" w:space="0" w:color="4D8A19"/>
              <w:bottom w:val="nil"/>
              <w:right w:val="nil"/>
            </w:tcBorders>
            <w:shd w:val="clear" w:color="auto" w:fill="F6F8F3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 xml:space="preserve">Termín, který se nevrací </w:t>
            </w:r>
            <w:r>
              <w:rPr>
                <w:sz w:val="19"/>
              </w:rPr>
              <w:t>Nadpis posledního bloku nese datum, dokdy je potřeba zasáhnout. Po něm už úkon nepomůže — podklady, které dnes ještě existují, do té doby zmizí. Původní soubor zůstává vždy nedotčený, výsledek se ukládá jako nový.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4D8A19"/>
        </w:pBdr>
      </w:pPr>
      <w:r>
        <w:t>9 Protokol o ověření</w:t>
      </w:r>
    </w:p>
    <w:p>
      <w:r>
        <w:t xml:space="preserve">Tlačítko </w:t>
      </w:r>
      <w:r>
        <w:rPr>
          <w:b/>
        </w:rPr>
        <w:t>Generovat protokol jako PDF</w:t>
      </w:r>
      <w:r>
        <w:t xml:space="preserve"> dole pod Zjednodušeným přehledem uloží výsledek do souboru ve formátu PDF/A-2b, tedy v podobě určené pro dlouhodobé uložení. Hodí se, když je potřeba doložit, jak ověření dopadlo — do spisu, protistraně nebo sobě pro pozdější srovnání.</w:t>
      </w:r>
    </w:p>
    <w:p>
      <w:pPr>
        <w:pStyle w:val="Heading1"/>
        <w:pBdr>
          <w:bottom w:val="single" w:sz="8" w:space="4" w:color="4D8A19"/>
        </w:pBdr>
      </w:pPr>
      <w:r>
        <w:t>10 Slovníček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9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Pojem</w:t>
            </w:r>
          </w:p>
        </w:tc>
        <w:tc>
          <w:tcPr>
            <w:tcW w:type="dxa" w:w="691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Význam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Integrita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Neměnnost obsahu. Porušená integrita znamená, že se dokument po podepsání změnil.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Certifikát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Elektronický průkaz podepisující osoby. Má omezenou dobu platnosti, obvykle rok až tři.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Revokace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Předčasné zneplatnění certifikátu, například po ztrátě. Ověření musí zjistit, zda k ní nedošlo dřív, než se podepisovalo.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Revokační informace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Údaje, ze kterých se revokace pozná — seznam CRL nebo odpověď OCSP. Vydavatel je zveřejňuje jen po určitou dobu.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Časové razítko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Doklad o tom, že dokument v určitý okamžik existoval v dané podobě. Bez něj se stáří podpisu prokázat nedá.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Rozhodný okamžik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Čas, ke kterému se platnost posuzuje. Není to čas, kdy ověřujete, ale okamžik, ke kterému lze existenci podpisu doložit.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Důvěryhodné seznamy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Evropské seznamy poskytovatelů, kterým se věří. Určují, koho aplikace uzná jako vydavatele kvalifikovaného certifikátu.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Digitální kontinuita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>
              <w:rPr>
                <w:sz w:val="19"/>
              </w:rPr>
              <w:t>Průběžná péče o to, aby dokument zůstal ověřitelný i po letech.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color w:val="5A6355"/>
          <w:sz w:val="17"/>
        </w:rPr>
        <w:t>Tato příručka pokrývá běžnou práci s aplikací. Nastavení zdrojů časových razítek, vlastní úložiště certifikátů a seznamů CRL a další pokročilé volby zde popsané nejsou.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color w:val="5A6355"/>
        <w:sz w:val="17"/>
      </w:rPr>
      <w:t>AnEP — uživatelská příručka</w:t>
    </w:r>
    <w:r>
      <w:tab/>
    </w:r>
    <w:r>
      <w:rPr>
        <w:color w:val="5A6355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Rule="auto" w:line="276"/>
    </w:pPr>
    <w:rPr>
      <w:rFonts w:ascii="Segoe UI" w:hAnsi="Segoe UI" w:cs="Segoe UI" w:eastAsia="Segoe UI"/>
      <w:color w:val="1F2419"/>
      <w:sz w:val="21"/>
      <w:lang w:val="cs-C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outlineLvl w:val="0"/>
    </w:pPr>
    <w:rPr>
      <w:rFonts w:ascii="Segoe UI" w:hAnsi="Segoe UI" w:cs="Segoe UI" w:eastAsia="Segoe UI"/>
      <w:b/>
      <w:bCs/>
      <w:color w:val="3A6A12"/>
      <w:sz w:val="34"/>
      <w:szCs w:val="28"/>
      <w:lang w:val="cs-C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="Segoe UI" w:hAnsi="Segoe UI" w:cs="Segoe UI" w:eastAsia="Segoe UI"/>
      <w:b/>
      <w:bCs/>
      <w:color w:val="1F2419"/>
      <w:sz w:val="25"/>
      <w:szCs w:val="26"/>
      <w:lang w:val="cs-C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Segoe UI" w:hAnsi="Segoe UI" w:cs="Segoe UI" w:eastAsia="Segoe UI"/>
      <w:b/>
      <w:bCs/>
      <w:i w:val="0"/>
      <w:color w:val="3A6A12"/>
      <w:sz w:val="21"/>
      <w:lang w:val="cs-C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40"/>
    </w:pPr>
    <w:rPr>
      <w:rFonts w:ascii="Segoe UI" w:hAnsi="Segoe UI" w:cs="Segoe UI" w:eastAsia="Segoe UI"/>
      <w:b w:val="0"/>
      <w:bCs/>
      <w:i w:val="0"/>
      <w:color w:val="5A6355"/>
      <w:sz w:val="17"/>
      <w:szCs w:val="18"/>
      <w:lang w:val="cs-CZ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AnEP — uživatelská příručka</dc:title>
  <dc:subject>Analyzátor elektronických podpisů — rychlý start</dc:subject>
  <dc:creator>python-docx</dc:creator>
  <cp:keywords/>
  <dc:description>Vygenerováno z docs/prirucka-src.html skriptem docs/gen-prirucka-docx.py.</dc:description>
  <cp:lastModifiedBy/>
  <cp:revision>1</cp:revision>
  <dcterms:created xsi:type="dcterms:W3CDTF">2013-12-23T23:15:00Z</dcterms:created>
  <dcterms:modified xsi:type="dcterms:W3CDTF">2013-12-23T23:15:00Z</dcterms:modified>
  <cp:category/>
  <dc:language>cs-CZ</dc:language>
</cp:coreProperties>
</file>