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D3879" w14:textId="77777777" w:rsidR="00703516" w:rsidRDefault="001931F7" w:rsidP="00703516">
      <w:pPr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MET CS662 - </w:t>
      </w:r>
      <w:r w:rsidR="00703516" w:rsidRPr="00703516">
        <w:rPr>
          <w:b/>
          <w:sz w:val="24"/>
          <w:szCs w:val="24"/>
          <w:u w:val="single"/>
        </w:rPr>
        <w:t>Assignment #</w:t>
      </w:r>
      <w:r w:rsidR="007C556B">
        <w:rPr>
          <w:b/>
          <w:sz w:val="24"/>
          <w:szCs w:val="24"/>
          <w:u w:val="single"/>
        </w:rPr>
        <w:t>7</w:t>
      </w:r>
    </w:p>
    <w:p w14:paraId="068C3860" w14:textId="77777777" w:rsidR="00703516" w:rsidRDefault="00703516" w:rsidP="00703516">
      <w:pPr>
        <w:ind w:left="270"/>
        <w:rPr>
          <w:sz w:val="24"/>
          <w:szCs w:val="24"/>
        </w:rPr>
      </w:pPr>
    </w:p>
    <w:p w14:paraId="4C5B7A1D" w14:textId="0B03C8DB" w:rsidR="00D71D23" w:rsidRDefault="007C556B" w:rsidP="007C556B">
      <w:pPr>
        <w:pStyle w:val="ListParagraph"/>
        <w:numPr>
          <w:ilvl w:val="0"/>
          <w:numId w:val="1"/>
        </w:numPr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Construct </w:t>
      </w:r>
      <w:proofErr w:type="gramStart"/>
      <w:r>
        <w:rPr>
          <w:sz w:val="24"/>
          <w:szCs w:val="24"/>
        </w:rPr>
        <w:t>an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npda’s</w:t>
      </w:r>
      <w:proofErr w:type="spellEnd"/>
      <w:r>
        <w:rPr>
          <w:sz w:val="24"/>
          <w:szCs w:val="24"/>
        </w:rPr>
        <w:t xml:space="preserve"> that accept the language </w:t>
      </w:r>
      <m:oMath>
        <m:r>
          <w:rPr>
            <w:rFonts w:ascii="Cambria Math" w:hAnsi="Cambria Math"/>
            <w:sz w:val="24"/>
            <w:szCs w:val="24"/>
          </w:rPr>
          <m:t xml:space="preserve">L= 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 xml:space="preserve">ω| 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</m:d>
            <m:r>
              <w:rPr>
                <w:rFonts w:ascii="Cambria Math" w:hAnsi="Cambria Math"/>
                <w:sz w:val="24"/>
                <w:szCs w:val="24"/>
              </w:rPr>
              <m:t xml:space="preserve">= 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</m:d>
            <m:r>
              <w:rPr>
                <w:rFonts w:ascii="Cambria Math" w:hAnsi="Cambria Math"/>
                <w:sz w:val="24"/>
                <w:szCs w:val="24"/>
              </w:rPr>
              <m:t>+1</m:t>
            </m:r>
          </m:e>
        </m:d>
      </m:oMath>
      <w:r>
        <w:rPr>
          <w:sz w:val="24"/>
          <w:szCs w:val="24"/>
        </w:rPr>
        <w:t xml:space="preserve"> on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=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a,b,c</m:t>
                </m:r>
              </m:e>
            </m:d>
          </m:e>
        </m:nary>
        <m:r>
          <w:rPr>
            <w:rFonts w:ascii="Cambria Math" w:hAnsi="Cambria Math"/>
            <w:sz w:val="24"/>
            <w:szCs w:val="24"/>
          </w:rPr>
          <m:t xml:space="preserve">, </m:t>
        </m:r>
      </m:oMath>
    </w:p>
    <w:p w14:paraId="473EC52B" w14:textId="34044C04" w:rsidR="00806FA1" w:rsidRPr="007D443F" w:rsidRDefault="00806FA1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M=(Q,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Γ,δ,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,Z,F</m:t>
          </m:r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44396D28" w14:textId="23EAD07C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Q=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14:paraId="6A1D61DC" w14:textId="5CC19452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,c</m:t>
              </m:r>
            </m:e>
          </m:d>
        </m:oMath>
      </m:oMathPara>
    </w:p>
    <w:p w14:paraId="29F8AE0A" w14:textId="46DABE16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B,O,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</m:d>
        </m:oMath>
      </m:oMathPara>
    </w:p>
    <w:p w14:paraId="77977D40" w14:textId="09ACF7FD" w:rsidR="007D443F" w:rsidRPr="007D443F" w:rsidRDefault="007D443F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F=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14:paraId="27F7C24F" w14:textId="072726F2" w:rsidR="00806FA1" w:rsidRPr="007D443F" w:rsidRDefault="00806FA1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O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4852F6A6" w14:textId="03504AD8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O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AO</m:t>
                  </m:r>
                </m:e>
              </m:d>
            </m:e>
          </m:d>
        </m:oMath>
      </m:oMathPara>
    </w:p>
    <w:p w14:paraId="0E44570A" w14:textId="05B71043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53C99773" w14:textId="2D3FF088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λ</m:t>
                  </m:r>
                </m:e>
              </m:d>
            </m:e>
          </m:d>
        </m:oMath>
      </m:oMathPara>
    </w:p>
    <w:p w14:paraId="487051A9" w14:textId="67AE224A" w:rsidR="00806FA1" w:rsidRPr="007D443F" w:rsidRDefault="00806FA1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356E5318" w14:textId="76A09CD0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O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λ</m:t>
                  </m:r>
                </m:e>
              </m:d>
            </m:e>
          </m:d>
        </m:oMath>
      </m:oMathPara>
    </w:p>
    <w:p w14:paraId="304C5369" w14:textId="4D98A952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1994A8CA" w14:textId="2B9261C4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BB</m:t>
                  </m:r>
                </m:e>
              </m:d>
            </m:e>
          </m:d>
        </m:oMath>
      </m:oMathPara>
    </w:p>
    <w:p w14:paraId="5AF1DD01" w14:textId="396C769C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,Z</m:t>
                  </m:r>
                </m:e>
              </m:d>
            </m:e>
          </m:d>
        </m:oMath>
      </m:oMathPara>
    </w:p>
    <w:p w14:paraId="0BB85904" w14:textId="07B9B2F8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,O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O</m:t>
                  </m:r>
                </m:e>
              </m:d>
            </m:e>
          </m:d>
        </m:oMath>
      </m:oMathPara>
    </w:p>
    <w:p w14:paraId="3A3BA646" w14:textId="5A13DFE8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1D66B1A2" w14:textId="4781C071" w:rsidR="007B5CED" w:rsidRPr="007D443F" w:rsidRDefault="007B5CED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,B</m:t>
                  </m:r>
                </m:e>
              </m:d>
            </m:e>
          </m:d>
        </m:oMath>
      </m:oMathPara>
    </w:p>
    <w:p w14:paraId="5A48539F" w14:textId="730C3D00" w:rsidR="00806FA1" w:rsidRPr="007D443F" w:rsidRDefault="00806FA1" w:rsidP="00233252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λ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O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13CF1921" w14:textId="4AC251E1" w:rsidR="00233252" w:rsidRDefault="00233252">
      <w:pPr>
        <w:rPr>
          <w:sz w:val="24"/>
          <w:szCs w:val="24"/>
        </w:rPr>
      </w:pPr>
    </w:p>
    <w:p w14:paraId="6C689010" w14:textId="6501DED9" w:rsidR="00703516" w:rsidRDefault="007C556B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Show that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2n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n≥1}</m:t>
        </m:r>
      </m:oMath>
      <w:r w:rsidR="00ED24E0" w:rsidRPr="0066706B">
        <w:rPr>
          <w:sz w:val="24"/>
          <w:szCs w:val="24"/>
        </w:rPr>
        <w:t xml:space="preserve"> </w:t>
      </w:r>
      <w:r w:rsidR="006D43EA">
        <w:rPr>
          <w:sz w:val="24"/>
          <w:szCs w:val="24"/>
        </w:rPr>
        <w:t>is a deterministic context-free language.</w:t>
      </w:r>
      <w:r w:rsidR="006D43EA">
        <w:rPr>
          <w:rFonts w:eastAsiaTheme="minorEastAsia"/>
          <w:sz w:val="24"/>
          <w:szCs w:val="24"/>
        </w:rPr>
        <w:t xml:space="preserve"> </w:t>
      </w:r>
    </w:p>
    <w:p w14:paraId="6C53B92E" w14:textId="02D684B4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M=(Q,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Γ,δ,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,Z,F</m:t>
          </m:r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0A3C562D" w14:textId="22E04997" w:rsidR="00D03A2D" w:rsidRPr="00233252" w:rsidRDefault="00D03A2D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Q=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23A9577A" w14:textId="13BD0E38" w:rsidR="00D03A2D" w:rsidRPr="00233252" w:rsidRDefault="00D03A2D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a,b</m:t>
              </m:r>
            </m:e>
          </m:d>
        </m:oMath>
      </m:oMathPara>
    </w:p>
    <w:p w14:paraId="07B28D9B" w14:textId="4FF06CDB" w:rsidR="00D03A2D" w:rsidRPr="00233252" w:rsidRDefault="00D03A2D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A,Z</m:t>
              </m:r>
            </m:e>
          </m:d>
        </m:oMath>
      </m:oMathPara>
    </w:p>
    <w:p w14:paraId="58DBE237" w14:textId="3382378D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096E8565" w14:textId="5544A1F8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57734640" w14:textId="31BBDCC0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λ</m:t>
                  </m:r>
                </m:e>
              </m:d>
            </m:e>
          </m:d>
        </m:oMath>
      </m:oMathPara>
    </w:p>
    <w:p w14:paraId="28DCAB32" w14:textId="22E145D9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662FFCC2" w14:textId="61C2698C" w:rsidR="00213B08" w:rsidRPr="00233252" w:rsidRDefault="00213B08" w:rsidP="002A07BD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λ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5BB84E76" w14:textId="77539E85" w:rsidR="0040756E" w:rsidRPr="00233252" w:rsidRDefault="00D03A2D" w:rsidP="002A07BD">
      <w:pPr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F=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16922650" w14:textId="782D08C5" w:rsidR="00213B08" w:rsidRDefault="0040756E" w:rsidP="0040756E">
      <w:pPr>
        <w:ind w:left="99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Since </w:t>
      </w:r>
      <m:oMath>
        <m:r>
          <w:rPr>
            <w:rFonts w:ascii="Cambria Math" w:hAnsi="Cambria Math"/>
            <w:sz w:val="24"/>
            <w:szCs w:val="24"/>
          </w:rPr>
          <m:t>L(M)</m:t>
        </m:r>
      </m:oMath>
      <w:r>
        <w:rPr>
          <w:bCs/>
          <w:sz w:val="24"/>
          <w:szCs w:val="24"/>
        </w:rPr>
        <w:t>, and the following conditions are satisfied:</w:t>
      </w:r>
    </w:p>
    <w:p w14:paraId="5A9149D7" w14:textId="4B11C735" w:rsidR="0040756E" w:rsidRPr="0040756E" w:rsidRDefault="0040756E" w:rsidP="0040756E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 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  <m:r>
          <w:rPr>
            <w:rFonts w:ascii="Cambria Math" w:eastAsiaTheme="minorEastAsia" w:hAnsi="Cambria Math"/>
            <w:sz w:val="24"/>
            <w:szCs w:val="24"/>
          </w:rPr>
          <m:t>∪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λ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, 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δ</m:t>
            </m:r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q,a,x</m:t>
                </m:r>
              </m:e>
            </m:d>
          </m:e>
        </m:d>
        <m:r>
          <w:rPr>
            <w:rFonts w:ascii="Cambria Math" w:eastAsiaTheme="minorEastAsia" w:hAnsi="Cambria Math"/>
            <w:sz w:val="24"/>
            <w:szCs w:val="24"/>
          </w:rPr>
          <m:t>≤1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13E50E45" w14:textId="17E57C32" w:rsidR="0040756E" w:rsidRPr="0040756E" w:rsidRDefault="0040756E" w:rsidP="0040756E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if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q,λ,x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≠∅</m:t>
        </m:r>
      </m:oMath>
      <w:r>
        <w:rPr>
          <w:rFonts w:eastAsiaTheme="minorEastAsia"/>
          <w:bCs/>
          <w:sz w:val="24"/>
          <w:szCs w:val="24"/>
        </w:rPr>
        <w:t xml:space="preserve">, then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q,a,x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=∅</m:t>
        </m:r>
      </m:oMath>
      <w:r>
        <w:rPr>
          <w:rFonts w:eastAsiaTheme="minorEastAsia"/>
          <w:bCs/>
          <w:sz w:val="24"/>
          <w:szCs w:val="24"/>
        </w:rPr>
        <w:t xml:space="preserve"> for every </w:t>
      </w:r>
      <m:oMath>
        <m:r>
          <w:rPr>
            <w:rFonts w:ascii="Cambria Math" w:eastAsiaTheme="minorEastAsia" w:hAnsi="Cambria Math"/>
            <w:sz w:val="24"/>
            <w:szCs w:val="24"/>
          </w:rPr>
          <m:t>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6E1614D1" w14:textId="68C72316" w:rsidR="0040756E" w:rsidRPr="00D03A2D" w:rsidRDefault="00734474" w:rsidP="00D03A2D">
      <w:pPr>
        <w:ind w:left="990"/>
        <w:rPr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D03A2D">
        <w:rPr>
          <w:bCs/>
          <w:sz w:val="24"/>
          <w:szCs w:val="24"/>
        </w:rPr>
        <w:t xml:space="preserve"> is a deterministic pushdown automaton that recognizes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D03A2D">
        <w:rPr>
          <w:bCs/>
          <w:sz w:val="24"/>
          <w:szCs w:val="24"/>
        </w:rPr>
        <w:t xml:space="preserve">. Therefore,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D03A2D">
        <w:rPr>
          <w:bCs/>
          <w:sz w:val="24"/>
          <w:szCs w:val="24"/>
        </w:rPr>
        <w:t xml:space="preserve"> is a deterministic context-free language.</w:t>
      </w:r>
    </w:p>
    <w:p w14:paraId="515DFC72" w14:textId="77777777" w:rsidR="00C517BC" w:rsidRPr="002A63AE" w:rsidRDefault="006D43EA" w:rsidP="002A63AE">
      <w:pPr>
        <w:pStyle w:val="ListParagraph"/>
        <w:numPr>
          <w:ilvl w:val="0"/>
          <w:numId w:val="1"/>
        </w:numPr>
        <w:spacing w:after="0"/>
        <w:ind w:left="1440"/>
        <w:rPr>
          <w:rFonts w:eastAsiaTheme="minorEastAsia"/>
          <w:sz w:val="24"/>
          <w:szCs w:val="24"/>
        </w:rPr>
      </w:pPr>
      <w:r w:rsidRPr="00355DD0">
        <w:rPr>
          <w:rFonts w:eastAsiaTheme="minorEastAsia"/>
          <w:sz w:val="24"/>
          <w:szCs w:val="24"/>
        </w:rPr>
        <w:lastRenderedPageBreak/>
        <w:t xml:space="preserve">Is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ωc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R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ω∈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a,b</m:t>
                </m:r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p>
        <m:r>
          <w:rPr>
            <w:rFonts w:ascii="Cambria Math" w:hAnsi="Cambria Math"/>
            <w:sz w:val="24"/>
            <w:szCs w:val="24"/>
          </w:rPr>
          <m:t xml:space="preserve">} </m:t>
        </m:r>
      </m:oMath>
      <w:r w:rsidRPr="00355DD0">
        <w:rPr>
          <w:rFonts w:eastAsiaTheme="minorEastAsia"/>
          <w:sz w:val="24"/>
          <w:szCs w:val="24"/>
        </w:rPr>
        <w:t>deterministic?</w:t>
      </w:r>
      <w:r w:rsidR="00E27B40" w:rsidRPr="00355DD0">
        <w:rPr>
          <w:rFonts w:eastAsiaTheme="minorEastAsia"/>
          <w:sz w:val="24"/>
          <w:szCs w:val="24"/>
        </w:rPr>
        <w:br/>
      </w:r>
      <w:r w:rsidR="008E3C96" w:rsidRPr="00355DD0">
        <w:rPr>
          <w:b/>
          <w:sz w:val="24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M=(Q,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Γ,δ,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,Z,F</m:t>
          </m:r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1DAA7C9B" w14:textId="77777777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Q=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307AFBF5" w14:textId="054DD0DA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Σ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,c</m:t>
              </m:r>
            </m:e>
          </m:d>
        </m:oMath>
      </m:oMathPara>
    </w:p>
    <w:p w14:paraId="7920C1F0" w14:textId="4D97C0EC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Γ</m:t>
          </m:r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Z</m:t>
              </m:r>
            </m:e>
          </m:d>
        </m:oMath>
      </m:oMathPara>
    </w:p>
    <w:p w14:paraId="78BD0F84" w14:textId="1551F318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,AZ</m:t>
                  </m:r>
                </m:e>
              </m:d>
            </m:e>
          </m:d>
        </m:oMath>
      </m:oMathPara>
    </w:p>
    <w:p w14:paraId="08093A69" w14:textId="03E7A688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,AA</m:t>
                  </m:r>
                </m:e>
              </m:d>
            </m:e>
          </m:d>
        </m:oMath>
      </m:oMathPara>
    </w:p>
    <w:p w14:paraId="3FE36028" w14:textId="4D052839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,a,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4636B714" w14:textId="76BC711A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</m:oMath>
      </m:oMathPara>
    </w:p>
    <w:p w14:paraId="3C1A535B" w14:textId="1A63AD65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e>
          </m:d>
        </m:oMath>
      </m:oMathPara>
    </w:p>
    <w:p w14:paraId="58FCA2C6" w14:textId="796E2517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63A23076" w14:textId="2E675ABF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,Z</m:t>
                  </m:r>
                </m:e>
              </m:d>
            </m:e>
          </m:d>
        </m:oMath>
      </m:oMathPara>
    </w:p>
    <w:p w14:paraId="602A0FA2" w14:textId="1E25E24D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,A</m:t>
                  </m:r>
                </m:e>
              </m:d>
            </m:e>
          </m:d>
        </m:oMath>
      </m:oMathPara>
    </w:p>
    <w:p w14:paraId="48A6A1DA" w14:textId="752817CC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,B</m:t>
                  </m:r>
                </m:e>
              </m:d>
            </m:e>
          </m:d>
        </m:oMath>
      </m:oMathPara>
    </w:p>
    <w:p w14:paraId="45E390CC" w14:textId="68BA5390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,A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11DB443F" w14:textId="78061C6F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,b,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B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23D5EB3F" w14:textId="77777777" w:rsidR="00C517BC" w:rsidRPr="002A63AE" w:rsidRDefault="00C517BC" w:rsidP="002A63AE">
      <w:pPr>
        <w:spacing w:after="0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δ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,λ,Z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,λ</m:t>
                  </m:r>
                </m:e>
              </m:d>
            </m:e>
          </m:d>
        </m:oMath>
      </m:oMathPara>
    </w:p>
    <w:p w14:paraId="60AE98DD" w14:textId="77777777" w:rsidR="00C517BC" w:rsidRPr="002A63AE" w:rsidRDefault="00C517BC" w:rsidP="002A63AE">
      <w:pPr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F=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4FEF76E9" w14:textId="666F3F19" w:rsidR="00C517BC" w:rsidRDefault="00C517BC" w:rsidP="00C517BC">
      <w:pPr>
        <w:ind w:left="99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Since </w:t>
      </w:r>
      <m:oMath>
        <m:r>
          <w:rPr>
            <w:rFonts w:ascii="Cambria Math" w:hAnsi="Cambria Math"/>
            <w:sz w:val="24"/>
            <w:szCs w:val="24"/>
          </w:rPr>
          <m:t>L(M)</m:t>
        </m:r>
      </m:oMath>
      <w:r>
        <w:rPr>
          <w:bCs/>
          <w:sz w:val="24"/>
          <w:szCs w:val="24"/>
        </w:rPr>
        <w:t>, and the following conditions are satisfied:</w:t>
      </w:r>
    </w:p>
    <w:p w14:paraId="30B1B9F0" w14:textId="77777777" w:rsidR="00C517BC" w:rsidRPr="0040756E" w:rsidRDefault="00C517BC" w:rsidP="00C517BC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 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  <m:r>
          <w:rPr>
            <w:rFonts w:ascii="Cambria Math" w:eastAsiaTheme="minorEastAsia" w:hAnsi="Cambria Math"/>
            <w:sz w:val="24"/>
            <w:szCs w:val="24"/>
          </w:rPr>
          <m:t>∪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λ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, 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δ</m:t>
            </m:r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q,a,x</m:t>
                </m:r>
              </m:e>
            </m:d>
          </m:e>
        </m:d>
        <m:r>
          <w:rPr>
            <w:rFonts w:ascii="Cambria Math" w:eastAsiaTheme="minorEastAsia" w:hAnsi="Cambria Math"/>
            <w:sz w:val="24"/>
            <w:szCs w:val="24"/>
          </w:rPr>
          <m:t>≤1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2D36F83E" w14:textId="77777777" w:rsidR="00C517BC" w:rsidRPr="0040756E" w:rsidRDefault="00C517BC" w:rsidP="00C517BC">
      <w:pPr>
        <w:pStyle w:val="ListParagraph"/>
        <w:numPr>
          <w:ilvl w:val="0"/>
          <w:numId w:val="3"/>
        </w:numPr>
        <w:ind w:left="144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any </w:t>
      </w:r>
      <m:oMath>
        <m:r>
          <w:rPr>
            <w:rFonts w:ascii="Cambria Math" w:hAnsi="Cambria Math"/>
            <w:sz w:val="24"/>
            <w:szCs w:val="24"/>
          </w:rPr>
          <m:t>q∈Q</m:t>
        </m:r>
        <m:r>
          <w:rPr>
            <w:rFonts w:ascii="Cambria Math" w:eastAsiaTheme="minorEastAsia" w:hAnsi="Cambria Math"/>
            <w:sz w:val="24"/>
            <w:szCs w:val="24"/>
          </w:rPr>
          <m:t>,x∈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Γ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if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q,λ,x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≠∅</m:t>
        </m:r>
      </m:oMath>
      <w:r>
        <w:rPr>
          <w:rFonts w:eastAsiaTheme="minorEastAsia"/>
          <w:bCs/>
          <w:sz w:val="24"/>
          <w:szCs w:val="24"/>
        </w:rPr>
        <w:t xml:space="preserve">, then </w:t>
      </w:r>
      <m:oMath>
        <m:r>
          <w:rPr>
            <w:rFonts w:ascii="Cambria Math" w:eastAsiaTheme="minorEastAsia" w:hAnsi="Cambria Math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q,a,x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=∅</m:t>
        </m:r>
      </m:oMath>
      <w:r>
        <w:rPr>
          <w:rFonts w:eastAsiaTheme="minorEastAsia"/>
          <w:bCs/>
          <w:sz w:val="24"/>
          <w:szCs w:val="24"/>
        </w:rPr>
        <w:t xml:space="preserve"> for every </w:t>
      </w:r>
      <m:oMath>
        <m:r>
          <w:rPr>
            <w:rFonts w:ascii="Cambria Math" w:eastAsiaTheme="minorEastAsia" w:hAnsi="Cambria Math"/>
            <w:sz w:val="24"/>
            <w:szCs w:val="24"/>
          </w:rPr>
          <m:t>a∈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Σ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026B9460" w14:textId="2F58629C" w:rsidR="00F25915" w:rsidRDefault="00092898" w:rsidP="00C517BC">
      <w:pPr>
        <w:pStyle w:val="ListParagraph"/>
        <w:ind w:left="990"/>
        <w:rPr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C517BC">
        <w:rPr>
          <w:bCs/>
          <w:sz w:val="24"/>
          <w:szCs w:val="24"/>
        </w:rPr>
        <w:t xml:space="preserve"> is a deterministic pushdown automaton that recognizes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C517BC">
        <w:rPr>
          <w:bCs/>
          <w:sz w:val="24"/>
          <w:szCs w:val="24"/>
        </w:rPr>
        <w:t xml:space="preserve">. Therefore,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C517BC">
        <w:rPr>
          <w:bCs/>
          <w:sz w:val="24"/>
          <w:szCs w:val="24"/>
        </w:rPr>
        <w:t xml:space="preserve"> is a deterministic context-free language.</w:t>
      </w:r>
    </w:p>
    <w:p w14:paraId="6FBF2C5A" w14:textId="77777777" w:rsidR="00C517BC" w:rsidRPr="00F25915" w:rsidRDefault="00C517BC" w:rsidP="00C517BC">
      <w:pPr>
        <w:pStyle w:val="ListParagraph"/>
        <w:ind w:left="990"/>
        <w:rPr>
          <w:b/>
          <w:sz w:val="24"/>
          <w:szCs w:val="24"/>
        </w:rPr>
      </w:pPr>
    </w:p>
    <w:p w14:paraId="46C110B3" w14:textId="77777777" w:rsidR="00355DD0" w:rsidRDefault="006D43EA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>Give an example of a deterministic context-free language whose reverse is not deterministic.</w:t>
      </w:r>
      <w:r>
        <w:rPr>
          <w:rFonts w:eastAsiaTheme="minorEastAsia"/>
          <w:sz w:val="24"/>
          <w:szCs w:val="24"/>
        </w:rPr>
        <w:br/>
      </w:r>
    </w:p>
    <w:p w14:paraId="153C7FAD" w14:textId="77777777" w:rsidR="00355DD0" w:rsidRPr="00355DD0" w:rsidRDefault="00355DD0" w:rsidP="00355DD0">
      <w:pPr>
        <w:rPr>
          <w:rFonts w:eastAsiaTheme="minorEastAsia"/>
          <w:bCs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L=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</m:e>
            <m:e>
              <m:r>
                <w:rPr>
                  <w:rFonts w:ascii="Cambria Math" w:hAnsi="Cambria Math"/>
                  <w:sz w:val="24"/>
                  <w:szCs w:val="24"/>
                </w:rPr>
                <m:t>n≥1</m:t>
              </m:r>
            </m:e>
          </m:d>
          <m:r>
            <w:rPr>
              <w:rFonts w:ascii="Cambria Math" w:hAnsi="Cambria Math"/>
              <w:sz w:val="24"/>
              <w:szCs w:val="24"/>
            </w:rPr>
            <m:t>∪</m:t>
          </m:r>
          <m:d>
            <m:dPr>
              <m:begChr m:val="{"/>
              <m:endChr m:val="}"/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2n</m:t>
                  </m:r>
                </m:sup>
              </m:sSup>
            </m:e>
            <m:e>
              <m:r>
                <w:rPr>
                  <w:rFonts w:ascii="Cambria Math" w:hAnsi="Cambria Math"/>
                  <w:sz w:val="24"/>
                  <w:szCs w:val="24"/>
                </w:rPr>
                <m:t>n≥1</m:t>
              </m:r>
            </m:e>
          </m:d>
        </m:oMath>
      </m:oMathPara>
    </w:p>
    <w:p w14:paraId="540D2E2D" w14:textId="5A25CCA3" w:rsidR="00355DD0" w:rsidRDefault="00092898" w:rsidP="00355DD0">
      <w:pPr>
        <w:ind w:left="990"/>
        <w:rPr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L</m:t>
        </m:r>
      </m:oMath>
      <w:r w:rsidR="00355DD0">
        <w:rPr>
          <w:bCs/>
          <w:sz w:val="24"/>
          <w:szCs w:val="24"/>
        </w:rPr>
        <w:t xml:space="preserve"> is a deterministic context-free language because there exists a deterministic pushdown automaton that recognizes the language. Two behaviors can be implemented depending on the first input symbol:</w:t>
      </w:r>
    </w:p>
    <w:p w14:paraId="7427E330" w14:textId="67BF7D1F" w:rsidR="00E27B40" w:rsidRPr="00092898" w:rsidRDefault="00355DD0" w:rsidP="00355DD0">
      <w:pPr>
        <w:pStyle w:val="ListParagraph"/>
        <w:numPr>
          <w:ilvl w:val="0"/>
          <w:numId w:val="5"/>
        </w:numPr>
        <w:rPr>
          <w:rFonts w:eastAsiaTheme="minorEastAsia"/>
          <w:bCs/>
          <w:sz w:val="24"/>
          <w:szCs w:val="24"/>
        </w:rPr>
      </w:pPr>
      <w:r w:rsidRPr="00355DD0">
        <w:rPr>
          <w:bCs/>
          <w:sz w:val="24"/>
          <w:szCs w:val="24"/>
        </w:rPr>
        <w:t xml:space="preserve">If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  <w:r w:rsidRPr="00355DD0">
        <w:rPr>
          <w:rFonts w:eastAsiaTheme="minorEastAsia"/>
          <w:bCs/>
          <w:sz w:val="24"/>
          <w:szCs w:val="24"/>
        </w:rPr>
        <w:t xml:space="preserve"> is encountered first, then </w:t>
      </w:r>
      <w:r w:rsidR="00092898" w:rsidRPr="00092898">
        <w:rPr>
          <w:rFonts w:eastAsiaTheme="minorEastAsia"/>
          <w:bCs/>
          <w:i/>
          <w:iCs/>
          <w:sz w:val="24"/>
          <w:szCs w:val="24"/>
        </w:rPr>
        <w:t>one</w:t>
      </w:r>
      <w:r w:rsidRPr="00355DD0">
        <w:rPr>
          <w:rFonts w:eastAsiaTheme="minorEastAsia"/>
          <w:bCs/>
          <w:sz w:val="24"/>
          <w:szCs w:val="24"/>
        </w:rPr>
        <w:t xml:space="preserve"> symbol is pushed onto the stack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355DD0">
        <w:rPr>
          <w:rFonts w:eastAsiaTheme="minorEastAsia"/>
          <w:bCs/>
          <w:sz w:val="24"/>
          <w:szCs w:val="24"/>
        </w:rPr>
        <w:t xml:space="preserve">, then a symbol </w:t>
      </w:r>
      <w:r w:rsidR="00092898">
        <w:rPr>
          <w:rFonts w:eastAsiaTheme="minorEastAsia"/>
          <w:bCs/>
          <w:sz w:val="24"/>
          <w:szCs w:val="24"/>
        </w:rPr>
        <w:t xml:space="preserve">is popped </w:t>
      </w:r>
      <w:r w:rsidRPr="00355DD0">
        <w:rPr>
          <w:rFonts w:eastAsiaTheme="minorEastAsia"/>
          <w:bCs/>
          <w:sz w:val="24"/>
          <w:szCs w:val="24"/>
        </w:rPr>
        <w:t xml:space="preserve">for each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355DD0">
        <w:rPr>
          <w:rFonts w:eastAsiaTheme="minorEastAsia"/>
          <w:bCs/>
          <w:sz w:val="24"/>
          <w:szCs w:val="24"/>
        </w:rPr>
        <w:t xml:space="preserve">. If the stack becomes empty exactly as the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355DD0">
        <w:rPr>
          <w:rFonts w:eastAsiaTheme="minorEastAsia"/>
          <w:bCs/>
          <w:sz w:val="24"/>
          <w:szCs w:val="24"/>
        </w:rPr>
        <w:t>s finish, the string is accepted.</w:t>
      </w:r>
    </w:p>
    <w:p w14:paraId="455713B1" w14:textId="0DE9B38C" w:rsidR="00092898" w:rsidRDefault="00092898" w:rsidP="00355DD0">
      <w:pPr>
        <w:pStyle w:val="ListParagraph"/>
        <w:numPr>
          <w:ilvl w:val="0"/>
          <w:numId w:val="5"/>
        </w:numPr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If </w:t>
      </w: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 is encountered first, </w:t>
      </w:r>
      <w:r w:rsidR="002A63AE">
        <w:rPr>
          <w:rFonts w:eastAsiaTheme="minorEastAsia"/>
          <w:bCs/>
          <w:sz w:val="24"/>
          <w:szCs w:val="24"/>
        </w:rPr>
        <w:t>a new symbol is pushed to the stack to indicate the second behavior is required. T</w:t>
      </w:r>
      <w:r>
        <w:rPr>
          <w:rFonts w:eastAsiaTheme="minorEastAsia"/>
          <w:bCs/>
          <w:sz w:val="24"/>
          <w:szCs w:val="24"/>
        </w:rPr>
        <w:t>hen</w:t>
      </w:r>
      <w:r w:rsidR="002A63AE">
        <w:rPr>
          <w:rFonts w:eastAsiaTheme="minorEastAsia"/>
          <w:bCs/>
          <w:sz w:val="24"/>
          <w:szCs w:val="24"/>
        </w:rPr>
        <w:t>,</w:t>
      </w:r>
      <w:r>
        <w:rPr>
          <w:rFonts w:eastAsiaTheme="minorEastAsia"/>
          <w:bCs/>
          <w:sz w:val="24"/>
          <w:szCs w:val="24"/>
        </w:rPr>
        <w:t xml:space="preserve"> </w:t>
      </w:r>
      <w:r w:rsidRPr="00092898">
        <w:rPr>
          <w:rFonts w:eastAsiaTheme="minorEastAsia"/>
          <w:bCs/>
          <w:i/>
          <w:iCs/>
          <w:sz w:val="24"/>
          <w:szCs w:val="24"/>
        </w:rPr>
        <w:t>two</w:t>
      </w:r>
      <w:r>
        <w:rPr>
          <w:rFonts w:eastAsiaTheme="minorEastAsia"/>
          <w:bCs/>
          <w:sz w:val="24"/>
          <w:szCs w:val="24"/>
        </w:rPr>
        <w:t xml:space="preserve"> symbols</w:t>
      </w:r>
      <w:r w:rsidR="002A63AE">
        <w:rPr>
          <w:rFonts w:eastAsiaTheme="minorEastAsia"/>
          <w:bCs/>
          <w:sz w:val="24"/>
          <w:szCs w:val="24"/>
        </w:rPr>
        <w:t xml:space="preserve"> (different from the symbol used with the first behavior)</w:t>
      </w:r>
      <w:r>
        <w:rPr>
          <w:rFonts w:eastAsiaTheme="minorEastAsia"/>
          <w:bCs/>
          <w:sz w:val="24"/>
          <w:szCs w:val="24"/>
        </w:rPr>
        <w:t xml:space="preserve"> are pushed onto the stack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>
        <w:rPr>
          <w:rFonts w:eastAsiaTheme="minorEastAsia"/>
          <w:bCs/>
          <w:sz w:val="24"/>
          <w:szCs w:val="24"/>
        </w:rPr>
        <w:t xml:space="preserve">, then a symbol is popped for each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. </w:t>
      </w:r>
      <w:r w:rsidRPr="00355DD0">
        <w:rPr>
          <w:rFonts w:eastAsiaTheme="minorEastAsia"/>
          <w:bCs/>
          <w:sz w:val="24"/>
          <w:szCs w:val="24"/>
        </w:rPr>
        <w:t>If the stack becomes empty</w:t>
      </w:r>
      <w:r w:rsidR="002A63AE">
        <w:rPr>
          <w:rFonts w:eastAsiaTheme="minorEastAsia"/>
          <w:bCs/>
          <w:sz w:val="24"/>
          <w:szCs w:val="24"/>
        </w:rPr>
        <w:t xml:space="preserve"> except for the symbol pushed when the first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="002A63AE">
        <w:rPr>
          <w:rFonts w:eastAsiaTheme="minorEastAsia"/>
          <w:bCs/>
          <w:sz w:val="24"/>
          <w:szCs w:val="24"/>
        </w:rPr>
        <w:t xml:space="preserve"> is consumed</w:t>
      </w:r>
      <w:r w:rsidRPr="00355DD0">
        <w:rPr>
          <w:rFonts w:eastAsiaTheme="minorEastAsia"/>
          <w:bCs/>
          <w:sz w:val="24"/>
          <w:szCs w:val="24"/>
        </w:rPr>
        <w:t xml:space="preserve"> exactly as the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355DD0">
        <w:rPr>
          <w:rFonts w:eastAsiaTheme="minorEastAsia"/>
          <w:bCs/>
          <w:sz w:val="24"/>
          <w:szCs w:val="24"/>
        </w:rPr>
        <w:t>s finish, the string is accepted.</w:t>
      </w:r>
    </w:p>
    <w:p w14:paraId="26574086" w14:textId="1814296F" w:rsidR="00092898" w:rsidRDefault="00092898" w:rsidP="00092898">
      <w:pPr>
        <w:ind w:left="990"/>
        <w:rPr>
          <w:rFonts w:eastAsiaTheme="minorEastAsia"/>
          <w:bCs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 is a non-deterministic context-free language because a</w:t>
      </w:r>
      <w:r w:rsidRPr="00092898">
        <w:rPr>
          <w:rFonts w:eastAsiaTheme="minorEastAsia"/>
          <w:bCs/>
          <w:sz w:val="24"/>
          <w:szCs w:val="24"/>
        </w:rPr>
        <w:t xml:space="preserve"> pushdown automaton for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sup>
        </m:sSup>
      </m:oMath>
      <w:r w:rsidRPr="00092898">
        <w:rPr>
          <w:rFonts w:eastAsiaTheme="minorEastAsia"/>
          <w:bCs/>
          <w:sz w:val="24"/>
          <w:szCs w:val="24"/>
        </w:rPr>
        <w:t xml:space="preserve">  would </w:t>
      </w:r>
      <w:r>
        <w:rPr>
          <w:rFonts w:eastAsiaTheme="minorEastAsia"/>
          <w:bCs/>
          <w:sz w:val="24"/>
          <w:szCs w:val="24"/>
        </w:rPr>
        <w:t xml:space="preserve">always </w:t>
      </w:r>
      <w:r w:rsidRPr="00092898">
        <w:rPr>
          <w:rFonts w:eastAsiaTheme="minorEastAsia"/>
          <w:bCs/>
          <w:sz w:val="24"/>
          <w:szCs w:val="24"/>
        </w:rPr>
        <w:t>read</w:t>
      </w:r>
      <w:r>
        <w:rPr>
          <w:rFonts w:eastAsiaTheme="minorEastAsia"/>
          <w:bCs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 first.</w:t>
      </w:r>
      <w:r w:rsidRPr="00092898">
        <w:rPr>
          <w:rFonts w:eastAsiaTheme="minorEastAsia"/>
          <w:bCs/>
          <w:sz w:val="24"/>
          <w:szCs w:val="24"/>
        </w:rPr>
        <w:t xml:space="preserve"> At this point, it needs to decide how to use the </w:t>
      </w:r>
      <w:r>
        <w:rPr>
          <w:rFonts w:eastAsiaTheme="minorEastAsia"/>
          <w:bCs/>
          <w:sz w:val="24"/>
          <w:szCs w:val="24"/>
        </w:rPr>
        <w:t>states</w:t>
      </w:r>
      <w:r w:rsidRPr="00092898">
        <w:rPr>
          <w:rFonts w:eastAsiaTheme="minorEastAsia"/>
          <w:bCs/>
          <w:sz w:val="24"/>
          <w:szCs w:val="24"/>
        </w:rPr>
        <w:t>:</w:t>
      </w:r>
    </w:p>
    <w:p w14:paraId="3059BE58" w14:textId="28DDC9FC" w:rsidR="00092898" w:rsidRDefault="00092898" w:rsidP="00092898">
      <w:pPr>
        <w:pStyle w:val="ListParagraph"/>
        <w:numPr>
          <w:ilvl w:val="0"/>
          <w:numId w:val="6"/>
        </w:numPr>
        <w:rPr>
          <w:rFonts w:eastAsiaTheme="minorEastAsia"/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Should it stay at the same state and push a symbol for each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, </w:t>
      </w:r>
      <w:r w:rsidR="002A63AE">
        <w:rPr>
          <w:rFonts w:eastAsiaTheme="minorEastAsia"/>
          <w:bCs/>
          <w:sz w:val="24"/>
          <w:szCs w:val="24"/>
        </w:rPr>
        <w:t>pop</w:t>
      </w:r>
      <w:r>
        <w:rPr>
          <w:rFonts w:eastAsiaTheme="minorEastAsia"/>
          <w:bCs/>
          <w:sz w:val="24"/>
          <w:szCs w:val="24"/>
        </w:rPr>
        <w:t xml:space="preserve">ping a symbol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>
        <w:rPr>
          <w:rFonts w:eastAsiaTheme="minorEastAsia"/>
          <w:bCs/>
          <w:sz w:val="24"/>
          <w:szCs w:val="24"/>
        </w:rPr>
        <w:t>?</w:t>
      </w:r>
    </w:p>
    <w:p w14:paraId="5B0B9EA5" w14:textId="4E86E9C0" w:rsidR="00092898" w:rsidRDefault="00092898" w:rsidP="00092898">
      <w:pPr>
        <w:pStyle w:val="ListParagraph"/>
        <w:numPr>
          <w:ilvl w:val="0"/>
          <w:numId w:val="6"/>
        </w:numPr>
        <w:rPr>
          <w:rFonts w:eastAsiaTheme="minorEastAsia"/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Should it move between two states and push a symbol for every other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 xml:space="preserve">, popping a symbol for each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>
        <w:rPr>
          <w:rFonts w:eastAsiaTheme="minorEastAsia"/>
          <w:bCs/>
          <w:sz w:val="24"/>
          <w:szCs w:val="24"/>
        </w:rPr>
        <w:t>?</w:t>
      </w:r>
    </w:p>
    <w:p w14:paraId="429146B7" w14:textId="3753C9F9" w:rsidR="00092898" w:rsidRPr="00092898" w:rsidRDefault="00092898" w:rsidP="00092898">
      <w:pPr>
        <w:ind w:left="990"/>
        <w:rPr>
          <w:rFonts w:eastAsiaTheme="minorEastAsia"/>
          <w:bCs/>
          <w:sz w:val="24"/>
          <w:szCs w:val="24"/>
        </w:rPr>
      </w:pPr>
      <w:r w:rsidRPr="00092898">
        <w:rPr>
          <w:rFonts w:eastAsiaTheme="minorEastAsia"/>
          <w:bCs/>
          <w:sz w:val="24"/>
          <w:szCs w:val="24"/>
        </w:rPr>
        <w:t>A deterministic PDA cannot make this choice.</w:t>
      </w:r>
      <w:r>
        <w:rPr>
          <w:rFonts w:eastAsiaTheme="minorEastAsia"/>
          <w:bCs/>
          <w:sz w:val="24"/>
          <w:szCs w:val="24"/>
        </w:rPr>
        <w:t xml:space="preserve"> </w:t>
      </w:r>
      <w:r w:rsidRPr="00092898">
        <w:rPr>
          <w:rFonts w:eastAsiaTheme="minorEastAsia"/>
          <w:bCs/>
          <w:sz w:val="24"/>
          <w:szCs w:val="24"/>
        </w:rPr>
        <w:t xml:space="preserve">This requires nondeterminism – the PDA would need to guess which pattern to follow. Therefore,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 </w:t>
      </w:r>
      <w:r w:rsidRPr="00092898">
        <w:rPr>
          <w:rFonts w:eastAsiaTheme="minorEastAsia"/>
          <w:bCs/>
          <w:sz w:val="24"/>
          <w:szCs w:val="24"/>
        </w:rPr>
        <w:t>is context-free but not deterministic context-free.</w:t>
      </w:r>
    </w:p>
    <w:p w14:paraId="5FFD3F93" w14:textId="77777777" w:rsidR="00356227" w:rsidRDefault="006D43EA" w:rsidP="009826BB">
      <w:pPr>
        <w:pStyle w:val="ListParagraph"/>
        <w:numPr>
          <w:ilvl w:val="0"/>
          <w:numId w:val="1"/>
        </w:numPr>
        <w:rPr>
          <w:b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Show that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j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n≤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j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}</m:t>
        </m:r>
      </m:oMath>
      <w:r>
        <w:rPr>
          <w:rFonts w:eastAsiaTheme="minorEastAsia"/>
          <w:sz w:val="24"/>
          <w:szCs w:val="24"/>
        </w:rPr>
        <w:t xml:space="preserve"> on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=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a,b,c</m:t>
                </m:r>
              </m:e>
            </m:d>
          </m:e>
        </m:nary>
      </m:oMath>
      <w:r w:rsidR="00C05CDC">
        <w:rPr>
          <w:rFonts w:eastAsiaTheme="minorEastAsia"/>
          <w:sz w:val="24"/>
          <w:szCs w:val="24"/>
        </w:rPr>
        <w:t xml:space="preserve"> is not context-free. </w:t>
      </w:r>
      <w:r w:rsidR="00E27B40">
        <w:rPr>
          <w:rFonts w:eastAsiaTheme="minorEastAsia"/>
          <w:sz w:val="24"/>
          <w:szCs w:val="24"/>
        </w:rPr>
        <w:br/>
      </w:r>
    </w:p>
    <w:p w14:paraId="1FADA892" w14:textId="77777777" w:rsidR="00356227" w:rsidRDefault="00356227" w:rsidP="00356227">
      <w:pPr>
        <w:pStyle w:val="ListParagraph"/>
        <w:spacing w:after="0"/>
        <w:ind w:left="990"/>
        <w:rPr>
          <w:bCs/>
          <w:sz w:val="24"/>
          <w:szCs w:val="24"/>
        </w:rPr>
      </w:pPr>
      <w:r w:rsidRPr="00356227">
        <w:rPr>
          <w:bCs/>
          <w:sz w:val="24"/>
          <w:szCs w:val="24"/>
        </w:rPr>
        <w:t>U</w:t>
      </w:r>
      <w:r w:rsidRPr="00356227">
        <w:rPr>
          <w:bCs/>
          <w:sz w:val="24"/>
          <w:szCs w:val="24"/>
        </w:rPr>
        <w:t>s</w:t>
      </w:r>
      <w:r w:rsidRPr="00356227">
        <w:rPr>
          <w:bCs/>
          <w:sz w:val="24"/>
          <w:szCs w:val="24"/>
        </w:rPr>
        <w:t>e</w:t>
      </w:r>
      <w:r w:rsidRPr="00356227">
        <w:rPr>
          <w:bCs/>
          <w:sz w:val="24"/>
          <w:szCs w:val="24"/>
        </w:rPr>
        <w:t xml:space="preserve"> the Pumping Lemma for Context-Free Languages.</w:t>
      </w:r>
    </w:p>
    <w:p w14:paraId="2F45BD5C" w14:textId="77777777" w:rsidR="00851AD4" w:rsidRPr="00851AD4" w:rsidRDefault="00851AD4" w:rsidP="00851AD4">
      <w:pPr>
        <w:pStyle w:val="ListParagraph"/>
        <w:numPr>
          <w:ilvl w:val="1"/>
          <w:numId w:val="1"/>
        </w:numPr>
        <w:spacing w:after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Assume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rFonts w:eastAsiaTheme="minorEastAsia"/>
          <w:bCs/>
          <w:sz w:val="24"/>
          <w:szCs w:val="24"/>
        </w:rPr>
        <w:t xml:space="preserve"> is context-free</w:t>
      </w:r>
    </w:p>
    <w:p w14:paraId="3DCD8B5C" w14:textId="77777777" w:rsidR="00851AD4" w:rsidRPr="00851AD4" w:rsidRDefault="00851AD4" w:rsidP="00851AD4">
      <w:pPr>
        <w:pStyle w:val="ListParagraph"/>
        <w:numPr>
          <w:ilvl w:val="1"/>
          <w:numId w:val="1"/>
        </w:numPr>
        <w:spacing w:after="0"/>
        <w:rPr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If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>
        <w:rPr>
          <w:rFonts w:eastAsiaTheme="minorEastAsia"/>
          <w:bCs/>
          <w:sz w:val="24"/>
          <w:szCs w:val="24"/>
        </w:rPr>
        <w:t xml:space="preserve"> is context-free, then there exists some integer </w:t>
      </w:r>
      <m:oMath>
        <m:r>
          <w:rPr>
            <w:rFonts w:ascii="Cambria Math" w:eastAsiaTheme="minorEastAsia" w:hAnsi="Cambria Math"/>
            <w:sz w:val="24"/>
            <w:szCs w:val="24"/>
          </w:rPr>
          <m:t>m≥1</m:t>
        </m:r>
      </m:oMath>
      <w:r>
        <w:rPr>
          <w:rFonts w:eastAsiaTheme="minorEastAsia"/>
          <w:bCs/>
          <w:sz w:val="24"/>
          <w:szCs w:val="24"/>
        </w:rPr>
        <w:t xml:space="preserve"> such that any string </w:t>
      </w:r>
      <m:oMath>
        <m:r>
          <w:rPr>
            <w:rFonts w:ascii="Cambria Math" w:eastAsiaTheme="minorEastAsia" w:hAnsi="Cambria Math"/>
            <w:sz w:val="24"/>
            <w:szCs w:val="24"/>
          </w:rPr>
          <m:t>w∈L</m:t>
        </m:r>
      </m:oMath>
      <w:r>
        <w:rPr>
          <w:rFonts w:eastAsiaTheme="minorEastAsia"/>
          <w:bCs/>
          <w:sz w:val="24"/>
          <w:szCs w:val="24"/>
        </w:rPr>
        <w:t xml:space="preserve">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≥m</m:t>
        </m:r>
      </m:oMath>
      <w:r>
        <w:rPr>
          <w:rFonts w:eastAsiaTheme="minorEastAsia"/>
          <w:bCs/>
          <w:sz w:val="24"/>
          <w:szCs w:val="24"/>
        </w:rPr>
        <w:t xml:space="preserve"> can be divided into five substrings </w:t>
      </w:r>
      <m:oMath>
        <m:r>
          <w:rPr>
            <w:rFonts w:ascii="Cambria Math" w:eastAsiaTheme="minorEastAsia" w:hAnsi="Cambria Math"/>
            <w:sz w:val="24"/>
            <w:szCs w:val="24"/>
          </w:rPr>
          <m:t>w=uvxyz</m:t>
        </m:r>
      </m:oMath>
      <w:r>
        <w:rPr>
          <w:rFonts w:eastAsiaTheme="minorEastAsia"/>
          <w:bCs/>
          <w:sz w:val="24"/>
          <w:szCs w:val="24"/>
        </w:rPr>
        <w:t>, satisfying the following conditions:</w:t>
      </w:r>
    </w:p>
    <w:p w14:paraId="25667751" w14:textId="77777777" w:rsidR="00851AD4" w:rsidRP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vxy</m:t>
            </m:r>
          </m:e>
        </m:d>
        <m:r>
          <w:rPr>
            <w:rFonts w:ascii="Cambria Math" w:hAnsi="Cambria Math"/>
            <w:sz w:val="24"/>
            <w:szCs w:val="24"/>
          </w:rPr>
          <m:t>≤m</m:t>
        </m:r>
      </m:oMath>
    </w:p>
    <w:p w14:paraId="77B49A47" w14:textId="77777777" w:rsidR="00851AD4" w:rsidRP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vy</m:t>
            </m:r>
          </m:e>
        </m:d>
        <m:r>
          <w:rPr>
            <w:rFonts w:ascii="Cambria Math" w:hAnsi="Cambria Math"/>
            <w:sz w:val="24"/>
            <w:szCs w:val="24"/>
          </w:rPr>
          <m:t>≥1</m:t>
        </m:r>
      </m:oMath>
    </w:p>
    <w:p w14:paraId="5B62421D" w14:textId="77777777" w:rsid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For all integers </w:t>
      </w:r>
      <m:oMath>
        <m:r>
          <w:rPr>
            <w:rFonts w:ascii="Cambria Math" w:hAnsi="Cambria Math"/>
            <w:sz w:val="24"/>
            <w:szCs w:val="24"/>
          </w:rPr>
          <m:t>i≥0</m:t>
        </m:r>
      </m:oMath>
      <w:r>
        <w:rPr>
          <w:rFonts w:eastAsiaTheme="minorEastAsia"/>
          <w:bCs/>
          <w:sz w:val="24"/>
          <w:szCs w:val="24"/>
        </w:rPr>
        <w:t xml:space="preserve">, the string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=u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x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z∈L</m:t>
        </m:r>
      </m:oMath>
    </w:p>
    <w:p w14:paraId="58AC3E12" w14:textId="77777777" w:rsidR="00851AD4" w:rsidRDefault="00851AD4" w:rsidP="00851AD4">
      <w:pPr>
        <w:pStyle w:val="ListParagraph"/>
        <w:numPr>
          <w:ilvl w:val="1"/>
          <w:numId w:val="1"/>
        </w:numPr>
        <w:spacing w:after="0"/>
        <w:rPr>
          <w:rFonts w:eastAsiaTheme="minorEastAsia"/>
          <w:bCs/>
          <w:sz w:val="24"/>
          <w:szCs w:val="24"/>
        </w:rPr>
      </w:pPr>
      <w:r w:rsidRPr="00851AD4">
        <w:rPr>
          <w:bCs/>
          <w:sz w:val="24"/>
          <w:szCs w:val="24"/>
        </w:rPr>
        <w:t>Consider the string</w:t>
      </w:r>
      <w:r>
        <w:rPr>
          <w:bCs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w=</m:t>
        </m:r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bCs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</m:t>
            </m:r>
          </m:sup>
        </m:sSup>
      </m:oMath>
      <w:r>
        <w:rPr>
          <w:rFonts w:eastAsiaTheme="minorEastAsia"/>
          <w:bCs/>
          <w:sz w:val="24"/>
          <w:szCs w:val="24"/>
        </w:rPr>
        <w:t>.</w:t>
      </w:r>
    </w:p>
    <w:p w14:paraId="7CFFCEA4" w14:textId="77777777" w:rsidR="00851AD4" w:rsidRDefault="00851AD4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w∈L</m:t>
        </m:r>
      </m:oMath>
      <w:r>
        <w:rPr>
          <w:rFonts w:eastAsiaTheme="minorEastAsia"/>
          <w:bCs/>
          <w:sz w:val="24"/>
          <w:szCs w:val="24"/>
        </w:rPr>
        <w:t xml:space="preserve"> because </w:t>
      </w:r>
      <m:oMath>
        <m:r>
          <w:rPr>
            <w:rFonts w:ascii="Cambria Math" w:eastAsiaTheme="minorEastAsia" w:hAnsi="Cambria Math"/>
            <w:sz w:val="24"/>
            <w:szCs w:val="24"/>
          </w:rPr>
          <m:t>n≤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j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: 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454CBADB" w14:textId="77777777" w:rsidR="00A76379" w:rsidRPr="00A76379" w:rsidRDefault="00483CBF" w:rsidP="00851AD4">
      <w:pPr>
        <w:pStyle w:val="ListParagraph"/>
        <w:numPr>
          <w:ilvl w:val="2"/>
          <w:numId w:val="1"/>
        </w:numPr>
        <w:spacing w:after="0"/>
        <w:rPr>
          <w:rFonts w:eastAsiaTheme="minorEastAsia"/>
          <w:bCs/>
          <w:sz w:val="24"/>
          <w:szCs w:val="24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</m:d>
        <m:r>
          <w:rPr>
            <w:rFonts w:ascii="Cambria Math" w:hAnsi="Cambria Math"/>
            <w:sz w:val="24"/>
            <w:szCs w:val="24"/>
          </w:rPr>
          <m:t>≥m</m:t>
        </m:r>
      </m:oMath>
      <w:r w:rsidR="00E26F9B">
        <w:rPr>
          <w:rFonts w:eastAsiaTheme="minorEastAsia"/>
          <w:bCs/>
          <w:sz w:val="24"/>
          <w:szCs w:val="24"/>
        </w:rPr>
        <w:t xml:space="preserve"> because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+m</m:t>
        </m:r>
      </m:oMath>
      <w:r w:rsidR="00E26F9B">
        <w:rPr>
          <w:rFonts w:eastAsiaTheme="minorEastAsia"/>
          <w:bCs/>
          <w:sz w:val="24"/>
          <w:szCs w:val="24"/>
        </w:rPr>
        <w:t xml:space="preserve"> and </w:t>
      </w:r>
      <m:oMath>
        <m:r>
          <w:rPr>
            <w:rFonts w:ascii="Cambria Math" w:eastAsiaTheme="minorEastAsia" w:hAnsi="Cambria Math"/>
            <w:sz w:val="24"/>
            <w:szCs w:val="24"/>
          </w:rPr>
          <m:t>m≥1</m:t>
        </m:r>
      </m:oMath>
      <w:r w:rsidR="00E26F9B">
        <w:rPr>
          <w:rFonts w:eastAsiaTheme="minorEastAsia"/>
          <w:bCs/>
          <w:sz w:val="24"/>
          <w:szCs w:val="24"/>
        </w:rPr>
        <w:t xml:space="preserve">, so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+m≥m</m:t>
        </m:r>
      </m:oMath>
    </w:p>
    <w:p w14:paraId="0D219976" w14:textId="77777777" w:rsidR="00A76379" w:rsidRDefault="00A76379" w:rsidP="00A76379">
      <w:pPr>
        <w:pStyle w:val="ListParagraph"/>
        <w:numPr>
          <w:ilvl w:val="1"/>
          <w:numId w:val="1"/>
        </w:numPr>
        <w:spacing w:after="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Decompose the string </w:t>
      </w:r>
      <m:oMath>
        <m:r>
          <w:rPr>
            <w:rFonts w:ascii="Cambria Math" w:hAnsi="Cambria Math"/>
            <w:sz w:val="24"/>
            <w:szCs w:val="24"/>
          </w:rPr>
          <m:t>w=</m:t>
        </m:r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bCs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m</m:t>
            </m:r>
          </m:sup>
        </m:sSup>
      </m:oMath>
      <w:r>
        <w:rPr>
          <w:rFonts w:eastAsiaTheme="minorEastAsia"/>
          <w:bCs/>
          <w:sz w:val="24"/>
          <w:szCs w:val="24"/>
        </w:rPr>
        <w:t xml:space="preserve"> so that </w:t>
      </w:r>
      <m:oMath>
        <m:r>
          <w:rPr>
            <w:rFonts w:ascii="Cambria Math" w:eastAsiaTheme="minorEastAsia" w:hAnsi="Cambria Math"/>
            <w:sz w:val="24"/>
            <w:szCs w:val="24"/>
          </w:rPr>
          <m:t>vxy</m:t>
        </m:r>
      </m:oMath>
      <w:r>
        <w:rPr>
          <w:rFonts w:eastAsiaTheme="minorEastAsia"/>
          <w:bCs/>
          <w:sz w:val="24"/>
          <w:szCs w:val="24"/>
        </w:rPr>
        <w:t xml:space="preserve"> consists entirely of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6B8E8BD8" w14:textId="77777777" w:rsidR="00A76379" w:rsidRDefault="00A76379" w:rsidP="00A76379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v=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k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, y=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where </w:t>
      </w:r>
      <m:oMath>
        <m:r>
          <w:rPr>
            <w:rFonts w:ascii="Cambria Math" w:eastAsiaTheme="minorEastAsia" w:hAnsi="Cambria Math"/>
            <w:sz w:val="24"/>
            <w:szCs w:val="24"/>
          </w:rPr>
          <m:t>k+l≥1</m:t>
        </m:r>
      </m:oMath>
      <w:r>
        <w:rPr>
          <w:rFonts w:eastAsiaTheme="minorEastAsia"/>
          <w:bCs/>
          <w:sz w:val="24"/>
          <w:szCs w:val="24"/>
        </w:rPr>
        <w:t xml:space="preserve"> and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vxy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≤m</m:t>
        </m:r>
      </m:oMath>
    </w:p>
    <w:p w14:paraId="4DDD4A34" w14:textId="0DD590A9" w:rsidR="00311A3B" w:rsidRDefault="00311A3B" w:rsidP="00A76379">
      <w:pPr>
        <w:pStyle w:val="ListParagraph"/>
        <w:numPr>
          <w:ilvl w:val="1"/>
          <w:numId w:val="1"/>
        </w:numPr>
        <w:spacing w:after="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Pump using </w:t>
      </w:r>
      <m:oMath>
        <m:r>
          <w:rPr>
            <w:rFonts w:ascii="Cambria Math" w:hAnsi="Cambria Math"/>
            <w:sz w:val="24"/>
            <w:szCs w:val="24"/>
          </w:rPr>
          <m:t>i=0</m:t>
        </m:r>
      </m:oMath>
      <w:r>
        <w:rPr>
          <w:rFonts w:eastAsiaTheme="minorEastAsia"/>
          <w:bCs/>
          <w:sz w:val="24"/>
          <w:szCs w:val="24"/>
        </w:rPr>
        <w:t xml:space="preserve">. The string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sSup>
              <m:sSup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sup>
        </m:sSup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-</m:t>
            </m:r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k+l</m:t>
                </m:r>
              </m:e>
            </m:d>
          </m:sup>
        </m:sSup>
      </m:oMath>
      <w:r>
        <w:rPr>
          <w:rFonts w:eastAsiaTheme="minorEastAsia"/>
          <w:bCs/>
          <w:sz w:val="24"/>
          <w:szCs w:val="24"/>
        </w:rPr>
        <w:t xml:space="preserve">. Since </w:t>
      </w:r>
      <m:oMath>
        <m:r>
          <w:rPr>
            <w:rFonts w:ascii="Cambria Math" w:eastAsiaTheme="minorEastAsia" w:hAnsi="Cambria Math"/>
            <w:sz w:val="24"/>
            <w:szCs w:val="24"/>
          </w:rPr>
          <m:t>n≤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j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,</m:t>
        </m:r>
      </m:oMath>
      <w:r>
        <w:rPr>
          <w:rFonts w:eastAsiaTheme="minorEastAsia"/>
          <w:bCs/>
          <w:sz w:val="24"/>
          <w:szCs w:val="24"/>
        </w:rPr>
        <w:t xml:space="preserve"> it must be true that </w:t>
      </w:r>
      <m:oMath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  <m:ctrlPr>
              <w:rPr>
                <w:rFonts w:ascii="Cambria Math" w:eastAsiaTheme="minorEastAsia" w:hAnsi="Cambria Math"/>
                <w:bCs/>
                <w:sz w:val="24"/>
                <w:szCs w:val="24"/>
              </w:rPr>
            </m:ctrlP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≤</m:t>
        </m:r>
        <m:sSup>
          <m:sSup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bCs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m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bCs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k+l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>
        <w:rPr>
          <w:rFonts w:eastAsiaTheme="minorEastAsia"/>
          <w:bCs/>
          <w:sz w:val="24"/>
          <w:szCs w:val="24"/>
        </w:rPr>
        <w:t>. Some algebra follows:</w:t>
      </w:r>
    </w:p>
    <w:p w14:paraId="0FAE0888" w14:textId="73384744" w:rsidR="00311A3B" w:rsidRPr="00311A3B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-2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k+l</m:t>
              </m: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k+l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</m:oMath>
      </m:oMathPara>
    </w:p>
    <w:p w14:paraId="60D4A543" w14:textId="5EE6D595" w:rsidR="00311A3B" w:rsidRPr="00311A3B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0≤-2</m:t>
          </m:r>
          <m:r>
            <w:rPr>
              <w:rFonts w:ascii="Cambria Math" w:hAnsi="Cambria Math"/>
              <w:sz w:val="24"/>
              <w:szCs w:val="24"/>
            </w:rPr>
            <m:t>m</m:t>
          </m:r>
          <m:d>
            <m:d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k+l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k+l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</m:oMath>
      </m:oMathPara>
    </w:p>
    <w:p w14:paraId="7A8214B6" w14:textId="08AFB712" w:rsidR="00311A3B" w:rsidRPr="00311A3B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2</m:t>
          </m:r>
          <m:r>
            <w:rPr>
              <w:rFonts w:ascii="Cambria Math" w:hAnsi="Cambria Math"/>
              <w:sz w:val="24"/>
              <w:szCs w:val="24"/>
            </w:rPr>
            <m:t>m</m:t>
          </m:r>
          <m:d>
            <m:d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k+l</m:t>
              </m:r>
            </m:e>
          </m:d>
          <m:r>
            <w:rPr>
              <w:rFonts w:ascii="Cambria Math" w:hAnsi="Cambria Math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hAnsi="Cambria Math"/>
                  <w:bCs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Cs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k+l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</m:oMath>
      </m:oMathPara>
    </w:p>
    <w:p w14:paraId="0ECDAE3D" w14:textId="77777777" w:rsidR="003353FA" w:rsidRDefault="00311A3B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w:r>
        <w:rPr>
          <w:bCs/>
          <w:sz w:val="24"/>
          <w:szCs w:val="24"/>
        </w:rPr>
        <w:t xml:space="preserve">Since </w:t>
      </w:r>
      <m:oMath>
        <m:r>
          <w:rPr>
            <w:rFonts w:ascii="Cambria Math" w:hAnsi="Cambria Math"/>
            <w:sz w:val="24"/>
            <w:szCs w:val="24"/>
          </w:rPr>
          <m:t>k+l≥1</m:t>
        </m:r>
      </m:oMath>
      <w:r>
        <w:rPr>
          <w:rFonts w:eastAsiaTheme="minorEastAsia"/>
          <w:bCs/>
          <w:sz w:val="24"/>
          <w:szCs w:val="24"/>
        </w:rPr>
        <w:t xml:space="preserve">, it is </w:t>
      </w:r>
      <w:r w:rsidR="003353FA">
        <w:rPr>
          <w:rFonts w:eastAsiaTheme="minorEastAsia"/>
          <w:bCs/>
          <w:sz w:val="24"/>
          <w:szCs w:val="24"/>
        </w:rPr>
        <w:t xml:space="preserve">possible to divide by </w:t>
      </w:r>
      <m:oMath>
        <m:r>
          <w:rPr>
            <w:rFonts w:ascii="Cambria Math" w:eastAsiaTheme="minorEastAsia" w:hAnsi="Cambria Math"/>
            <w:sz w:val="24"/>
            <w:szCs w:val="24"/>
          </w:rPr>
          <m:t>(k+l)</m:t>
        </m:r>
      </m:oMath>
    </w:p>
    <w:p w14:paraId="3943B11C" w14:textId="68325C1E" w:rsidR="00E27B40" w:rsidRDefault="003353FA" w:rsidP="00311A3B">
      <w:pPr>
        <w:pStyle w:val="ListParagraph"/>
        <w:spacing w:after="0"/>
        <w:ind w:left="1710"/>
        <w:rPr>
          <w:rFonts w:eastAsiaTheme="minorEastAsia"/>
          <w:bCs/>
          <w:sz w:val="24"/>
          <w:szCs w:val="24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</w:rPr>
            <m:t>2m≤k+l</m:t>
          </m:r>
          <m:r>
            <w:rPr>
              <w:bCs/>
              <w:sz w:val="24"/>
              <w:szCs w:val="24"/>
            </w:rPr>
            <w:br/>
          </m:r>
        </m:oMath>
      </m:oMathPara>
      <w:r>
        <w:rPr>
          <w:rFonts w:eastAsiaTheme="minorEastAsia"/>
          <w:bCs/>
          <w:sz w:val="24"/>
          <w:szCs w:val="24"/>
        </w:rPr>
        <w:t xml:space="preserve">However, it was established that </w:t>
      </w: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vxy</m:t>
            </m:r>
          </m:e>
        </m:d>
        <m:r>
          <w:rPr>
            <w:rFonts w:ascii="Cambria Math" w:hAnsi="Cambria Math"/>
            <w:sz w:val="24"/>
            <w:szCs w:val="24"/>
          </w:rPr>
          <m:t>≤m</m:t>
        </m:r>
        <m:r>
          <w:rPr>
            <w:rFonts w:ascii="Cambria Math" w:hAnsi="Cambria Math"/>
            <w:sz w:val="24"/>
            <w:szCs w:val="24"/>
          </w:rPr>
          <m:t xml:space="preserve">, </m:t>
        </m:r>
      </m:oMath>
      <w:r>
        <w:rPr>
          <w:rFonts w:eastAsiaTheme="minorEastAsia"/>
          <w:bCs/>
          <w:sz w:val="24"/>
          <w:szCs w:val="24"/>
        </w:rPr>
        <w:t xml:space="preserve">therefore </w:t>
      </w:r>
      <m:oMath>
        <m:r>
          <w:rPr>
            <w:rFonts w:ascii="Cambria Math" w:eastAsiaTheme="minorEastAsia" w:hAnsi="Cambria Math"/>
            <w:sz w:val="24"/>
            <w:szCs w:val="24"/>
          </w:rPr>
          <m:t>k+l≤m</m:t>
        </m:r>
      </m:oMath>
      <w:r>
        <w:rPr>
          <w:rFonts w:eastAsiaTheme="minorEastAsia"/>
          <w:bCs/>
          <w:sz w:val="24"/>
          <w:szCs w:val="24"/>
        </w:rPr>
        <w:t xml:space="preserve">. This results in a contradiction because </w:t>
      </w:r>
      <m:oMath>
        <m:r>
          <w:rPr>
            <w:rFonts w:ascii="Cambria Math" w:eastAsiaTheme="minorEastAsia" w:hAnsi="Cambria Math"/>
            <w:sz w:val="24"/>
            <w:szCs w:val="24"/>
          </w:rPr>
          <m:t>m≥1</m:t>
        </m:r>
      </m:oMath>
      <w:r>
        <w:rPr>
          <w:rFonts w:eastAsiaTheme="minorEastAsia"/>
          <w:bCs/>
          <w:sz w:val="24"/>
          <w:szCs w:val="24"/>
        </w:rPr>
        <w:t xml:space="preserve"> and </w:t>
      </w:r>
      <m:oMath>
        <m:r>
          <w:rPr>
            <w:rFonts w:ascii="Cambria Math" w:eastAsiaTheme="minorEastAsia" w:hAnsi="Cambria Math"/>
            <w:sz w:val="24"/>
            <w:szCs w:val="24"/>
          </w:rPr>
          <m:t>k+l≥1</m:t>
        </m:r>
      </m:oMath>
      <w:r>
        <w:rPr>
          <w:rFonts w:eastAsiaTheme="minorEastAsia"/>
          <w:bCs/>
          <w:sz w:val="24"/>
          <w:szCs w:val="24"/>
        </w:rPr>
        <w:t>.</w:t>
      </w:r>
    </w:p>
    <w:p w14:paraId="25EDCD78" w14:textId="6EF69410" w:rsidR="003353FA" w:rsidRPr="00311A3B" w:rsidRDefault="003353FA" w:rsidP="002A07BD">
      <w:pPr>
        <w:pStyle w:val="ListParagraph"/>
        <w:ind w:left="1710"/>
        <w:rPr>
          <w:rFonts w:eastAsiaTheme="minorEastAsia"/>
          <w:bCs/>
          <w:sz w:val="24"/>
          <w:szCs w:val="24"/>
        </w:rPr>
      </w:pPr>
      <w:r>
        <w:rPr>
          <w:rFonts w:eastAsiaTheme="minorEastAsia"/>
          <w:bCs/>
          <w:sz w:val="24"/>
          <w:szCs w:val="24"/>
        </w:rPr>
        <w:t xml:space="preserve">Therefore,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∉L</m:t>
        </m:r>
      </m:oMath>
      <w:r>
        <w:rPr>
          <w:rFonts w:eastAsiaTheme="minorEastAsia"/>
          <w:bCs/>
          <w:sz w:val="24"/>
          <w:szCs w:val="24"/>
        </w:rPr>
        <w:t xml:space="preserve"> and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>
        <w:rPr>
          <w:rFonts w:eastAsiaTheme="minorEastAsia"/>
          <w:bCs/>
          <w:sz w:val="24"/>
          <w:szCs w:val="24"/>
        </w:rPr>
        <w:t xml:space="preserve"> is not context-free.</w:t>
      </w:r>
    </w:p>
    <w:p w14:paraId="06D1C6A7" w14:textId="5675CF42" w:rsidR="0043298B" w:rsidRPr="001E51B7" w:rsidRDefault="00CB6618" w:rsidP="0043298B">
      <w:pPr>
        <w:pStyle w:val="ListParagraph"/>
        <w:numPr>
          <w:ilvl w:val="0"/>
          <w:numId w:val="1"/>
        </w:numPr>
      </w:pPr>
      <w:r w:rsidRPr="00CB6618">
        <w:rPr>
          <w:rFonts w:eastAsiaTheme="minorEastAsia"/>
          <w:sz w:val="24"/>
          <w:szCs w:val="24"/>
        </w:rPr>
        <w:t xml:space="preserve">Consider the language </w:t>
      </w:r>
      <m:oMath>
        <m:r>
          <w:rPr>
            <w:rFonts w:ascii="Cambria Math" w:hAnsi="Cambria Math"/>
            <w:sz w:val="24"/>
            <w:szCs w:val="24"/>
          </w:rPr>
          <m:t>L=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n≥0, m≥0}</m:t>
        </m:r>
      </m:oMath>
      <w:r w:rsidRPr="00CB6618">
        <w:rPr>
          <w:rFonts w:eastAsiaTheme="minorEastAsia"/>
          <w:sz w:val="24"/>
          <w:szCs w:val="24"/>
        </w:rPr>
        <w:t>. Show that this language is linear.</w:t>
      </w:r>
      <w:r w:rsidR="00E27B40" w:rsidRPr="00CB6618">
        <w:rPr>
          <w:rFonts w:eastAsiaTheme="minorEastAsia"/>
          <w:sz w:val="24"/>
          <w:szCs w:val="24"/>
        </w:rPr>
        <w:t xml:space="preserve"> </w:t>
      </w:r>
    </w:p>
    <w:p w14:paraId="14905A82" w14:textId="64A4CB64" w:rsidR="0043298B" w:rsidRDefault="0043298B" w:rsidP="0043298B">
      <w:pPr>
        <w:ind w:left="99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The language is linear because it can be generated by the linear grammar:</w:t>
      </w:r>
    </w:p>
    <w:p w14:paraId="7527CDC4" w14:textId="0A483D39" w:rsidR="0043298B" w:rsidRPr="0043298B" w:rsidRDefault="0043298B" w:rsidP="001E51B7">
      <w:pPr>
        <w:spacing w:after="0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S→</m:t>
          </m:r>
          <m:r>
            <w:rPr>
              <w:rFonts w:ascii="Cambria Math" w:eastAsiaTheme="minorEastAsia" w:hAnsi="Cambria Math"/>
              <w:sz w:val="24"/>
              <w:szCs w:val="24"/>
            </w:rPr>
            <m:t>Sc|A</m:t>
          </m:r>
        </m:oMath>
      </m:oMathPara>
    </w:p>
    <w:p w14:paraId="74EE5590" w14:textId="5EFFF987" w:rsidR="00CB6618" w:rsidRPr="00CB6618" w:rsidRDefault="0043298B" w:rsidP="001E51B7">
      <w:pPr>
        <w:spacing w:after="0"/>
        <w:ind w:left="990"/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A→aAb|λ</m:t>
          </m:r>
          <m:r>
            <w:rPr>
              <w:rFonts w:eastAsiaTheme="minorEastAsia"/>
              <w:sz w:val="24"/>
              <w:szCs w:val="24"/>
            </w:rPr>
            <w:br/>
          </m:r>
        </m:oMath>
      </m:oMathPara>
    </w:p>
    <w:p w14:paraId="76555FB5" w14:textId="5BB26519" w:rsidR="001931F7" w:rsidRPr="0010605E" w:rsidRDefault="00CB6618" w:rsidP="001E51B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B6618">
        <w:rPr>
          <w:sz w:val="24"/>
          <w:szCs w:val="24"/>
        </w:rPr>
        <w:lastRenderedPageBreak/>
        <w:t>Show</w:t>
      </w:r>
      <w:r>
        <w:rPr>
          <w:sz w:val="24"/>
          <w:szCs w:val="24"/>
        </w:rPr>
        <w:t xml:space="preserve"> that the family of linear languages is not closed under intersections</w:t>
      </w:r>
      <w:r w:rsidR="00F25915" w:rsidRPr="00CB6618">
        <w:rPr>
          <w:sz w:val="24"/>
          <w:szCs w:val="24"/>
        </w:rPr>
        <w:br/>
      </w:r>
      <w:r w:rsidR="00CD4B51" w:rsidRPr="00CB6618">
        <w:rPr>
          <w:rFonts w:eastAsiaTheme="minorEastAsia"/>
          <w:sz w:val="24"/>
          <w:szCs w:val="24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m</m:t>
                </m:r>
              </m:sup>
            </m:sSup>
          </m:e>
          <m:e>
            <m:r>
              <w:rPr>
                <w:rFonts w:ascii="Cambria Math" w:eastAsiaTheme="minorEastAsia" w:hAnsi="Cambria Math"/>
                <w:sz w:val="24"/>
                <w:szCs w:val="24"/>
              </w:rPr>
              <m:t>n≥0,m≥</m:t>
            </m:r>
          </m:e>
        </m:d>
      </m:oMath>
      <w:r w:rsidR="001E51B7" w:rsidRPr="0010605E">
        <w:rPr>
          <w:rFonts w:eastAsiaTheme="minorEastAsia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l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l</m:t>
                </m:r>
              </m:sup>
            </m:sSup>
          </m:e>
          <m:e>
            <m:r>
              <w:rPr>
                <w:rFonts w:ascii="Cambria Math" w:eastAsiaTheme="minorEastAsia" w:hAnsi="Cambria Math"/>
                <w:sz w:val="24"/>
                <w:szCs w:val="24"/>
              </w:rPr>
              <m:t>k≥0,l≥0</m:t>
            </m:r>
          </m:e>
        </m:d>
      </m:oMath>
      <w:r w:rsidR="001E51B7" w:rsidRPr="0010605E">
        <w:rPr>
          <w:rFonts w:eastAsiaTheme="minorEastAsia"/>
          <w:sz w:val="24"/>
          <w:szCs w:val="24"/>
        </w:rPr>
        <w:t>.</w:t>
      </w:r>
    </w:p>
    <w:p w14:paraId="7510986A" w14:textId="2B5B767B" w:rsidR="001E51B7" w:rsidRPr="0010605E" w:rsidRDefault="001E51B7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0605E">
        <w:rPr>
          <w:rFonts w:eastAsiaTheme="minorEastAsia"/>
          <w:sz w:val="24"/>
          <w:szCs w:val="24"/>
        </w:rPr>
        <w:t xml:space="preserve"> is a linear language as proved in the previous question.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0605E">
        <w:rPr>
          <w:rFonts w:eastAsiaTheme="minorEastAsia"/>
          <w:sz w:val="24"/>
          <w:szCs w:val="24"/>
        </w:rPr>
        <w:t xml:space="preserve"> is a linear language because it can be generated by the linear grammar:</w:t>
      </w:r>
    </w:p>
    <w:p w14:paraId="300E2E8D" w14:textId="05E54F0C" w:rsidR="001E51B7" w:rsidRPr="0010605E" w:rsidRDefault="001E51B7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S→aS|A</m:t>
          </m:r>
        </m:oMath>
      </m:oMathPara>
    </w:p>
    <w:p w14:paraId="323A80E2" w14:textId="1BDBB65D" w:rsidR="0010605E" w:rsidRPr="00356227" w:rsidRDefault="0010605E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>A→bAc|λ</m:t>
          </m:r>
        </m:oMath>
      </m:oMathPara>
    </w:p>
    <w:p w14:paraId="7FB48EAF" w14:textId="023CF03A" w:rsidR="00356227" w:rsidRPr="00356227" w:rsidRDefault="00356227" w:rsidP="001E51B7">
      <w:pPr>
        <w:pStyle w:val="ListParagraph"/>
        <w:ind w:left="99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4"/>
              <w:szCs w:val="24"/>
            </w:rPr>
            <m:t>L=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∩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sup>
              </m:sSup>
            </m:e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n≥0</m:t>
              </m:r>
            </m:e>
          </m:d>
        </m:oMath>
      </m:oMathPara>
    </w:p>
    <w:p w14:paraId="0F6D5847" w14:textId="787E2F76" w:rsidR="00356227" w:rsidRPr="00356227" w:rsidRDefault="00356227" w:rsidP="001E51B7">
      <w:pPr>
        <w:pStyle w:val="ListParagraph"/>
        <w:ind w:left="99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The language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sup>
            </m:sSup>
          </m:e>
          <m:e>
            <m:r>
              <w:rPr>
                <w:rFonts w:ascii="Cambria Math" w:eastAsiaTheme="minorEastAsia" w:hAnsi="Cambria Math"/>
                <w:sz w:val="24"/>
                <w:szCs w:val="24"/>
              </w:rPr>
              <m:t>n≥0</m:t>
            </m:r>
          </m:e>
        </m:d>
      </m:oMath>
      <w:r>
        <w:rPr>
          <w:rFonts w:eastAsiaTheme="minorEastAsia"/>
          <w:sz w:val="24"/>
          <w:szCs w:val="24"/>
        </w:rPr>
        <w:t xml:space="preserve"> </w:t>
      </w:r>
      <w:r w:rsidRPr="00356227">
        <w:rPr>
          <w:rFonts w:eastAsiaTheme="minorEastAsia"/>
          <w:sz w:val="24"/>
          <w:szCs w:val="24"/>
        </w:rPr>
        <w:t>is a classic example of a language that is not context-free.</w:t>
      </w:r>
      <w:r>
        <w:rPr>
          <w:rFonts w:eastAsiaTheme="minorEastAsia"/>
          <w:sz w:val="24"/>
          <w:szCs w:val="24"/>
        </w:rPr>
        <w:t xml:space="preserve"> The proof using the pumping lemma was demonstrated by the professor during the last lecture, so I will assume it be true.</w:t>
      </w:r>
      <w:r w:rsidRPr="00356227">
        <w:rPr>
          <w:rFonts w:eastAsiaTheme="minorEastAsia"/>
          <w:sz w:val="24"/>
          <w:szCs w:val="24"/>
        </w:rPr>
        <w:t xml:space="preserve"> Since all linear languages are a subset of context-free languages, if </w:t>
      </w:r>
      <m:oMath>
        <m:r>
          <w:rPr>
            <w:rFonts w:ascii="Cambria Math" w:eastAsiaTheme="minorEastAsia" w:hAnsi="Cambria Math"/>
            <w:sz w:val="24"/>
            <w:szCs w:val="24"/>
          </w:rPr>
          <m:t>L</m:t>
        </m:r>
      </m:oMath>
      <w:r w:rsidRPr="00356227">
        <w:rPr>
          <w:rFonts w:eastAsiaTheme="minorEastAsia"/>
          <w:sz w:val="24"/>
          <w:szCs w:val="24"/>
        </w:rPr>
        <w:t xml:space="preserve"> is not context-free, it cannot be linear.</w:t>
      </w:r>
    </w:p>
    <w:p w14:paraId="4445A042" w14:textId="77777777" w:rsidR="001931F7" w:rsidRPr="001931F7" w:rsidRDefault="001931F7" w:rsidP="001931F7">
      <w:pPr>
        <w:jc w:val="center"/>
      </w:pPr>
      <w:r>
        <w:t>_______________________________</w:t>
      </w:r>
    </w:p>
    <w:sectPr w:rsidR="001931F7" w:rsidRPr="001931F7" w:rsidSect="00523B5E">
      <w:pgSz w:w="12240" w:h="15840"/>
      <w:pgMar w:top="810" w:right="126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5F91"/>
    <w:multiLevelType w:val="hybridMultilevel"/>
    <w:tmpl w:val="1E70FB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34A071D"/>
    <w:multiLevelType w:val="hybridMultilevel"/>
    <w:tmpl w:val="3B720AD8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" w15:restartNumberingAfterBreak="0">
    <w:nsid w:val="394847D0"/>
    <w:multiLevelType w:val="hybridMultilevel"/>
    <w:tmpl w:val="7D44FD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7403CD"/>
    <w:multiLevelType w:val="hybridMultilevel"/>
    <w:tmpl w:val="7D3253BE"/>
    <w:lvl w:ilvl="0" w:tplc="A0E4E486">
      <w:start w:val="1"/>
      <w:numFmt w:val="decimal"/>
      <w:lvlText w:val="%1."/>
      <w:lvlJc w:val="left"/>
      <w:pPr>
        <w:ind w:left="99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710" w:hanging="360"/>
      </w:pPr>
    </w:lvl>
    <w:lvl w:ilvl="2" w:tplc="0409001B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" w15:restartNumberingAfterBreak="0">
    <w:nsid w:val="63004A35"/>
    <w:multiLevelType w:val="hybridMultilevel"/>
    <w:tmpl w:val="14D6D3E6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5" w15:restartNumberingAfterBreak="0">
    <w:nsid w:val="74AB1512"/>
    <w:multiLevelType w:val="hybridMultilevel"/>
    <w:tmpl w:val="1180D0B2"/>
    <w:lvl w:ilvl="0" w:tplc="1020110A">
      <w:start w:val="1"/>
      <w:numFmt w:val="decimal"/>
      <w:lvlText w:val="%1."/>
      <w:lvlJc w:val="left"/>
      <w:pPr>
        <w:ind w:left="99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768344">
    <w:abstractNumId w:val="3"/>
  </w:num>
  <w:num w:numId="2" w16cid:durableId="636179677">
    <w:abstractNumId w:val="5"/>
  </w:num>
  <w:num w:numId="3" w16cid:durableId="866723685">
    <w:abstractNumId w:val="0"/>
  </w:num>
  <w:num w:numId="4" w16cid:durableId="1314869307">
    <w:abstractNumId w:val="2"/>
  </w:num>
  <w:num w:numId="5" w16cid:durableId="685256922">
    <w:abstractNumId w:val="4"/>
  </w:num>
  <w:num w:numId="6" w16cid:durableId="805900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516"/>
    <w:rsid w:val="00092898"/>
    <w:rsid w:val="0010605E"/>
    <w:rsid w:val="001558CA"/>
    <w:rsid w:val="00161B23"/>
    <w:rsid w:val="001931F7"/>
    <w:rsid w:val="001E51B7"/>
    <w:rsid w:val="00213B08"/>
    <w:rsid w:val="00233252"/>
    <w:rsid w:val="002A07BD"/>
    <w:rsid w:val="002A63AE"/>
    <w:rsid w:val="00311A3B"/>
    <w:rsid w:val="003353FA"/>
    <w:rsid w:val="00347BDD"/>
    <w:rsid w:val="00355DD0"/>
    <w:rsid w:val="00356227"/>
    <w:rsid w:val="003A78C0"/>
    <w:rsid w:val="003C5D17"/>
    <w:rsid w:val="0040756E"/>
    <w:rsid w:val="0043298B"/>
    <w:rsid w:val="00483CBF"/>
    <w:rsid w:val="004A1042"/>
    <w:rsid w:val="00523B5E"/>
    <w:rsid w:val="0066706B"/>
    <w:rsid w:val="006D43EA"/>
    <w:rsid w:val="006F1D57"/>
    <w:rsid w:val="00703516"/>
    <w:rsid w:val="007035D0"/>
    <w:rsid w:val="00734474"/>
    <w:rsid w:val="007B5CED"/>
    <w:rsid w:val="007C556B"/>
    <w:rsid w:val="007D443F"/>
    <w:rsid w:val="00806FA1"/>
    <w:rsid w:val="00851AD4"/>
    <w:rsid w:val="0086227F"/>
    <w:rsid w:val="008E3C96"/>
    <w:rsid w:val="009826BB"/>
    <w:rsid w:val="009F6989"/>
    <w:rsid w:val="00A02EC7"/>
    <w:rsid w:val="00A37F23"/>
    <w:rsid w:val="00A76379"/>
    <w:rsid w:val="00AB351A"/>
    <w:rsid w:val="00C05CDC"/>
    <w:rsid w:val="00C517BC"/>
    <w:rsid w:val="00CB6618"/>
    <w:rsid w:val="00CC76C7"/>
    <w:rsid w:val="00CD4B51"/>
    <w:rsid w:val="00CF289E"/>
    <w:rsid w:val="00D03A2D"/>
    <w:rsid w:val="00D71D23"/>
    <w:rsid w:val="00DC7C3E"/>
    <w:rsid w:val="00E26F9B"/>
    <w:rsid w:val="00E27B40"/>
    <w:rsid w:val="00E86947"/>
    <w:rsid w:val="00ED24E0"/>
    <w:rsid w:val="00F25915"/>
    <w:rsid w:val="00F30307"/>
    <w:rsid w:val="00F91559"/>
    <w:rsid w:val="00FD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F2A3"/>
  <w15:chartTrackingRefBased/>
  <w15:docId w15:val="{A3E8C4C6-B287-4926-A35F-383C83F9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351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0351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96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8E9F67-BA94-48B6-978F-864748B5F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858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Naidjate, Madani</dc:creator>
  <cp:keywords/>
  <dc:description/>
  <cp:lastModifiedBy>Joseph Rissman</cp:lastModifiedBy>
  <cp:revision>19</cp:revision>
  <dcterms:created xsi:type="dcterms:W3CDTF">2016-10-10T14:51:00Z</dcterms:created>
  <dcterms:modified xsi:type="dcterms:W3CDTF">2025-04-25T20:40:00Z</dcterms:modified>
</cp:coreProperties>
</file>