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Výchozí revize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a) Provozovatel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/ 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Testovací zákazník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/ Sídlo: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/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IČO: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/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b) Identifikace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Test – prázdná data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Testovací 1, Praha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Číslo zprávy: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REV-2026/0099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d) Údaje o revizním technikovi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Ing. Test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Ev. číslo: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0000/T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e) Druh revize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Výchozí revize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f) Důležitá data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Datum provedení: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11.03.2026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Platnost do: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/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Lhůta: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60 měsíců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j) Naměřené hodnoty – Rozvaděče a okruhy</w:t>
      </w:r>
    </w:p>
    <w:p>
      <w:pPr>
        <w:spacing w:after="40" w:before="4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Žádné rozvaděče nebyly revidovány.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k) Přehled zjištěných závad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Při revizi nebyly zjištěny žádné závady.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l) Závěrečné zhodnocení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8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SCHOPNO BEZPEČNÉHO PROVOZU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o) Potvrzení o předání zprávy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Revizní technik: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Ing. Test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Ev. č.: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0000/T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p>
      <w:pPr>
        <w:pBdr>
          <w:bottom w:val="single" w:color="1e293b" w:sz="1"/>
        </w:pBdr>
        <w:spacing w:after="0" w:before="40"/>
      </w:pPr>
      <w:r>
        <w:rPr>
          <w:sz w:val="20"/>
          <w:szCs w:val="20"/>
        </w:rPr>
        <w:t xml:space="preserve">   </w:t>
      </w:r>
    </w:p>
    <w:p>
      <w:pPr>
        <w:spacing w:after="40" w:before="40"/>
      </w:pPr>
      <w:r>
        <w:rPr>
          <w:rFonts w:ascii="Segoe UI" w:cs="Segoe UI" w:eastAsia="Segoe UI" w:hAnsi="Segoe UI"/>
          <w:color w:val="94a3b8"/>
          <w:sz w:val="15"/>
          <w:szCs w:val="15"/>
        </w:rPr>
        <w:t xml:space="preserve">Podpis revizního technika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11.03.2026</w:t>
      </w:r>
    </w:p>
    <w:sectPr>
      <w:headerReference w:type="default" r:id="rId7"/>
      <w:footerReference w:type="default" r:id="rId8"/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rFonts w:ascii="Segoe UI" w:cs="Segoe UI" w:eastAsia="Segoe UI" w:hAnsi="Segoe UI"/>
        <w:color w:val="94a3b8"/>
        <w:sz w:val="15"/>
        <w:szCs w:val="15"/>
      </w:rPr>
      <w:t xml:space="preserve">     Revizní zpráva     Strana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5"/>
        <w:szCs w:val="15"/>
      </w:rPr>
      <w:t xml:space="preserve"> /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</w:pPr>
    <w:r>
      <w:rPr>
        <w:rFonts w:ascii="Segoe UI" w:cs="Segoe UI" w:eastAsia="Segoe UI" w:hAnsi="Segoe UI"/>
        <w:b/>
        <w:bCs/>
        <w:color w:val="1e40af"/>
        <w:sz w:val="16"/>
        <w:szCs w:val="16"/>
      </w:rPr>
      <w:t xml:space="preserve">Zpráva č. REV-2026/0099</w:t>
    </w:r>
    <w:r>
      <w:rPr>
        <w:rFonts w:ascii="Segoe UI" w:cs="Segoe UI" w:eastAsia="Segoe UI" w:hAnsi="Segoe UI"/>
        <w:color w:val="64748b"/>
        <w:sz w:val="16"/>
        <w:szCs w:val="16"/>
      </w:rPr>
      <w:t xml:space="preserve">     Test – prázdná data – Testovací 1, Praha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2026-03-11T11:38:53.326Z</dcterms:created>
  <dcterms:modified xsi:type="dcterms:W3CDTF">2026-03-11T11:38:53.328Z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