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43F63" w14:textId="77777777" w:rsidR="00C000BE" w:rsidRDefault="00000000">
      <w:pPr>
        <w:spacing w:before="200" w:after="80"/>
      </w:pPr>
      <w:r>
        <w:rPr>
          <w:b/>
          <w:bCs/>
          <w:color w:val="1B5E3F"/>
          <w:spacing w:val="40"/>
          <w:sz w:val="18"/>
          <w:szCs w:val="18"/>
        </w:rPr>
        <w:t>PŘÍLOHA 2</w:t>
      </w:r>
    </w:p>
    <w:p w14:paraId="41809B92" w14:textId="77777777" w:rsidR="00C000BE" w:rsidRDefault="00000000">
      <w:pPr>
        <w:spacing w:after="120"/>
      </w:pPr>
      <w:r>
        <w:rPr>
          <w:b/>
          <w:bCs/>
          <w:color w:val="1A1A1A"/>
          <w:sz w:val="44"/>
          <w:szCs w:val="44"/>
        </w:rPr>
        <w:t>Dotazník pro fanoušky — doprava na zápasy</w:t>
      </w:r>
    </w:p>
    <w:p w14:paraId="7DDD0B60" w14:textId="77777777" w:rsidR="00C000BE" w:rsidRDefault="00000000">
      <w:pPr>
        <w:spacing w:after="360"/>
      </w:pPr>
      <w:r>
        <w:rPr>
          <w:color w:val="666666"/>
          <w:sz w:val="22"/>
          <w:szCs w:val="22"/>
        </w:rPr>
        <w:t xml:space="preserve">Šablona dotazníku ke zjištění emisí </w:t>
      </w:r>
      <w:proofErr w:type="spellStart"/>
      <w:r>
        <w:rPr>
          <w:color w:val="666666"/>
          <w:sz w:val="22"/>
          <w:szCs w:val="22"/>
        </w:rPr>
        <w:t>Scope</w:t>
      </w:r>
      <w:proofErr w:type="spellEnd"/>
      <w:r>
        <w:rPr>
          <w:color w:val="666666"/>
          <w:sz w:val="22"/>
          <w:szCs w:val="22"/>
        </w:rPr>
        <w:t xml:space="preserve"> 3, kategorie 11. Distribuujte přes klubové kanály v průběhu sezóny.</w:t>
      </w:r>
    </w:p>
    <w:p w14:paraId="240A4BD3" w14:textId="77777777" w:rsidR="00C000BE" w:rsidRDefault="00000000">
      <w:pPr>
        <w:pStyle w:val="Nadpis2"/>
      </w:pPr>
      <w:r>
        <w:t>Proč tento dotazník</w:t>
      </w:r>
    </w:p>
    <w:p w14:paraId="3A0BB17F" w14:textId="77777777" w:rsidR="00C000BE" w:rsidRDefault="00000000">
      <w:pPr>
        <w:spacing w:after="120"/>
      </w:pPr>
      <w:r>
        <w:t>Doprava fanoušků na zápasy tvoří u většiny evropských klubů 60–80 % celkové uhlíkové stopy. Bez dat o cestování fanoušků klub vykáže jen zlomek své skutečné stopy a přijde o největší páku redukce. Tento dotazník dodá vstupní data pro výpočet.</w:t>
      </w:r>
    </w:p>
    <w:p w14:paraId="6DA538CA" w14:textId="77777777" w:rsidR="00C000BE" w:rsidRDefault="00000000">
      <w:pPr>
        <w:pStyle w:val="Nadpis2"/>
      </w:pPr>
      <w:r>
        <w:t>Doporučená distribuce</w:t>
      </w:r>
    </w:p>
    <w:p w14:paraId="76808D8C" w14:textId="77777777" w:rsidR="00C000BE" w:rsidRDefault="00000000">
      <w:pPr>
        <w:pStyle w:val="Odstavecseseznamem"/>
        <w:numPr>
          <w:ilvl w:val="0"/>
          <w:numId w:val="2"/>
        </w:numPr>
        <w:spacing w:after="80"/>
      </w:pPr>
      <w:r>
        <w:t xml:space="preserve">Online formulář (Google </w:t>
      </w:r>
      <w:proofErr w:type="spellStart"/>
      <w:r>
        <w:t>Forms</w:t>
      </w:r>
      <w:proofErr w:type="spellEnd"/>
      <w:r>
        <w:t xml:space="preserve"> / klubový web) — odkaz v newsletteru, na sociálních sítích, v mobilní aplikaci klubu.</w:t>
      </w:r>
    </w:p>
    <w:p w14:paraId="3CC330EA" w14:textId="77777777" w:rsidR="00C000BE" w:rsidRDefault="00000000">
      <w:pPr>
        <w:pStyle w:val="Odstavecseseznamem"/>
        <w:numPr>
          <w:ilvl w:val="0"/>
          <w:numId w:val="2"/>
        </w:numPr>
        <w:spacing w:after="80"/>
      </w:pPr>
      <w:r>
        <w:t>QR kód na vstupence, na obrazovkách stadionu, na bulletinu zápasu.</w:t>
      </w:r>
    </w:p>
    <w:p w14:paraId="273860FE" w14:textId="77777777" w:rsidR="00C000BE" w:rsidRDefault="00000000">
      <w:pPr>
        <w:pStyle w:val="Odstavecseseznamem"/>
        <w:numPr>
          <w:ilvl w:val="0"/>
          <w:numId w:val="2"/>
        </w:numPr>
        <w:spacing w:after="80"/>
      </w:pPr>
      <w:r>
        <w:t>Sběr v průběhu nejméně 3 zápasů různého typu (víkend / všední den, derby / běžný zápas).</w:t>
      </w:r>
    </w:p>
    <w:p w14:paraId="38EDBDE6" w14:textId="77777777" w:rsidR="00C000BE" w:rsidRDefault="00000000">
      <w:pPr>
        <w:pStyle w:val="Odstavecseseznamem"/>
        <w:numPr>
          <w:ilvl w:val="0"/>
          <w:numId w:val="2"/>
        </w:numPr>
        <w:spacing w:after="80"/>
      </w:pPr>
      <w:r>
        <w:t>Cílová velikost vzorku: 300–500 vyplněných dotazníků na sezónu, minimum 200 pro statistickou validitu.</w:t>
      </w:r>
    </w:p>
    <w:p w14:paraId="139B014A" w14:textId="77777777" w:rsidR="00C000BE" w:rsidRDefault="00000000">
      <w:pPr>
        <w:pStyle w:val="Odstavecseseznamem"/>
        <w:numPr>
          <w:ilvl w:val="0"/>
          <w:numId w:val="2"/>
        </w:numPr>
        <w:spacing w:after="80"/>
      </w:pPr>
      <w:r>
        <w:t>Motivace k vyplnění: slosování o klubové předměty, vstupenky, setkání s týmem.</w:t>
      </w:r>
    </w:p>
    <w:p w14:paraId="3C8D3A77" w14:textId="77777777" w:rsidR="00C000BE" w:rsidRDefault="00C000BE">
      <w:pPr>
        <w:spacing w:after="120"/>
      </w:pPr>
    </w:p>
    <w:tbl>
      <w:tblPr>
        <w:tblW w:w="9026" w:type="dxa"/>
        <w:tblBorders>
          <w:top w:val="single" w:sz="4" w:space="0" w:color="1B5E3F"/>
          <w:left w:val="single" w:sz="4" w:space="0" w:color="1B5E3F"/>
          <w:bottom w:val="single" w:sz="4" w:space="0" w:color="1B5E3F"/>
          <w:right w:val="single" w:sz="4" w:space="0" w:color="1B5E3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000BE" w14:paraId="187EDA3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F4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1108C51E" w14:textId="77777777" w:rsidR="00C000BE" w:rsidRDefault="00000000">
            <w:r>
              <w:rPr>
                <w:i/>
                <w:iCs/>
                <w:color w:val="1A1A1A"/>
              </w:rPr>
              <w:t>Tip: Dotazník bude pro klub použitelný i v dalších letech jako srovnávací nástroj. Greenometer pomáhá s nastavením online verze a zpracováním výsledků.</w:t>
            </w:r>
          </w:p>
        </w:tc>
      </w:tr>
    </w:tbl>
    <w:p w14:paraId="5586C41A" w14:textId="77777777" w:rsidR="00C000BE" w:rsidRDefault="00C000BE">
      <w:pPr>
        <w:spacing w:after="360"/>
      </w:pPr>
    </w:p>
    <w:p w14:paraId="2E1DFBE7" w14:textId="77777777" w:rsidR="00C000BE" w:rsidRDefault="00000000">
      <w:pPr>
        <w:pBdr>
          <w:bottom w:val="single" w:sz="6" w:space="4" w:color="1B5E3F"/>
        </w:pBdr>
        <w:spacing w:before="200" w:after="200"/>
      </w:pPr>
      <w:r>
        <w:rPr>
          <w:b/>
          <w:bCs/>
          <w:color w:val="1B5E3F"/>
          <w:spacing w:val="60"/>
          <w:sz w:val="24"/>
          <w:szCs w:val="24"/>
        </w:rPr>
        <w:t>DOTAZNÍK</w:t>
      </w:r>
    </w:p>
    <w:p w14:paraId="4F559A51" w14:textId="77777777" w:rsidR="00C000BE" w:rsidRDefault="00000000">
      <w:pPr>
        <w:spacing w:after="120"/>
        <w:rPr>
          <w:i/>
          <w:iCs/>
          <w:color w:val="666666"/>
        </w:rPr>
      </w:pPr>
      <w:r>
        <w:rPr>
          <w:i/>
          <w:iCs/>
          <w:color w:val="666666"/>
        </w:rPr>
        <w:t>Vážený fanoušku, pomozte nám změřit a snížit dopad fotbalu na životní prostředí. Vyplnění zabere méně než 2 minuty. Děkujeme!</w:t>
      </w:r>
    </w:p>
    <w:p w14:paraId="220E079E" w14:textId="77777777" w:rsidR="00C000BE" w:rsidRDefault="00C000BE">
      <w:pPr>
        <w:spacing w:after="120"/>
      </w:pPr>
    </w:p>
    <w:p w14:paraId="0F470B59" w14:textId="77777777" w:rsidR="00C000BE" w:rsidRDefault="00000000">
      <w:pPr>
        <w:spacing w:before="200" w:after="80"/>
      </w:pPr>
      <w:r>
        <w:rPr>
          <w:b/>
          <w:bCs/>
          <w:color w:val="1B5E3F"/>
          <w:sz w:val="22"/>
          <w:szCs w:val="22"/>
        </w:rPr>
        <w:t xml:space="preserve">1. </w:t>
      </w:r>
      <w:r>
        <w:rPr>
          <w:b/>
          <w:bCs/>
          <w:sz w:val="22"/>
          <w:szCs w:val="22"/>
        </w:rPr>
        <w:t>Jak jste se dnes dopravili na stadion? (vyberte jeden hlavní způsob)</w:t>
      </w:r>
    </w:p>
    <w:p w14:paraId="338B0BBB" w14:textId="77777777" w:rsidR="00C000BE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Pěšky</w:t>
      </w:r>
      <w:proofErr w:type="gramEnd"/>
    </w:p>
    <w:p w14:paraId="784DD9D3" w14:textId="77777777" w:rsidR="00C000BE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Na</w:t>
      </w:r>
      <w:proofErr w:type="gramEnd"/>
      <w:r>
        <w:t xml:space="preserve"> kole / koloběžce</w:t>
      </w:r>
    </w:p>
    <w:p w14:paraId="5DAA6C23" w14:textId="77777777" w:rsidR="00C000BE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MHD</w:t>
      </w:r>
      <w:proofErr w:type="gramEnd"/>
      <w:r>
        <w:t xml:space="preserve"> (autobus, tramvaj, metro)</w:t>
      </w:r>
    </w:p>
    <w:p w14:paraId="6E03578C" w14:textId="77777777" w:rsidR="00C000BE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Vlakem</w:t>
      </w:r>
      <w:proofErr w:type="gramEnd"/>
    </w:p>
    <w:p w14:paraId="11429817" w14:textId="77777777" w:rsidR="00C000BE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Autem</w:t>
      </w:r>
      <w:proofErr w:type="gramEnd"/>
      <w:r>
        <w:t xml:space="preserve"> (osobní)</w:t>
      </w:r>
    </w:p>
    <w:p w14:paraId="42D15224" w14:textId="77777777" w:rsidR="00C000BE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Autobusem</w:t>
      </w:r>
      <w:proofErr w:type="gramEnd"/>
      <w:r>
        <w:t xml:space="preserve"> fanouškovským / klubovým</w:t>
      </w:r>
    </w:p>
    <w:p w14:paraId="73491A39" w14:textId="77777777" w:rsidR="00C000BE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Motocyklem</w:t>
      </w:r>
      <w:proofErr w:type="gramEnd"/>
    </w:p>
    <w:p w14:paraId="567FF32B" w14:textId="77777777" w:rsidR="00C000BE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Letadlem</w:t>
      </w:r>
      <w:proofErr w:type="gramEnd"/>
      <w:r>
        <w:t xml:space="preserve"> (s případnou návaznou dopravou)</w:t>
      </w:r>
    </w:p>
    <w:p w14:paraId="05A09935" w14:textId="77777777" w:rsidR="00C000BE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Jinak</w:t>
      </w:r>
      <w:proofErr w:type="gramEnd"/>
      <w:r>
        <w:t>: ____________________</w:t>
      </w:r>
    </w:p>
    <w:p w14:paraId="7D223EE5" w14:textId="77777777" w:rsidR="00C000BE" w:rsidRDefault="00000000">
      <w:pPr>
        <w:spacing w:before="200" w:after="80"/>
      </w:pPr>
      <w:r>
        <w:rPr>
          <w:b/>
          <w:bCs/>
          <w:color w:val="1B5E3F"/>
          <w:sz w:val="22"/>
          <w:szCs w:val="22"/>
        </w:rPr>
        <w:lastRenderedPageBreak/>
        <w:t xml:space="preserve">2. </w:t>
      </w:r>
      <w:r>
        <w:rPr>
          <w:b/>
          <w:bCs/>
          <w:sz w:val="22"/>
          <w:szCs w:val="22"/>
        </w:rPr>
        <w:t>Kolik kilometrů jste přibližně cestovali jedním směrem?</w:t>
      </w:r>
    </w:p>
    <w:p w14:paraId="25D3E3AF" w14:textId="77777777" w:rsidR="00C000BE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Méně</w:t>
      </w:r>
      <w:proofErr w:type="gramEnd"/>
      <w:r>
        <w:t xml:space="preserve"> než 5 km</w:t>
      </w:r>
    </w:p>
    <w:p w14:paraId="4CD27A3A" w14:textId="77777777" w:rsidR="00C000BE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5</w:t>
      </w:r>
      <w:proofErr w:type="gramEnd"/>
      <w:r>
        <w:t>–20 km</w:t>
      </w:r>
    </w:p>
    <w:p w14:paraId="41A7F21D" w14:textId="77777777" w:rsidR="00C000BE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20</w:t>
      </w:r>
      <w:proofErr w:type="gramEnd"/>
      <w:r>
        <w:t>–50 km</w:t>
      </w:r>
    </w:p>
    <w:p w14:paraId="630023B7" w14:textId="77777777" w:rsidR="00C000BE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50</w:t>
      </w:r>
      <w:proofErr w:type="gramEnd"/>
      <w:r>
        <w:t>–100 km</w:t>
      </w:r>
    </w:p>
    <w:p w14:paraId="176713E0" w14:textId="77777777" w:rsidR="00C000BE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100</w:t>
      </w:r>
      <w:proofErr w:type="gramEnd"/>
      <w:r>
        <w:t>–250 km</w:t>
      </w:r>
    </w:p>
    <w:p w14:paraId="68723D88" w14:textId="77777777" w:rsidR="00C000BE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Více</w:t>
      </w:r>
      <w:proofErr w:type="gramEnd"/>
      <w:r>
        <w:t xml:space="preserve"> než 250 km</w:t>
      </w:r>
    </w:p>
    <w:p w14:paraId="01AF7D5A" w14:textId="77777777" w:rsidR="00C000BE" w:rsidRDefault="00000000">
      <w:pPr>
        <w:spacing w:before="200" w:after="80"/>
      </w:pPr>
      <w:r>
        <w:rPr>
          <w:b/>
          <w:bCs/>
          <w:color w:val="1B5E3F"/>
          <w:sz w:val="22"/>
          <w:szCs w:val="22"/>
        </w:rPr>
        <w:t xml:space="preserve">3. </w:t>
      </w:r>
      <w:r>
        <w:rPr>
          <w:b/>
          <w:bCs/>
          <w:sz w:val="22"/>
          <w:szCs w:val="22"/>
        </w:rPr>
        <w:t>Pokud jste cestovali autem, kolik osob bylo ve vozidle (včetně řidiče)?</w:t>
      </w:r>
    </w:p>
    <w:p w14:paraId="44688B3C" w14:textId="77777777" w:rsidR="00C000BE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1</w:t>
      </w:r>
      <w:proofErr w:type="gramEnd"/>
      <w:r>
        <w:t xml:space="preserve"> osoba</w:t>
      </w:r>
    </w:p>
    <w:p w14:paraId="79B256B6" w14:textId="77777777" w:rsidR="00C000BE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2</w:t>
      </w:r>
      <w:proofErr w:type="gramEnd"/>
      <w:r>
        <w:t xml:space="preserve"> osoby</w:t>
      </w:r>
    </w:p>
    <w:p w14:paraId="49B573C3" w14:textId="77777777" w:rsidR="00C000BE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3</w:t>
      </w:r>
      <w:proofErr w:type="gramEnd"/>
      <w:r>
        <w:t xml:space="preserve"> osoby</w:t>
      </w:r>
    </w:p>
    <w:p w14:paraId="5126CC31" w14:textId="77777777" w:rsidR="00C000BE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4</w:t>
      </w:r>
      <w:proofErr w:type="gramEnd"/>
      <w:r>
        <w:t xml:space="preserve"> osoby</w:t>
      </w:r>
    </w:p>
    <w:p w14:paraId="58745129" w14:textId="77777777" w:rsidR="00C000BE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5</w:t>
      </w:r>
      <w:proofErr w:type="gramEnd"/>
      <w:r>
        <w:t xml:space="preserve"> a více osob</w:t>
      </w:r>
    </w:p>
    <w:p w14:paraId="015A782D" w14:textId="77777777" w:rsidR="00C000BE" w:rsidRDefault="00000000">
      <w:pPr>
        <w:spacing w:after="60"/>
        <w:ind w:left="240"/>
      </w:pPr>
      <w:r>
        <w:rPr>
          <w:i/>
          <w:iCs/>
          <w:color w:val="666666"/>
          <w:sz w:val="18"/>
          <w:szCs w:val="18"/>
        </w:rPr>
        <w:t>(Pokud jste necestovali autem, otázku přeskočte.)</w:t>
      </w:r>
    </w:p>
    <w:p w14:paraId="06C10781" w14:textId="77777777" w:rsidR="00C000BE" w:rsidRDefault="00000000">
      <w:pPr>
        <w:spacing w:before="200" w:after="80"/>
      </w:pPr>
      <w:r>
        <w:rPr>
          <w:b/>
          <w:bCs/>
          <w:color w:val="1B5E3F"/>
          <w:sz w:val="22"/>
          <w:szCs w:val="22"/>
        </w:rPr>
        <w:t xml:space="preserve">4. </w:t>
      </w:r>
      <w:r>
        <w:rPr>
          <w:b/>
          <w:bCs/>
          <w:sz w:val="22"/>
          <w:szCs w:val="22"/>
        </w:rPr>
        <w:t>Pokud jste cestovali autem, jaký typ paliva má vaše vozidlo?</w:t>
      </w:r>
    </w:p>
    <w:p w14:paraId="36499956" w14:textId="77777777" w:rsidR="00C000BE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Benzín</w:t>
      </w:r>
      <w:proofErr w:type="gramEnd"/>
    </w:p>
    <w:p w14:paraId="408C436F" w14:textId="77777777" w:rsidR="00C000BE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Nafta</w:t>
      </w:r>
      <w:proofErr w:type="gramEnd"/>
    </w:p>
    <w:p w14:paraId="6003CA8B" w14:textId="77777777" w:rsidR="00C000BE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Hybridní</w:t>
      </w:r>
      <w:proofErr w:type="gramEnd"/>
      <w:r>
        <w:t xml:space="preserve"> (benzín + elektrika)</w:t>
      </w:r>
    </w:p>
    <w:p w14:paraId="0C7E32CE" w14:textId="77777777" w:rsidR="00C000BE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Plug</w:t>
      </w:r>
      <w:proofErr w:type="gramEnd"/>
      <w:r>
        <w:t>-in hybrid</w:t>
      </w:r>
    </w:p>
    <w:p w14:paraId="606FC96C" w14:textId="77777777" w:rsidR="00C000BE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Elektrické</w:t>
      </w:r>
      <w:proofErr w:type="gramEnd"/>
      <w:r>
        <w:t xml:space="preserve"> (BEV)</w:t>
      </w:r>
    </w:p>
    <w:p w14:paraId="3B8F241A" w14:textId="77777777" w:rsidR="00C000BE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CNG</w:t>
      </w:r>
      <w:proofErr w:type="gramEnd"/>
      <w:r>
        <w:t xml:space="preserve"> / LPG</w:t>
      </w:r>
    </w:p>
    <w:p w14:paraId="7D68DA8D" w14:textId="77777777" w:rsidR="00C000BE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Nevím</w:t>
      </w:r>
      <w:proofErr w:type="gramEnd"/>
    </w:p>
    <w:p w14:paraId="3A953CA6" w14:textId="77777777" w:rsidR="00C000BE" w:rsidRDefault="00000000">
      <w:pPr>
        <w:spacing w:before="200" w:after="80"/>
      </w:pPr>
      <w:r>
        <w:rPr>
          <w:b/>
          <w:bCs/>
          <w:color w:val="1B5E3F"/>
          <w:sz w:val="22"/>
          <w:szCs w:val="22"/>
        </w:rPr>
        <w:t xml:space="preserve">5. </w:t>
      </w:r>
      <w:r>
        <w:rPr>
          <w:b/>
          <w:bCs/>
          <w:sz w:val="22"/>
          <w:szCs w:val="22"/>
        </w:rPr>
        <w:t>Cestujete na zápasy obvykle z jakého místa? (PSČ nebo obec)</w:t>
      </w:r>
    </w:p>
    <w:p w14:paraId="0A4475AA" w14:textId="77777777" w:rsidR="00C000BE" w:rsidRDefault="00000000">
      <w:pPr>
        <w:spacing w:after="60"/>
        <w:ind w:left="240"/>
      </w:pPr>
      <w:r>
        <w:t>____________________</w:t>
      </w:r>
    </w:p>
    <w:p w14:paraId="7F62A790" w14:textId="77777777" w:rsidR="00C000BE" w:rsidRDefault="00000000">
      <w:pPr>
        <w:spacing w:after="60"/>
        <w:ind w:left="240"/>
      </w:pPr>
      <w:r>
        <w:rPr>
          <w:i/>
          <w:iCs/>
          <w:color w:val="666666"/>
          <w:sz w:val="18"/>
          <w:szCs w:val="18"/>
        </w:rPr>
        <w:t>(Slouží pouze k anonymní geografické analýze. Vaše PSČ nebude spojeno s vaší identitou.)</w:t>
      </w:r>
    </w:p>
    <w:p w14:paraId="06C330FC" w14:textId="77777777" w:rsidR="00C000BE" w:rsidRDefault="00000000">
      <w:pPr>
        <w:spacing w:before="200" w:after="80"/>
      </w:pPr>
      <w:r>
        <w:rPr>
          <w:b/>
          <w:bCs/>
          <w:color w:val="1B5E3F"/>
          <w:sz w:val="22"/>
          <w:szCs w:val="22"/>
        </w:rPr>
        <w:t xml:space="preserve">6. </w:t>
      </w:r>
      <w:r>
        <w:rPr>
          <w:b/>
          <w:bCs/>
          <w:sz w:val="22"/>
          <w:szCs w:val="22"/>
        </w:rPr>
        <w:t>Kolik zápasů domácího týmu navštívíte za sezónu?</w:t>
      </w:r>
    </w:p>
    <w:p w14:paraId="093AD5CB" w14:textId="77777777" w:rsidR="00C000BE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1</w:t>
      </w:r>
      <w:proofErr w:type="gramEnd"/>
      <w:r>
        <w:t>–3 zápasy</w:t>
      </w:r>
    </w:p>
    <w:p w14:paraId="31288099" w14:textId="77777777" w:rsidR="00C000BE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4</w:t>
      </w:r>
      <w:proofErr w:type="gramEnd"/>
      <w:r>
        <w:t>–7 zápasů</w:t>
      </w:r>
    </w:p>
    <w:p w14:paraId="79DA3BBB" w14:textId="77777777" w:rsidR="00C000BE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8</w:t>
      </w:r>
      <w:proofErr w:type="gramEnd"/>
      <w:r>
        <w:t>–12 zápasů</w:t>
      </w:r>
    </w:p>
    <w:p w14:paraId="44326015" w14:textId="77777777" w:rsidR="00C000BE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Všechny</w:t>
      </w:r>
      <w:proofErr w:type="gramEnd"/>
      <w:r>
        <w:t xml:space="preserve"> domácí (sezónní vstupenka)</w:t>
      </w:r>
    </w:p>
    <w:p w14:paraId="5B9CD5E0" w14:textId="77777777" w:rsidR="00C000BE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Také</w:t>
      </w:r>
      <w:proofErr w:type="gramEnd"/>
      <w:r>
        <w:t xml:space="preserve"> venkovní zápasy</w:t>
      </w:r>
    </w:p>
    <w:p w14:paraId="2AC5E0D2" w14:textId="77777777" w:rsidR="00C000BE" w:rsidRDefault="00000000">
      <w:pPr>
        <w:spacing w:before="200" w:after="80"/>
      </w:pPr>
      <w:r>
        <w:rPr>
          <w:b/>
          <w:bCs/>
          <w:color w:val="1B5E3F"/>
          <w:sz w:val="22"/>
          <w:szCs w:val="22"/>
        </w:rPr>
        <w:t xml:space="preserve">7. </w:t>
      </w:r>
      <w:r>
        <w:rPr>
          <w:b/>
          <w:bCs/>
          <w:sz w:val="22"/>
          <w:szCs w:val="22"/>
        </w:rPr>
        <w:t>Cestujete na venkovní zápasy?</w:t>
      </w:r>
    </w:p>
    <w:p w14:paraId="044EA817" w14:textId="77777777" w:rsidR="00C000BE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Ne</w:t>
      </w:r>
      <w:proofErr w:type="gramEnd"/>
      <w:r>
        <w:t>, jen domácí</w:t>
      </w:r>
    </w:p>
    <w:p w14:paraId="58933EFD" w14:textId="77777777" w:rsidR="00C000BE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Občas</w:t>
      </w:r>
      <w:proofErr w:type="gramEnd"/>
      <w:r>
        <w:t xml:space="preserve"> (1–3 venkovní za sezónu)</w:t>
      </w:r>
    </w:p>
    <w:p w14:paraId="23E45870" w14:textId="77777777" w:rsidR="00C000BE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Pravidelně</w:t>
      </w:r>
      <w:proofErr w:type="gramEnd"/>
      <w:r>
        <w:t xml:space="preserve"> (4 a více venkovních za sezónu)</w:t>
      </w:r>
    </w:p>
    <w:p w14:paraId="0A218314" w14:textId="77777777" w:rsidR="00C000BE" w:rsidRDefault="00000000">
      <w:pPr>
        <w:spacing w:before="200" w:after="80"/>
      </w:pPr>
      <w:r>
        <w:rPr>
          <w:b/>
          <w:bCs/>
          <w:color w:val="1B5E3F"/>
          <w:sz w:val="22"/>
          <w:szCs w:val="22"/>
        </w:rPr>
        <w:t xml:space="preserve">8. </w:t>
      </w:r>
      <w:r>
        <w:rPr>
          <w:b/>
          <w:bCs/>
          <w:sz w:val="22"/>
          <w:szCs w:val="22"/>
        </w:rPr>
        <w:t>Pokud byste měl/a možnost, využil/a byste klubem organizovanou hromadnou dopravu na zápasy (autobus / vlak)?</w:t>
      </w:r>
    </w:p>
    <w:p w14:paraId="42AE4732" w14:textId="77777777" w:rsidR="00C000BE" w:rsidRDefault="00000000">
      <w:pPr>
        <w:spacing w:after="60"/>
        <w:ind w:left="240"/>
      </w:pPr>
      <w:proofErr w:type="gramStart"/>
      <w:r>
        <w:rPr>
          <w:sz w:val="22"/>
          <w:szCs w:val="22"/>
        </w:rPr>
        <w:lastRenderedPageBreak/>
        <w:t xml:space="preserve">☐  </w:t>
      </w:r>
      <w:r>
        <w:t>Ano</w:t>
      </w:r>
      <w:proofErr w:type="gramEnd"/>
      <w:r>
        <w:t>, určitě</w:t>
      </w:r>
    </w:p>
    <w:p w14:paraId="32EE1418" w14:textId="77777777" w:rsidR="00C000BE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Asi</w:t>
      </w:r>
      <w:proofErr w:type="gramEnd"/>
      <w:r>
        <w:t xml:space="preserve"> ano, záleží na ceně a trase</w:t>
      </w:r>
    </w:p>
    <w:p w14:paraId="7285A8C5" w14:textId="77777777" w:rsidR="00C000BE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Asi</w:t>
      </w:r>
      <w:proofErr w:type="gramEnd"/>
      <w:r>
        <w:t xml:space="preserve"> ne, preferuji vlastní dopravu</w:t>
      </w:r>
    </w:p>
    <w:p w14:paraId="0CA8756C" w14:textId="77777777" w:rsidR="00C000BE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Ne</w:t>
      </w:r>
      <w:proofErr w:type="gramEnd"/>
    </w:p>
    <w:p w14:paraId="35AD5A6C" w14:textId="77777777" w:rsidR="00C000BE" w:rsidRDefault="00000000">
      <w:pPr>
        <w:spacing w:before="200" w:after="80"/>
      </w:pPr>
      <w:r>
        <w:rPr>
          <w:b/>
          <w:bCs/>
          <w:color w:val="1B5E3F"/>
          <w:sz w:val="22"/>
          <w:szCs w:val="22"/>
        </w:rPr>
        <w:t xml:space="preserve">9. </w:t>
      </w:r>
      <w:r>
        <w:rPr>
          <w:b/>
          <w:bCs/>
          <w:sz w:val="22"/>
          <w:szCs w:val="22"/>
        </w:rPr>
        <w:t>Jste ochoten/ochotna podpořit klimatická opatření klubu?</w:t>
      </w:r>
    </w:p>
    <w:p w14:paraId="56729ED3" w14:textId="77777777" w:rsidR="00C000BE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Ano</w:t>
      </w:r>
      <w:proofErr w:type="gramEnd"/>
      <w:r>
        <w:t xml:space="preserve"> — preferuji udržitelný klub při výběru, koho fandit</w:t>
      </w:r>
    </w:p>
    <w:p w14:paraId="0643EA55" w14:textId="77777777" w:rsidR="00C000BE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Ano</w:t>
      </w:r>
      <w:proofErr w:type="gramEnd"/>
      <w:r>
        <w:t xml:space="preserve"> — ale neovlivňuje to mé fandění</w:t>
      </w:r>
    </w:p>
    <w:p w14:paraId="76818502" w14:textId="77777777" w:rsidR="00C000BE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Spíše</w:t>
      </w:r>
      <w:proofErr w:type="gramEnd"/>
      <w:r>
        <w:t xml:space="preserve"> neutrální</w:t>
      </w:r>
    </w:p>
    <w:p w14:paraId="61D89E87" w14:textId="77777777" w:rsidR="00C000BE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Ne</w:t>
      </w:r>
      <w:proofErr w:type="gramEnd"/>
      <w:r>
        <w:t>, nepovažuji to za prioritu klubu</w:t>
      </w:r>
    </w:p>
    <w:p w14:paraId="4E46842C" w14:textId="77777777" w:rsidR="00C000BE" w:rsidRDefault="00000000">
      <w:pPr>
        <w:spacing w:before="200" w:after="80"/>
      </w:pPr>
      <w:r>
        <w:rPr>
          <w:b/>
          <w:bCs/>
          <w:color w:val="1B5E3F"/>
          <w:sz w:val="22"/>
          <w:szCs w:val="22"/>
        </w:rPr>
        <w:t xml:space="preserve">10. </w:t>
      </w:r>
      <w:r>
        <w:rPr>
          <w:b/>
          <w:bCs/>
          <w:sz w:val="22"/>
          <w:szCs w:val="22"/>
        </w:rPr>
        <w:t>Kolik je vám let? (volitelné)</w:t>
      </w:r>
    </w:p>
    <w:p w14:paraId="024971BE" w14:textId="77777777" w:rsidR="00C000BE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Do</w:t>
      </w:r>
      <w:proofErr w:type="gramEnd"/>
      <w:r>
        <w:t xml:space="preserve"> 18</w:t>
      </w:r>
    </w:p>
    <w:p w14:paraId="569D2CC3" w14:textId="77777777" w:rsidR="00C000BE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18</w:t>
      </w:r>
      <w:proofErr w:type="gramEnd"/>
      <w:r>
        <w:t>–29</w:t>
      </w:r>
    </w:p>
    <w:p w14:paraId="66CB0B28" w14:textId="77777777" w:rsidR="00C000BE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30</w:t>
      </w:r>
      <w:proofErr w:type="gramEnd"/>
      <w:r>
        <w:t>–44</w:t>
      </w:r>
    </w:p>
    <w:p w14:paraId="1677F7F8" w14:textId="77777777" w:rsidR="00C000BE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45</w:t>
      </w:r>
      <w:proofErr w:type="gramEnd"/>
      <w:r>
        <w:t>–59</w:t>
      </w:r>
    </w:p>
    <w:p w14:paraId="137090EE" w14:textId="77777777" w:rsidR="00C000BE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60</w:t>
      </w:r>
      <w:proofErr w:type="gramEnd"/>
      <w:r>
        <w:t xml:space="preserve"> a více</w:t>
      </w:r>
    </w:p>
    <w:p w14:paraId="6074B7E7" w14:textId="77777777" w:rsidR="00C000BE" w:rsidRDefault="00C000BE">
      <w:pPr>
        <w:spacing w:after="240"/>
      </w:pPr>
    </w:p>
    <w:p w14:paraId="78BFF0A8" w14:textId="77777777" w:rsidR="00C000BE" w:rsidRDefault="00000000">
      <w:pPr>
        <w:pStyle w:val="Nadpis2"/>
      </w:pPr>
      <w:r>
        <w:t>Co se s daty stane</w:t>
      </w:r>
    </w:p>
    <w:p w14:paraId="768051C4" w14:textId="77777777" w:rsidR="00C000BE" w:rsidRDefault="00000000">
      <w:pPr>
        <w:spacing w:after="120"/>
      </w:pPr>
      <w:r>
        <w:t>Dotazník je anonymní. Výsledky budou agregovaně zpracovány společností Greenometer pro výpočet uhlíkové stopy klubu. Klub použije výsledky pro nastavení dekarbonizačních opatření (např. organizace fanouškovských autobusů, partnerství s dopravci, slevy na MHD pro držitele permanentek).</w:t>
      </w:r>
    </w:p>
    <w:sectPr w:rsidR="00C000BE">
      <w:headerReference w:type="default" r:id="rId7"/>
      <w:footerReference w:type="default" r:id="rId8"/>
      <w:pgSz w:w="11906" w:h="16838"/>
      <w:pgMar w:top="170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5915C" w14:textId="77777777" w:rsidR="000E62D1" w:rsidRDefault="000E62D1">
      <w:r>
        <w:separator/>
      </w:r>
    </w:p>
  </w:endnote>
  <w:endnote w:type="continuationSeparator" w:id="0">
    <w:p w14:paraId="0AAD8C9B" w14:textId="77777777" w:rsidR="000E62D1" w:rsidRDefault="000E62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E08E7" w14:textId="77777777" w:rsidR="00C000BE" w:rsidRDefault="00000000">
    <w:pPr>
      <w:tabs>
        <w:tab w:val="right" w:pos="9026"/>
      </w:tabs>
    </w:pPr>
    <w:r>
      <w:rPr>
        <w:color w:val="666666"/>
        <w:sz w:val="16"/>
        <w:szCs w:val="16"/>
      </w:rPr>
      <w:t>Příloha 2 – Dotazník pro fanoušky (doprava na zápasy)</w:t>
    </w:r>
    <w:r>
      <w:rPr>
        <w:sz w:val="16"/>
        <w:szCs w:val="16"/>
      </w:rPr>
      <w:tab/>
    </w:r>
    <w:r>
      <w:rPr>
        <w:color w:val="666666"/>
        <w:sz w:val="16"/>
        <w:szCs w:val="16"/>
      </w:rPr>
      <w:t xml:space="preserve">Strana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CC7C9C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/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CC7C9C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E4C39" w14:textId="77777777" w:rsidR="000E62D1" w:rsidRDefault="000E62D1">
      <w:r>
        <w:separator/>
      </w:r>
    </w:p>
  </w:footnote>
  <w:footnote w:type="continuationSeparator" w:id="0">
    <w:p w14:paraId="584CD4CF" w14:textId="77777777" w:rsidR="000E62D1" w:rsidRDefault="000E62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6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513"/>
      <w:gridCol w:w="4513"/>
    </w:tblGrid>
    <w:tr w:rsidR="00C000BE" w14:paraId="18EB67E9" w14:textId="77777777">
      <w:tblPrEx>
        <w:tblCellMar>
          <w:top w:w="0" w:type="dxa"/>
          <w:bottom w:w="0" w:type="dxa"/>
        </w:tblCellMar>
      </w:tblPrEx>
      <w:tc>
        <w:tcPr>
          <w:tcW w:w="4513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405D8C78" w14:textId="3F1D437E" w:rsidR="00C000BE" w:rsidRDefault="00C000BE"/>
      </w:tc>
      <w:tc>
        <w:tcPr>
          <w:tcW w:w="4513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5FE2BFF8" w14:textId="64AA36D1" w:rsidR="00C000BE" w:rsidRDefault="00CC7C9C">
          <w:pPr>
            <w:jc w:val="right"/>
          </w:pPr>
          <w:r w:rsidRPr="008C3D9F">
            <w:rPr>
              <w:noProof/>
            </w:rPr>
            <w:drawing>
              <wp:inline distT="0" distB="0" distL="0" distR="0" wp14:anchorId="7105EACE" wp14:editId="0B0DDCD9">
                <wp:extent cx="1362710" cy="176330"/>
                <wp:effectExtent l="0" t="0" r="0" b="0"/>
                <wp:docPr id="710962765" name="Obrázek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78834" cy="191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9FE0ED1" w14:textId="60B30BDE" w:rsidR="00C000BE" w:rsidRDefault="00CC7C9C">
    <w:pPr>
      <w:pBdr>
        <w:bottom w:val="single" w:sz="6" w:space="4" w:color="1B5E3F"/>
      </w:pBdr>
      <w:spacing w:after="20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AB0799" wp14:editId="4FDB2E58">
          <wp:simplePos x="0" y="0"/>
          <wp:positionH relativeFrom="margin">
            <wp:align>left</wp:align>
          </wp:positionH>
          <wp:positionV relativeFrom="paragraph">
            <wp:posOffset>-258445</wp:posOffset>
          </wp:positionV>
          <wp:extent cx="609600" cy="333375"/>
          <wp:effectExtent l="0" t="0" r="0" b="0"/>
          <wp:wrapNone/>
          <wp:docPr id="1" name="Obráze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333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32018"/>
    <w:multiLevelType w:val="hybridMultilevel"/>
    <w:tmpl w:val="D902C302"/>
    <w:lvl w:ilvl="0" w:tplc="DC32E376">
      <w:start w:val="1"/>
      <w:numFmt w:val="decimal"/>
      <w:lvlText w:val="%1."/>
      <w:lvlJc w:val="left"/>
      <w:pPr>
        <w:ind w:left="360" w:hanging="240"/>
      </w:pPr>
    </w:lvl>
    <w:lvl w:ilvl="1" w:tplc="C8B2FE5A">
      <w:numFmt w:val="decimal"/>
      <w:lvlText w:val=""/>
      <w:lvlJc w:val="left"/>
    </w:lvl>
    <w:lvl w:ilvl="2" w:tplc="85A6CE7A">
      <w:numFmt w:val="decimal"/>
      <w:lvlText w:val=""/>
      <w:lvlJc w:val="left"/>
    </w:lvl>
    <w:lvl w:ilvl="3" w:tplc="9D50A8DC">
      <w:numFmt w:val="decimal"/>
      <w:lvlText w:val=""/>
      <w:lvlJc w:val="left"/>
    </w:lvl>
    <w:lvl w:ilvl="4" w:tplc="700CEEA8">
      <w:numFmt w:val="decimal"/>
      <w:lvlText w:val=""/>
      <w:lvlJc w:val="left"/>
    </w:lvl>
    <w:lvl w:ilvl="5" w:tplc="329E4B54">
      <w:numFmt w:val="decimal"/>
      <w:lvlText w:val=""/>
      <w:lvlJc w:val="left"/>
    </w:lvl>
    <w:lvl w:ilvl="6" w:tplc="226AC4EC">
      <w:numFmt w:val="decimal"/>
      <w:lvlText w:val=""/>
      <w:lvlJc w:val="left"/>
    </w:lvl>
    <w:lvl w:ilvl="7" w:tplc="35AEA1B8">
      <w:numFmt w:val="decimal"/>
      <w:lvlText w:val=""/>
      <w:lvlJc w:val="left"/>
    </w:lvl>
    <w:lvl w:ilvl="8" w:tplc="B67E8284">
      <w:numFmt w:val="decimal"/>
      <w:lvlText w:val=""/>
      <w:lvlJc w:val="left"/>
    </w:lvl>
  </w:abstractNum>
  <w:abstractNum w:abstractNumId="1" w15:restartNumberingAfterBreak="0">
    <w:nsid w:val="401809A8"/>
    <w:multiLevelType w:val="hybridMultilevel"/>
    <w:tmpl w:val="213C4066"/>
    <w:lvl w:ilvl="0" w:tplc="DB083A10">
      <w:start w:val="1"/>
      <w:numFmt w:val="bullet"/>
      <w:lvlText w:val="●"/>
      <w:lvlJc w:val="left"/>
      <w:pPr>
        <w:ind w:left="720" w:hanging="360"/>
      </w:pPr>
    </w:lvl>
    <w:lvl w:ilvl="1" w:tplc="DFD20D74">
      <w:start w:val="1"/>
      <w:numFmt w:val="bullet"/>
      <w:lvlText w:val="○"/>
      <w:lvlJc w:val="left"/>
      <w:pPr>
        <w:ind w:left="1440" w:hanging="360"/>
      </w:pPr>
    </w:lvl>
    <w:lvl w:ilvl="2" w:tplc="6EAE87FC">
      <w:start w:val="1"/>
      <w:numFmt w:val="bullet"/>
      <w:lvlText w:val="■"/>
      <w:lvlJc w:val="left"/>
      <w:pPr>
        <w:ind w:left="2160" w:hanging="360"/>
      </w:pPr>
    </w:lvl>
    <w:lvl w:ilvl="3" w:tplc="722C637A">
      <w:start w:val="1"/>
      <w:numFmt w:val="bullet"/>
      <w:lvlText w:val="●"/>
      <w:lvlJc w:val="left"/>
      <w:pPr>
        <w:ind w:left="2880" w:hanging="360"/>
      </w:pPr>
    </w:lvl>
    <w:lvl w:ilvl="4" w:tplc="A7EEBF3C">
      <w:start w:val="1"/>
      <w:numFmt w:val="bullet"/>
      <w:lvlText w:val="○"/>
      <w:lvlJc w:val="left"/>
      <w:pPr>
        <w:ind w:left="3600" w:hanging="360"/>
      </w:pPr>
    </w:lvl>
    <w:lvl w:ilvl="5" w:tplc="01963BFE">
      <w:start w:val="1"/>
      <w:numFmt w:val="bullet"/>
      <w:lvlText w:val="■"/>
      <w:lvlJc w:val="left"/>
      <w:pPr>
        <w:ind w:left="4320" w:hanging="360"/>
      </w:pPr>
    </w:lvl>
    <w:lvl w:ilvl="6" w:tplc="E578E69E">
      <w:start w:val="1"/>
      <w:numFmt w:val="bullet"/>
      <w:lvlText w:val="●"/>
      <w:lvlJc w:val="left"/>
      <w:pPr>
        <w:ind w:left="5040" w:hanging="360"/>
      </w:pPr>
    </w:lvl>
    <w:lvl w:ilvl="7" w:tplc="E1B81556">
      <w:start w:val="1"/>
      <w:numFmt w:val="bullet"/>
      <w:lvlText w:val="●"/>
      <w:lvlJc w:val="left"/>
      <w:pPr>
        <w:ind w:left="5760" w:hanging="360"/>
      </w:pPr>
    </w:lvl>
    <w:lvl w:ilvl="8" w:tplc="DC26552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77C159F"/>
    <w:multiLevelType w:val="hybridMultilevel"/>
    <w:tmpl w:val="63C86E5C"/>
    <w:lvl w:ilvl="0" w:tplc="3A4CD350">
      <w:start w:val="1"/>
      <w:numFmt w:val="bullet"/>
      <w:lvlText w:val="•"/>
      <w:lvlJc w:val="left"/>
      <w:pPr>
        <w:ind w:left="360" w:hanging="240"/>
      </w:pPr>
    </w:lvl>
    <w:lvl w:ilvl="1" w:tplc="29947948">
      <w:numFmt w:val="decimal"/>
      <w:lvlText w:val=""/>
      <w:lvlJc w:val="left"/>
    </w:lvl>
    <w:lvl w:ilvl="2" w:tplc="3132C60A">
      <w:numFmt w:val="decimal"/>
      <w:lvlText w:val=""/>
      <w:lvlJc w:val="left"/>
    </w:lvl>
    <w:lvl w:ilvl="3" w:tplc="EEE2F292">
      <w:numFmt w:val="decimal"/>
      <w:lvlText w:val=""/>
      <w:lvlJc w:val="left"/>
    </w:lvl>
    <w:lvl w:ilvl="4" w:tplc="6DC6B282">
      <w:numFmt w:val="decimal"/>
      <w:lvlText w:val=""/>
      <w:lvlJc w:val="left"/>
    </w:lvl>
    <w:lvl w:ilvl="5" w:tplc="C6BE08D0">
      <w:numFmt w:val="decimal"/>
      <w:lvlText w:val=""/>
      <w:lvlJc w:val="left"/>
    </w:lvl>
    <w:lvl w:ilvl="6" w:tplc="78221C00">
      <w:numFmt w:val="decimal"/>
      <w:lvlText w:val=""/>
      <w:lvlJc w:val="left"/>
    </w:lvl>
    <w:lvl w:ilvl="7" w:tplc="B3A8A7FC">
      <w:numFmt w:val="decimal"/>
      <w:lvlText w:val=""/>
      <w:lvlJc w:val="left"/>
    </w:lvl>
    <w:lvl w:ilvl="8" w:tplc="FF448608">
      <w:numFmt w:val="decimal"/>
      <w:lvlText w:val=""/>
      <w:lvlJc w:val="left"/>
    </w:lvl>
  </w:abstractNum>
  <w:abstractNum w:abstractNumId="3" w15:restartNumberingAfterBreak="0">
    <w:nsid w:val="79FD44C5"/>
    <w:multiLevelType w:val="hybridMultilevel"/>
    <w:tmpl w:val="0B225702"/>
    <w:lvl w:ilvl="0" w:tplc="53928226">
      <w:start w:val="1"/>
      <w:numFmt w:val="bullet"/>
      <w:lvlText w:val="☐"/>
      <w:lvlJc w:val="left"/>
      <w:pPr>
        <w:ind w:left="360" w:hanging="240"/>
      </w:pPr>
    </w:lvl>
    <w:lvl w:ilvl="1" w:tplc="91FE60DC">
      <w:numFmt w:val="decimal"/>
      <w:lvlText w:val=""/>
      <w:lvlJc w:val="left"/>
    </w:lvl>
    <w:lvl w:ilvl="2" w:tplc="37D8B1FC">
      <w:numFmt w:val="decimal"/>
      <w:lvlText w:val=""/>
      <w:lvlJc w:val="left"/>
    </w:lvl>
    <w:lvl w:ilvl="3" w:tplc="C04A7F72">
      <w:numFmt w:val="decimal"/>
      <w:lvlText w:val=""/>
      <w:lvlJc w:val="left"/>
    </w:lvl>
    <w:lvl w:ilvl="4" w:tplc="BE5C82E6">
      <w:numFmt w:val="decimal"/>
      <w:lvlText w:val=""/>
      <w:lvlJc w:val="left"/>
    </w:lvl>
    <w:lvl w:ilvl="5" w:tplc="173E2040">
      <w:numFmt w:val="decimal"/>
      <w:lvlText w:val=""/>
      <w:lvlJc w:val="left"/>
    </w:lvl>
    <w:lvl w:ilvl="6" w:tplc="82F442A4">
      <w:numFmt w:val="decimal"/>
      <w:lvlText w:val=""/>
      <w:lvlJc w:val="left"/>
    </w:lvl>
    <w:lvl w:ilvl="7" w:tplc="FD78743E">
      <w:numFmt w:val="decimal"/>
      <w:lvlText w:val=""/>
      <w:lvlJc w:val="left"/>
    </w:lvl>
    <w:lvl w:ilvl="8" w:tplc="FDB0FBC4">
      <w:numFmt w:val="decimal"/>
      <w:lvlText w:val=""/>
      <w:lvlJc w:val="left"/>
    </w:lvl>
  </w:abstractNum>
  <w:num w:numId="1" w16cid:durableId="1950577332">
    <w:abstractNumId w:val="1"/>
    <w:lvlOverride w:ilvl="0">
      <w:startOverride w:val="1"/>
    </w:lvlOverride>
  </w:num>
  <w:num w:numId="2" w16cid:durableId="2996089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0BE"/>
    <w:rsid w:val="000E62D1"/>
    <w:rsid w:val="00760551"/>
    <w:rsid w:val="00C000BE"/>
    <w:rsid w:val="00CC7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23E204"/>
  <w15:docId w15:val="{C560B58F-5741-400B-BCFB-C15B6DE2C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spacing w:before="400" w:after="240"/>
      <w:outlineLvl w:val="0"/>
    </w:pPr>
    <w:rPr>
      <w:b/>
      <w:bCs/>
      <w:color w:val="1B5E3F"/>
      <w:sz w:val="36"/>
      <w:szCs w:val="36"/>
    </w:rPr>
  </w:style>
  <w:style w:type="paragraph" w:styleId="Nadpis2">
    <w:name w:val="heading 2"/>
    <w:uiPriority w:val="9"/>
    <w:unhideWhenUsed/>
    <w:qFormat/>
    <w:pPr>
      <w:spacing w:before="320" w:after="160"/>
      <w:outlineLvl w:val="1"/>
    </w:pPr>
    <w:rPr>
      <w:b/>
      <w:bCs/>
      <w:color w:val="1A1A1A"/>
      <w:sz w:val="26"/>
      <w:szCs w:val="26"/>
    </w:rPr>
  </w:style>
  <w:style w:type="paragraph" w:styleId="Nadpis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1A1A1A"/>
      <w:sz w:val="22"/>
      <w:szCs w:val="22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  <w:style w:type="paragraph" w:styleId="Zhlav">
    <w:name w:val="header"/>
    <w:basedOn w:val="Normln"/>
    <w:link w:val="ZhlavChar"/>
    <w:uiPriority w:val="99"/>
    <w:unhideWhenUsed/>
    <w:rsid w:val="00CC7C9C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CC7C9C"/>
  </w:style>
  <w:style w:type="paragraph" w:styleId="Zpat">
    <w:name w:val="footer"/>
    <w:basedOn w:val="Normln"/>
    <w:link w:val="ZpatChar"/>
    <w:uiPriority w:val="99"/>
    <w:unhideWhenUsed/>
    <w:rsid w:val="00CC7C9C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CC7C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472</Words>
  <Characters>2790</Characters>
  <Application>Microsoft Office Word</Application>
  <DocSecurity>0</DocSecurity>
  <Lines>23</Lines>
  <Paragraphs>6</Paragraphs>
  <ScaleCrop>false</ScaleCrop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LFA – Příloha k projektu Uhlíková stopa organizace</dc:title>
  <dc:creator>Greenometer</dc:creator>
  <dc:description>Greenometer pro LFA</dc:description>
  <cp:lastModifiedBy>Adela Gluckova</cp:lastModifiedBy>
  <cp:revision>2</cp:revision>
  <dcterms:created xsi:type="dcterms:W3CDTF">2026-04-28T10:15:00Z</dcterms:created>
  <dcterms:modified xsi:type="dcterms:W3CDTF">2026-04-28T11:36:00Z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0cd85d1-32dc-4b48-b80e-fd62ded6b090_Enabled">
    <vt:lpwstr>true</vt:lpwstr>
  </property>
  <property fmtid="{D5CDD505-2E9C-101B-9397-08002B2CF9AE}" pid="3" name="MSIP_Label_30cd85d1-32dc-4b48-b80e-fd62ded6b090_SetDate">
    <vt:lpwstr>2026-04-28T11:36:57Z</vt:lpwstr>
  </property>
  <property fmtid="{D5CDD505-2E9C-101B-9397-08002B2CF9AE}" pid="4" name="MSIP_Label_30cd85d1-32dc-4b48-b80e-fd62ded6b090_Method">
    <vt:lpwstr>Standard</vt:lpwstr>
  </property>
  <property fmtid="{D5CDD505-2E9C-101B-9397-08002B2CF9AE}" pid="5" name="MSIP_Label_30cd85d1-32dc-4b48-b80e-fd62ded6b090_Name">
    <vt:lpwstr>Internal</vt:lpwstr>
  </property>
  <property fmtid="{D5CDD505-2E9C-101B-9397-08002B2CF9AE}" pid="6" name="MSIP_Label_30cd85d1-32dc-4b48-b80e-fd62ded6b090_SiteId">
    <vt:lpwstr>da0eb024-8300-4d11-888e-ba7936df9ff4</vt:lpwstr>
  </property>
  <property fmtid="{D5CDD505-2E9C-101B-9397-08002B2CF9AE}" pid="7" name="MSIP_Label_30cd85d1-32dc-4b48-b80e-fd62ded6b090_ActionId">
    <vt:lpwstr>046559da-fb9e-4caf-981c-b902d332b1a7</vt:lpwstr>
  </property>
  <property fmtid="{D5CDD505-2E9C-101B-9397-08002B2CF9AE}" pid="8" name="MSIP_Label_30cd85d1-32dc-4b48-b80e-fd62ded6b090_ContentBits">
    <vt:lpwstr>0</vt:lpwstr>
  </property>
  <property fmtid="{D5CDD505-2E9C-101B-9397-08002B2CF9AE}" pid="9" name="MSIP_Label_30cd85d1-32dc-4b48-b80e-fd62ded6b090_Tag">
    <vt:lpwstr>10, 3, 0, 1</vt:lpwstr>
  </property>
</Properties>
</file>