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before="0" w:line="360" w:lineRule="auto"/>
        <w:ind w:left="0" w:right="0"/>
        <w:contextualSpacing w:val="0"/>
        <w:rPr>
          <w:b w:val="1"/>
          <w:color w:val="00af00"/>
          <w:sz w:val="28"/>
          <w:szCs w:val="28"/>
          <w:shd w:fill="auto" w:val="clear"/>
        </w:rPr>
      </w:pPr>
      <w:r w:rsidDel="00000000" w:rsidR="00000000" w:rsidRPr="00000000">
        <w:rPr>
          <w:b w:val="1"/>
          <w:color w:val="00af00"/>
          <w:sz w:val="36"/>
          <w:szCs w:val="36"/>
          <w:shd w:fill="auto" w:val="clear"/>
          <w:rtl w:val="0"/>
        </w:rPr>
        <w:t xml:space="preserve">LinkSoft - .NET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0" w:before="0" w:line="360" w:lineRule="auto"/>
        <w:ind w:left="0" w:right="0"/>
        <w:contextualSpacing w:val="0"/>
        <w:rPr>
          <w:b w:val="1"/>
          <w:color w:val="00af00"/>
          <w:sz w:val="28"/>
          <w:szCs w:val="28"/>
          <w:shd w:fill="auto" w:val="clear"/>
        </w:rPr>
      </w:pPr>
      <w:r w:rsidDel="00000000" w:rsidR="00000000" w:rsidRPr="00000000">
        <w:rPr>
          <w:b w:val="1"/>
          <w:color w:val="00af00"/>
          <w:sz w:val="28"/>
          <w:szCs w:val="28"/>
          <w:shd w:fill="auto" w:val="clear"/>
          <w:rtl w:val="0"/>
        </w:rPr>
        <w:t xml:space="preserve">Social Network Analyser</w:t>
      </w:r>
    </w:p>
    <w:p w:rsidR="00000000" w:rsidDel="00000000" w:rsidP="00000000" w:rsidRDefault="00000000" w:rsidRPr="00000000" w14:paraId="00000002">
      <w:pPr>
        <w:widowControl w:val="0"/>
        <w:spacing w:after="200" w:before="0" w:line="276" w:lineRule="auto"/>
        <w:ind w:left="0" w:right="0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Cílem tohoto testu je vytvořit webovou aplikaci, která bude sloužit pro analýzu dat ze sociální sítě.</w:t>
      </w:r>
    </w:p>
    <w:p w:rsidR="00000000" w:rsidDel="00000000" w:rsidP="00000000" w:rsidRDefault="00000000" w:rsidRPr="00000000" w14:paraId="00000003">
      <w:pPr>
        <w:widowControl w:val="0"/>
        <w:spacing w:after="200" w:before="0" w:line="276" w:lineRule="auto"/>
        <w:ind w:left="0" w:right="0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Přiložený soubor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network-data.txt</w:t>
      </w:r>
      <w:r w:rsidDel="00000000" w:rsidR="00000000" w:rsidRPr="00000000">
        <w:rPr>
          <w:shd w:fill="auto" w:val="clear"/>
          <w:rtl w:val="0"/>
        </w:rPr>
        <w:t xml:space="preserve"> obsahuje anonymizované informace o přátelství ze skutečné sociální sítě, kde na každém řádku jsou mezerou oddělené ID uživatelů, kteří jsou přátelé.</w:t>
      </w:r>
    </w:p>
    <w:p w:rsidR="00000000" w:rsidDel="00000000" w:rsidP="00000000" w:rsidRDefault="00000000" w:rsidRPr="00000000" w14:paraId="00000004">
      <w:pPr>
        <w:widowControl w:val="0"/>
        <w:spacing w:after="0" w:before="0" w:line="360" w:lineRule="auto"/>
        <w:ind w:left="0" w:right="0"/>
        <w:contextualSpacing w:val="0"/>
        <w:rPr>
          <w:b w:val="1"/>
          <w:color w:val="00af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af00"/>
          <w:sz w:val="24"/>
          <w:szCs w:val="24"/>
          <w:shd w:fill="auto" w:val="clear"/>
          <w:rtl w:val="0"/>
        </w:rPr>
        <w:t xml:space="preserve">Zadání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Základním úkolem je vytvořit webovou aplikaci pomocí C#, ASP.NET nebo ASP.NET Core, buď jako MVC aplikaci nebo single-page aplikaci s WebAPI a například React či AngularJS.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Při startu aplikace automaticky vytvoří databázi, pokud ještě neexistuje, a vytvoří všechny potřebné tabulky, dle vámi navrženého databázového modelu.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commentRangeStart w:id="0"/>
      <w:r w:rsidDel="00000000" w:rsidR="00000000" w:rsidRPr="00000000">
        <w:rPr>
          <w:shd w:fill="auto" w:val="clear"/>
          <w:rtl w:val="0"/>
        </w:rPr>
        <w:t xml:space="preserve">Pomocí webové aplikace bude možné založit nový </w:t>
      </w:r>
      <w:r w:rsidDel="00000000" w:rsidR="00000000" w:rsidRPr="00000000">
        <w:rPr>
          <w:b w:val="1"/>
          <w:shd w:fill="auto" w:val="clear"/>
          <w:rtl w:val="0"/>
        </w:rPr>
        <w:t xml:space="preserve">dataset</w:t>
      </w:r>
      <w:r w:rsidDel="00000000" w:rsidR="00000000" w:rsidRPr="00000000">
        <w:rPr>
          <w:shd w:fill="auto" w:val="clear"/>
          <w:rtl w:val="0"/>
        </w:rPr>
        <w:t xml:space="preserve"> a importovat do něj soubor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network-data.txt</w:t>
      </w:r>
      <w:r w:rsidDel="00000000" w:rsidR="00000000" w:rsidRPr="00000000">
        <w:rPr>
          <w:shd w:fill="auto" w:val="clear"/>
          <w:rtl w:val="0"/>
        </w:rPr>
        <w:t xml:space="preserve">. Jeden dataset bude mít importované data pouze jednou.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hd w:fill="auto" w:val="clear"/>
          <w:rtl w:val="0"/>
        </w:rPr>
        <w:t xml:space="preserve"> Data při tomto importu uložíte do databáze.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 webu zobrazte analýzu, kde bude možné si vybrat </w:t>
      </w:r>
      <w:commentRangeStart w:id="1"/>
      <w:r w:rsidDel="00000000" w:rsidR="00000000" w:rsidRPr="00000000">
        <w:rPr>
          <w:b w:val="1"/>
          <w:shd w:fill="auto" w:val="clear"/>
          <w:rtl w:val="0"/>
        </w:rPr>
        <w:t xml:space="preserve">dataset </w:t>
      </w:r>
      <w:r w:rsidDel="00000000" w:rsidR="00000000" w:rsidRPr="00000000">
        <w:rPr>
          <w:shd w:fill="auto" w:val="clear"/>
          <w:rtl w:val="0"/>
        </w:rPr>
        <w:t xml:space="preserve">a pro jeho data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hd w:fill="auto" w:val="clear"/>
          <w:rtl w:val="0"/>
        </w:rPr>
        <w:t xml:space="preserve"> následně zobrazit statistiky alespoň v následujícím rozsahu: 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200" w:before="0" w:line="276" w:lineRule="auto"/>
        <w:ind w:left="144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 kolika lidmi se průměrně zná každý uživatel sociální sítě?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200" w:before="0" w:line="276" w:lineRule="auto"/>
        <w:ind w:left="144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Kolik je v datasetu celkem uživatelů sociální sítě?</w:t>
      </w:r>
    </w:p>
    <w:p w:rsidR="00000000" w:rsidDel="00000000" w:rsidP="00000000" w:rsidRDefault="00000000" w:rsidRPr="00000000" w14:paraId="0000000B">
      <w:pPr>
        <w:widowControl w:val="0"/>
        <w:spacing w:after="0" w:before="0" w:line="360" w:lineRule="auto"/>
        <w:ind w:left="0" w:right="0"/>
        <w:contextualSpacing w:val="0"/>
        <w:rPr>
          <w:b w:val="1"/>
          <w:color w:val="00af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af00"/>
          <w:sz w:val="24"/>
          <w:szCs w:val="24"/>
          <w:shd w:fill="auto" w:val="clear"/>
          <w:rtl w:val="0"/>
        </w:rPr>
        <w:t xml:space="preserve">Doplňkové zadání pro Senior developera</w:t>
      </w:r>
    </w:p>
    <w:p w:rsidR="00000000" w:rsidDel="00000000" w:rsidP="00000000" w:rsidRDefault="00000000" w:rsidRPr="00000000" w14:paraId="0000000C">
      <w:pPr>
        <w:widowControl w:val="0"/>
        <w:spacing w:after="200" w:before="0" w:line="276" w:lineRule="auto"/>
        <w:ind w:left="0" w:right="0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Vyberte si jednu z následujících úloh: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Statistiky zobrazené pro dataset rozšiřte o následující: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200" w:before="0" w:line="276" w:lineRule="auto"/>
        <w:ind w:left="144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 kolika lidmi se průměrně uživatelé znají přes 1 uživatele, přes 2 uživatele atd. (až po maximální “vzdálenost” v importovaných datech)?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200" w:before="0" w:line="276" w:lineRule="auto"/>
        <w:ind w:left="144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Jak je průměrně veliká každá maximálně veliká skupina, kde se každý zná s každým? (Tedy pokud například uživatelé A, B, C a D se všichni vzájemně znají a uživatelé D, E, F se všichni vzájemně znají, ale mezi A , B , C a E, F není vzájemná vazba, pak jsou tyto skupiny dvě - A, B, C, D a skupina D, E, F, tedy výsledek je, že průměrná velikost je 3.5)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Graficky zobrazte data pro dataset například v následující podobě (můžete využít libovolnou knihovnu, kterou v projektu použijete):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447675</wp:posOffset>
            </wp:positionV>
            <wp:extent cx="1376363" cy="137636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spacing w:after="0" w:before="0" w:line="360" w:lineRule="auto"/>
        <w:ind w:left="0" w:right="0"/>
        <w:contextualSpacing w:val="0"/>
        <w:rPr>
          <w:b w:val="1"/>
          <w:color w:val="00af00"/>
          <w:sz w:val="24"/>
          <w:szCs w:val="24"/>
          <w:shd w:fill="auto" w:val="clear"/>
        </w:rPr>
      </w:pPr>
      <w:r w:rsidDel="00000000" w:rsidR="00000000" w:rsidRPr="00000000">
        <w:rPr>
          <w:b w:val="1"/>
          <w:color w:val="00af00"/>
          <w:sz w:val="24"/>
          <w:szCs w:val="24"/>
          <w:shd w:fill="auto" w:val="clear"/>
          <w:rtl w:val="0"/>
        </w:rPr>
        <w:t xml:space="preserve">Na závěr…</w:t>
      </w:r>
    </w:p>
    <w:p w:rsidR="00000000" w:rsidDel="00000000" w:rsidP="00000000" w:rsidRDefault="00000000" w:rsidRPr="00000000" w14:paraId="00000012">
      <w:pPr>
        <w:widowControl w:val="0"/>
        <w:spacing w:after="200" w:before="0" w:line="276" w:lineRule="auto"/>
        <w:ind w:left="0" w:right="0" w:firstLine="0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Úloha bude vyhodnocena na základě těchto kritérií: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Dodržení funkčních požadavků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Kvalita napsaného kódu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00" w:before="0" w:line="276" w:lineRule="auto"/>
        <w:ind w:left="720" w:right="0" w:hanging="360"/>
        <w:contextualSpacing w:val="1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Kvalita otestování (unit testy)</w:t>
      </w:r>
    </w:p>
    <w:p w:rsidR="00000000" w:rsidDel="00000000" w:rsidP="00000000" w:rsidRDefault="00000000" w:rsidRPr="00000000" w14:paraId="00000016">
      <w:pPr>
        <w:widowControl w:val="0"/>
        <w:spacing w:after="200" w:before="0" w:line="276" w:lineRule="auto"/>
        <w:ind w:left="0" w:right="0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Pokud byste se rozhodl/a některé požadavky ze zadání nesplnit a nebo je splnit jen částečně, popište nám to, prosím, včetně zdůvodnění.</w:t>
      </w:r>
    </w:p>
    <w:p w:rsidR="00000000" w:rsidDel="00000000" w:rsidP="00000000" w:rsidRDefault="00000000" w:rsidRPr="00000000" w14:paraId="00000017">
      <w:pPr>
        <w:widowControl w:val="0"/>
        <w:spacing w:after="200" w:before="0" w:line="276" w:lineRule="auto"/>
        <w:ind w:left="0" w:right="0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before="0" w:line="276" w:lineRule="auto"/>
        <w:ind w:left="0" w:right="0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Děkujeme a přejeme vám hodně štěstí :-)</w:t>
      </w:r>
    </w:p>
    <w:sectPr>
      <w:headerReference r:id="rId8" w:type="default"/>
      <w:footerReference r:id="rId9" w:type="default"/>
      <w:pgSz w:h="15840" w:w="11220"/>
      <w:pgMar w:bottom="600" w:top="600" w:left="750" w:right="75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ek Stromský" w:id="1" w:date="2018-10-17T06:04:1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 skupin importovaných dat a...</w:t>
      </w:r>
    </w:p>
  </w:comment>
  <w:comment w:author="Radek Stromský" w:id="0" w:date="2018-10-17T06:02:32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Aplikace umožní importovat data soubor ve výše uvedeném formátu a tuto sadu dat pojmenovat.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90" w:before="90" w:line="240" w:lineRule="auto"/>
            <w:ind w:left="90" w:right="90" w:hanging="9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99999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99999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   www.linksoft.cz</w:t>
          </w:r>
        </w:p>
      </w:tc>
      <w:tc>
        <w:tcPr>
          <w:shd w:fill="ffffff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90" w:before="90" w:line="240" w:lineRule="auto"/>
            <w:ind w:left="90" w:right="90" w:hanging="9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99999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info@linksoft.cz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   </w:t>
          </w:r>
        </w:p>
      </w:tc>
    </w:tr>
  </w:tbl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spacing w:after="200" w:before="0" w:line="276" w:lineRule="auto"/>
      <w:ind w:left="0" w:right="0"/>
      <w:contextualSpacing w:val="0"/>
      <w:jc w:val="right"/>
      <w:rPr>
        <w:b w:val="1"/>
        <w:color w:val="00af00"/>
        <w:sz w:val="24"/>
        <w:szCs w:val="24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widowControl w:val="0"/>
      <w:spacing w:after="200" w:before="0" w:line="276" w:lineRule="auto"/>
      <w:ind w:left="0" w:right="0"/>
      <w:contextualSpacing w:val="0"/>
      <w:jc w:val="right"/>
      <w:rPr>
        <w:b w:val="1"/>
        <w:color w:val="00af00"/>
        <w:sz w:val="24"/>
        <w:szCs w:val="24"/>
        <w:shd w:fill="auto" w:val="clear"/>
      </w:rPr>
    </w:pPr>
    <w:r w:rsidDel="00000000" w:rsidR="00000000" w:rsidRPr="00000000">
      <w:rPr>
        <w:b w:val="1"/>
        <w:color w:val="00af00"/>
        <w:sz w:val="24"/>
        <w:szCs w:val="24"/>
        <w:shd w:fill="auto" w:val="clear"/>
      </w:rPr>
      <w:drawing>
        <wp:inline distB="114300" distT="114300" distL="114300" distR="114300">
          <wp:extent cx="1195388" cy="28488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5388" cy="2848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</w:rPr>
    </w:rPrDefault>
    <w:pPrDefault>
      <w:pPr>
        <w:spacing w:after="90" w:before="90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45" w:before="3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af00"/>
      <w:sz w:val="32"/>
      <w:szCs w:val="32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30" w:before="2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5ab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